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5A" w:rsidRDefault="00EB635A" w:rsidP="00EB635A">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НІЖИНСЬКА МІСЬКА РАДА</w:t>
      </w:r>
    </w:p>
    <w:p w:rsidR="00EB635A" w:rsidRDefault="00EB635A" w:rsidP="00EB635A">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EB635A" w:rsidRDefault="00EB635A" w:rsidP="00EB635A">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Р О Т О К О Л</w:t>
      </w:r>
    </w:p>
    <w:p w:rsidR="00EB635A" w:rsidRDefault="00EB635A" w:rsidP="00EB635A">
      <w:pPr>
        <w:spacing w:after="0"/>
        <w:jc w:val="center"/>
        <w:rPr>
          <w:rFonts w:ascii="Times New Roman" w:hAnsi="Times New Roman" w:cs="Times New Roman"/>
          <w:sz w:val="28"/>
          <w:szCs w:val="28"/>
        </w:rPr>
      </w:pPr>
    </w:p>
    <w:p w:rsidR="00EB635A" w:rsidRDefault="00EB635A" w:rsidP="00EB635A">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14.01. </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м</w:t>
      </w:r>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1</w:t>
      </w:r>
    </w:p>
    <w:p w:rsidR="00EB635A" w:rsidRDefault="00EB635A" w:rsidP="00EB635A">
      <w:pPr>
        <w:spacing w:after="0"/>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розпочато о 09.00  годині</w:t>
      </w:r>
    </w:p>
    <w:p w:rsidR="00EB635A" w:rsidRDefault="00EB635A" w:rsidP="00EB635A">
      <w:pPr>
        <w:spacing w:after="0"/>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закінчено  о   10.40   годині</w:t>
      </w:r>
    </w:p>
    <w:p w:rsidR="00EB635A" w:rsidRDefault="00EB635A" w:rsidP="00EB635A">
      <w:pPr>
        <w:spacing w:after="0"/>
        <w:ind w:firstLine="567"/>
        <w:rPr>
          <w:rFonts w:ascii="Times New Roman" w:hAnsi="Times New Roman" w:cs="Times New Roman"/>
          <w:sz w:val="28"/>
          <w:szCs w:val="28"/>
          <w:lang w:val="uk-UA"/>
        </w:rPr>
      </w:pPr>
    </w:p>
    <w:p w:rsidR="00EB635A" w:rsidRDefault="00EB635A" w:rsidP="00EB635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 засіданні виконавчого комітету міської ради  взяли участь:</w:t>
      </w:r>
    </w:p>
    <w:p w:rsidR="00EB635A" w:rsidRDefault="00EB635A" w:rsidP="00EB635A">
      <w:pPr>
        <w:spacing w:after="0" w:line="254"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Члени виконавчого комітету міської ради  Кодола О.М.,  Вовченко Ф.І., Величко Л.М., </w:t>
      </w:r>
      <w:proofErr w:type="spellStart"/>
      <w:r>
        <w:rPr>
          <w:rFonts w:ascii="Times New Roman" w:hAnsi="Times New Roman" w:cs="Times New Roman"/>
          <w:sz w:val="28"/>
          <w:szCs w:val="28"/>
          <w:lang w:val="uk-UA"/>
        </w:rPr>
        <w:t>Галіч</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 </w:t>
      </w:r>
      <w:proofErr w:type="spellStart"/>
      <w:r>
        <w:rPr>
          <w:rFonts w:ascii="Times New Roman" w:hAnsi="Times New Roman" w:cs="Times New Roman"/>
          <w:sz w:val="28"/>
          <w:szCs w:val="28"/>
          <w:lang w:val="uk-UA"/>
        </w:rPr>
        <w:t>Пелехай</w:t>
      </w:r>
      <w:proofErr w:type="spellEnd"/>
      <w:r>
        <w:rPr>
          <w:rFonts w:ascii="Times New Roman" w:hAnsi="Times New Roman" w:cs="Times New Roman"/>
          <w:sz w:val="28"/>
          <w:szCs w:val="28"/>
          <w:lang w:val="uk-UA"/>
        </w:rPr>
        <w:t xml:space="preserve"> Л.М., Смага С.С.,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Ю.Ю.</w:t>
      </w:r>
    </w:p>
    <w:p w:rsidR="00EB635A" w:rsidRDefault="00EB635A" w:rsidP="00EB635A">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EB635A" w:rsidRPr="00B709F1" w:rsidRDefault="00EB635A" w:rsidP="00EB635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Н</w:t>
      </w:r>
      <w:r w:rsidRPr="009F2ECD">
        <w:rPr>
          <w:rFonts w:ascii="Times New Roman" w:hAnsi="Times New Roman" w:cs="Times New Roman"/>
          <w:sz w:val="28"/>
          <w:szCs w:val="28"/>
          <w:lang w:val="uk-UA"/>
        </w:rPr>
        <w:t xml:space="preserve">а засіданні </w:t>
      </w:r>
      <w:r>
        <w:rPr>
          <w:rFonts w:ascii="Times New Roman" w:hAnsi="Times New Roman" w:cs="Times New Roman"/>
          <w:sz w:val="28"/>
          <w:szCs w:val="28"/>
          <w:lang w:val="uk-UA"/>
        </w:rPr>
        <w:t>присутні депутати Ніжинської міської ради</w:t>
      </w:r>
      <w:r w:rsidRPr="009F2E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Салогуб В.В.,                </w:t>
      </w:r>
      <w:proofErr w:type="spellStart"/>
      <w:r>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 </w:t>
      </w:r>
      <w:proofErr w:type="spellStart"/>
      <w:r>
        <w:rPr>
          <w:rFonts w:ascii="Times New Roman" w:hAnsi="Times New Roman" w:cs="Times New Roman"/>
          <w:sz w:val="28"/>
          <w:szCs w:val="28"/>
          <w:lang w:val="uk-UA"/>
        </w:rPr>
        <w:t>Філоненко</w:t>
      </w:r>
      <w:proofErr w:type="spellEnd"/>
      <w:r>
        <w:rPr>
          <w:rFonts w:ascii="Times New Roman" w:hAnsi="Times New Roman" w:cs="Times New Roman"/>
          <w:sz w:val="28"/>
          <w:szCs w:val="28"/>
          <w:lang w:val="uk-UA"/>
        </w:rPr>
        <w:t xml:space="preserve"> Ю.М.</w:t>
      </w:r>
    </w:p>
    <w:p w:rsidR="00EB635A" w:rsidRPr="00151977" w:rsidRDefault="00EB635A" w:rsidP="00EB635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Головуючий на засіданні міський голова Кодола О.М.</w:t>
      </w:r>
    </w:p>
    <w:p w:rsidR="00EB635A" w:rsidRDefault="00EB635A" w:rsidP="00EB635A">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засіданн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запрошені</w:t>
      </w:r>
      <w:proofErr w:type="spellEnd"/>
      <w:r>
        <w:rPr>
          <w:rFonts w:ascii="Times New Roman" w:hAnsi="Times New Roman" w:cs="Times New Roman"/>
          <w:sz w:val="28"/>
          <w:szCs w:val="28"/>
        </w:rPr>
        <w:t>:</w:t>
      </w:r>
    </w:p>
    <w:tbl>
      <w:tblPr>
        <w:tblpPr w:leftFromText="180" w:rightFromText="180" w:bottomFromText="160" w:vertAnchor="text" w:horzAnchor="margin" w:tblpY="214"/>
        <w:tblW w:w="9360" w:type="dxa"/>
        <w:tblLook w:val="04A0"/>
      </w:tblPr>
      <w:tblGrid>
        <w:gridCol w:w="2599"/>
        <w:gridCol w:w="1536"/>
        <w:gridCol w:w="5225"/>
      </w:tblGrid>
      <w:tr w:rsidR="00EB635A" w:rsidTr="00D625FB">
        <w:tc>
          <w:tcPr>
            <w:tcW w:w="2599" w:type="dxa"/>
            <w:hideMark/>
          </w:tcPr>
          <w:p w:rsidR="00EB635A" w:rsidRDefault="00EB635A" w:rsidP="00D625FB">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культури і туризму </w:t>
            </w:r>
          </w:p>
        </w:tc>
      </w:tr>
      <w:tr w:rsidR="00EB635A" w:rsidTr="00D625FB">
        <w:tc>
          <w:tcPr>
            <w:tcW w:w="2599"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Гавриш Т.М.</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економіки та інвестиційної діяльності</w:t>
            </w:r>
          </w:p>
        </w:tc>
      </w:tr>
      <w:tr w:rsidR="00EB635A" w:rsidRPr="00151977" w:rsidTr="00D625FB">
        <w:tc>
          <w:tcPr>
            <w:tcW w:w="2599" w:type="dxa"/>
            <w:hideMark/>
          </w:tcPr>
          <w:p w:rsidR="00EB635A" w:rsidRDefault="00EB635A" w:rsidP="00D625FB">
            <w:pPr>
              <w:spacing w:after="0"/>
              <w:rPr>
                <w:rFonts w:ascii="Times New Roman" w:hAnsi="Times New Roman" w:cs="Times New Roman"/>
                <w:sz w:val="28"/>
                <w:szCs w:val="28"/>
                <w:lang w:val="uk-UA"/>
              </w:rPr>
            </w:pPr>
          </w:p>
        </w:tc>
        <w:tc>
          <w:tcPr>
            <w:tcW w:w="1536" w:type="dxa"/>
            <w:hideMark/>
          </w:tcPr>
          <w:p w:rsidR="00EB635A" w:rsidRDefault="00EB635A" w:rsidP="00D625FB">
            <w:pPr>
              <w:spacing w:after="0"/>
              <w:rPr>
                <w:rFonts w:ascii="Times New Roman" w:hAnsi="Times New Roman" w:cs="Times New Roman"/>
                <w:sz w:val="28"/>
                <w:szCs w:val="28"/>
                <w:lang w:val="uk-UA"/>
              </w:rPr>
            </w:pP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151977" w:rsidTr="00D625FB">
        <w:tc>
          <w:tcPr>
            <w:tcW w:w="2599" w:type="dxa"/>
            <w:hideMark/>
          </w:tcPr>
          <w:p w:rsidR="00EB635A" w:rsidRPr="00151977" w:rsidRDefault="00EB635A" w:rsidP="00D625FB">
            <w:pPr>
              <w:spacing w:after="0"/>
              <w:rPr>
                <w:lang w:val="uk-UA"/>
              </w:rPr>
            </w:pPr>
          </w:p>
        </w:tc>
        <w:tc>
          <w:tcPr>
            <w:tcW w:w="1536" w:type="dxa"/>
            <w:hideMark/>
          </w:tcPr>
          <w:p w:rsidR="00EB635A" w:rsidRPr="00151977" w:rsidRDefault="00EB635A" w:rsidP="00D625FB">
            <w:pPr>
              <w:spacing w:after="0"/>
              <w:rPr>
                <w:lang w:val="uk-UA"/>
              </w:rPr>
            </w:pPr>
          </w:p>
        </w:tc>
        <w:tc>
          <w:tcPr>
            <w:tcW w:w="5225" w:type="dxa"/>
            <w:hideMark/>
          </w:tcPr>
          <w:p w:rsidR="00EB635A" w:rsidRPr="00151977" w:rsidRDefault="00EB635A" w:rsidP="00D625FB">
            <w:pPr>
              <w:spacing w:after="0"/>
              <w:rPr>
                <w:lang w:val="uk-UA"/>
              </w:rPr>
            </w:pPr>
          </w:p>
        </w:tc>
      </w:tr>
      <w:tr w:rsidR="00EB635A" w:rsidRPr="008717E0" w:rsidTr="00D625FB">
        <w:trPr>
          <w:trHeight w:val="858"/>
        </w:trPr>
        <w:tc>
          <w:tcPr>
            <w:tcW w:w="2599"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Доля О.В.</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начальник відділу з питань організації діяльності міської ради та її виконавчого комітету</w:t>
            </w:r>
          </w:p>
        </w:tc>
      </w:tr>
      <w:tr w:rsidR="00EB635A" w:rsidRPr="00B709F1" w:rsidTr="00D625FB">
        <w:trPr>
          <w:trHeight w:val="710"/>
        </w:trPr>
        <w:tc>
          <w:tcPr>
            <w:tcW w:w="2599"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Ісаєнко Л.М.</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т.в.о</w:t>
            </w:r>
            <w:proofErr w:type="spellEnd"/>
            <w:r>
              <w:rPr>
                <w:rFonts w:ascii="Times New Roman" w:hAnsi="Times New Roman" w:cs="Times New Roman"/>
                <w:sz w:val="28"/>
                <w:szCs w:val="28"/>
                <w:lang w:val="uk-UA" w:eastAsia="en-US"/>
              </w:rPr>
              <w:t>. директора ТОВ «</w:t>
            </w:r>
            <w:proofErr w:type="spellStart"/>
            <w:r>
              <w:rPr>
                <w:rFonts w:ascii="Times New Roman" w:hAnsi="Times New Roman" w:cs="Times New Roman"/>
                <w:sz w:val="28"/>
                <w:szCs w:val="28"/>
                <w:lang w:val="uk-UA" w:eastAsia="en-US"/>
              </w:rPr>
              <w:t>НіжинТеплоМережі</w:t>
            </w:r>
            <w:proofErr w:type="spellEnd"/>
            <w:r>
              <w:rPr>
                <w:rFonts w:ascii="Times New Roman" w:hAnsi="Times New Roman" w:cs="Times New Roman"/>
                <w:sz w:val="28"/>
                <w:szCs w:val="28"/>
                <w:lang w:val="uk-UA" w:eastAsia="en-US"/>
              </w:rPr>
              <w:t xml:space="preserve">» </w:t>
            </w:r>
          </w:p>
        </w:tc>
      </w:tr>
      <w:tr w:rsidR="00EB635A" w:rsidRPr="00B709F1" w:rsidTr="00D625FB">
        <w:trPr>
          <w:trHeight w:val="858"/>
        </w:trPr>
        <w:tc>
          <w:tcPr>
            <w:tcW w:w="2599" w:type="dxa"/>
            <w:hideMark/>
          </w:tcPr>
          <w:p w:rsidR="00EB635A" w:rsidRDefault="00EB635A" w:rsidP="00D625FB">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Єрофєєва</w:t>
            </w:r>
            <w:proofErr w:type="spellEnd"/>
            <w:r>
              <w:rPr>
                <w:rFonts w:ascii="Times New Roman" w:hAnsi="Times New Roman" w:cs="Times New Roman"/>
                <w:sz w:val="28"/>
                <w:szCs w:val="28"/>
                <w:lang w:val="uk-UA" w:eastAsia="en-US"/>
              </w:rPr>
              <w:t xml:space="preserve"> Л.Г.</w:t>
            </w:r>
          </w:p>
        </w:tc>
        <w:tc>
          <w:tcPr>
            <w:tcW w:w="1536" w:type="dxa"/>
            <w:hideMark/>
          </w:tcPr>
          <w:p w:rsidR="00EB635A" w:rsidRDefault="00EB635A" w:rsidP="00D625FB">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начальник сектора профілактики правопорушень серед неповнолітніх служби у справах дітей</w:t>
            </w:r>
          </w:p>
        </w:tc>
      </w:tr>
      <w:tr w:rsidR="00EB635A" w:rsidTr="00D625FB">
        <w:trPr>
          <w:trHeight w:val="680"/>
        </w:trPr>
        <w:tc>
          <w:tcPr>
            <w:tcW w:w="2599" w:type="dxa"/>
            <w:hideMark/>
          </w:tcPr>
          <w:p w:rsidR="00EB635A" w:rsidRDefault="00EB635A" w:rsidP="00D625FB">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Н.Є.</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бухгалтерського обліку</w:t>
            </w:r>
          </w:p>
        </w:tc>
      </w:tr>
      <w:tr w:rsidR="00EB635A" w:rsidTr="00D625FB">
        <w:trPr>
          <w:trHeight w:val="704"/>
        </w:trPr>
        <w:tc>
          <w:tcPr>
            <w:tcW w:w="2599"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Кушніренко А.М.</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управління житлово-комунального господарства</w:t>
            </w:r>
          </w:p>
        </w:tc>
      </w:tr>
      <w:tr w:rsidR="00EB635A" w:rsidRPr="00B709F1" w:rsidTr="00D625FB">
        <w:tc>
          <w:tcPr>
            <w:tcW w:w="2599" w:type="dxa"/>
            <w:hideMark/>
          </w:tcPr>
          <w:p w:rsidR="00EB635A" w:rsidRDefault="00EB635A" w:rsidP="00D625FB">
            <w:pPr>
              <w:spacing w:after="0"/>
              <w:rPr>
                <w:rFonts w:ascii="Times New Roman" w:hAnsi="Times New Roman" w:cs="Times New Roman"/>
                <w:sz w:val="28"/>
                <w:szCs w:val="28"/>
                <w:lang w:val="uk-UA"/>
              </w:rPr>
            </w:pPr>
          </w:p>
        </w:tc>
        <w:tc>
          <w:tcPr>
            <w:tcW w:w="1536" w:type="dxa"/>
            <w:hideMark/>
          </w:tcPr>
          <w:p w:rsidR="00EB635A" w:rsidRDefault="00EB635A" w:rsidP="00D625FB">
            <w:pPr>
              <w:spacing w:after="0"/>
              <w:rPr>
                <w:rFonts w:ascii="Times New Roman" w:hAnsi="Times New Roman" w:cs="Times New Roman"/>
                <w:sz w:val="28"/>
                <w:szCs w:val="28"/>
                <w:lang w:val="uk-UA"/>
              </w:rPr>
            </w:pP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rPr>
            </w:pPr>
          </w:p>
        </w:tc>
      </w:tr>
      <w:tr w:rsidR="00EB635A" w:rsidTr="00D625FB">
        <w:trPr>
          <w:trHeight w:val="573"/>
        </w:trPr>
        <w:tc>
          <w:tcPr>
            <w:tcW w:w="2599" w:type="dxa"/>
            <w:hideMark/>
          </w:tcPr>
          <w:p w:rsidR="00EB635A" w:rsidRDefault="00EB635A" w:rsidP="00D625FB">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Лега</w:t>
            </w:r>
            <w:proofErr w:type="spellEnd"/>
            <w:r>
              <w:rPr>
                <w:rFonts w:ascii="Times New Roman" w:hAnsi="Times New Roman" w:cs="Times New Roman"/>
                <w:sz w:val="28"/>
                <w:szCs w:val="28"/>
                <w:lang w:val="uk-UA" w:eastAsia="en-US"/>
              </w:rPr>
              <w:t xml:space="preserve"> В.О.</w:t>
            </w:r>
          </w:p>
        </w:tc>
        <w:tc>
          <w:tcPr>
            <w:tcW w:w="1536" w:type="dxa"/>
            <w:hideMark/>
          </w:tcPr>
          <w:p w:rsidR="00EB635A" w:rsidRDefault="00EB635A" w:rsidP="00D625FB">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юридично-кадрового забезпечення</w:t>
            </w:r>
          </w:p>
        </w:tc>
      </w:tr>
      <w:tr w:rsidR="00EB635A" w:rsidRPr="008717E0" w:rsidTr="00D625FB">
        <w:trPr>
          <w:trHeight w:val="573"/>
        </w:trPr>
        <w:tc>
          <w:tcPr>
            <w:tcW w:w="2599"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Ломакіна</w:t>
            </w:r>
            <w:proofErr w:type="spellEnd"/>
            <w:r>
              <w:rPr>
                <w:rFonts w:ascii="Times New Roman" w:hAnsi="Times New Roman" w:cs="Times New Roman"/>
                <w:sz w:val="28"/>
                <w:szCs w:val="28"/>
                <w:lang w:val="uk-UA"/>
              </w:rPr>
              <w:t xml:space="preserve"> Л.С.</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спеціаліст відділу  </w:t>
            </w: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аналітичної роботи та комунікацій з громадськістю</w:t>
            </w:r>
          </w:p>
        </w:tc>
      </w:tr>
      <w:tr w:rsidR="00EB635A" w:rsidTr="00D625FB">
        <w:trPr>
          <w:trHeight w:val="427"/>
        </w:trPr>
        <w:tc>
          <w:tcPr>
            <w:tcW w:w="2599"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Рой</w:t>
            </w:r>
            <w:proofErr w:type="spellEnd"/>
            <w:r>
              <w:rPr>
                <w:rFonts w:ascii="Times New Roman" w:hAnsi="Times New Roman" w:cs="Times New Roman"/>
                <w:sz w:val="28"/>
                <w:szCs w:val="28"/>
                <w:lang w:val="uk-UA"/>
              </w:rPr>
              <w:t xml:space="preserve"> Т.М.</w:t>
            </w:r>
          </w:p>
        </w:tc>
        <w:tc>
          <w:tcPr>
            <w:tcW w:w="1536" w:type="dxa"/>
            <w:hideMark/>
          </w:tcPr>
          <w:p w:rsidR="00EB635A" w:rsidRDefault="00EB635A" w:rsidP="00D625F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головний спеціаліст відділу у справах сім’ї та молоді</w:t>
            </w:r>
          </w:p>
        </w:tc>
      </w:tr>
      <w:tr w:rsidR="00EB635A" w:rsidTr="00D625FB">
        <w:trPr>
          <w:trHeight w:val="427"/>
        </w:trPr>
        <w:tc>
          <w:tcPr>
            <w:tcW w:w="2599" w:type="dxa"/>
            <w:hideMark/>
          </w:tcPr>
          <w:p w:rsidR="00EB635A" w:rsidRDefault="00EB635A" w:rsidP="00D625FB">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Шумейко О.М.</w:t>
            </w:r>
          </w:p>
        </w:tc>
        <w:tc>
          <w:tcPr>
            <w:tcW w:w="1536" w:type="dxa"/>
            <w:hideMark/>
          </w:tcPr>
          <w:p w:rsidR="00EB635A" w:rsidRDefault="00EB635A" w:rsidP="00D625FB">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директор </w:t>
            </w:r>
            <w:proofErr w:type="spellStart"/>
            <w:r>
              <w:rPr>
                <w:rFonts w:ascii="Times New Roman" w:hAnsi="Times New Roman" w:cs="Times New Roman"/>
                <w:sz w:val="28"/>
                <w:szCs w:val="28"/>
                <w:lang w:val="uk-UA" w:eastAsia="en-US"/>
              </w:rPr>
              <w:t>КП</w:t>
            </w:r>
            <w:proofErr w:type="spellEnd"/>
            <w:r>
              <w:rPr>
                <w:rFonts w:ascii="Times New Roman" w:hAnsi="Times New Roman" w:cs="Times New Roman"/>
                <w:sz w:val="28"/>
                <w:szCs w:val="28"/>
                <w:lang w:val="uk-UA" w:eastAsia="en-US"/>
              </w:rPr>
              <w:t xml:space="preserve"> «Оренда комунального майна»</w:t>
            </w:r>
          </w:p>
        </w:tc>
      </w:tr>
    </w:tbl>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eastAsia="en-US"/>
        </w:rPr>
        <w:t>Представники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гр</w:t>
      </w:r>
      <w:proofErr w:type="spellEnd"/>
      <w:r>
        <w:rPr>
          <w:rFonts w:ascii="Times New Roman" w:hAnsi="Times New Roman" w:cs="Times New Roman"/>
          <w:sz w:val="28"/>
          <w:szCs w:val="28"/>
          <w:lang w:val="uk-UA" w:eastAsia="en-US"/>
        </w:rPr>
        <w:t>о</w:t>
      </w:r>
      <w:proofErr w:type="spellStart"/>
      <w:r>
        <w:rPr>
          <w:rFonts w:ascii="Times New Roman" w:hAnsi="Times New Roman" w:cs="Times New Roman"/>
          <w:sz w:val="28"/>
          <w:szCs w:val="28"/>
          <w:lang w:eastAsia="en-US"/>
        </w:rPr>
        <w:t>мади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місцевих</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регіональних</w:t>
      </w:r>
      <w:proofErr w:type="spellEnd"/>
      <w:r>
        <w:rPr>
          <w:rFonts w:ascii="Times New Roman" w:hAnsi="Times New Roman" w:cs="Times New Roman"/>
          <w:sz w:val="28"/>
          <w:szCs w:val="28"/>
          <w:lang w:eastAsia="en-US"/>
        </w:rPr>
        <w:t xml:space="preserve"> ЗМІ:</w:t>
      </w:r>
      <w:r>
        <w:rPr>
          <w:rFonts w:ascii="Times New Roman" w:hAnsi="Times New Roman" w:cs="Times New Roman"/>
          <w:sz w:val="28"/>
          <w:szCs w:val="28"/>
          <w:lang w:val="uk-UA"/>
        </w:rPr>
        <w:t xml:space="preserve"> (</w:t>
      </w:r>
      <w:r w:rsidRPr="009B73E2">
        <w:rPr>
          <w:rFonts w:ascii="Times New Roman" w:hAnsi="Times New Roman" w:cs="Times New Roman"/>
          <w:i/>
          <w:sz w:val="28"/>
          <w:szCs w:val="28"/>
          <w:lang w:val="uk-UA"/>
        </w:rPr>
        <w:t>список додається</w:t>
      </w:r>
      <w:r>
        <w:rPr>
          <w:rFonts w:ascii="Times New Roman" w:hAnsi="Times New Roman" w:cs="Times New Roman"/>
          <w:sz w:val="28"/>
          <w:szCs w:val="28"/>
          <w:lang w:val="uk-UA"/>
        </w:rPr>
        <w:t>).</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повідомив, що на засіданні виконавчого комітету                14.01.2020 р. присутні 8 членів виконавчого комітету і запропонував розпочати засідання.</w:t>
      </w:r>
    </w:p>
    <w:p w:rsidR="00EB635A" w:rsidRDefault="00EB635A" w:rsidP="00EB635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пропозицію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8</w:t>
      </w:r>
      <w:r>
        <w:rPr>
          <w:rFonts w:ascii="Times New Roman" w:hAnsi="Times New Roman" w:cs="Times New Roman"/>
          <w:sz w:val="28"/>
          <w:szCs w:val="28"/>
        </w:rPr>
        <w:t xml:space="preserve">. Одноголосно.  </w:t>
      </w:r>
    </w:p>
    <w:p w:rsidR="00EB635A" w:rsidRDefault="00EB635A" w:rsidP="00EB635A">
      <w:pPr>
        <w:spacing w:after="0"/>
        <w:rPr>
          <w:rFonts w:ascii="Times New Roman" w:hAnsi="Times New Roman" w:cs="Times New Roman"/>
          <w:sz w:val="28"/>
          <w:szCs w:val="28"/>
          <w:lang w:val="uk-UA"/>
        </w:rPr>
      </w:pPr>
    </w:p>
    <w:p w:rsidR="00EB635A" w:rsidRDefault="00EB635A" w:rsidP="00EB635A">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Формування</w:t>
      </w:r>
      <w:proofErr w:type="spellEnd"/>
      <w:r>
        <w:rPr>
          <w:rFonts w:ascii="Times New Roman" w:hAnsi="Times New Roman" w:cs="Times New Roman"/>
          <w:b/>
          <w:sz w:val="28"/>
          <w:szCs w:val="28"/>
        </w:rPr>
        <w:t xml:space="preserve"> порядку денного:</w:t>
      </w:r>
    </w:p>
    <w:p w:rsidR="00EB635A" w:rsidRDefault="00EB635A" w:rsidP="00EB635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EB635A" w:rsidRDefault="00EB635A" w:rsidP="00EB635A">
      <w:pPr>
        <w:pStyle w:val="a6"/>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 пропозиція Шумейко О.М. внести до порядку денного проект рішення «Про розміщення тимчасових споруд у м. Ніжині».</w:t>
      </w:r>
    </w:p>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pStyle w:val="a6"/>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 пропозиція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Н.Є. внести до порядку денного проект рішення «Про створення комісії з визначення постачальника із закупівлі лікарських препаратів (інсуліну)».</w:t>
      </w:r>
    </w:p>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 пропозиція </w:t>
      </w:r>
      <w:proofErr w:type="spellStart"/>
      <w:r>
        <w:rPr>
          <w:rFonts w:ascii="Times New Roman" w:hAnsi="Times New Roman" w:cs="Times New Roman"/>
          <w:sz w:val="28"/>
          <w:szCs w:val="28"/>
          <w:lang w:val="uk-UA"/>
        </w:rPr>
        <w:t>Єрофєєвої</w:t>
      </w:r>
      <w:proofErr w:type="spellEnd"/>
      <w:r>
        <w:rPr>
          <w:rFonts w:ascii="Times New Roman" w:hAnsi="Times New Roman" w:cs="Times New Roman"/>
          <w:sz w:val="28"/>
          <w:szCs w:val="28"/>
          <w:lang w:val="uk-UA"/>
        </w:rPr>
        <w:t xml:space="preserve"> Л.Г. внести до порядку денного проект рішення «Про внесення змін до Додатку №2 до рішення виконавчого комітету Ніжинської міської ради від 10.12.2020 року № 442 «Про привітання дітей соціально уразливих категорій з Новорічними та Різдвяними святами».</w:t>
      </w:r>
    </w:p>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 пропозиція  Кодоли О.М. внести до порядку денного питання «</w:t>
      </w:r>
      <w:r w:rsidRPr="0023098F">
        <w:rPr>
          <w:rFonts w:ascii="Times New Roman" w:hAnsi="Times New Roman" w:cs="Times New Roman"/>
          <w:sz w:val="28"/>
          <w:szCs w:val="28"/>
          <w:lang w:val="uk-UA"/>
        </w:rPr>
        <w:t>Про  розгляд</w:t>
      </w:r>
      <w:r>
        <w:rPr>
          <w:rFonts w:ascii="Times New Roman" w:hAnsi="Times New Roman" w:cs="Times New Roman"/>
          <w:sz w:val="28"/>
          <w:szCs w:val="28"/>
          <w:lang w:val="uk-UA"/>
        </w:rPr>
        <w:t xml:space="preserve"> Звернення виконавчого комітету Ніжинської міської ради до Президента України Володимира </w:t>
      </w:r>
      <w:proofErr w:type="spellStart"/>
      <w:r>
        <w:rPr>
          <w:rFonts w:ascii="Times New Roman" w:hAnsi="Times New Roman" w:cs="Times New Roman"/>
          <w:sz w:val="28"/>
          <w:szCs w:val="28"/>
          <w:lang w:val="uk-UA"/>
        </w:rPr>
        <w:t>Зеленського</w:t>
      </w:r>
      <w:proofErr w:type="spellEnd"/>
      <w:r>
        <w:rPr>
          <w:rFonts w:ascii="Times New Roman" w:hAnsi="Times New Roman" w:cs="Times New Roman"/>
          <w:sz w:val="28"/>
          <w:szCs w:val="28"/>
          <w:lang w:val="uk-UA"/>
        </w:rPr>
        <w:t xml:space="preserve">, Прем’єр-міністра України Дениса </w:t>
      </w:r>
      <w:proofErr w:type="spellStart"/>
      <w:r>
        <w:rPr>
          <w:rFonts w:ascii="Times New Roman" w:hAnsi="Times New Roman" w:cs="Times New Roman"/>
          <w:sz w:val="28"/>
          <w:szCs w:val="28"/>
          <w:lang w:val="uk-UA"/>
        </w:rPr>
        <w:t>Шмигаля</w:t>
      </w:r>
      <w:proofErr w:type="spellEnd"/>
      <w:r>
        <w:rPr>
          <w:rFonts w:ascii="Times New Roman" w:hAnsi="Times New Roman" w:cs="Times New Roman"/>
          <w:sz w:val="28"/>
          <w:szCs w:val="28"/>
          <w:lang w:val="uk-UA"/>
        </w:rPr>
        <w:t>, голови Верховної Ради України Дмитра Разумкова щодо підвищення вартості комунальних послуг для населення» у розділі «Різне» і запропонував розглянути його першим.</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 8</w:t>
      </w:r>
      <w:r>
        <w:rPr>
          <w:rFonts w:ascii="Times New Roman" w:hAnsi="Times New Roman" w:cs="Times New Roman"/>
          <w:sz w:val="28"/>
          <w:szCs w:val="28"/>
        </w:rPr>
        <w:t>, одноголосно.</w:t>
      </w:r>
    </w:p>
    <w:p w:rsidR="00EB635A" w:rsidRDefault="00EB635A" w:rsidP="00EB635A">
      <w:pPr>
        <w:spacing w:after="0" w:line="240" w:lineRule="auto"/>
        <w:jc w:val="both"/>
        <w:rPr>
          <w:rFonts w:ascii="Times New Roman" w:hAnsi="Times New Roman" w:cs="Times New Roman"/>
          <w:sz w:val="28"/>
          <w:szCs w:val="28"/>
          <w:lang w:val="uk-UA"/>
        </w:rPr>
      </w:pPr>
    </w:p>
    <w:p w:rsidR="00EB635A" w:rsidRPr="009F2ECD"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 пропозиція Кодоли О.М. </w:t>
      </w:r>
      <w:r>
        <w:rPr>
          <w:rFonts w:ascii="Times New Roman" w:hAnsi="Times New Roman" w:cs="Times New Roman"/>
          <w:sz w:val="28"/>
          <w:szCs w:val="28"/>
        </w:rPr>
        <w:t>за</w:t>
      </w:r>
      <w:r>
        <w:rPr>
          <w:rFonts w:ascii="Times New Roman" w:hAnsi="Times New Roman" w:cs="Times New Roman"/>
          <w:sz w:val="28"/>
          <w:szCs w:val="28"/>
          <w:lang w:val="uk-UA"/>
        </w:rPr>
        <w:t xml:space="preserve">твердити </w:t>
      </w:r>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денний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із запропонованими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  8</w:t>
      </w:r>
      <w:r>
        <w:rPr>
          <w:rFonts w:ascii="Times New Roman" w:hAnsi="Times New Roman" w:cs="Times New Roman"/>
          <w:sz w:val="28"/>
          <w:szCs w:val="28"/>
        </w:rPr>
        <w:t>, одноголосно.</w:t>
      </w:r>
    </w:p>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83A8F">
        <w:rPr>
          <w:rFonts w:ascii="Times New Roman" w:hAnsi="Times New Roman" w:cs="Times New Roman"/>
          <w:b/>
          <w:sz w:val="28"/>
          <w:szCs w:val="28"/>
          <w:lang w:val="uk-UA"/>
        </w:rPr>
        <w:t>Порядок денний</w:t>
      </w:r>
    </w:p>
    <w:p w:rsidR="00EB635A" w:rsidRDefault="00EB635A" w:rsidP="00EB635A">
      <w:pPr>
        <w:spacing w:after="0" w:line="240" w:lineRule="auto"/>
        <w:jc w:val="both"/>
        <w:rPr>
          <w:rFonts w:ascii="Times New Roman" w:hAnsi="Times New Roman" w:cs="Times New Roman"/>
          <w:b/>
          <w:sz w:val="28"/>
          <w:szCs w:val="28"/>
          <w:lang w:val="uk-UA"/>
        </w:rPr>
      </w:pPr>
    </w:p>
    <w:p w:rsidR="00EB635A" w:rsidRPr="00283A8F"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Pr="00283A8F">
        <w:rPr>
          <w:rFonts w:ascii="Times New Roman" w:hAnsi="Times New Roman" w:cs="Times New Roman"/>
          <w:sz w:val="28"/>
          <w:szCs w:val="28"/>
          <w:lang w:val="uk-UA"/>
        </w:rPr>
        <w:t xml:space="preserve">Про  розгляд Звернення виконавчого комітету Ніжинської міської ради до Президента України Володимира </w:t>
      </w:r>
      <w:proofErr w:type="spellStart"/>
      <w:r w:rsidRPr="00283A8F">
        <w:rPr>
          <w:rFonts w:ascii="Times New Roman" w:hAnsi="Times New Roman" w:cs="Times New Roman"/>
          <w:sz w:val="28"/>
          <w:szCs w:val="28"/>
          <w:lang w:val="uk-UA"/>
        </w:rPr>
        <w:t>Зеленського</w:t>
      </w:r>
      <w:proofErr w:type="spellEnd"/>
      <w:r w:rsidRPr="00283A8F">
        <w:rPr>
          <w:rFonts w:ascii="Times New Roman" w:hAnsi="Times New Roman" w:cs="Times New Roman"/>
          <w:sz w:val="28"/>
          <w:szCs w:val="28"/>
          <w:lang w:val="uk-UA"/>
        </w:rPr>
        <w:t xml:space="preserve">, Прем’єр-міністра України Дениса </w:t>
      </w:r>
      <w:proofErr w:type="spellStart"/>
      <w:r w:rsidRPr="00283A8F">
        <w:rPr>
          <w:rFonts w:ascii="Times New Roman" w:hAnsi="Times New Roman" w:cs="Times New Roman"/>
          <w:sz w:val="28"/>
          <w:szCs w:val="28"/>
          <w:lang w:val="uk-UA"/>
        </w:rPr>
        <w:t>Шмигаля</w:t>
      </w:r>
      <w:proofErr w:type="spellEnd"/>
      <w:r w:rsidRPr="00283A8F">
        <w:rPr>
          <w:rFonts w:ascii="Times New Roman" w:hAnsi="Times New Roman" w:cs="Times New Roman"/>
          <w:sz w:val="28"/>
          <w:szCs w:val="28"/>
          <w:lang w:val="uk-UA"/>
        </w:rPr>
        <w:t>, голови Верховної Ради України Дмитра Разумкова щодо підвищення вартості комунальних послуг для населення.</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283A8F">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видалення зелених насаджень на території     м. Ніжина.</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Pr="00283A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п.1 рішення виконавчого комітету Ніжинської міської ради від 12.09.2019 року № 289 «Про утворення Експертної ради з питань книговидання при виконавчому комітеті Ніжинської міської ради, </w:t>
      </w:r>
      <w:r>
        <w:rPr>
          <w:rFonts w:ascii="Times New Roman" w:hAnsi="Times New Roman" w:cs="Times New Roman"/>
          <w:sz w:val="28"/>
          <w:szCs w:val="28"/>
          <w:lang w:val="uk-UA"/>
        </w:rPr>
        <w:lastRenderedPageBreak/>
        <w:t>затвердження її персонального складу та затвердження положення про Експертну раду з питань книговидання при виконавчому комітеті Ніжинської міської ради».</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Pr="00405E7A">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внесення змін до рішення виконавчого комітету Ніжинської міської ради № 64 від 28 лютого 2019 року  «Про створення Координаційної ради з гендерних питань, проблем сім’ї, запобігання  та протидії домашньому насильству, насильству за ознаками статі, торгівлі людьми при виконавчому комітеті Ніжинської міської ради та затвердження її складу».</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розміщення тимчасових споруд у м. Ніжині.</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6.Про створення комісії з визначення постачальника із закупівлі лікарських препаратів (інсуліну).</w:t>
      </w: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7.Про внесення змін до Додатку №2 до рішення виконавчого комітету Ніжинської міської ради від 10.12.2020 року № 442 «Про привітання дітей соціально уразливих категорій з Новорічними та Різдвяними святами».</w:t>
      </w:r>
    </w:p>
    <w:p w:rsidR="00EB635A" w:rsidRPr="00283A8F"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8.Про перегляд умов обмеження руху великогабаритного транспорту дорогами м. Ніжина.</w:t>
      </w:r>
    </w:p>
    <w:p w:rsidR="00EB635A" w:rsidRPr="00283A8F" w:rsidRDefault="00EB635A" w:rsidP="00EB635A">
      <w:pPr>
        <w:spacing w:after="0" w:line="240" w:lineRule="auto"/>
        <w:jc w:val="both"/>
        <w:rPr>
          <w:rFonts w:ascii="Times New Roman" w:hAnsi="Times New Roman" w:cs="Times New Roman"/>
          <w:b/>
          <w:sz w:val="28"/>
          <w:szCs w:val="28"/>
          <w:lang w:val="uk-UA"/>
        </w:rPr>
      </w:pPr>
    </w:p>
    <w:p w:rsidR="00EB635A" w:rsidRPr="00283A8F" w:rsidRDefault="00EB635A" w:rsidP="00EB635A">
      <w:pPr>
        <w:pStyle w:val="a7"/>
        <w:spacing w:after="0" w:line="240" w:lineRule="auto"/>
        <w:jc w:val="both"/>
        <w:rPr>
          <w:rFonts w:ascii="Times New Roman" w:hAnsi="Times New Roman" w:cs="Times New Roman"/>
          <w:b/>
          <w:sz w:val="28"/>
          <w:szCs w:val="28"/>
          <w:lang w:val="uk-UA"/>
        </w:rPr>
      </w:pPr>
    </w:p>
    <w:p w:rsidR="00EB635A" w:rsidRDefault="00EB635A" w:rsidP="00EB635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Розгляд питань порядку денного</w:t>
      </w:r>
    </w:p>
    <w:p w:rsidR="00EB635A" w:rsidRDefault="00EB635A" w:rsidP="00EB635A">
      <w:pPr>
        <w:spacing w:after="0" w:line="240" w:lineRule="auto"/>
        <w:jc w:val="both"/>
        <w:rPr>
          <w:rFonts w:ascii="Times New Roman" w:hAnsi="Times New Roman" w:cs="Times New Roman"/>
          <w:b/>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Pr="00283A8F">
        <w:rPr>
          <w:rFonts w:ascii="Times New Roman" w:hAnsi="Times New Roman" w:cs="Times New Roman"/>
          <w:sz w:val="28"/>
          <w:szCs w:val="28"/>
          <w:lang w:val="uk-UA"/>
        </w:rPr>
        <w:t xml:space="preserve">Про  розгляд Звернення виконавчого комітету Ніжинської міської ради до Президента України Володимира </w:t>
      </w:r>
      <w:proofErr w:type="spellStart"/>
      <w:r w:rsidRPr="00283A8F">
        <w:rPr>
          <w:rFonts w:ascii="Times New Roman" w:hAnsi="Times New Roman" w:cs="Times New Roman"/>
          <w:sz w:val="28"/>
          <w:szCs w:val="28"/>
          <w:lang w:val="uk-UA"/>
        </w:rPr>
        <w:t>Зеленського</w:t>
      </w:r>
      <w:proofErr w:type="spellEnd"/>
      <w:r w:rsidRPr="00283A8F">
        <w:rPr>
          <w:rFonts w:ascii="Times New Roman" w:hAnsi="Times New Roman" w:cs="Times New Roman"/>
          <w:sz w:val="28"/>
          <w:szCs w:val="28"/>
          <w:lang w:val="uk-UA"/>
        </w:rPr>
        <w:t xml:space="preserve">, Прем’єр-міністра України Дениса </w:t>
      </w:r>
      <w:proofErr w:type="spellStart"/>
      <w:r w:rsidRPr="00283A8F">
        <w:rPr>
          <w:rFonts w:ascii="Times New Roman" w:hAnsi="Times New Roman" w:cs="Times New Roman"/>
          <w:sz w:val="28"/>
          <w:szCs w:val="28"/>
          <w:lang w:val="uk-UA"/>
        </w:rPr>
        <w:t>Шмигаля</w:t>
      </w:r>
      <w:proofErr w:type="spellEnd"/>
      <w:r w:rsidRPr="00283A8F">
        <w:rPr>
          <w:rFonts w:ascii="Times New Roman" w:hAnsi="Times New Roman" w:cs="Times New Roman"/>
          <w:sz w:val="28"/>
          <w:szCs w:val="28"/>
          <w:lang w:val="uk-UA"/>
        </w:rPr>
        <w:t>, голови Верховної Ради України Дмитра Разумкова щодо підвищення вартості комунальних послуг для населення.</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8717E0"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Пр.1</w:t>
            </w: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В.О., який зачитав текст Звернення </w:t>
            </w:r>
            <w:r w:rsidRPr="00283A8F">
              <w:rPr>
                <w:rFonts w:ascii="Times New Roman" w:hAnsi="Times New Roman" w:cs="Times New Roman"/>
                <w:sz w:val="28"/>
                <w:szCs w:val="28"/>
                <w:lang w:val="uk-UA"/>
              </w:rPr>
              <w:t xml:space="preserve">виконавчого комітету Ніжинської міської ради до Президента України Володимира </w:t>
            </w:r>
            <w:proofErr w:type="spellStart"/>
            <w:r w:rsidRPr="00283A8F">
              <w:rPr>
                <w:rFonts w:ascii="Times New Roman" w:hAnsi="Times New Roman" w:cs="Times New Roman"/>
                <w:sz w:val="28"/>
                <w:szCs w:val="28"/>
                <w:lang w:val="uk-UA"/>
              </w:rPr>
              <w:t>Зеленського</w:t>
            </w:r>
            <w:proofErr w:type="spellEnd"/>
            <w:r w:rsidRPr="00283A8F">
              <w:rPr>
                <w:rFonts w:ascii="Times New Roman" w:hAnsi="Times New Roman" w:cs="Times New Roman"/>
                <w:sz w:val="28"/>
                <w:szCs w:val="28"/>
                <w:lang w:val="uk-UA"/>
              </w:rPr>
              <w:t xml:space="preserve">, Прем’єр-міністра України Дениса </w:t>
            </w:r>
            <w:proofErr w:type="spellStart"/>
            <w:r w:rsidRPr="00283A8F">
              <w:rPr>
                <w:rFonts w:ascii="Times New Roman" w:hAnsi="Times New Roman" w:cs="Times New Roman"/>
                <w:sz w:val="28"/>
                <w:szCs w:val="28"/>
                <w:lang w:val="uk-UA"/>
              </w:rPr>
              <w:t>Шмигаля</w:t>
            </w:r>
            <w:proofErr w:type="spellEnd"/>
            <w:r w:rsidRPr="00283A8F">
              <w:rPr>
                <w:rFonts w:ascii="Times New Roman" w:hAnsi="Times New Roman" w:cs="Times New Roman"/>
                <w:sz w:val="28"/>
                <w:szCs w:val="28"/>
                <w:lang w:val="uk-UA"/>
              </w:rPr>
              <w:t>, голови Верховної Ради України Дмитра Разумкова щодо підвищення вартості комунальних послуг для населення</w:t>
            </w:r>
            <w:r>
              <w:rPr>
                <w:rFonts w:ascii="Times New Roman" w:hAnsi="Times New Roman" w:cs="Times New Roman"/>
                <w:sz w:val="28"/>
                <w:szCs w:val="28"/>
                <w:lang w:val="uk-UA"/>
              </w:rPr>
              <w:t>.</w:t>
            </w:r>
          </w:p>
        </w:tc>
      </w:tr>
      <w:tr w:rsidR="00EB635A" w:rsidRPr="00287D6A"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sz w:val="28"/>
                <w:szCs w:val="28"/>
                <w:lang w:val="uk-UA"/>
              </w:rPr>
              <w:t xml:space="preserve">   Кодола О.М.</w:t>
            </w:r>
            <w:r w:rsidRPr="00283A8F">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запропонував доповнити текст Звернення</w:t>
            </w:r>
            <w:r w:rsidRPr="00F328D5">
              <w:rPr>
                <w:rFonts w:ascii="Times New Roman" w:hAnsi="Times New Roman" w:cs="Times New Roman"/>
                <w:color w:val="292B2C"/>
                <w:sz w:val="28"/>
                <w:szCs w:val="28"/>
                <w:shd w:val="clear" w:color="auto" w:fill="FFFFFF"/>
                <w:lang w:val="uk-UA"/>
              </w:rPr>
              <w:t xml:space="preserve"> </w:t>
            </w:r>
            <w:r w:rsidRPr="003E46F8">
              <w:rPr>
                <w:rFonts w:ascii="Times New Roman" w:hAnsi="Times New Roman" w:cs="Times New Roman"/>
                <w:sz w:val="28"/>
                <w:szCs w:val="28"/>
                <w:shd w:val="clear" w:color="auto" w:fill="FFFFFF"/>
                <w:lang w:val="uk-UA"/>
              </w:rPr>
              <w:t>вимогами</w:t>
            </w:r>
            <w:r>
              <w:rPr>
                <w:rFonts w:ascii="Times New Roman" w:hAnsi="Times New Roman" w:cs="Times New Roman"/>
                <w:color w:val="292B2C"/>
                <w:sz w:val="28"/>
                <w:szCs w:val="28"/>
                <w:shd w:val="clear" w:color="auto" w:fill="FFFFFF"/>
                <w:lang w:val="uk-UA"/>
              </w:rPr>
              <w:t xml:space="preserve">: </w:t>
            </w:r>
          </w:p>
          <w:p w:rsidR="00EB635A" w:rsidRPr="00E840CF" w:rsidRDefault="00EB635A" w:rsidP="00D625F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1. </w:t>
            </w:r>
            <w:proofErr w:type="spellStart"/>
            <w:proofErr w:type="gramStart"/>
            <w:r w:rsidRPr="00E840CF">
              <w:rPr>
                <w:rFonts w:ascii="Times New Roman" w:hAnsi="Times New Roman" w:cs="Times New Roman"/>
                <w:sz w:val="28"/>
                <w:szCs w:val="28"/>
              </w:rPr>
              <w:t>П</w:t>
            </w:r>
            <w:proofErr w:type="gramEnd"/>
            <w:r w:rsidRPr="00E840CF">
              <w:rPr>
                <w:rFonts w:ascii="Times New Roman" w:hAnsi="Times New Roman" w:cs="Times New Roman"/>
                <w:sz w:val="28"/>
                <w:szCs w:val="28"/>
              </w:rPr>
              <w:t>ідготувати</w:t>
            </w:r>
            <w:proofErr w:type="spellEnd"/>
            <w:r w:rsidRPr="00E840CF">
              <w:rPr>
                <w:rFonts w:ascii="Times New Roman" w:hAnsi="Times New Roman" w:cs="Times New Roman"/>
                <w:sz w:val="28"/>
                <w:szCs w:val="28"/>
              </w:rPr>
              <w:t xml:space="preserve"> та </w:t>
            </w:r>
            <w:proofErr w:type="spellStart"/>
            <w:r w:rsidRPr="00E840CF">
              <w:rPr>
                <w:rFonts w:ascii="Times New Roman" w:hAnsi="Times New Roman" w:cs="Times New Roman"/>
                <w:sz w:val="28"/>
                <w:szCs w:val="28"/>
              </w:rPr>
              <w:t>ухвалити</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зміни</w:t>
            </w:r>
            <w:proofErr w:type="spellEnd"/>
            <w:r w:rsidRPr="00E840CF">
              <w:rPr>
                <w:rFonts w:ascii="Times New Roman" w:hAnsi="Times New Roman" w:cs="Times New Roman"/>
                <w:sz w:val="28"/>
                <w:szCs w:val="28"/>
              </w:rPr>
              <w:t xml:space="preserve"> до бюджету </w:t>
            </w:r>
            <w:proofErr w:type="spellStart"/>
            <w:r w:rsidRPr="00E840CF">
              <w:rPr>
                <w:rFonts w:ascii="Times New Roman" w:hAnsi="Times New Roman" w:cs="Times New Roman"/>
                <w:sz w:val="28"/>
                <w:szCs w:val="28"/>
              </w:rPr>
              <w:t>України</w:t>
            </w:r>
            <w:proofErr w:type="spellEnd"/>
            <w:r w:rsidRPr="00E840CF">
              <w:rPr>
                <w:rFonts w:ascii="Times New Roman" w:hAnsi="Times New Roman" w:cs="Times New Roman"/>
                <w:sz w:val="28"/>
                <w:szCs w:val="28"/>
              </w:rPr>
              <w:t xml:space="preserve"> на 2021 </w:t>
            </w:r>
            <w:proofErr w:type="spellStart"/>
            <w:r w:rsidRPr="00E840CF">
              <w:rPr>
                <w:rFonts w:ascii="Times New Roman" w:hAnsi="Times New Roman" w:cs="Times New Roman"/>
                <w:sz w:val="28"/>
                <w:szCs w:val="28"/>
              </w:rPr>
              <w:t>рік</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щодо</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збільшення</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видатків</w:t>
            </w:r>
            <w:proofErr w:type="spellEnd"/>
            <w:r w:rsidRPr="00E840CF">
              <w:rPr>
                <w:rFonts w:ascii="Times New Roman" w:hAnsi="Times New Roman" w:cs="Times New Roman"/>
                <w:sz w:val="28"/>
                <w:szCs w:val="28"/>
              </w:rPr>
              <w:t xml:space="preserve"> на </w:t>
            </w:r>
            <w:proofErr w:type="spellStart"/>
            <w:r w:rsidRPr="00E840CF">
              <w:rPr>
                <w:rFonts w:ascii="Times New Roman" w:hAnsi="Times New Roman" w:cs="Times New Roman"/>
                <w:sz w:val="28"/>
                <w:szCs w:val="28"/>
              </w:rPr>
              <w:t>субсидії</w:t>
            </w:r>
            <w:proofErr w:type="spellEnd"/>
            <w:r w:rsidRPr="00E840CF">
              <w:rPr>
                <w:rFonts w:ascii="Times New Roman" w:hAnsi="Times New Roman" w:cs="Times New Roman"/>
                <w:sz w:val="28"/>
                <w:szCs w:val="28"/>
              </w:rPr>
              <w:t xml:space="preserve"> та </w:t>
            </w:r>
            <w:proofErr w:type="spellStart"/>
            <w:r w:rsidRPr="00E840CF">
              <w:rPr>
                <w:rFonts w:ascii="Times New Roman" w:hAnsi="Times New Roman" w:cs="Times New Roman"/>
                <w:sz w:val="28"/>
                <w:szCs w:val="28"/>
              </w:rPr>
              <w:t>пільги</w:t>
            </w:r>
            <w:proofErr w:type="spellEnd"/>
            <w:r w:rsidRPr="00E840CF">
              <w:rPr>
                <w:rFonts w:ascii="Times New Roman" w:hAnsi="Times New Roman" w:cs="Times New Roman"/>
                <w:sz w:val="28"/>
                <w:szCs w:val="28"/>
              </w:rPr>
              <w:t xml:space="preserve"> для </w:t>
            </w:r>
            <w:proofErr w:type="spellStart"/>
            <w:r w:rsidRPr="00E840CF">
              <w:rPr>
                <w:rFonts w:ascii="Times New Roman" w:hAnsi="Times New Roman" w:cs="Times New Roman"/>
                <w:sz w:val="28"/>
                <w:szCs w:val="28"/>
              </w:rPr>
              <w:t>населення</w:t>
            </w:r>
            <w:proofErr w:type="spellEnd"/>
            <w:r w:rsidRPr="00E840CF">
              <w:rPr>
                <w:rFonts w:ascii="Times New Roman" w:hAnsi="Times New Roman" w:cs="Times New Roman"/>
                <w:sz w:val="28"/>
                <w:szCs w:val="28"/>
              </w:rPr>
              <w:t>;</w:t>
            </w:r>
          </w:p>
          <w:p w:rsidR="00EB635A" w:rsidRPr="00E70C02"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Pr="00E70C02">
              <w:rPr>
                <w:rFonts w:ascii="Times New Roman" w:hAnsi="Times New Roman" w:cs="Times New Roman"/>
                <w:sz w:val="28"/>
                <w:szCs w:val="28"/>
                <w:lang w:val="uk-UA"/>
              </w:rPr>
              <w:t xml:space="preserve">Здійснити перевірку формування складу тарифів на </w:t>
            </w:r>
            <w:proofErr w:type="spellStart"/>
            <w:r w:rsidRPr="00E70C02">
              <w:rPr>
                <w:rFonts w:ascii="Times New Roman" w:hAnsi="Times New Roman" w:cs="Times New Roman"/>
                <w:sz w:val="28"/>
                <w:szCs w:val="28"/>
                <w:lang w:val="uk-UA"/>
              </w:rPr>
              <w:t>житлово</w:t>
            </w:r>
            <w:proofErr w:type="spellEnd"/>
            <w:r w:rsidRPr="00E70C02">
              <w:rPr>
                <w:rFonts w:ascii="Times New Roman" w:hAnsi="Times New Roman" w:cs="Times New Roman"/>
                <w:sz w:val="28"/>
                <w:szCs w:val="28"/>
                <w:lang w:val="uk-UA"/>
              </w:rPr>
              <w:t xml:space="preserve"> – комунальні послуги на предмет їх економічної обґрунтованості, скасувати економічно необґрунтовані тарифи;</w:t>
            </w:r>
          </w:p>
          <w:p w:rsidR="00EB635A" w:rsidRPr="00E840CF" w:rsidRDefault="00EB635A" w:rsidP="00D625F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3. </w:t>
            </w:r>
            <w:proofErr w:type="spellStart"/>
            <w:r w:rsidRPr="00E840CF">
              <w:rPr>
                <w:rFonts w:ascii="Times New Roman" w:hAnsi="Times New Roman" w:cs="Times New Roman"/>
                <w:sz w:val="28"/>
                <w:szCs w:val="28"/>
              </w:rPr>
              <w:t>Запровадити</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мораторій</w:t>
            </w:r>
            <w:proofErr w:type="spellEnd"/>
            <w:r w:rsidRPr="00E840CF">
              <w:rPr>
                <w:rFonts w:ascii="Times New Roman" w:hAnsi="Times New Roman" w:cs="Times New Roman"/>
                <w:sz w:val="28"/>
                <w:szCs w:val="28"/>
              </w:rPr>
              <w:t xml:space="preserve"> на </w:t>
            </w:r>
            <w:proofErr w:type="spellStart"/>
            <w:r w:rsidRPr="00E840CF">
              <w:rPr>
                <w:rFonts w:ascii="Times New Roman" w:hAnsi="Times New Roman" w:cs="Times New Roman"/>
                <w:sz w:val="28"/>
                <w:szCs w:val="28"/>
              </w:rPr>
              <w:t>дію</w:t>
            </w:r>
            <w:proofErr w:type="spellEnd"/>
            <w:r w:rsidRPr="00E840CF">
              <w:rPr>
                <w:rFonts w:ascii="Times New Roman" w:hAnsi="Times New Roman" w:cs="Times New Roman"/>
                <w:sz w:val="28"/>
                <w:szCs w:val="28"/>
              </w:rPr>
              <w:t xml:space="preserve"> постанов про </w:t>
            </w:r>
            <w:proofErr w:type="spellStart"/>
            <w:proofErr w:type="gramStart"/>
            <w:r w:rsidRPr="00E840CF">
              <w:rPr>
                <w:rFonts w:ascii="Times New Roman" w:hAnsi="Times New Roman" w:cs="Times New Roman"/>
                <w:sz w:val="28"/>
                <w:szCs w:val="28"/>
              </w:rPr>
              <w:t>п</w:t>
            </w:r>
            <w:proofErr w:type="gramEnd"/>
            <w:r w:rsidRPr="00E840CF">
              <w:rPr>
                <w:rFonts w:ascii="Times New Roman" w:hAnsi="Times New Roman" w:cs="Times New Roman"/>
                <w:sz w:val="28"/>
                <w:szCs w:val="28"/>
              </w:rPr>
              <w:t>ідвищення</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тарифів</w:t>
            </w:r>
            <w:proofErr w:type="spellEnd"/>
            <w:r w:rsidRPr="00E840CF">
              <w:rPr>
                <w:rFonts w:ascii="Times New Roman" w:hAnsi="Times New Roman" w:cs="Times New Roman"/>
                <w:sz w:val="28"/>
                <w:szCs w:val="28"/>
              </w:rPr>
              <w:t xml:space="preserve"> на </w:t>
            </w:r>
            <w:proofErr w:type="spellStart"/>
            <w:r w:rsidRPr="00E840CF">
              <w:rPr>
                <w:rFonts w:ascii="Times New Roman" w:hAnsi="Times New Roman" w:cs="Times New Roman"/>
                <w:sz w:val="28"/>
                <w:szCs w:val="28"/>
              </w:rPr>
              <w:t>житлово</w:t>
            </w:r>
            <w:proofErr w:type="spellEnd"/>
            <w:r w:rsidRPr="00E840CF">
              <w:rPr>
                <w:rFonts w:ascii="Times New Roman" w:hAnsi="Times New Roman" w:cs="Times New Roman"/>
                <w:sz w:val="28"/>
                <w:szCs w:val="28"/>
              </w:rPr>
              <w:t xml:space="preserve"> – </w:t>
            </w:r>
            <w:proofErr w:type="spellStart"/>
            <w:r w:rsidRPr="00E840CF">
              <w:rPr>
                <w:rFonts w:ascii="Times New Roman" w:hAnsi="Times New Roman" w:cs="Times New Roman"/>
                <w:sz w:val="28"/>
                <w:szCs w:val="28"/>
              </w:rPr>
              <w:t>комунальні</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послуги</w:t>
            </w:r>
            <w:proofErr w:type="spellEnd"/>
            <w:r w:rsidRPr="00E840CF">
              <w:rPr>
                <w:rFonts w:ascii="Times New Roman" w:hAnsi="Times New Roman" w:cs="Times New Roman"/>
                <w:sz w:val="28"/>
                <w:szCs w:val="28"/>
              </w:rPr>
              <w:t>;</w:t>
            </w:r>
          </w:p>
          <w:p w:rsidR="00EB635A" w:rsidRPr="00E840CF" w:rsidRDefault="00EB635A" w:rsidP="00D625F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4. </w:t>
            </w:r>
            <w:proofErr w:type="spellStart"/>
            <w:r w:rsidRPr="00E840CF">
              <w:rPr>
                <w:rFonts w:ascii="Times New Roman" w:hAnsi="Times New Roman" w:cs="Times New Roman"/>
                <w:sz w:val="28"/>
                <w:szCs w:val="28"/>
              </w:rPr>
              <w:t>Переглянути</w:t>
            </w:r>
            <w:proofErr w:type="spellEnd"/>
            <w:r w:rsidRPr="00E840CF">
              <w:rPr>
                <w:rFonts w:ascii="Times New Roman" w:hAnsi="Times New Roman" w:cs="Times New Roman"/>
                <w:sz w:val="28"/>
                <w:szCs w:val="28"/>
              </w:rPr>
              <w:t xml:space="preserve"> </w:t>
            </w:r>
            <w:proofErr w:type="spellStart"/>
            <w:proofErr w:type="gramStart"/>
            <w:r w:rsidRPr="00E840CF">
              <w:rPr>
                <w:rFonts w:ascii="Times New Roman" w:hAnsi="Times New Roman" w:cs="Times New Roman"/>
                <w:sz w:val="28"/>
                <w:szCs w:val="28"/>
              </w:rPr>
              <w:t>р</w:t>
            </w:r>
            <w:proofErr w:type="gramEnd"/>
            <w:r w:rsidRPr="00E840CF">
              <w:rPr>
                <w:rFonts w:ascii="Times New Roman" w:hAnsi="Times New Roman" w:cs="Times New Roman"/>
                <w:sz w:val="28"/>
                <w:szCs w:val="28"/>
              </w:rPr>
              <w:t>івень</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соціальних</w:t>
            </w:r>
            <w:proofErr w:type="spellEnd"/>
            <w:r w:rsidRPr="00E840CF">
              <w:rPr>
                <w:rFonts w:ascii="Times New Roman" w:hAnsi="Times New Roman" w:cs="Times New Roman"/>
                <w:sz w:val="28"/>
                <w:szCs w:val="28"/>
              </w:rPr>
              <w:t xml:space="preserve"> норм, </w:t>
            </w:r>
            <w:proofErr w:type="spellStart"/>
            <w:r w:rsidRPr="00E840CF">
              <w:rPr>
                <w:rFonts w:ascii="Times New Roman" w:hAnsi="Times New Roman" w:cs="Times New Roman"/>
                <w:sz w:val="28"/>
                <w:szCs w:val="28"/>
              </w:rPr>
              <w:t>які</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lastRenderedPageBreak/>
              <w:t>враховуються</w:t>
            </w:r>
            <w:proofErr w:type="spellEnd"/>
            <w:r w:rsidRPr="00E840CF">
              <w:rPr>
                <w:rFonts w:ascii="Times New Roman" w:hAnsi="Times New Roman" w:cs="Times New Roman"/>
                <w:sz w:val="28"/>
                <w:szCs w:val="28"/>
              </w:rPr>
              <w:t xml:space="preserve"> при </w:t>
            </w:r>
            <w:proofErr w:type="spellStart"/>
            <w:r w:rsidRPr="00E840CF">
              <w:rPr>
                <w:rFonts w:ascii="Times New Roman" w:hAnsi="Times New Roman" w:cs="Times New Roman"/>
                <w:sz w:val="28"/>
                <w:szCs w:val="28"/>
              </w:rPr>
              <w:t>встановленні</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субсидій</w:t>
            </w:r>
            <w:proofErr w:type="spellEnd"/>
            <w:r w:rsidRPr="00E840CF">
              <w:rPr>
                <w:rFonts w:ascii="Times New Roman" w:hAnsi="Times New Roman" w:cs="Times New Roman"/>
                <w:sz w:val="28"/>
                <w:szCs w:val="28"/>
              </w:rPr>
              <w:t xml:space="preserve"> та </w:t>
            </w:r>
            <w:proofErr w:type="spellStart"/>
            <w:r w:rsidRPr="00E840CF">
              <w:rPr>
                <w:rFonts w:ascii="Times New Roman" w:hAnsi="Times New Roman" w:cs="Times New Roman"/>
                <w:sz w:val="28"/>
                <w:szCs w:val="28"/>
              </w:rPr>
              <w:t>пільг</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забезпечити</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їх</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підвищення</w:t>
            </w:r>
            <w:proofErr w:type="spellEnd"/>
            <w:r w:rsidRPr="00E840CF">
              <w:rPr>
                <w:rFonts w:ascii="Times New Roman" w:hAnsi="Times New Roman" w:cs="Times New Roman"/>
                <w:sz w:val="28"/>
                <w:szCs w:val="28"/>
              </w:rPr>
              <w:t>;</w:t>
            </w:r>
          </w:p>
          <w:p w:rsidR="00EB635A" w:rsidRPr="00E840CF" w:rsidRDefault="00EB635A" w:rsidP="00D625FB">
            <w:pPr>
              <w:spacing w:after="0" w:line="240" w:lineRule="auto"/>
              <w:jc w:val="both"/>
              <w:rPr>
                <w:rFonts w:ascii="Times New Roman" w:hAnsi="Times New Roman" w:cs="Times New Roman"/>
                <w:color w:val="292B2C"/>
                <w:sz w:val="28"/>
                <w:szCs w:val="28"/>
                <w:shd w:val="clear" w:color="auto" w:fill="FFFFFF"/>
                <w:lang w:val="uk-UA"/>
              </w:rPr>
            </w:pPr>
            <w:r>
              <w:rPr>
                <w:rFonts w:ascii="Times New Roman" w:hAnsi="Times New Roman" w:cs="Times New Roman"/>
                <w:sz w:val="28"/>
                <w:szCs w:val="28"/>
                <w:lang w:val="uk-UA"/>
              </w:rPr>
              <w:t xml:space="preserve">   5. </w:t>
            </w:r>
            <w:proofErr w:type="spellStart"/>
            <w:r w:rsidRPr="00E840CF">
              <w:rPr>
                <w:rFonts w:ascii="Times New Roman" w:hAnsi="Times New Roman" w:cs="Times New Roman"/>
                <w:sz w:val="28"/>
                <w:szCs w:val="28"/>
              </w:rPr>
              <w:t>Встановити</w:t>
            </w:r>
            <w:proofErr w:type="spellEnd"/>
            <w:r w:rsidRPr="00E840CF">
              <w:rPr>
                <w:rFonts w:ascii="Times New Roman" w:hAnsi="Times New Roman" w:cs="Times New Roman"/>
                <w:sz w:val="28"/>
                <w:szCs w:val="28"/>
              </w:rPr>
              <w:t xml:space="preserve"> контроль </w:t>
            </w:r>
            <w:proofErr w:type="spellStart"/>
            <w:r w:rsidRPr="00E840CF">
              <w:rPr>
                <w:rFonts w:ascii="Times New Roman" w:hAnsi="Times New Roman" w:cs="Times New Roman"/>
                <w:sz w:val="28"/>
                <w:szCs w:val="28"/>
              </w:rPr>
              <w:t>щодо</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приведення</w:t>
            </w:r>
            <w:proofErr w:type="spellEnd"/>
            <w:r w:rsidRPr="00E840CF">
              <w:rPr>
                <w:rFonts w:ascii="Times New Roman" w:hAnsi="Times New Roman" w:cs="Times New Roman"/>
                <w:sz w:val="28"/>
                <w:szCs w:val="28"/>
              </w:rPr>
              <w:t xml:space="preserve"> </w:t>
            </w:r>
            <w:proofErr w:type="spellStart"/>
            <w:r w:rsidRPr="00E840CF">
              <w:rPr>
                <w:rFonts w:ascii="Times New Roman" w:hAnsi="Times New Roman" w:cs="Times New Roman"/>
                <w:sz w:val="28"/>
                <w:szCs w:val="28"/>
              </w:rPr>
              <w:t>об’єму</w:t>
            </w:r>
            <w:proofErr w:type="spellEnd"/>
            <w:r w:rsidRPr="00E840CF">
              <w:rPr>
                <w:rFonts w:ascii="Times New Roman" w:hAnsi="Times New Roman" w:cs="Times New Roman"/>
                <w:sz w:val="28"/>
                <w:szCs w:val="28"/>
              </w:rPr>
              <w:t xml:space="preserve"> </w:t>
            </w:r>
            <w:proofErr w:type="gramStart"/>
            <w:r w:rsidRPr="00E840CF">
              <w:rPr>
                <w:rFonts w:ascii="Times New Roman" w:hAnsi="Times New Roman" w:cs="Times New Roman"/>
                <w:sz w:val="28"/>
                <w:szCs w:val="28"/>
              </w:rPr>
              <w:t>природного</w:t>
            </w:r>
            <w:proofErr w:type="gramEnd"/>
            <w:r w:rsidRPr="00E840CF">
              <w:rPr>
                <w:rFonts w:ascii="Times New Roman" w:hAnsi="Times New Roman" w:cs="Times New Roman"/>
                <w:sz w:val="28"/>
                <w:szCs w:val="28"/>
              </w:rPr>
              <w:t xml:space="preserve"> газу до </w:t>
            </w:r>
            <w:proofErr w:type="spellStart"/>
            <w:r w:rsidRPr="00E840CF">
              <w:rPr>
                <w:rFonts w:ascii="Times New Roman" w:hAnsi="Times New Roman" w:cs="Times New Roman"/>
                <w:sz w:val="28"/>
                <w:szCs w:val="28"/>
              </w:rPr>
              <w:t>стандартних</w:t>
            </w:r>
            <w:proofErr w:type="spellEnd"/>
            <w:r w:rsidRPr="00E840CF">
              <w:rPr>
                <w:rFonts w:ascii="Times New Roman" w:hAnsi="Times New Roman" w:cs="Times New Roman"/>
                <w:sz w:val="28"/>
                <w:szCs w:val="28"/>
              </w:rPr>
              <w:t xml:space="preserve"> умов</w:t>
            </w:r>
            <w:r>
              <w:rPr>
                <w:rFonts w:ascii="Times New Roman" w:hAnsi="Times New Roman" w:cs="Times New Roman"/>
                <w:sz w:val="28"/>
                <w:szCs w:val="28"/>
                <w:lang w:val="uk-UA"/>
              </w:rPr>
              <w:t>.</w:t>
            </w:r>
          </w:p>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обговоренні тексту Звернення та пропозицій до нього взяли участь представники громади                  Жукова Л.І., громадський канал «</w:t>
            </w:r>
            <w:proofErr w:type="spellStart"/>
            <w:r>
              <w:rPr>
                <w:rFonts w:ascii="Times New Roman" w:hAnsi="Times New Roman" w:cs="Times New Roman"/>
                <w:sz w:val="28"/>
                <w:szCs w:val="28"/>
                <w:lang w:val="uk-UA"/>
              </w:rPr>
              <w:t>Вольнодумці</w:t>
            </w:r>
            <w:proofErr w:type="spellEnd"/>
            <w:r>
              <w:rPr>
                <w:rFonts w:ascii="Times New Roman" w:hAnsi="Times New Roman" w:cs="Times New Roman"/>
                <w:sz w:val="28"/>
                <w:szCs w:val="28"/>
                <w:lang w:val="uk-UA"/>
              </w:rPr>
              <w:t xml:space="preserve">», Кравчук Г.Д., пенсіонерка, Дяченко М.П., які </w:t>
            </w:r>
            <w:proofErr w:type="spellStart"/>
            <w:r>
              <w:rPr>
                <w:rFonts w:ascii="Times New Roman" w:hAnsi="Times New Roman" w:cs="Times New Roman"/>
                <w:sz w:val="28"/>
                <w:szCs w:val="28"/>
                <w:lang w:val="uk-UA"/>
              </w:rPr>
              <w:t>висловил</w:t>
            </w:r>
            <w:proofErr w:type="spellEnd"/>
            <w:r w:rsidRPr="00287D6A">
              <w:rPr>
                <w:rFonts w:ascii="Times New Roman" w:hAnsi="Times New Roman" w:cs="Times New Roman"/>
                <w:sz w:val="28"/>
                <w:szCs w:val="28"/>
              </w:rPr>
              <w:t>и</w:t>
            </w:r>
            <w:r>
              <w:rPr>
                <w:rFonts w:ascii="Times New Roman" w:hAnsi="Times New Roman" w:cs="Times New Roman"/>
                <w:sz w:val="28"/>
                <w:szCs w:val="28"/>
                <w:lang w:val="uk-UA"/>
              </w:rPr>
              <w:t xml:space="preserve"> занепокоєння підвищенням тарифів на комунальні послуги для населення й надали до Звернення списки з підписами жителів міста, які висловлюють свій протест проти підвищення тарифів. </w:t>
            </w:r>
          </w:p>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Ісаєнко Л.М.,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директора ТОВ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 Гавриш Т.М., начальник відділу економіки та інвестиційної діяльності,  надали пояснення щодо формування тарифів на  тепло та гаряче водопостачання для жителів м. Ніжина. Наголосили на тому, що підприємство працює за тарифами, які встановлені у 2018 році.</w:t>
            </w:r>
          </w:p>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 депутат міської ради,  підтримав пропозицію щодо необхідності вимагати від Уряду п</w:t>
            </w:r>
            <w:r w:rsidRPr="00471218">
              <w:rPr>
                <w:rFonts w:ascii="Times New Roman" w:hAnsi="Times New Roman" w:cs="Times New Roman"/>
                <w:sz w:val="28"/>
                <w:szCs w:val="28"/>
                <w:lang w:val="uk-UA"/>
              </w:rPr>
              <w:t>ерегля</w:t>
            </w:r>
            <w:r>
              <w:rPr>
                <w:rFonts w:ascii="Times New Roman" w:hAnsi="Times New Roman" w:cs="Times New Roman"/>
                <w:sz w:val="28"/>
                <w:szCs w:val="28"/>
                <w:lang w:val="uk-UA"/>
              </w:rPr>
              <w:t>ду</w:t>
            </w:r>
            <w:r w:rsidRPr="00471218">
              <w:rPr>
                <w:rFonts w:ascii="Times New Roman" w:hAnsi="Times New Roman" w:cs="Times New Roman"/>
                <w:sz w:val="28"/>
                <w:szCs w:val="28"/>
                <w:lang w:val="uk-UA"/>
              </w:rPr>
              <w:t xml:space="preserve"> рів</w:t>
            </w:r>
            <w:r>
              <w:rPr>
                <w:rFonts w:ascii="Times New Roman" w:hAnsi="Times New Roman" w:cs="Times New Roman"/>
                <w:sz w:val="28"/>
                <w:szCs w:val="28"/>
                <w:lang w:val="uk-UA"/>
              </w:rPr>
              <w:t>ня</w:t>
            </w:r>
            <w:r w:rsidRPr="00471218">
              <w:rPr>
                <w:rFonts w:ascii="Times New Roman" w:hAnsi="Times New Roman" w:cs="Times New Roman"/>
                <w:sz w:val="28"/>
                <w:szCs w:val="28"/>
                <w:lang w:val="uk-UA"/>
              </w:rPr>
              <w:t xml:space="preserve"> соціальних норм, які враховуються при встановленні субсидій та пільг, забезпечити їх підвищення</w:t>
            </w:r>
            <w:r>
              <w:rPr>
                <w:rFonts w:ascii="Times New Roman" w:hAnsi="Times New Roman" w:cs="Times New Roman"/>
                <w:sz w:val="28"/>
                <w:szCs w:val="28"/>
                <w:lang w:val="uk-UA"/>
              </w:rPr>
              <w:t>. Порушив питання щодо доцільності зміни умов оренди ТОВ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 цілісного майнового комплексу, власником якого є Ніжинська міська громада.</w:t>
            </w:r>
          </w:p>
          <w:p w:rsidR="00EB635A" w:rsidRPr="00AC411E"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висловив свою підтримку жителям міста та запропонував  членам виконкому проголосувати за Звернення з запропонованими змінами. </w:t>
            </w:r>
          </w:p>
        </w:tc>
      </w:tr>
      <w:tr w:rsidR="00EB635A" w:rsidRPr="008717E0"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те, щоб підтримати </w:t>
            </w:r>
            <w:r w:rsidRPr="00283A8F">
              <w:rPr>
                <w:rFonts w:ascii="Times New Roman" w:hAnsi="Times New Roman" w:cs="Times New Roman"/>
                <w:sz w:val="28"/>
                <w:szCs w:val="28"/>
                <w:lang w:val="uk-UA"/>
              </w:rPr>
              <w:t xml:space="preserve">Звернення виконавчого комітету Ніжинської міської ради до Президента України Володимира </w:t>
            </w:r>
            <w:proofErr w:type="spellStart"/>
            <w:r w:rsidRPr="00283A8F">
              <w:rPr>
                <w:rFonts w:ascii="Times New Roman" w:hAnsi="Times New Roman" w:cs="Times New Roman"/>
                <w:sz w:val="28"/>
                <w:szCs w:val="28"/>
                <w:lang w:val="uk-UA"/>
              </w:rPr>
              <w:t>Зеленського</w:t>
            </w:r>
            <w:proofErr w:type="spellEnd"/>
            <w:r w:rsidRPr="00283A8F">
              <w:rPr>
                <w:rFonts w:ascii="Times New Roman" w:hAnsi="Times New Roman" w:cs="Times New Roman"/>
                <w:sz w:val="28"/>
                <w:szCs w:val="28"/>
                <w:lang w:val="uk-UA"/>
              </w:rPr>
              <w:t xml:space="preserve">, Прем’єр-міністра України Дениса </w:t>
            </w:r>
            <w:proofErr w:type="spellStart"/>
            <w:r w:rsidRPr="00283A8F">
              <w:rPr>
                <w:rFonts w:ascii="Times New Roman" w:hAnsi="Times New Roman" w:cs="Times New Roman"/>
                <w:sz w:val="28"/>
                <w:szCs w:val="28"/>
                <w:lang w:val="uk-UA"/>
              </w:rPr>
              <w:t>Шмигаля</w:t>
            </w:r>
            <w:proofErr w:type="spellEnd"/>
            <w:r w:rsidRPr="00283A8F">
              <w:rPr>
                <w:rFonts w:ascii="Times New Roman" w:hAnsi="Times New Roman" w:cs="Times New Roman"/>
                <w:sz w:val="28"/>
                <w:szCs w:val="28"/>
                <w:lang w:val="uk-UA"/>
              </w:rPr>
              <w:t>, голови Верховної Ради України Дмитра Разумкова щодо підвищення вартості комунальних послуг для населення</w:t>
            </w:r>
            <w:r>
              <w:rPr>
                <w:rFonts w:ascii="Times New Roman" w:hAnsi="Times New Roman" w:cs="Times New Roman"/>
                <w:sz w:val="28"/>
                <w:szCs w:val="28"/>
                <w:lang w:val="uk-UA"/>
              </w:rPr>
              <w:t xml:space="preserve"> із запропонованими змінами </w:t>
            </w:r>
            <w:r>
              <w:rPr>
                <w:rFonts w:ascii="Times New Roman" w:hAnsi="Times New Roman" w:cs="Times New Roman"/>
                <w:color w:val="000000"/>
                <w:sz w:val="28"/>
                <w:szCs w:val="28"/>
                <w:lang w:val="uk-UA"/>
              </w:rPr>
              <w:t>– 8.</w:t>
            </w:r>
          </w:p>
        </w:tc>
      </w:tr>
      <w:tr w:rsidR="00EB635A" w:rsidRPr="008717E0"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Підтримати </w:t>
            </w:r>
            <w:r w:rsidRPr="00283A8F">
              <w:rPr>
                <w:rFonts w:ascii="Times New Roman" w:hAnsi="Times New Roman" w:cs="Times New Roman"/>
                <w:sz w:val="28"/>
                <w:szCs w:val="28"/>
                <w:lang w:val="uk-UA"/>
              </w:rPr>
              <w:t xml:space="preserve">Звернення виконавчого комітету Ніжинської міської ради до Президента України Володимира </w:t>
            </w:r>
            <w:proofErr w:type="spellStart"/>
            <w:r w:rsidRPr="00283A8F">
              <w:rPr>
                <w:rFonts w:ascii="Times New Roman" w:hAnsi="Times New Roman" w:cs="Times New Roman"/>
                <w:sz w:val="28"/>
                <w:szCs w:val="28"/>
                <w:lang w:val="uk-UA"/>
              </w:rPr>
              <w:t>Зеленського</w:t>
            </w:r>
            <w:proofErr w:type="spellEnd"/>
            <w:r w:rsidRPr="00283A8F">
              <w:rPr>
                <w:rFonts w:ascii="Times New Roman" w:hAnsi="Times New Roman" w:cs="Times New Roman"/>
                <w:sz w:val="28"/>
                <w:szCs w:val="28"/>
                <w:lang w:val="uk-UA"/>
              </w:rPr>
              <w:t xml:space="preserve">, Прем’єр-міністра України Дениса </w:t>
            </w:r>
            <w:proofErr w:type="spellStart"/>
            <w:r w:rsidRPr="00283A8F">
              <w:rPr>
                <w:rFonts w:ascii="Times New Roman" w:hAnsi="Times New Roman" w:cs="Times New Roman"/>
                <w:sz w:val="28"/>
                <w:szCs w:val="28"/>
                <w:lang w:val="uk-UA"/>
              </w:rPr>
              <w:t>Шмигаля</w:t>
            </w:r>
            <w:proofErr w:type="spellEnd"/>
            <w:r w:rsidRPr="00283A8F">
              <w:rPr>
                <w:rFonts w:ascii="Times New Roman" w:hAnsi="Times New Roman" w:cs="Times New Roman"/>
                <w:sz w:val="28"/>
                <w:szCs w:val="28"/>
                <w:lang w:val="uk-UA"/>
              </w:rPr>
              <w:t>, голови Верховної Ради України Дмитра Разумкова щодо підвищення вартості комунальних послуг для населення</w:t>
            </w:r>
            <w:r>
              <w:rPr>
                <w:rFonts w:ascii="Times New Roman" w:hAnsi="Times New Roman" w:cs="Times New Roman"/>
                <w:sz w:val="28"/>
                <w:szCs w:val="28"/>
                <w:lang w:val="uk-UA"/>
              </w:rPr>
              <w:t xml:space="preserve"> із запропонованими змінами.</w:t>
            </w:r>
          </w:p>
        </w:tc>
      </w:tr>
    </w:tbl>
    <w:p w:rsidR="00EB635A" w:rsidRPr="00283A8F"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283A8F">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видалення зелених насаджень на території     м. Ніжина.</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663454"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Кушніренко А.М, який ознайомив присутніх зі змістом проекту рішення.</w:t>
            </w:r>
          </w:p>
        </w:tc>
      </w:tr>
      <w:tr w:rsidR="00EB635A" w:rsidRPr="00663454"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63454"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 додається.  </w:t>
            </w:r>
          </w:p>
        </w:tc>
      </w:tr>
    </w:tbl>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Pr="00283A8F">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внесення змін до п.1 рішення виконавчого комітету Ніжинської міської ради від 12.09.2019 року № 289 «Про утворення Експертної ради з питань книговидання при виконавчому комітеті Ніжинської міської ради, затвердження її персонального складу та затвердження положення про Експертну раду з питань книговидання при виконавчому комітеті Ніжинської міської ради».</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663454"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 яка ознайомила присутніх зі змістом проекту рішення.</w:t>
            </w:r>
          </w:p>
        </w:tc>
      </w:tr>
      <w:tr w:rsidR="00EB635A" w:rsidRPr="00663454"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63454"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 додається.  </w:t>
            </w:r>
          </w:p>
        </w:tc>
      </w:tr>
    </w:tbl>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Pr="00405E7A">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внесення змін до рішення виконавчого комітету Ніжинської міської ради № 64 від 28 лютого 2019 року  «Про створення Координаційної ради з гендерних питань, проблем сім’ї, запобігання  та протидії домашньому насильству, насильству за ознаками статі, торгівлі людьми при виконавчому комітеті Ніжинської міської ради та затвердження її складу».</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663454"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Рой</w:t>
            </w:r>
            <w:proofErr w:type="spellEnd"/>
            <w:r>
              <w:rPr>
                <w:rFonts w:ascii="Times New Roman" w:hAnsi="Times New Roman" w:cs="Times New Roman"/>
                <w:sz w:val="28"/>
                <w:szCs w:val="28"/>
                <w:lang w:val="uk-UA"/>
              </w:rPr>
              <w:t xml:space="preserve"> Т.М., яка ознайомила присутніх зі змістом проекту рішення.</w:t>
            </w:r>
          </w:p>
        </w:tc>
      </w:tr>
      <w:tr w:rsidR="00EB635A" w:rsidRPr="00663454"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63454"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 додається.  </w:t>
            </w:r>
          </w:p>
        </w:tc>
      </w:tr>
    </w:tbl>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розміщення тимчасових споруд у м. Ніжині.</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6E4A82"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Шумейко О.М., яка ознайомила присутніх зі змістом проекту рішення.</w:t>
            </w:r>
          </w:p>
        </w:tc>
      </w:tr>
      <w:tr w:rsidR="00EB635A" w:rsidRPr="006E4A82"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E4A82"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4 додається.  </w:t>
            </w:r>
          </w:p>
        </w:tc>
      </w:tr>
    </w:tbl>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6. Про створення комісії з визначення постачальника із закупівлі лікарських препаратів (інсуліну).</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663454"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Н.Є., яка ознайомила присутніх зі змістом проекту рішення.</w:t>
            </w:r>
          </w:p>
        </w:tc>
      </w:tr>
      <w:tr w:rsidR="00EB635A" w:rsidRPr="00663454"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63454"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5 додається.  </w:t>
            </w:r>
          </w:p>
        </w:tc>
      </w:tr>
    </w:tbl>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7.Про внесення змін до Додатку №2 до рішення виконавчого комітету Ніжинської міської ради від 10.12.2020 року № 442 «Про привітання дітей соціально уразливих категорій з Новорічними та Різдвяними святами».</w:t>
      </w:r>
    </w:p>
    <w:p w:rsidR="00EB635A" w:rsidRDefault="00EB635A" w:rsidP="00EB635A">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EB635A" w:rsidRPr="006E4A82"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w:t>
            </w:r>
          </w:p>
        </w:tc>
      </w:tr>
      <w:tr w:rsidR="00EB635A" w:rsidRPr="006E4A82"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E4A82"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6 додається.  </w:t>
            </w:r>
          </w:p>
        </w:tc>
      </w:tr>
    </w:tbl>
    <w:p w:rsidR="00EB635A" w:rsidRDefault="00EB635A" w:rsidP="00EB635A">
      <w:pPr>
        <w:spacing w:after="0" w:line="240" w:lineRule="auto"/>
        <w:jc w:val="both"/>
        <w:rPr>
          <w:rFonts w:ascii="Times New Roman" w:hAnsi="Times New Roman" w:cs="Times New Roman"/>
          <w:sz w:val="28"/>
          <w:szCs w:val="28"/>
          <w:lang w:val="uk-UA"/>
        </w:rPr>
      </w:pPr>
    </w:p>
    <w:p w:rsidR="00EB635A" w:rsidRDefault="00EB635A" w:rsidP="00EB63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РІЗНЕ:</w:t>
      </w:r>
    </w:p>
    <w:p w:rsidR="00EB635A" w:rsidRPr="00263782" w:rsidRDefault="00EB635A" w:rsidP="00EB635A">
      <w:pPr>
        <w:spacing w:after="0" w:line="240" w:lineRule="auto"/>
        <w:jc w:val="both"/>
        <w:rPr>
          <w:rFonts w:ascii="Times New Roman" w:hAnsi="Times New Roman" w:cs="Times New Roman"/>
          <w:sz w:val="28"/>
          <w:szCs w:val="28"/>
          <w:lang w:val="uk-UA"/>
        </w:rPr>
      </w:pPr>
      <w:r w:rsidRPr="00263782">
        <w:rPr>
          <w:rFonts w:ascii="Times New Roman" w:hAnsi="Times New Roman" w:cs="Times New Roman"/>
          <w:sz w:val="28"/>
          <w:szCs w:val="28"/>
          <w:lang w:val="uk-UA"/>
        </w:rPr>
        <w:t xml:space="preserve">     8.Про перегляд умов обмеження руху великогабаритного транспорту дорогами м. Ніжина.</w:t>
      </w:r>
    </w:p>
    <w:p w:rsidR="00EB635A" w:rsidRPr="00B7696F" w:rsidRDefault="00EB635A" w:rsidP="00EB635A">
      <w:pPr>
        <w:pStyle w:val="a7"/>
        <w:spacing w:after="0" w:line="240" w:lineRule="auto"/>
        <w:ind w:left="624"/>
        <w:jc w:val="both"/>
        <w:rPr>
          <w:rFonts w:ascii="Times New Roman" w:hAnsi="Times New Roman"/>
          <w:sz w:val="28"/>
          <w:szCs w:val="28"/>
          <w:lang w:val="uk-UA"/>
        </w:rPr>
      </w:pPr>
      <w:r>
        <w:rPr>
          <w:rFonts w:ascii="Times New Roman" w:hAnsi="Times New Roman" w:cs="Times New Roman"/>
          <w:sz w:val="28"/>
          <w:szCs w:val="28"/>
          <w:lang w:val="uk-UA"/>
        </w:rPr>
        <w:t xml:space="preserve"> </w:t>
      </w:r>
    </w:p>
    <w:tbl>
      <w:tblPr>
        <w:tblW w:w="0" w:type="auto"/>
        <w:tblCellMar>
          <w:left w:w="10" w:type="dxa"/>
          <w:right w:w="10" w:type="dxa"/>
        </w:tblCellMar>
        <w:tblLook w:val="04A0"/>
      </w:tblPr>
      <w:tblGrid>
        <w:gridCol w:w="2671"/>
        <w:gridCol w:w="6802"/>
      </w:tblGrid>
      <w:tr w:rsidR="00EB635A" w:rsidRPr="006E42AF"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Пр.2</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Кодолу О.М, який звернув увагу присутніх на необхідність </w:t>
            </w:r>
            <w:r w:rsidRPr="00263782">
              <w:rPr>
                <w:rFonts w:ascii="Times New Roman" w:hAnsi="Times New Roman" w:cs="Times New Roman"/>
                <w:sz w:val="28"/>
                <w:szCs w:val="28"/>
                <w:lang w:val="uk-UA"/>
              </w:rPr>
              <w:t>перегляд</w:t>
            </w:r>
            <w:r>
              <w:rPr>
                <w:rFonts w:ascii="Times New Roman" w:hAnsi="Times New Roman" w:cs="Times New Roman"/>
                <w:sz w:val="28"/>
                <w:szCs w:val="28"/>
                <w:lang w:val="uk-UA"/>
              </w:rPr>
              <w:t>у</w:t>
            </w:r>
            <w:r w:rsidRPr="00263782">
              <w:rPr>
                <w:rFonts w:ascii="Times New Roman" w:hAnsi="Times New Roman" w:cs="Times New Roman"/>
                <w:sz w:val="28"/>
                <w:szCs w:val="28"/>
                <w:lang w:val="uk-UA"/>
              </w:rPr>
              <w:t xml:space="preserve"> умов обмеження руху великогабаритного транспорту дорогами м. Ніжина</w:t>
            </w:r>
            <w:r>
              <w:rPr>
                <w:rFonts w:ascii="Times New Roman" w:hAnsi="Times New Roman" w:cs="Times New Roman"/>
                <w:sz w:val="28"/>
                <w:szCs w:val="28"/>
                <w:lang w:val="uk-UA"/>
              </w:rPr>
              <w:t xml:space="preserve">. Минулого року рішенням виконавчого комітету Ніжинської міської ради було надано дозвіл </w:t>
            </w:r>
            <w:r w:rsidRPr="001D6D6D">
              <w:rPr>
                <w:rFonts w:ascii="Times New Roman" w:hAnsi="Times New Roman" w:cs="Times New Roman"/>
                <w:sz w:val="28"/>
                <w:szCs w:val="28"/>
                <w:shd w:val="clear" w:color="auto" w:fill="FFFFFF"/>
                <w:lang w:val="uk-UA"/>
              </w:rPr>
              <w:t>на участь</w:t>
            </w:r>
            <w:r w:rsidRPr="00F67559">
              <w:rPr>
                <w:rFonts w:ascii="Times New Roman" w:hAnsi="Times New Roman" w:cs="Times New Roman"/>
                <w:color w:val="333333"/>
                <w:sz w:val="28"/>
                <w:szCs w:val="28"/>
                <w:shd w:val="clear" w:color="auto" w:fill="FFFFFF"/>
                <w:lang w:val="uk-UA"/>
              </w:rPr>
              <w:t xml:space="preserve"> у </w:t>
            </w:r>
            <w:r w:rsidRPr="001D6D6D">
              <w:rPr>
                <w:rFonts w:ascii="Times New Roman" w:hAnsi="Times New Roman" w:cs="Times New Roman"/>
                <w:sz w:val="28"/>
                <w:szCs w:val="28"/>
                <w:shd w:val="clear" w:color="auto" w:fill="FFFFFF"/>
                <w:lang w:val="uk-UA"/>
              </w:rPr>
              <w:t>дорожньому русі дорогами міста Ніжина транспортних засобів, вагові параметри яких не перевищують 18</w:t>
            </w:r>
            <w:r>
              <w:rPr>
                <w:rFonts w:ascii="Times New Roman" w:hAnsi="Times New Roman" w:cs="Times New Roman"/>
                <w:sz w:val="28"/>
                <w:szCs w:val="28"/>
                <w:shd w:val="clear" w:color="auto" w:fill="FFFFFF"/>
                <w:lang w:val="uk-UA"/>
              </w:rPr>
              <w:t xml:space="preserve"> </w:t>
            </w:r>
            <w:r w:rsidRPr="001D6D6D">
              <w:rPr>
                <w:rFonts w:ascii="Times New Roman" w:hAnsi="Times New Roman" w:cs="Times New Roman"/>
                <w:sz w:val="28"/>
                <w:szCs w:val="28"/>
                <w:shd w:val="clear" w:color="auto" w:fill="FFFFFF"/>
                <w:lang w:val="uk-UA"/>
              </w:rPr>
              <w:t>тонн, що призвело до значного пошкодження дорожнього покриття.</w:t>
            </w:r>
          </w:p>
          <w:p w:rsidR="00EB635A" w:rsidRDefault="00EB635A" w:rsidP="00D625FB">
            <w:pPr>
              <w:spacing w:after="0" w:line="240" w:lineRule="auto"/>
              <w:jc w:val="both"/>
              <w:rPr>
                <w:rFonts w:ascii="Times New Roman" w:hAnsi="Times New Roman" w:cs="Times New Roman"/>
                <w:sz w:val="28"/>
                <w:szCs w:val="28"/>
                <w:shd w:val="clear" w:color="auto" w:fill="FFFFFF"/>
                <w:lang w:val="uk-UA"/>
              </w:rPr>
            </w:pPr>
            <w:r w:rsidRPr="001D6D6D">
              <w:rPr>
                <w:rFonts w:ascii="Times New Roman" w:hAnsi="Times New Roman" w:cs="Times New Roman"/>
                <w:sz w:val="28"/>
                <w:szCs w:val="28"/>
                <w:shd w:val="clear" w:color="auto" w:fill="FFFFFF"/>
                <w:lang w:val="uk-UA"/>
              </w:rPr>
              <w:t>Чепурний О.В.</w:t>
            </w:r>
            <w:r>
              <w:rPr>
                <w:rFonts w:ascii="Times New Roman" w:hAnsi="Times New Roman" w:cs="Times New Roman"/>
                <w:sz w:val="28"/>
                <w:szCs w:val="28"/>
                <w:shd w:val="clear" w:color="auto" w:fill="FFFFFF"/>
                <w:lang w:val="uk-UA"/>
              </w:rPr>
              <w:t xml:space="preserve">, заступник начальника Ніжинського ВП УМВС, </w:t>
            </w:r>
            <w:r>
              <w:rPr>
                <w:rFonts w:ascii="Times New Roman" w:hAnsi="Times New Roman" w:cs="Times New Roman"/>
                <w:sz w:val="28"/>
                <w:szCs w:val="28"/>
                <w:lang w:val="uk-UA"/>
              </w:rPr>
              <w:t>підтвердив інформацію та  висловив згоду на вжиття спільно з міською владою, дієвих заходів щодо врегулювання ситуації.</w:t>
            </w:r>
          </w:p>
          <w:p w:rsidR="00EB635A" w:rsidRPr="001D6D6D" w:rsidRDefault="00EB635A" w:rsidP="00D625FB">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Головуючий з</w:t>
            </w:r>
            <w:r w:rsidRPr="001D6D6D">
              <w:rPr>
                <w:rFonts w:ascii="Times New Roman" w:hAnsi="Times New Roman" w:cs="Times New Roman"/>
                <w:sz w:val="28"/>
                <w:szCs w:val="28"/>
                <w:shd w:val="clear" w:color="auto" w:fill="FFFFFF"/>
                <w:lang w:val="uk-UA"/>
              </w:rPr>
              <w:t xml:space="preserve">апропонував доручити управлінню житлово-комунального господарства  та будівництва підготувати на наступне засідання виконавчого комітету проект рішення щодо заборони руху вантажних транспортних засобів, маса яких перевищує 12 тонн. </w:t>
            </w:r>
          </w:p>
          <w:p w:rsidR="00EB635A" w:rsidRPr="001D6D6D"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   </w:t>
            </w:r>
          </w:p>
        </w:tc>
      </w:tr>
      <w:tr w:rsidR="00EB635A" w:rsidRPr="006E42AF" w:rsidTr="00D625FB">
        <w:trPr>
          <w:trHeight w:val="481"/>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ГОЛОСУВАЛИ: </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p>
        </w:tc>
      </w:tr>
      <w:tr w:rsidR="00EB635A" w:rsidRPr="006E42AF"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EB635A" w:rsidRPr="008D4636" w:rsidRDefault="00EB635A" w:rsidP="00D625FB">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8D4636">
              <w:rPr>
                <w:rFonts w:ascii="Times New Roman" w:hAnsi="Times New Roman" w:cs="Times New Roman"/>
                <w:sz w:val="28"/>
                <w:szCs w:val="28"/>
                <w:shd w:val="clear" w:color="auto" w:fill="FFFFFF"/>
                <w:lang w:val="uk-UA"/>
              </w:rPr>
              <w:t xml:space="preserve">Інформацію прийняти до відома. </w:t>
            </w:r>
          </w:p>
          <w:p w:rsidR="00EB635A" w:rsidRDefault="00EB635A" w:rsidP="00D625F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 xml:space="preserve">  </w:t>
            </w:r>
            <w:r w:rsidRPr="008D4636">
              <w:rPr>
                <w:rFonts w:ascii="Times New Roman" w:hAnsi="Times New Roman" w:cs="Times New Roman"/>
                <w:sz w:val="28"/>
                <w:szCs w:val="28"/>
                <w:shd w:val="clear" w:color="auto" w:fill="FFFFFF"/>
                <w:lang w:val="uk-UA"/>
              </w:rPr>
              <w:t>Доручити управлінню житлово-комунального господарства  та будівництва підготувати на наступне засідання виконавчого комітету проект рішення щодо заборони руху вантажних транспортних засобів, маса яких перевищує 12 тонн</w:t>
            </w:r>
            <w:r w:rsidRPr="008D4636">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w:t>
            </w:r>
          </w:p>
          <w:p w:rsidR="00EB635A" w:rsidRDefault="00EB635A" w:rsidP="00D625FB">
            <w:pPr>
              <w:spacing w:after="0" w:line="240" w:lineRule="auto"/>
              <w:jc w:val="both"/>
              <w:rPr>
                <w:rFonts w:ascii="Times New Roman" w:hAnsi="Times New Roman" w:cs="Times New Roman"/>
                <w:color w:val="000000"/>
                <w:sz w:val="28"/>
                <w:szCs w:val="28"/>
                <w:lang w:val="uk-UA"/>
              </w:rPr>
            </w:pPr>
          </w:p>
        </w:tc>
      </w:tr>
      <w:tr w:rsidR="00EB635A" w:rsidTr="00D625FB">
        <w:trPr>
          <w:trHeight w:val="676"/>
        </w:trPr>
        <w:tc>
          <w:tcPr>
            <w:tcW w:w="2671" w:type="dxa"/>
            <w:shd w:val="clear" w:color="auto" w:fill="FFFFFF"/>
            <w:tcMar>
              <w:top w:w="0" w:type="dxa"/>
              <w:left w:w="108" w:type="dxa"/>
              <w:bottom w:w="0" w:type="dxa"/>
              <w:right w:w="108" w:type="dxa"/>
            </w:tcMar>
          </w:tcPr>
          <w:p w:rsidR="00EB635A" w:rsidRDefault="00EB635A" w:rsidP="00D625FB">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B635A" w:rsidRDefault="00EB635A" w:rsidP="00D625FB">
            <w:pPr>
              <w:spacing w:after="0" w:line="240" w:lineRule="auto"/>
              <w:jc w:val="both"/>
              <w:rPr>
                <w:rFonts w:ascii="Times New Roman" w:hAnsi="Times New Roman" w:cs="Times New Roman"/>
                <w:sz w:val="28"/>
                <w:szCs w:val="28"/>
                <w:lang w:val="uk-UA" w:eastAsia="en-US"/>
              </w:rPr>
            </w:pPr>
          </w:p>
          <w:p w:rsidR="00EB635A" w:rsidRDefault="00EB635A" w:rsidP="00D625FB">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Артеменко Л. повідомила про те, що кожного понеділка об 11.00 год. на площі Івана Франка буде збиратись тарифний майдан. </w:t>
            </w:r>
          </w:p>
        </w:tc>
      </w:tr>
      <w:tr w:rsidR="00EB635A" w:rsidTr="00D625FB">
        <w:trPr>
          <w:trHeight w:val="6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ВИСУПИЛИ:</w:t>
            </w: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В.О. повідомив про те, що у період нокдауну будь-які зібрання громадян заборонені.</w:t>
            </w:r>
          </w:p>
          <w:p w:rsidR="00EB635A" w:rsidRDefault="00EB635A" w:rsidP="00D625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Відповідальними є самі громадяни, які прийшли на ці зібрання. Попередив про необхідність дотримання карантинних обмежень, передбачених законодавчими актами.</w:t>
            </w:r>
          </w:p>
        </w:tc>
      </w:tr>
      <w:tr w:rsidR="00EB635A" w:rsidTr="00D625FB">
        <w:trPr>
          <w:trHeight w:val="438"/>
        </w:trPr>
        <w:tc>
          <w:tcPr>
            <w:tcW w:w="2671" w:type="dxa"/>
            <w:shd w:val="clear" w:color="auto" w:fill="FFFFFF"/>
            <w:tcMar>
              <w:top w:w="0" w:type="dxa"/>
              <w:left w:w="108" w:type="dxa"/>
              <w:bottom w:w="0" w:type="dxa"/>
              <w:right w:w="108" w:type="dxa"/>
            </w:tcMar>
            <w:hideMark/>
          </w:tcPr>
          <w:p w:rsidR="00EB635A" w:rsidRDefault="00EB635A" w:rsidP="00D625FB">
            <w:pPr>
              <w:spacing w:after="0" w:line="240" w:lineRule="auto"/>
              <w:ind w:left="-98"/>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EB635A" w:rsidRDefault="00EB635A" w:rsidP="00D625FB">
            <w:pPr>
              <w:spacing w:after="0" w:line="240" w:lineRule="auto"/>
              <w:jc w:val="both"/>
              <w:rPr>
                <w:rFonts w:ascii="Times New Roman" w:hAnsi="Times New Roman" w:cs="Times New Roman"/>
                <w:color w:val="000000"/>
                <w:sz w:val="28"/>
                <w:szCs w:val="28"/>
                <w:lang w:val="uk-UA"/>
              </w:rPr>
            </w:pPr>
          </w:p>
        </w:tc>
      </w:tr>
    </w:tbl>
    <w:p w:rsidR="00EB635A" w:rsidRDefault="00EB635A" w:rsidP="00EB635A">
      <w:pPr>
        <w:widowControl w:val="0"/>
        <w:suppressAutoHyphens/>
        <w:spacing w:after="0" w:line="240" w:lineRule="auto"/>
        <w:rPr>
          <w:rFonts w:ascii="Times New Roman" w:eastAsia="Andale Sans UI" w:hAnsi="Times New Roman" w:cs="Times New Roman"/>
          <w:b/>
          <w:kern w:val="2"/>
          <w:sz w:val="28"/>
          <w:szCs w:val="28"/>
          <w:lang w:val="uk-UA" w:eastAsia="en-US"/>
        </w:rPr>
      </w:pPr>
    </w:p>
    <w:p w:rsidR="00EB635A" w:rsidRDefault="00EB635A" w:rsidP="00EB635A">
      <w:pPr>
        <w:widowControl w:val="0"/>
        <w:suppressAutoHyphens/>
        <w:spacing w:after="0" w:line="240" w:lineRule="auto"/>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 xml:space="preserve">Міський голова                                                    </w:t>
      </w:r>
      <w:r w:rsidR="008717E0">
        <w:rPr>
          <w:rFonts w:ascii="Times New Roman" w:eastAsia="Andale Sans UI" w:hAnsi="Times New Roman" w:cs="Times New Roman"/>
          <w:b/>
          <w:kern w:val="2"/>
          <w:sz w:val="28"/>
          <w:szCs w:val="28"/>
          <w:lang w:val="uk-UA" w:eastAsia="en-US"/>
        </w:rPr>
        <w:t xml:space="preserve">      </w:t>
      </w:r>
      <w:r>
        <w:rPr>
          <w:rFonts w:ascii="Times New Roman" w:eastAsia="Andale Sans UI" w:hAnsi="Times New Roman" w:cs="Times New Roman"/>
          <w:b/>
          <w:kern w:val="2"/>
          <w:sz w:val="28"/>
          <w:szCs w:val="28"/>
          <w:lang w:val="uk-UA" w:eastAsia="en-US"/>
        </w:rPr>
        <w:t xml:space="preserve"> Олександр КОДОЛА</w:t>
      </w:r>
    </w:p>
    <w:p w:rsidR="00EB635A" w:rsidRDefault="00EB635A" w:rsidP="00EB635A">
      <w:pPr>
        <w:spacing w:after="0" w:line="240" w:lineRule="auto"/>
        <w:rPr>
          <w:rFonts w:ascii="Times New Roman" w:hAnsi="Times New Roman" w:cs="Times New Roman"/>
          <w:color w:val="000000"/>
          <w:lang w:val="uk-UA"/>
        </w:rPr>
      </w:pPr>
    </w:p>
    <w:p w:rsidR="008717E0" w:rsidRDefault="008717E0" w:rsidP="00EB635A">
      <w:pPr>
        <w:spacing w:after="0" w:line="240" w:lineRule="auto"/>
        <w:rPr>
          <w:rFonts w:ascii="Times New Roman" w:hAnsi="Times New Roman" w:cs="Times New Roman"/>
          <w:b/>
          <w:sz w:val="28"/>
          <w:szCs w:val="28"/>
          <w:lang w:val="uk-UA"/>
        </w:rPr>
      </w:pPr>
    </w:p>
    <w:p w:rsidR="00EB635A" w:rsidRDefault="00EB635A" w:rsidP="00EB635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Керуючий справами виконавчого </w:t>
      </w:r>
    </w:p>
    <w:p w:rsidR="00EB635A" w:rsidRDefault="00EB635A" w:rsidP="00EB635A">
      <w:pPr>
        <w:spacing w:after="0" w:line="240" w:lineRule="auto"/>
        <w:rPr>
          <w:rFonts w:ascii="Times New Roman" w:hAnsi="Times New Roman" w:cs="Times New Roman"/>
          <w:color w:val="000000"/>
          <w:lang w:val="uk-UA"/>
        </w:rPr>
      </w:pPr>
      <w:r>
        <w:rPr>
          <w:rFonts w:ascii="Times New Roman" w:hAnsi="Times New Roman" w:cs="Times New Roman"/>
          <w:b/>
          <w:sz w:val="28"/>
          <w:szCs w:val="28"/>
          <w:lang w:val="uk-UA"/>
        </w:rPr>
        <w:t xml:space="preserve">комітету Ніжинської міської ради                  </w:t>
      </w:r>
      <w:r w:rsidR="008717E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Валерій С</w:t>
      </w:r>
      <w:r w:rsidR="008717E0">
        <w:rPr>
          <w:rFonts w:ascii="Times New Roman" w:hAnsi="Times New Roman" w:cs="Times New Roman"/>
          <w:b/>
          <w:sz w:val="28"/>
          <w:szCs w:val="28"/>
          <w:lang w:val="uk-UA"/>
        </w:rPr>
        <w:t>АЛОГУБ</w:t>
      </w:r>
    </w:p>
    <w:p w:rsidR="00EB635A" w:rsidRPr="006E4A82" w:rsidRDefault="00EB635A" w:rsidP="00EB635A">
      <w:pPr>
        <w:spacing w:after="0" w:line="240" w:lineRule="auto"/>
        <w:rPr>
          <w:rFonts w:ascii="Times New Roman" w:hAnsi="Times New Roman" w:cs="Times New Roman"/>
          <w:color w:val="000000"/>
          <w:lang w:val="uk-UA"/>
        </w:rPr>
      </w:pPr>
    </w:p>
    <w:p w:rsidR="00EB635A" w:rsidRPr="006E4A82" w:rsidRDefault="00EB635A" w:rsidP="00EB635A">
      <w:pPr>
        <w:spacing w:after="0" w:line="240" w:lineRule="auto"/>
        <w:rPr>
          <w:rFonts w:ascii="Times New Roman" w:hAnsi="Times New Roman" w:cs="Times New Roman"/>
          <w:color w:val="000000"/>
          <w:lang w:val="uk-UA"/>
        </w:rPr>
      </w:pPr>
    </w:p>
    <w:p w:rsidR="00EB635A" w:rsidRDefault="00EB635A" w:rsidP="00EB635A">
      <w:pPr>
        <w:spacing w:after="0" w:line="240" w:lineRule="auto"/>
        <w:rPr>
          <w:rFonts w:ascii="Times New Roman" w:hAnsi="Times New Roman" w:cs="Times New Roman"/>
          <w:lang w:val="uk-UA"/>
        </w:rPr>
      </w:pPr>
      <w:r>
        <w:rPr>
          <w:rFonts w:ascii="Times New Roman" w:hAnsi="Times New Roman" w:cs="Times New Roman"/>
          <w:color w:val="000000"/>
          <w:lang w:val="uk-UA"/>
        </w:rPr>
        <w:t>Доля О.В.   7-17-27</w:t>
      </w:r>
    </w:p>
    <w:p w:rsidR="00EB635A" w:rsidRPr="00B95643" w:rsidRDefault="00EB635A" w:rsidP="00EB635A">
      <w:pPr>
        <w:rPr>
          <w:lang w:val="uk-UA"/>
        </w:rPr>
      </w:pPr>
    </w:p>
    <w:p w:rsidR="00EB635A" w:rsidRPr="005679D4" w:rsidRDefault="00EB635A" w:rsidP="00EB635A">
      <w:pPr>
        <w:rPr>
          <w:lang w:val="uk-UA"/>
        </w:rPr>
      </w:pPr>
    </w:p>
    <w:p w:rsidR="00954D72" w:rsidRPr="00EB635A" w:rsidRDefault="00954D72" w:rsidP="00EB635A"/>
    <w:sectPr w:rsidR="00954D72" w:rsidRPr="00EB635A" w:rsidSect="002F2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D16"/>
    <w:multiLevelType w:val="hybridMultilevel"/>
    <w:tmpl w:val="8CBCA6F8"/>
    <w:lvl w:ilvl="0" w:tplc="484C0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DA3CF7"/>
    <w:multiLevelType w:val="hybridMultilevel"/>
    <w:tmpl w:val="35127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047622"/>
    <w:multiLevelType w:val="hybridMultilevel"/>
    <w:tmpl w:val="48FC60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7D76A6"/>
    <w:multiLevelType w:val="hybridMultilevel"/>
    <w:tmpl w:val="15FE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977"/>
    <w:rsid w:val="00023044"/>
    <w:rsid w:val="00053BA7"/>
    <w:rsid w:val="000855A1"/>
    <w:rsid w:val="00151977"/>
    <w:rsid w:val="00237A52"/>
    <w:rsid w:val="00283A8F"/>
    <w:rsid w:val="002F2BE4"/>
    <w:rsid w:val="00405E7A"/>
    <w:rsid w:val="00471218"/>
    <w:rsid w:val="005679D4"/>
    <w:rsid w:val="005E6F90"/>
    <w:rsid w:val="005F03CA"/>
    <w:rsid w:val="00627911"/>
    <w:rsid w:val="006309ED"/>
    <w:rsid w:val="00663454"/>
    <w:rsid w:val="00672B70"/>
    <w:rsid w:val="006A7DB7"/>
    <w:rsid w:val="006E42AF"/>
    <w:rsid w:val="006F280B"/>
    <w:rsid w:val="00706333"/>
    <w:rsid w:val="00730851"/>
    <w:rsid w:val="008717E0"/>
    <w:rsid w:val="0090054A"/>
    <w:rsid w:val="00940E9C"/>
    <w:rsid w:val="00954D72"/>
    <w:rsid w:val="00957510"/>
    <w:rsid w:val="009B44E5"/>
    <w:rsid w:val="009B73E2"/>
    <w:rsid w:val="00A062CA"/>
    <w:rsid w:val="00AC411E"/>
    <w:rsid w:val="00AF0949"/>
    <w:rsid w:val="00AF37C1"/>
    <w:rsid w:val="00B709F1"/>
    <w:rsid w:val="00C324BE"/>
    <w:rsid w:val="00CC17BA"/>
    <w:rsid w:val="00E70C02"/>
    <w:rsid w:val="00E840CF"/>
    <w:rsid w:val="00EB635A"/>
    <w:rsid w:val="00F06C23"/>
    <w:rsid w:val="00F328D5"/>
    <w:rsid w:val="00F6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9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Indent"/>
    <w:basedOn w:val="a"/>
    <w:link w:val="a5"/>
    <w:uiPriority w:val="99"/>
    <w:semiHidden/>
    <w:unhideWhenUsed/>
    <w:rsid w:val="00151977"/>
    <w:pPr>
      <w:spacing w:after="120" w:line="240" w:lineRule="auto"/>
      <w:ind w:left="283"/>
    </w:pPr>
    <w:rPr>
      <w:rFonts w:ascii="Times New Roman" w:eastAsia="Times New Roman" w:hAnsi="Times New Roman" w:cs="Times New Roman"/>
      <w:sz w:val="24"/>
      <w:szCs w:val="24"/>
      <w:lang w:val="uk-UA"/>
    </w:rPr>
  </w:style>
  <w:style w:type="character" w:customStyle="1" w:styleId="a5">
    <w:name w:val="Основной текст с отступом Знак"/>
    <w:basedOn w:val="a0"/>
    <w:link w:val="a4"/>
    <w:uiPriority w:val="99"/>
    <w:semiHidden/>
    <w:rsid w:val="00151977"/>
    <w:rPr>
      <w:rFonts w:ascii="Times New Roman" w:eastAsia="Times New Roman" w:hAnsi="Times New Roman" w:cs="Times New Roman"/>
      <w:sz w:val="24"/>
      <w:szCs w:val="24"/>
      <w:lang w:val="uk-UA"/>
    </w:rPr>
  </w:style>
  <w:style w:type="paragraph" w:styleId="a6">
    <w:name w:val="No Spacing"/>
    <w:uiPriority w:val="1"/>
    <w:qFormat/>
    <w:rsid w:val="00151977"/>
    <w:pPr>
      <w:spacing w:after="0" w:line="240" w:lineRule="auto"/>
    </w:pPr>
  </w:style>
  <w:style w:type="paragraph" w:styleId="a7">
    <w:name w:val="List Paragraph"/>
    <w:basedOn w:val="a"/>
    <w:uiPriority w:val="34"/>
    <w:qFormat/>
    <w:rsid w:val="00151977"/>
    <w:pPr>
      <w:ind w:left="720"/>
      <w:contextualSpacing/>
    </w:p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151977"/>
    <w:rPr>
      <w:rFonts w:ascii="Times New Roman" w:hAnsi="Times New Roman" w:cs="Times New Roman" w:hint="default"/>
    </w:rPr>
  </w:style>
  <w:style w:type="character" w:customStyle="1" w:styleId="rvts7">
    <w:name w:val="rvts7"/>
    <w:basedOn w:val="a0"/>
    <w:rsid w:val="00151977"/>
  </w:style>
  <w:style w:type="character" w:customStyle="1" w:styleId="rvts45">
    <w:name w:val="rvts45"/>
    <w:basedOn w:val="a0"/>
    <w:rsid w:val="00151977"/>
  </w:style>
</w:styles>
</file>

<file path=word/webSettings.xml><?xml version="1.0" encoding="utf-8"?>
<w:webSettings xmlns:r="http://schemas.openxmlformats.org/officeDocument/2006/relationships" xmlns:w="http://schemas.openxmlformats.org/wordprocessingml/2006/main">
  <w:divs>
    <w:div w:id="1153524707">
      <w:bodyDiv w:val="1"/>
      <w:marLeft w:val="0"/>
      <w:marRight w:val="0"/>
      <w:marTop w:val="0"/>
      <w:marBottom w:val="0"/>
      <w:divBdr>
        <w:top w:val="none" w:sz="0" w:space="0" w:color="auto"/>
        <w:left w:val="none" w:sz="0" w:space="0" w:color="auto"/>
        <w:bottom w:val="none" w:sz="0" w:space="0" w:color="auto"/>
        <w:right w:val="none" w:sz="0" w:space="0" w:color="auto"/>
      </w:divBdr>
    </w:div>
    <w:div w:id="1332485312">
      <w:bodyDiv w:val="1"/>
      <w:marLeft w:val="0"/>
      <w:marRight w:val="0"/>
      <w:marTop w:val="0"/>
      <w:marBottom w:val="0"/>
      <w:divBdr>
        <w:top w:val="none" w:sz="0" w:space="0" w:color="auto"/>
        <w:left w:val="none" w:sz="0" w:space="0" w:color="auto"/>
        <w:bottom w:val="none" w:sz="0" w:space="0" w:color="auto"/>
        <w:right w:val="none" w:sz="0" w:space="0" w:color="auto"/>
      </w:divBdr>
    </w:div>
    <w:div w:id="14749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2021-01-18T08:29:00Z</cp:lastPrinted>
  <dcterms:created xsi:type="dcterms:W3CDTF">2021-01-14T09:21:00Z</dcterms:created>
  <dcterms:modified xsi:type="dcterms:W3CDTF">2021-01-18T08:33:00Z</dcterms:modified>
</cp:coreProperties>
</file>