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D5" w:rsidRPr="00B642D5" w:rsidRDefault="00B642D5" w:rsidP="00B642D5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B642D5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</w:t>
      </w:r>
      <w:r w:rsidRPr="00B642D5">
        <w:rPr>
          <w:rFonts w:ascii="Tms Rmn" w:eastAsia="Times New Roman" w:hAnsi="Tms Rmn" w:cs="Times New Roman"/>
          <w:noProof/>
        </w:rPr>
        <w:drawing>
          <wp:inline distT="0" distB="0" distL="0" distR="0" wp14:anchorId="6D3F0B22" wp14:editId="242B1BB9">
            <wp:extent cx="485775" cy="6000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D5">
        <w:rPr>
          <w:rFonts w:ascii="Calibri" w:eastAsia="Times New Roman" w:hAnsi="Calibri" w:cs="Times New Roman"/>
          <w:noProof/>
          <w:lang w:val="uk-UA"/>
        </w:rPr>
        <w:t xml:space="preserve">                 </w:t>
      </w:r>
      <w:r w:rsidRPr="00B642D5">
        <w:rPr>
          <w:rFonts w:ascii="Calibri" w:eastAsia="Times New Roman" w:hAnsi="Calibri" w:cs="Times New Roman"/>
          <w:noProof/>
          <w:lang w:val="uk-UA"/>
        </w:rPr>
        <w:tab/>
      </w:r>
      <w:r w:rsidRPr="00B642D5">
        <w:rPr>
          <w:rFonts w:ascii="Calibri" w:eastAsia="Times New Roman" w:hAnsi="Calibri" w:cs="Times New Roman"/>
          <w:noProof/>
          <w:lang w:val="uk-UA"/>
        </w:rPr>
        <w:tab/>
      </w:r>
      <w:r w:rsidRPr="00B642D5">
        <w:rPr>
          <w:rFonts w:ascii="Calibri" w:eastAsia="Times New Roman" w:hAnsi="Calibri" w:cs="Times New Roman"/>
          <w:noProof/>
          <w:lang w:val="uk-UA"/>
        </w:rPr>
        <w:tab/>
      </w:r>
      <w:r w:rsidRPr="00B642D5">
        <w:rPr>
          <w:rFonts w:ascii="Calibri" w:eastAsia="Times New Roman" w:hAnsi="Calibri" w:cs="Times New Roman"/>
          <w:noProof/>
          <w:lang w:val="uk-UA"/>
        </w:rPr>
        <w:tab/>
      </w:r>
    </w:p>
    <w:p w:rsidR="00B642D5" w:rsidRPr="00B642D5" w:rsidRDefault="00B642D5" w:rsidP="00B642D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B642D5" w:rsidRPr="00B642D5" w:rsidRDefault="00B642D5" w:rsidP="00B642D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B642D5" w:rsidRPr="00B642D5" w:rsidRDefault="00B642D5" w:rsidP="00B642D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B642D5" w:rsidRPr="00B642D5" w:rsidRDefault="00B642D5" w:rsidP="00B642D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B642D5" w:rsidRPr="00B642D5" w:rsidRDefault="00B642D5" w:rsidP="00B642D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2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642D5" w:rsidRPr="00B642D5" w:rsidRDefault="00B642D5" w:rsidP="00B642D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B642D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B642D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B642D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B642D5"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березня 2021 р.             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72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B642D5">
        <w:rPr>
          <w:rFonts w:ascii="Calibri" w:eastAsia="Times New Roman" w:hAnsi="Calibri" w:cs="Times New Roman"/>
          <w:lang w:val="uk-UA"/>
        </w:rPr>
        <w:t xml:space="preserve">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Ніжинської міської ради Чернігівської області від 24 грудня 2020 року № 27-4/2020, розпорядження голови Чернігівської обласної державної адміністрації № 83 від 12.02.2021 р. «Про затвердження Плану заходів з нагоди 35-х роковин Чорнобильської катастрофи» та розглянувши листи голови оргкомітету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дитячого та молодіжного фестивалю-конкурсу хореографічного мистецтва «Квітневі викрутаси» - ректора Ніжинського державного університету </w:t>
      </w:r>
      <w:proofErr w:type="spellStart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ім.М.Гоголя</w:t>
      </w:r>
      <w:proofErr w:type="spellEnd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доцента Самойленка О.Г. від 09.02.2021 р. № 01-12/171, директора Ніжинської дитячої хореографічної школи Тимошенко Г.Л. від 01.03.2021 р.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11, голови культурно-просвітницької спілки українських громадян польського походження «</w:t>
      </w:r>
      <w:proofErr w:type="spellStart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» Мандрико В.В. від 01.02.2021 р. та 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 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B642D5" w:rsidRPr="00B642D5" w:rsidRDefault="00B642D5" w:rsidP="00B6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B642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______________ 2021 р. № ___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B642D5" w:rsidRPr="00B642D5" w:rsidRDefault="00B642D5" w:rsidP="00B642D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B642D5" w:rsidRPr="00B642D5" w:rsidRDefault="00B642D5" w:rsidP="00B642D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Святкування Міжнародного жіночого дня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 Придбання квітів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1.2. Придбання реквізиту (повітряні кульки) для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виготовлення декорацій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Придбання квітів для покладання до підніжжя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Т.Г. Шевченку з нагоди 207-річниці з дня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народження видатного українського поета Т.Г. Шевченка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1000,00 грн.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42D5" w:rsidRPr="00B642D5" w:rsidRDefault="00B642D5" w:rsidP="00B642D5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Проведення ювілейного V Міжнародного фестивалю-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конкурсу «Квітневі викрутаси»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642D5" w:rsidRPr="00B642D5" w:rsidRDefault="00B642D5" w:rsidP="00B642D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Придбання нагородних кубків з логотипом фестивалю </w:t>
      </w:r>
    </w:p>
    <w:p w:rsidR="00B642D5" w:rsidRPr="00B642D5" w:rsidRDefault="00B642D5" w:rsidP="00B6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(40 шт. х 250,00 грн.),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B642D5" w:rsidRPr="00B642D5" w:rsidRDefault="00B642D5" w:rsidP="00B642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Придбання подарунку (музичний центр - 5900,00 грн., </w:t>
      </w:r>
    </w:p>
    <w:p w:rsidR="00B642D5" w:rsidRPr="00B642D5" w:rsidRDefault="00B642D5" w:rsidP="00B6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музичні колонки – 2100,00 грн.) для вручення переможцю-</w:t>
      </w:r>
    </w:p>
    <w:p w:rsidR="00B642D5" w:rsidRPr="00B642D5" w:rsidRDefault="00B642D5" w:rsidP="00B6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володарю Гран-прі фестивалю-конкурсу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8000,00 грн.</w:t>
      </w:r>
    </w:p>
    <w:p w:rsidR="00B642D5" w:rsidRPr="00B642D5" w:rsidRDefault="00B642D5" w:rsidP="00B6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Придбання квітів для покладання до підніжжя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«Героям Чорнобиля» з нагоди </w:t>
      </w:r>
      <w:r w:rsidRPr="00B64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35-х роковин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Calibri" w:eastAsia="Times New Roman" w:hAnsi="Calibri" w:cs="Times New Roman"/>
          <w:bCs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Чорнобильської трагедії </w:t>
      </w:r>
      <w:r w:rsidRPr="00B642D5">
        <w:rPr>
          <w:rFonts w:ascii="Calibri" w:eastAsia="Times New Roman" w:hAnsi="Calibri" w:cs="Times New Roman"/>
          <w:bCs/>
          <w:sz w:val="28"/>
          <w:szCs w:val="28"/>
          <w:lang w:val="uk-UA"/>
        </w:rPr>
        <w:t>(КЕКВ 2210)</w:t>
      </w:r>
      <w:r w:rsidRPr="00B642D5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B642D5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B642D5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B642D5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  <w:t>1000,00 грн.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Calibri" w:eastAsia="Times New Roman" w:hAnsi="Calibri" w:cs="Times New Roman"/>
          <w:bCs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/>
        <w:rPr>
          <w:rFonts w:ascii="Times New Roman" w:eastAsia="Times New Roman" w:hAnsi="Times New Roman" w:cs="Times New Roman"/>
          <w:u w:val="single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Міжнародної конференції з нагоди 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святкування 200-річчя у визвольній боротьбі за незалежність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Греції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5.1. Придбання подарунків для гостей-учасників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конференції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 </w:t>
      </w: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«Мистецьких діалогів» - святкування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ювілейної дати - 15-річчя з часу заснування колективу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«Ніжинські сеньйорити»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6.1. Придбання подарунків для учасниць колективу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(24 шт. х 200,00 грн.),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4800,00 грн.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B642D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Підготовка до святкування Дня міста Ніжина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7.1. Придбання чобіт для ансамблю барабанщиць МБК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(17 шт. х 1647,00), (КЕКВ 2210)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27999,00 грн. </w:t>
      </w: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1620" w:hanging="1194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8. Виготовлення збірника «Поляки в Ніжині», який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присвячений 20-річній діяльності Товариства громадян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польського походження «</w:t>
      </w:r>
      <w:proofErr w:type="spellStart"/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Астер</w:t>
      </w:r>
      <w:proofErr w:type="spellEnd"/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» та пам’яті президента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Товариства «</w:t>
      </w:r>
      <w:proofErr w:type="spellStart"/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Астер</w:t>
      </w:r>
      <w:proofErr w:type="spellEnd"/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», Заслуженої діячки польської культури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proofErr w:type="spellStart"/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Белінської</w:t>
      </w:r>
      <w:proofErr w:type="spellEnd"/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Фелікси Феліксівни /КЕКВ 2210/</w:t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15000,00 грн.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9. Відзначення Міжнародного дня театру: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 xml:space="preserve">9.1. Придбання квітів для вручення театральним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колективам (КЕКВ 2210)</w:t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500,00 грн.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 xml:space="preserve">9.2. Придбання подарунків-сувенірів для вручення 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театральним колективам (КЕКВ 2210)</w:t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B642D5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2250,00 грн.</w:t>
      </w:r>
    </w:p>
    <w:p w:rsidR="00B642D5" w:rsidRPr="00B642D5" w:rsidRDefault="00B642D5" w:rsidP="00B642D5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78549,00 грн.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B642D5" w:rsidRPr="00B642D5" w:rsidRDefault="00B642D5" w:rsidP="00B642D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спадщини»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42D5" w:rsidRPr="00B642D5" w:rsidRDefault="00B642D5" w:rsidP="00B642D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B642D5" w:rsidRPr="00B642D5" w:rsidRDefault="00B642D5" w:rsidP="00B6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розпорядження голови Чернігівської обласної державної адміністрації № 83 від 12.02.2021 р. «Про затвердження Плану заходів з нагоди 35-х роковин Чорнобильської катастрофи» та розглянувши листи голови оргкомітету V Міжнародного дитячого та молодіжного фестивалю-конкурсу хореографічного мистецтва «Квітневі викрутаси» - ректора Ніжинського державного університету </w:t>
      </w:r>
      <w:proofErr w:type="spellStart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ім.М.Гоголя</w:t>
      </w:r>
      <w:proofErr w:type="spellEnd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доцента Самойленка О.Г. від 09.02.2021 р. № 01-12/171, директора Ніжинської дитячої хореографічної школи Тимошенко Г.Л. від 01.03.2021 р. № 11, голови культурно-просвітницької спілки українських громадян польського походження «</w:t>
      </w:r>
      <w:proofErr w:type="spellStart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» Мандрико В.В. від 01.02.2021 р. та 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змінами).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B642D5" w:rsidRPr="00B642D5" w:rsidRDefault="00B642D5" w:rsidP="00B642D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B642D5" w:rsidRPr="00B642D5" w:rsidRDefault="00B642D5" w:rsidP="00B642D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4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E71D43" w:rsidRPr="00B642D5" w:rsidRDefault="00E71D43" w:rsidP="00B642D5">
      <w:pPr>
        <w:rPr>
          <w:lang w:val="uk-UA"/>
        </w:rPr>
      </w:pPr>
      <w:bookmarkStart w:id="0" w:name="_GoBack"/>
      <w:bookmarkEnd w:id="0"/>
    </w:p>
    <w:sectPr w:rsidR="00E71D43" w:rsidRPr="00B642D5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F2B03"/>
    <w:rsid w:val="00415D07"/>
    <w:rsid w:val="004269B8"/>
    <w:rsid w:val="004310BA"/>
    <w:rsid w:val="00433C3A"/>
    <w:rsid w:val="00474DC2"/>
    <w:rsid w:val="00493B28"/>
    <w:rsid w:val="004D04C2"/>
    <w:rsid w:val="004D399D"/>
    <w:rsid w:val="005E4459"/>
    <w:rsid w:val="005F3302"/>
    <w:rsid w:val="00607E6D"/>
    <w:rsid w:val="00641C9A"/>
    <w:rsid w:val="00652FCC"/>
    <w:rsid w:val="00694590"/>
    <w:rsid w:val="006A4587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B1E6E"/>
    <w:rsid w:val="009F5491"/>
    <w:rsid w:val="00A6286F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74</cp:revision>
  <cp:lastPrinted>2017-05-31T12:41:00Z</cp:lastPrinted>
  <dcterms:created xsi:type="dcterms:W3CDTF">2016-10-13T08:16:00Z</dcterms:created>
  <dcterms:modified xsi:type="dcterms:W3CDTF">2021-03-05T11:14:00Z</dcterms:modified>
</cp:coreProperties>
</file>