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9A" w:rsidRPr="0093589A" w:rsidRDefault="0093589A" w:rsidP="0093589A">
      <w:pPr>
        <w:shd w:val="clear" w:color="auto" w:fill="FFFFFF"/>
        <w:spacing w:before="120" w:after="120" w:line="240" w:lineRule="auto"/>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w:t>
      </w:r>
      <w:r w:rsidRPr="0093589A">
        <w:rPr>
          <w:rFonts w:ascii="Times New Roman" w:eastAsia="Times New Roman" w:hAnsi="Times New Roman" w:cs="Times New Roman"/>
          <w:sz w:val="28"/>
          <w:szCs w:val="28"/>
          <w:lang w:eastAsia="uk-UA"/>
        </w:rPr>
        <w:t>ромадян</w:t>
      </w:r>
      <w:r>
        <w:rPr>
          <w:rFonts w:ascii="Times New Roman" w:eastAsia="Times New Roman" w:hAnsi="Times New Roman" w:cs="Times New Roman"/>
          <w:sz w:val="28"/>
          <w:szCs w:val="28"/>
          <w:lang w:eastAsia="uk-UA"/>
        </w:rPr>
        <w:t>и  не провокуйте</w:t>
      </w:r>
      <w:r w:rsidRPr="0093589A">
        <w:rPr>
          <w:rFonts w:ascii="Times New Roman" w:eastAsia="Times New Roman" w:hAnsi="Times New Roman" w:cs="Times New Roman"/>
          <w:sz w:val="28"/>
          <w:szCs w:val="28"/>
          <w:lang w:eastAsia="uk-UA"/>
        </w:rPr>
        <w:t xml:space="preserve"> </w:t>
      </w:r>
      <w:r w:rsidRPr="0093589A">
        <w:rPr>
          <w:rFonts w:ascii="Times New Roman" w:eastAsia="Times New Roman" w:hAnsi="Times New Roman" w:cs="Times New Roman"/>
          <w:sz w:val="28"/>
          <w:szCs w:val="28"/>
          <w:lang w:eastAsia="uk-UA"/>
        </w:rPr>
        <w:t>пожежі в екос</w:t>
      </w:r>
      <w:r>
        <w:rPr>
          <w:rFonts w:ascii="Times New Roman" w:eastAsia="Times New Roman" w:hAnsi="Times New Roman" w:cs="Times New Roman"/>
          <w:sz w:val="28"/>
          <w:szCs w:val="28"/>
          <w:lang w:eastAsia="uk-UA"/>
        </w:rPr>
        <w:t>истемах</w:t>
      </w:r>
      <w:r>
        <w:rPr>
          <w:rFonts w:ascii="Times New Roman" w:eastAsia="Times New Roman" w:hAnsi="Times New Roman" w:cs="Times New Roman"/>
          <w:sz w:val="28"/>
          <w:szCs w:val="28"/>
          <w:lang w:eastAsia="uk-UA"/>
        </w:rPr>
        <w:t xml:space="preserve">,  будьте </w:t>
      </w:r>
      <w:r w:rsidRPr="0093589A">
        <w:rPr>
          <w:rFonts w:ascii="Times New Roman" w:eastAsia="Times New Roman" w:hAnsi="Times New Roman" w:cs="Times New Roman"/>
          <w:sz w:val="28"/>
          <w:szCs w:val="28"/>
          <w:lang w:eastAsia="uk-UA"/>
        </w:rPr>
        <w:t xml:space="preserve"> свідомим</w:t>
      </w:r>
      <w:r>
        <w:rPr>
          <w:rFonts w:ascii="Times New Roman" w:eastAsia="Times New Roman" w:hAnsi="Times New Roman" w:cs="Times New Roman"/>
          <w:sz w:val="28"/>
          <w:szCs w:val="28"/>
          <w:lang w:eastAsia="uk-UA"/>
        </w:rPr>
        <w:t xml:space="preserve">и і не порушуйте законодавство </w:t>
      </w:r>
      <w:r w:rsidRPr="0093589A">
        <w:rPr>
          <w:rFonts w:ascii="Times New Roman" w:eastAsia="Times New Roman" w:hAnsi="Times New Roman" w:cs="Times New Roman"/>
          <w:sz w:val="28"/>
          <w:szCs w:val="28"/>
          <w:lang w:eastAsia="uk-UA"/>
        </w:rPr>
        <w:t xml:space="preserve"> випалюючи сухостій!</w:t>
      </w:r>
    </w:p>
    <w:p w:rsidR="0093589A" w:rsidRPr="0093589A" w:rsidRDefault="0093589A" w:rsidP="0093589A">
      <w:pPr>
        <w:shd w:val="clear" w:color="auto" w:fill="FFFFFF"/>
        <w:spacing w:after="150" w:line="240" w:lineRule="auto"/>
        <w:rPr>
          <w:rFonts w:ascii="Times New Roman" w:eastAsia="Times New Roman" w:hAnsi="Times New Roman" w:cs="Times New Roman"/>
          <w:sz w:val="28"/>
          <w:szCs w:val="28"/>
          <w:lang w:eastAsia="uk-UA"/>
        </w:rPr>
      </w:pPr>
      <w:r w:rsidRPr="0093589A">
        <w:rPr>
          <w:rFonts w:ascii="Times New Roman" w:eastAsia="Times New Roman" w:hAnsi="Times New Roman" w:cs="Times New Roman"/>
          <w:sz w:val="28"/>
          <w:szCs w:val="28"/>
          <w:lang w:eastAsia="uk-UA"/>
        </w:rPr>
        <w:t xml:space="preserve">Переважна кількість займань в природних екосистемах трапляється через легковажність громадян, котрі не зважають на чисельні застереження рятувальників і з </w:t>
      </w:r>
      <w:proofErr w:type="spellStart"/>
      <w:r w:rsidRPr="0093589A">
        <w:rPr>
          <w:rFonts w:ascii="Times New Roman" w:eastAsia="Times New Roman" w:hAnsi="Times New Roman" w:cs="Times New Roman"/>
          <w:sz w:val="28"/>
          <w:szCs w:val="28"/>
          <w:lang w:eastAsia="uk-UA"/>
        </w:rPr>
        <w:t>потеплінням поч</w:t>
      </w:r>
      <w:proofErr w:type="spellEnd"/>
      <w:r w:rsidRPr="0093589A">
        <w:rPr>
          <w:rFonts w:ascii="Times New Roman" w:eastAsia="Times New Roman" w:hAnsi="Times New Roman" w:cs="Times New Roman"/>
          <w:sz w:val="28"/>
          <w:szCs w:val="28"/>
          <w:lang w:eastAsia="uk-UA"/>
        </w:rPr>
        <w:t>али наводити лад на своїх земельних ділянках та прилеглих територіях шляхом випалювання сухостою та сміття. Вітряна погода сприяє швидкому поширенню вогню, який нерідко перекидається на людські поселення, об'єкти інфраструктури та завдає матеріальних збитків.</w:t>
      </w:r>
    </w:p>
    <w:p w:rsidR="0093589A" w:rsidRDefault="0093589A" w:rsidP="0093589A">
      <w:pPr>
        <w:shd w:val="clear" w:color="auto" w:fill="FFFFFF"/>
        <w:spacing w:after="150" w:line="240" w:lineRule="auto"/>
        <w:rPr>
          <w:rFonts w:ascii="Times New Roman" w:eastAsia="Times New Roman" w:hAnsi="Times New Roman" w:cs="Times New Roman"/>
          <w:sz w:val="28"/>
          <w:szCs w:val="28"/>
          <w:lang w:eastAsia="uk-UA"/>
        </w:rPr>
      </w:pPr>
      <w:r w:rsidRPr="0093589A">
        <w:rPr>
          <w:rFonts w:ascii="Times New Roman" w:eastAsia="Times New Roman" w:hAnsi="Times New Roman" w:cs="Times New Roman"/>
          <w:b/>
          <w:bCs/>
          <w:sz w:val="28"/>
          <w:szCs w:val="28"/>
          <w:lang w:eastAsia="uk-UA"/>
        </w:rPr>
        <w:t>Шановні громадяни!</w:t>
      </w:r>
      <w:r>
        <w:rPr>
          <w:rFonts w:ascii="Times New Roman" w:eastAsia="Times New Roman" w:hAnsi="Times New Roman" w:cs="Times New Roman"/>
          <w:sz w:val="28"/>
          <w:szCs w:val="28"/>
          <w:lang w:eastAsia="uk-UA"/>
        </w:rPr>
        <w:t>  П</w:t>
      </w:r>
      <w:r w:rsidRPr="0093589A">
        <w:rPr>
          <w:rFonts w:ascii="Times New Roman" w:eastAsia="Times New Roman" w:hAnsi="Times New Roman" w:cs="Times New Roman"/>
          <w:sz w:val="28"/>
          <w:szCs w:val="28"/>
          <w:lang w:eastAsia="uk-UA"/>
        </w:rPr>
        <w:t>арламент прийняв закон </w:t>
      </w:r>
      <w:r w:rsidRPr="0093589A">
        <w:rPr>
          <w:rFonts w:ascii="Times New Roman" w:eastAsia="Times New Roman" w:hAnsi="Times New Roman" w:cs="Times New Roman"/>
          <w:b/>
          <w:bCs/>
          <w:sz w:val="28"/>
          <w:szCs w:val="28"/>
          <w:lang w:eastAsia="uk-UA"/>
        </w:rPr>
        <w:t>«Про внесення змін до деяких законодавчих актів України щодо посилення захисту лісів, запобігання пожежам на землях лісового та водного фонду, торфовищах та на землях інших категорій»</w:t>
      </w:r>
      <w:r w:rsidRPr="0093589A">
        <w:rPr>
          <w:rFonts w:ascii="Times New Roman" w:eastAsia="Times New Roman" w:hAnsi="Times New Roman" w:cs="Times New Roman"/>
          <w:sz w:val="28"/>
          <w:szCs w:val="28"/>
          <w:lang w:eastAsia="uk-UA"/>
        </w:rPr>
        <w:t xml:space="preserve">, який дозволить протистояти загорянню на природних територіях. </w:t>
      </w:r>
    </w:p>
    <w:p w:rsidR="0093589A" w:rsidRPr="0093589A" w:rsidRDefault="0093589A" w:rsidP="0093589A">
      <w:pPr>
        <w:shd w:val="clear" w:color="auto" w:fill="FFFFFF"/>
        <w:spacing w:after="150" w:line="240" w:lineRule="auto"/>
        <w:rPr>
          <w:rFonts w:ascii="Times New Roman" w:eastAsia="Times New Roman" w:hAnsi="Times New Roman" w:cs="Times New Roman"/>
          <w:sz w:val="28"/>
          <w:szCs w:val="28"/>
          <w:lang w:eastAsia="uk-UA"/>
        </w:rPr>
      </w:pPr>
      <w:r w:rsidRPr="0093589A">
        <w:rPr>
          <w:rFonts w:ascii="Times New Roman" w:eastAsia="Times New Roman" w:hAnsi="Times New Roman" w:cs="Times New Roman"/>
          <w:sz w:val="28"/>
          <w:szCs w:val="28"/>
          <w:lang w:eastAsia="uk-UA"/>
        </w:rPr>
        <w:t xml:space="preserve">Законом заборонено випалювання сухої рослинності у прибережно-захисних зонах: уздовж річок, навколо водойм та на островах; уздовж морів, морських заток і лиманів та на островах у внутрішніх морських водах. Застерігаємо! Якщо такі поняття як совість та свідомість у паліїв відсутні, упевнені, суворе покарання </w:t>
      </w:r>
      <w:proofErr w:type="spellStart"/>
      <w:r w:rsidRPr="0093589A">
        <w:rPr>
          <w:rFonts w:ascii="Times New Roman" w:eastAsia="Times New Roman" w:hAnsi="Times New Roman" w:cs="Times New Roman"/>
          <w:sz w:val="28"/>
          <w:szCs w:val="28"/>
          <w:lang w:eastAsia="uk-UA"/>
        </w:rPr>
        <w:t>змусіть</w:t>
      </w:r>
      <w:proofErr w:type="spellEnd"/>
      <w:r w:rsidRPr="0093589A">
        <w:rPr>
          <w:rFonts w:ascii="Times New Roman" w:eastAsia="Times New Roman" w:hAnsi="Times New Roman" w:cs="Times New Roman"/>
          <w:sz w:val="28"/>
          <w:szCs w:val="28"/>
          <w:lang w:eastAsia="uk-UA"/>
        </w:rPr>
        <w:t xml:space="preserve"> губителів природи отямитися.</w:t>
      </w:r>
    </w:p>
    <w:p w:rsidR="0093589A" w:rsidRPr="0093589A" w:rsidRDefault="0093589A" w:rsidP="0093589A">
      <w:pPr>
        <w:shd w:val="clear" w:color="auto" w:fill="FFFFFF"/>
        <w:spacing w:after="150" w:line="240" w:lineRule="auto"/>
        <w:rPr>
          <w:rFonts w:ascii="Times New Roman" w:eastAsia="Times New Roman" w:hAnsi="Times New Roman" w:cs="Times New Roman"/>
          <w:sz w:val="28"/>
          <w:szCs w:val="28"/>
          <w:lang w:eastAsia="uk-UA"/>
        </w:rPr>
      </w:pPr>
      <w:r w:rsidRPr="0093589A">
        <w:rPr>
          <w:rFonts w:ascii="Times New Roman" w:eastAsia="Times New Roman" w:hAnsi="Times New Roman" w:cs="Times New Roman"/>
          <w:b/>
          <w:sz w:val="28"/>
          <w:szCs w:val="28"/>
          <w:lang w:eastAsia="uk-UA"/>
        </w:rPr>
        <w:t>За спалювання сухої трави та листя законом</w:t>
      </w:r>
      <w:r w:rsidRPr="0093589A">
        <w:rPr>
          <w:rFonts w:ascii="Times New Roman" w:eastAsia="Times New Roman" w:hAnsi="Times New Roman" w:cs="Times New Roman"/>
          <w:sz w:val="28"/>
          <w:szCs w:val="28"/>
          <w:lang w:eastAsia="uk-UA"/>
        </w:rPr>
        <w:t xml:space="preserve"> </w:t>
      </w:r>
      <w:r w:rsidRPr="0093589A">
        <w:rPr>
          <w:rFonts w:ascii="Times New Roman" w:eastAsia="Times New Roman" w:hAnsi="Times New Roman" w:cs="Times New Roman"/>
          <w:b/>
          <w:sz w:val="28"/>
          <w:szCs w:val="28"/>
          <w:lang w:eastAsia="uk-UA"/>
        </w:rPr>
        <w:t xml:space="preserve">передбачений </w:t>
      </w:r>
      <w:proofErr w:type="spellStart"/>
      <w:r w:rsidRPr="0093589A">
        <w:rPr>
          <w:rFonts w:ascii="Times New Roman" w:eastAsia="Times New Roman" w:hAnsi="Times New Roman" w:cs="Times New Roman"/>
          <w:b/>
          <w:sz w:val="28"/>
          <w:szCs w:val="28"/>
          <w:lang w:eastAsia="uk-UA"/>
        </w:rPr>
        <w:t>шраф</w:t>
      </w:r>
      <w:proofErr w:type="spellEnd"/>
      <w:r w:rsidRPr="0093589A">
        <w:rPr>
          <w:rFonts w:ascii="Times New Roman" w:eastAsia="Times New Roman" w:hAnsi="Times New Roman" w:cs="Times New Roman"/>
          <w:b/>
          <w:sz w:val="28"/>
          <w:szCs w:val="28"/>
          <w:lang w:eastAsia="uk-UA"/>
        </w:rPr>
        <w:t xml:space="preserve"> до 153 тис.</w:t>
      </w:r>
      <w:r w:rsidRPr="0093589A">
        <w:rPr>
          <w:rFonts w:ascii="Times New Roman" w:eastAsia="Times New Roman" w:hAnsi="Times New Roman" w:cs="Times New Roman"/>
          <w:sz w:val="28"/>
          <w:szCs w:val="28"/>
          <w:lang w:eastAsia="uk-UA"/>
        </w:rPr>
        <w:t xml:space="preserve"> грн. За підпал з тяжкими наслідками для природи може загрожувати 5 років в'язниці!</w:t>
      </w:r>
    </w:p>
    <w:p w:rsidR="00A75192" w:rsidRPr="0093589A" w:rsidRDefault="002A38DF">
      <w:pPr>
        <w:rPr>
          <w:rFonts w:ascii="Times New Roman" w:hAnsi="Times New Roman" w:cs="Times New Roman"/>
          <w:sz w:val="28"/>
          <w:szCs w:val="28"/>
        </w:rPr>
      </w:pPr>
      <w:r>
        <w:rPr>
          <w:rFonts w:ascii="Times New Roman" w:hAnsi="Times New Roman" w:cs="Times New Roman"/>
          <w:sz w:val="28"/>
          <w:szCs w:val="28"/>
        </w:rPr>
        <w:t>Відділ з питань НС, ЦЗН, ОМР</w:t>
      </w:r>
      <w:bookmarkStart w:id="0" w:name="_GoBack"/>
      <w:bookmarkEnd w:id="0"/>
    </w:p>
    <w:sectPr w:rsidR="00A75192" w:rsidRPr="009358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40"/>
    <w:rsid w:val="00176940"/>
    <w:rsid w:val="002A38DF"/>
    <w:rsid w:val="0093589A"/>
    <w:rsid w:val="00A751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65652">
      <w:bodyDiv w:val="1"/>
      <w:marLeft w:val="0"/>
      <w:marRight w:val="0"/>
      <w:marTop w:val="0"/>
      <w:marBottom w:val="0"/>
      <w:divBdr>
        <w:top w:val="none" w:sz="0" w:space="0" w:color="auto"/>
        <w:left w:val="none" w:sz="0" w:space="0" w:color="auto"/>
        <w:bottom w:val="none" w:sz="0" w:space="0" w:color="auto"/>
        <w:right w:val="none" w:sz="0" w:space="0" w:color="auto"/>
      </w:divBdr>
      <w:divsChild>
        <w:div w:id="1830561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871</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НС ЦЗН ОМР</dc:creator>
  <cp:keywords/>
  <dc:description/>
  <cp:lastModifiedBy>Відділ НС ЦЗН ОМР</cp:lastModifiedBy>
  <cp:revision>2</cp:revision>
  <dcterms:created xsi:type="dcterms:W3CDTF">2021-03-19T08:18:00Z</dcterms:created>
  <dcterms:modified xsi:type="dcterms:W3CDTF">2021-03-19T08:29:00Z</dcterms:modified>
</cp:coreProperties>
</file>