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A07CF" w14:textId="77777777" w:rsidR="006A6756" w:rsidRPr="006A6756" w:rsidRDefault="006A6756" w:rsidP="006A6756">
      <w:pPr>
        <w:shd w:val="clear" w:color="auto" w:fill="FFFFFF"/>
        <w:spacing w:beforeAutospacing="1" w:after="0" w:afterAutospacing="1"/>
        <w:textAlignment w:val="baseline"/>
        <w:outlineLvl w:val="0"/>
        <w:rPr>
          <w:rFonts w:eastAsia="Times New Roman" w:cs="Times New Roman"/>
          <w:b/>
          <w:bCs/>
          <w:caps/>
          <w:color w:val="004188"/>
          <w:kern w:val="36"/>
          <w:szCs w:val="28"/>
          <w:lang w:val="ru-RU" w:eastAsia="ru-RU"/>
        </w:rPr>
      </w:pPr>
      <w:r w:rsidRPr="006A6756">
        <w:rPr>
          <w:rFonts w:eastAsia="Times New Roman" w:cs="Times New Roman"/>
          <w:b/>
          <w:bCs/>
          <w:caps/>
          <w:color w:val="004188"/>
          <w:kern w:val="36"/>
          <w:szCs w:val="28"/>
          <w:bdr w:val="none" w:sz="0" w:space="0" w:color="auto" w:frame="1"/>
          <w:lang w:val="ru-RU" w:eastAsia="ru-RU"/>
        </w:rPr>
        <w:t>10 ПРАВИЛ ПОВЕДІНКИ ПІД ЧАС ГРОЗИ</w:t>
      </w:r>
    </w:p>
    <w:p w14:paraId="59362719" w14:textId="6E073602" w:rsidR="00D37CD7" w:rsidRDefault="00D37CD7" w:rsidP="006A6756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color w:val="333333"/>
          <w:szCs w:val="28"/>
          <w:lang w:val="ru-RU" w:eastAsia="ru-RU"/>
        </w:rPr>
      </w:pPr>
      <w:r>
        <w:rPr>
          <w:noProof/>
        </w:rPr>
        <w:drawing>
          <wp:inline distT="0" distB="0" distL="0" distR="0" wp14:anchorId="25AFDF52" wp14:editId="303D1F90">
            <wp:extent cx="5939790" cy="3345040"/>
            <wp:effectExtent l="0" t="0" r="3810" b="8255"/>
            <wp:docPr id="1" name="Рисунок 1" descr="10 правил поведінки під час гро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правил поведінки під час гроз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34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B7D3A8" w14:textId="77777777" w:rsidR="00D37CD7" w:rsidRDefault="00D37CD7" w:rsidP="006A6756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color w:val="333333"/>
          <w:szCs w:val="28"/>
          <w:lang w:val="ru-RU" w:eastAsia="ru-RU"/>
        </w:rPr>
      </w:pPr>
    </w:p>
    <w:p w14:paraId="2B9A6578" w14:textId="0D86CECA" w:rsidR="006A6756" w:rsidRPr="006A6756" w:rsidRDefault="006A6756" w:rsidP="006A6756">
      <w:pPr>
        <w:shd w:val="clear" w:color="auto" w:fill="FFFFFF"/>
        <w:spacing w:before="100" w:beforeAutospacing="1" w:after="100" w:afterAutospacing="1"/>
        <w:textAlignment w:val="baseline"/>
        <w:rPr>
          <w:rFonts w:eastAsia="Times New Roman" w:cs="Times New Roman"/>
          <w:color w:val="333333"/>
          <w:szCs w:val="28"/>
          <w:lang w:val="ru-RU" w:eastAsia="ru-RU"/>
        </w:rPr>
      </w:pPr>
      <w:r w:rsidRPr="006A6756">
        <w:rPr>
          <w:rFonts w:eastAsia="Times New Roman" w:cs="Times New Roman"/>
          <w:color w:val="333333"/>
          <w:szCs w:val="28"/>
          <w:lang w:val="ru-RU" w:eastAsia="ru-RU"/>
        </w:rPr>
        <w:t>Майже на всій території України найближчим часом прогнозують зливи. Центр громадського здоров’я МОЗ України нагадує правила поведінки під час грози.</w:t>
      </w:r>
    </w:p>
    <w:p w14:paraId="5D337B31" w14:textId="77777777" w:rsidR="006A6756" w:rsidRPr="006A6756" w:rsidRDefault="006A6756" w:rsidP="006A6756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eastAsia="Times New Roman" w:cs="Times New Roman"/>
          <w:color w:val="717E85"/>
          <w:szCs w:val="28"/>
          <w:lang w:val="ru-RU" w:eastAsia="ru-RU"/>
        </w:rPr>
      </w:pPr>
      <w:r w:rsidRPr="006A6756">
        <w:rPr>
          <w:rFonts w:eastAsia="Times New Roman" w:cs="Times New Roman"/>
          <w:color w:val="717E85"/>
          <w:szCs w:val="28"/>
          <w:lang w:val="ru-RU" w:eastAsia="ru-RU"/>
        </w:rPr>
        <w:t>Під час грози, якщо ви перебуваєте вдома, зачиніть всі вікна та двері, у приміщенні не повинно бути протягу: притягує кульову блискавку.</w:t>
      </w:r>
    </w:p>
    <w:p w14:paraId="1B09F566" w14:textId="77777777" w:rsidR="006A6756" w:rsidRPr="006A6756" w:rsidRDefault="006A6756" w:rsidP="006A6756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eastAsia="Times New Roman" w:cs="Times New Roman"/>
          <w:color w:val="717E85"/>
          <w:szCs w:val="28"/>
          <w:lang w:val="ru-RU" w:eastAsia="ru-RU"/>
        </w:rPr>
      </w:pPr>
      <w:r w:rsidRPr="006A6756">
        <w:rPr>
          <w:rFonts w:eastAsia="Times New Roman" w:cs="Times New Roman"/>
          <w:color w:val="717E85"/>
          <w:szCs w:val="28"/>
          <w:lang w:val="ru-RU" w:eastAsia="ru-RU"/>
        </w:rPr>
        <w:t>Найкраще ховатись у автомобілі або в будинку із громовідводом. Автомобіль ні в якому разі не можна паркувати під деревами або високими конструкціями, потрібно зачинити вікна авто, бажано опустити/зняти антену, зупинитися і перечекати негоду.</w:t>
      </w:r>
    </w:p>
    <w:p w14:paraId="6818016D" w14:textId="77777777" w:rsidR="006A6756" w:rsidRPr="006A6756" w:rsidRDefault="006A6756" w:rsidP="006A6756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eastAsia="Times New Roman" w:cs="Times New Roman"/>
          <w:color w:val="717E85"/>
          <w:szCs w:val="28"/>
          <w:lang w:val="ru-RU" w:eastAsia="ru-RU"/>
        </w:rPr>
      </w:pPr>
      <w:r w:rsidRPr="006A6756">
        <w:rPr>
          <w:rFonts w:eastAsia="Times New Roman" w:cs="Times New Roman"/>
          <w:color w:val="717E85"/>
          <w:szCs w:val="28"/>
          <w:lang w:val="ru-RU" w:eastAsia="ru-RU"/>
        </w:rPr>
        <w:t>Не можна ховатися від зливи під деревом: воно притягує блискавки. Крім того, є небезпека падіння важких гілок, які можуть зламатись під натиском вітру.</w:t>
      </w:r>
    </w:p>
    <w:p w14:paraId="7BFB955A" w14:textId="77777777" w:rsidR="006A6756" w:rsidRPr="006A6756" w:rsidRDefault="006A6756" w:rsidP="006A6756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eastAsia="Times New Roman" w:cs="Times New Roman"/>
          <w:color w:val="717E85"/>
          <w:szCs w:val="28"/>
          <w:lang w:val="ru-RU" w:eastAsia="ru-RU"/>
        </w:rPr>
      </w:pPr>
      <w:r w:rsidRPr="006A6756">
        <w:rPr>
          <w:rFonts w:eastAsia="Times New Roman" w:cs="Times New Roman"/>
          <w:color w:val="717E85"/>
          <w:szCs w:val="28"/>
          <w:lang w:val="ru-RU" w:eastAsia="ru-RU"/>
        </w:rPr>
        <w:t>Уникайте металевих парканів, стін, біля яких ростуть дерева, вуличних ліхтарів, металевих веж, опор електропередач.</w:t>
      </w:r>
    </w:p>
    <w:p w14:paraId="7D9D86F7" w14:textId="77777777" w:rsidR="006A6756" w:rsidRPr="006A6756" w:rsidRDefault="006A6756" w:rsidP="006A6756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eastAsia="Times New Roman" w:cs="Times New Roman"/>
          <w:color w:val="717E85"/>
          <w:szCs w:val="28"/>
          <w:lang w:val="ru-RU" w:eastAsia="ru-RU"/>
        </w:rPr>
      </w:pPr>
      <w:r w:rsidRPr="006A6756">
        <w:rPr>
          <w:rFonts w:eastAsia="Times New Roman" w:cs="Times New Roman"/>
          <w:color w:val="717E85"/>
          <w:szCs w:val="28"/>
          <w:lang w:val="ru-RU" w:eastAsia="ru-RU"/>
        </w:rPr>
        <w:t>Якщо ви опинилися в лісі, не ховайтеся від грози на підвищенні. Тримайтеся місця, де низькі дерева. Ні в якому разі не бігайте. Дуб, тополя, сосна та ялина найбільш проводять розряд електрики, найменше – верба, клен та кущі.</w:t>
      </w:r>
    </w:p>
    <w:p w14:paraId="1F4FB9E1" w14:textId="77777777" w:rsidR="006A6756" w:rsidRPr="006A6756" w:rsidRDefault="006A6756" w:rsidP="006A6756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eastAsia="Times New Roman" w:cs="Times New Roman"/>
          <w:color w:val="717E85"/>
          <w:szCs w:val="28"/>
          <w:lang w:val="ru-RU" w:eastAsia="ru-RU"/>
        </w:rPr>
      </w:pPr>
      <w:r w:rsidRPr="006A6756">
        <w:rPr>
          <w:rFonts w:eastAsia="Times New Roman" w:cs="Times New Roman"/>
          <w:color w:val="717E85"/>
          <w:szCs w:val="28"/>
          <w:lang w:val="ru-RU" w:eastAsia="ru-RU"/>
        </w:rPr>
        <w:lastRenderedPageBreak/>
        <w:t>Якщо ви опинилися в полі, знайдіть заглиблення в землі. Бажано, щоб місце було сухим, адже волога земля сильніше проводить електрику. Не лягайте, краще присісти, щоб мати якомога менше площі прилягання до землі.</w:t>
      </w:r>
    </w:p>
    <w:p w14:paraId="509AA1DD" w14:textId="77777777" w:rsidR="006A6756" w:rsidRPr="006A6756" w:rsidRDefault="006A6756" w:rsidP="006A6756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eastAsia="Times New Roman" w:cs="Times New Roman"/>
          <w:color w:val="717E85"/>
          <w:szCs w:val="28"/>
          <w:lang w:val="ru-RU" w:eastAsia="ru-RU"/>
        </w:rPr>
      </w:pPr>
      <w:r w:rsidRPr="006A6756">
        <w:rPr>
          <w:rFonts w:eastAsia="Times New Roman" w:cs="Times New Roman"/>
          <w:color w:val="717E85"/>
          <w:szCs w:val="28"/>
          <w:lang w:val="ru-RU" w:eastAsia="ru-RU"/>
        </w:rPr>
        <w:t>Якщо у вас із собою є парасолька, ні в якому разі не розкривайте її, адже металеві прути притягують розряди.</w:t>
      </w:r>
    </w:p>
    <w:p w14:paraId="57406CCE" w14:textId="77777777" w:rsidR="006A6756" w:rsidRPr="006A6756" w:rsidRDefault="006A6756" w:rsidP="006A6756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eastAsia="Times New Roman" w:cs="Times New Roman"/>
          <w:color w:val="717E85"/>
          <w:szCs w:val="28"/>
          <w:lang w:val="ru-RU" w:eastAsia="ru-RU"/>
        </w:rPr>
      </w:pPr>
      <w:r w:rsidRPr="006A6756">
        <w:rPr>
          <w:rFonts w:eastAsia="Times New Roman" w:cs="Times New Roman"/>
          <w:color w:val="717E85"/>
          <w:szCs w:val="28"/>
          <w:lang w:val="ru-RU" w:eastAsia="ru-RU"/>
        </w:rPr>
        <w:t>Всі електричні прилади є своєрідними приймачами для блискавок. Тому ні в якому разі не користуйтеся ними під час грози, краще їх вимкнути з мережі.</w:t>
      </w:r>
    </w:p>
    <w:p w14:paraId="5D9B0CA7" w14:textId="77777777" w:rsidR="006A6756" w:rsidRPr="006A6756" w:rsidRDefault="006A6756" w:rsidP="006A6756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eastAsia="Times New Roman" w:cs="Times New Roman"/>
          <w:color w:val="717E85"/>
          <w:szCs w:val="28"/>
          <w:lang w:val="ru-RU" w:eastAsia="ru-RU"/>
        </w:rPr>
      </w:pPr>
      <w:r w:rsidRPr="006A6756">
        <w:rPr>
          <w:rFonts w:eastAsia="Times New Roman" w:cs="Times New Roman"/>
          <w:color w:val="717E85"/>
          <w:szCs w:val="28"/>
          <w:lang w:val="ru-RU" w:eastAsia="ru-RU"/>
        </w:rPr>
        <w:t>Не можна купатися у водоймах під час грози. Якщо ви на човні і бачите, що наближається негода, намагайтеся якнайшвидше дістатись до берега.</w:t>
      </w:r>
    </w:p>
    <w:p w14:paraId="20413923" w14:textId="77777777" w:rsidR="006A6756" w:rsidRPr="006A6756" w:rsidRDefault="006A6756" w:rsidP="006A6756">
      <w:pPr>
        <w:numPr>
          <w:ilvl w:val="0"/>
          <w:numId w:val="1"/>
        </w:numPr>
        <w:shd w:val="clear" w:color="auto" w:fill="FFFFFF"/>
        <w:spacing w:after="180"/>
        <w:ind w:left="0"/>
        <w:textAlignment w:val="baseline"/>
        <w:rPr>
          <w:rFonts w:eastAsia="Times New Roman" w:cs="Times New Roman"/>
          <w:color w:val="717E85"/>
          <w:szCs w:val="28"/>
          <w:lang w:val="ru-RU" w:eastAsia="ru-RU"/>
        </w:rPr>
      </w:pPr>
      <w:r w:rsidRPr="006A6756">
        <w:rPr>
          <w:rFonts w:eastAsia="Times New Roman" w:cs="Times New Roman"/>
          <w:color w:val="717E85"/>
          <w:szCs w:val="28"/>
          <w:lang w:val="ru-RU" w:eastAsia="ru-RU"/>
        </w:rPr>
        <w:t>Не телефонуйте з мобільного телефону, навіть якщо страшно і хочеться підтримки близьких. Пам’ятайте, що єдиний правильний вчинок – негайно вимкнути телефон, адже є велика загроза влучання блискавки.</w:t>
      </w:r>
    </w:p>
    <w:p w14:paraId="6CD60E8C" w14:textId="77777777" w:rsidR="00F12C76" w:rsidRPr="006A6756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6A675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556D2"/>
    <w:multiLevelType w:val="multilevel"/>
    <w:tmpl w:val="E13C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D24"/>
    <w:rsid w:val="006A6756"/>
    <w:rsid w:val="006C0B77"/>
    <w:rsid w:val="008242FF"/>
    <w:rsid w:val="00870751"/>
    <w:rsid w:val="00922C48"/>
    <w:rsid w:val="00B915B7"/>
    <w:rsid w:val="00D37CD7"/>
    <w:rsid w:val="00EA59DF"/>
    <w:rsid w:val="00EE4070"/>
    <w:rsid w:val="00F12C76"/>
    <w:rsid w:val="00F8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DB3F8"/>
  <w15:chartTrackingRefBased/>
  <w15:docId w15:val="{C1C1D862-3126-4120-98F4-A537EB70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0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NS-58</dc:creator>
  <cp:keywords/>
  <dc:description/>
  <cp:lastModifiedBy>NS-58</cp:lastModifiedBy>
  <cp:revision>3</cp:revision>
  <dcterms:created xsi:type="dcterms:W3CDTF">2021-07-01T12:32:00Z</dcterms:created>
  <dcterms:modified xsi:type="dcterms:W3CDTF">2021-07-01T12:34:00Z</dcterms:modified>
</cp:coreProperties>
</file>