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D0" w:rsidRPr="007574DF" w:rsidRDefault="007630D0" w:rsidP="007630D0">
      <w:pPr>
        <w:tabs>
          <w:tab w:val="center" w:pos="4677"/>
          <w:tab w:val="left" w:pos="713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6661A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7630D0" w:rsidRPr="007574DF" w:rsidRDefault="007630D0" w:rsidP="007630D0">
      <w:pPr>
        <w:tabs>
          <w:tab w:val="center" w:pos="4677"/>
          <w:tab w:val="left" w:pos="71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45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УКРАЇНУ</w:t>
      </w:r>
    </w:p>
    <w:p w:rsidR="007630D0" w:rsidRPr="00E6661A" w:rsidRDefault="007630D0" w:rsidP="00763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666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ЧЕРНІГІВСЬКА ОБЛАСТЬ</w:t>
      </w:r>
    </w:p>
    <w:p w:rsidR="007630D0" w:rsidRPr="00E6661A" w:rsidRDefault="007630D0" w:rsidP="007630D0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7630D0" w:rsidRPr="00E6661A" w:rsidRDefault="007630D0" w:rsidP="007630D0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</w:pPr>
      <w:r w:rsidRPr="00E6661A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  <w:t>Н І Ж И Н С Ь К А    М І С Ь К А    Р А Д А</w:t>
      </w:r>
    </w:p>
    <w:p w:rsidR="007630D0" w:rsidRPr="00E6661A" w:rsidRDefault="00220B5A" w:rsidP="00763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12</w:t>
      </w:r>
      <w:r w:rsidR="007630D0" w:rsidRPr="00E6661A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VIIІ скликання</w:t>
      </w:r>
    </w:p>
    <w:p w:rsidR="007630D0" w:rsidRPr="00E6661A" w:rsidRDefault="007630D0" w:rsidP="00763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E6661A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Р І Ш Е Н Н Я</w:t>
      </w:r>
    </w:p>
    <w:p w:rsidR="007630D0" w:rsidRPr="00E6661A" w:rsidRDefault="007630D0" w:rsidP="007630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E66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220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 серпня</w:t>
      </w:r>
      <w:r w:rsidRPr="00E66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 р.                   м. Ніжин</w:t>
      </w:r>
      <w:r w:rsidRPr="00E66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B1F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№72</w:t>
      </w:r>
      <w:bookmarkStart w:id="0" w:name="_GoBack"/>
      <w:bookmarkEnd w:id="0"/>
      <w:r w:rsidR="00220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-12/</w:t>
      </w:r>
      <w:r w:rsidRPr="00E66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</w:tblGrid>
      <w:tr w:rsidR="007630D0" w:rsidRPr="00EB1FCD" w:rsidTr="00D97566">
        <w:tc>
          <w:tcPr>
            <w:tcW w:w="5670" w:type="dxa"/>
          </w:tcPr>
          <w:p w:rsidR="007630D0" w:rsidRPr="008E4207" w:rsidRDefault="007630D0" w:rsidP="00D97566">
            <w:pPr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7630D0" w:rsidRPr="002B5823" w:rsidRDefault="007630D0" w:rsidP="00D97566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58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внесення змін до рішення Ніжинської міської ради №63-6/2021 від 04 лютого 2021 року «Про безоплатне прийняття у комунальну власність Ніжинської територіальної громади нежитлової будівлі, загальною площею 927,4 кв.м., що розташована за адресою: місто Ніжин, вулиця Козача, будинок 80 (група інвентарних об’єктів колишнього Ніжинського проти-туберкульозного амбулаторно-поліклінічно-го відділення)»</w:t>
            </w:r>
          </w:p>
        </w:tc>
      </w:tr>
    </w:tbl>
    <w:p w:rsidR="007630D0" w:rsidRPr="008E4207" w:rsidRDefault="007630D0" w:rsidP="007630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7630D0" w:rsidRPr="00ED3F71" w:rsidRDefault="007630D0" w:rsidP="0076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20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Pr="00F0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E209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25, 26, 42, 59, 60, 73 Закону України «Про місцеве самоврядування в Україні», Закону України «Про приватизацію державного і комунального майна», Регламенту Ніжинської міської ради Чернігівської області, затвердженого рішенням Ніжинської міської ради від 27 листопада 2020 року №3-2/2020</w:t>
      </w:r>
      <w:r w:rsidRPr="00ED3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Чернігівської обласної ради №89-23/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22 травня 2020 року, </w:t>
      </w:r>
      <w:r w:rsidRPr="00ED3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Ніжинська міська рада вирішила: </w:t>
      </w:r>
    </w:p>
    <w:p w:rsidR="007630D0" w:rsidRPr="00FB5370" w:rsidRDefault="007630D0" w:rsidP="007630D0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53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зміни до рішення Ніжинської міської ради №63-6/2021 від 04 лютого 2021 року «Про безоплатне прийняття у комунальну власність Ніжинської територіальної громади нежитлової будівлі, загальною площею 927,4 кв.м., що розташована за адресою: місто Ніжин, вулиця Козача, будинок 80(група інвентарних об’єктів колишнього Ніжинського протиту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FB53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беркульозного амбулаторно-поліклінічного відділення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FB53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(далі-рішення)  та:</w:t>
      </w:r>
    </w:p>
    <w:p w:rsidR="007630D0" w:rsidRPr="00FA6667" w:rsidRDefault="007630D0" w:rsidP="007630D0">
      <w:pPr>
        <w:pStyle w:val="a4"/>
        <w:spacing w:after="0"/>
        <w:ind w:left="142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 викласти назву рішення у наступній редакції</w:t>
      </w:r>
      <w:r w:rsidRPr="004C75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FA66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безоплатне прийняття у комунальну власність Ніжинської територіальної громади майнового комплексу (у складі будівель та споруд, </w:t>
      </w:r>
      <w:r w:rsidRPr="00FA6667">
        <w:rPr>
          <w:rFonts w:ascii="Times New Roman" w:hAnsi="Times New Roman" w:cs="Times New Roman"/>
          <w:sz w:val="28"/>
          <w:szCs w:val="28"/>
          <w:lang w:val="uk-UA"/>
        </w:rPr>
        <w:t>земельної ділянки площею 1,0295 га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A6667">
        <w:rPr>
          <w:rFonts w:ascii="Times New Roman" w:hAnsi="Times New Roman" w:cs="Times New Roman"/>
          <w:sz w:val="28"/>
          <w:szCs w:val="28"/>
          <w:lang w:val="uk-UA"/>
        </w:rPr>
        <w:t>, що розташован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FA66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адресою: місто Ніжин,  вулиця Козача, будинок 80 (група інвентарних об’єктів колишнього Ніжинського протитуберкульозного амбулаторно-поліклінічного відділення)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»;</w:t>
      </w:r>
    </w:p>
    <w:p w:rsidR="007630D0" w:rsidRDefault="007630D0" w:rsidP="007630D0">
      <w:pPr>
        <w:pStyle w:val="a4"/>
        <w:spacing w:after="0" w:line="240" w:lineRule="auto"/>
        <w:ind w:left="142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 </w:t>
      </w:r>
      <w:r w:rsidRPr="006B6A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зміни до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ункту </w:t>
      </w:r>
      <w:r w:rsidRPr="006B6A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викласти його у наступній редакції:</w:t>
      </w:r>
    </w:p>
    <w:p w:rsidR="007630D0" w:rsidRPr="006B6A98" w:rsidRDefault="007630D0" w:rsidP="007630D0">
      <w:pPr>
        <w:pStyle w:val="a4"/>
        <w:spacing w:after="0" w:line="240" w:lineRule="auto"/>
        <w:ind w:left="142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«1.</w:t>
      </w:r>
      <w:r w:rsidRPr="006B6A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Прийняти у комунальну власність Ніжинської територіальної громади майновий комплекс:</w:t>
      </w:r>
    </w:p>
    <w:p w:rsidR="007630D0" w:rsidRDefault="007630D0" w:rsidP="007630D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нежитлові будівлі, загальною площею 927,4 кв.м., (реєстраційний номер об’єкта нерухомого майна 2113302774104),</w:t>
      </w:r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розташован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місто Ніжин,  вулиця Козача, будинок 80 (група інвентарних об’єктів колишнього Ніжинського протитуберкульозного амбулаторно-поліклінічного відділення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7630D0" w:rsidRPr="00F04918" w:rsidRDefault="007630D0" w:rsidP="007630D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C536F1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C536F1">
        <w:rPr>
          <w:rFonts w:ascii="Times New Roman" w:hAnsi="Times New Roman" w:cs="Times New Roman"/>
          <w:sz w:val="28"/>
          <w:szCs w:val="28"/>
          <w:lang w:val="uk-UA"/>
        </w:rPr>
        <w:t>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536F1">
        <w:rPr>
          <w:rFonts w:ascii="Times New Roman" w:hAnsi="Times New Roman" w:cs="Times New Roman"/>
          <w:sz w:val="28"/>
          <w:szCs w:val="28"/>
          <w:lang w:val="uk-UA"/>
        </w:rPr>
        <w:t xml:space="preserve"> площею 1,0295 </w:t>
      </w:r>
      <w:r>
        <w:rPr>
          <w:rFonts w:ascii="Times New Roman" w:hAnsi="Times New Roman" w:cs="Times New Roman"/>
          <w:sz w:val="28"/>
          <w:szCs w:val="28"/>
          <w:lang w:val="uk-UA"/>
        </w:rPr>
        <w:t>га, що розташована за адресою:</w:t>
      </w:r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місто 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жин,  вулиця Козача, будинок 80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536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30D0" w:rsidRPr="00536A22" w:rsidRDefault="007630D0" w:rsidP="007630D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536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Начальнику відділу комунального майна управління комунального майна та земельних відносин Федчун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7630D0" w:rsidRPr="00536A22" w:rsidRDefault="007630D0" w:rsidP="007630D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536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управління комунального майна та земельних відносин  Онокало І.А.</w:t>
      </w:r>
    </w:p>
    <w:p w:rsidR="007630D0" w:rsidRPr="00536A22" w:rsidRDefault="007630D0" w:rsidP="007630D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536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7630D0" w:rsidRPr="00536A22" w:rsidRDefault="007630D0" w:rsidP="007630D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7630D0" w:rsidRPr="00536A22" w:rsidRDefault="007630D0" w:rsidP="0076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30D0" w:rsidRPr="00536A22" w:rsidRDefault="007630D0" w:rsidP="0076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6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                   Олександр КОДОЛА          </w:t>
      </w:r>
    </w:p>
    <w:p w:rsidR="007630D0" w:rsidRPr="00536A22" w:rsidRDefault="007630D0" w:rsidP="007630D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30D0" w:rsidRPr="008E4207" w:rsidRDefault="007630D0" w:rsidP="007630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630D0" w:rsidRPr="008E4207" w:rsidRDefault="007630D0" w:rsidP="007630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630D0" w:rsidRPr="008E4207" w:rsidRDefault="007630D0" w:rsidP="007630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630D0" w:rsidRPr="008E4207" w:rsidRDefault="007630D0" w:rsidP="007630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630D0" w:rsidRPr="008E4207" w:rsidRDefault="007630D0" w:rsidP="007630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630D0" w:rsidRPr="008E4207" w:rsidRDefault="007630D0" w:rsidP="007630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630D0" w:rsidRPr="008E4207" w:rsidRDefault="007630D0" w:rsidP="007630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630D0" w:rsidRPr="008E4207" w:rsidRDefault="007630D0" w:rsidP="007630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630D0" w:rsidRPr="008E4207" w:rsidRDefault="007630D0" w:rsidP="007630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630D0" w:rsidRPr="008E4207" w:rsidRDefault="007630D0" w:rsidP="007630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630D0" w:rsidRPr="008E4207" w:rsidRDefault="007630D0" w:rsidP="007630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630D0" w:rsidRPr="008E4207" w:rsidRDefault="007630D0" w:rsidP="007630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630D0" w:rsidRPr="008E4207" w:rsidRDefault="007630D0" w:rsidP="007630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630D0" w:rsidRPr="008E4207" w:rsidRDefault="007630D0" w:rsidP="007630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630D0" w:rsidRPr="008E4207" w:rsidRDefault="007630D0" w:rsidP="007630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630D0" w:rsidRPr="008E4207" w:rsidRDefault="007630D0" w:rsidP="007630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630D0" w:rsidRPr="008E4207" w:rsidRDefault="007630D0" w:rsidP="007630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630D0" w:rsidRPr="008E4207" w:rsidRDefault="007630D0" w:rsidP="007630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630D0" w:rsidRPr="008E4207" w:rsidRDefault="007630D0" w:rsidP="007630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630D0" w:rsidRPr="008E4207" w:rsidRDefault="007630D0" w:rsidP="007630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630D0" w:rsidRPr="003A776B" w:rsidRDefault="000B6B6B" w:rsidP="007630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Візують</w:t>
      </w:r>
      <w:r w:rsidR="007630D0" w:rsidRPr="003A77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7630D0" w:rsidRPr="003A776B" w:rsidRDefault="007630D0" w:rsidP="00763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30D0" w:rsidRPr="003A776B" w:rsidRDefault="007630D0" w:rsidP="00763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7630D0" w:rsidRPr="003A776B" w:rsidRDefault="007630D0" w:rsidP="00763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:rsidR="007630D0" w:rsidRPr="003A776B" w:rsidRDefault="007630D0" w:rsidP="007630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7630D0" w:rsidRPr="003A776B" w:rsidRDefault="007630D0" w:rsidP="00763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7630D0" w:rsidRPr="003A776B" w:rsidRDefault="007630D0" w:rsidP="00763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7630D0" w:rsidRPr="003A776B" w:rsidRDefault="007630D0" w:rsidP="00763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:rsidR="007630D0" w:rsidRPr="003A776B" w:rsidRDefault="007630D0" w:rsidP="00763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30D0" w:rsidRPr="003A776B" w:rsidRDefault="007630D0" w:rsidP="00763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   Юрій ХОМЕНКО</w:t>
      </w:r>
    </w:p>
    <w:p w:rsidR="007630D0" w:rsidRPr="003A776B" w:rsidRDefault="007630D0" w:rsidP="00763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30D0" w:rsidRPr="003A776B" w:rsidRDefault="007630D0" w:rsidP="00763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7630D0" w:rsidRPr="003A776B" w:rsidRDefault="007630D0" w:rsidP="00763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7630D0" w:rsidRPr="003A776B" w:rsidRDefault="007630D0" w:rsidP="00763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                                                               В’ячеслав ЛЕГА</w:t>
      </w:r>
    </w:p>
    <w:p w:rsidR="007630D0" w:rsidRPr="003A776B" w:rsidRDefault="007630D0" w:rsidP="00763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7630D0" w:rsidRPr="008E4207" w:rsidRDefault="007630D0" w:rsidP="007630D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Ніжинської міської ради</w:t>
      </w:r>
      <w:r w:rsidRPr="008E4207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ab/>
      </w:r>
      <w:r w:rsidRPr="008E4207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ab/>
      </w:r>
    </w:p>
    <w:p w:rsidR="007630D0" w:rsidRPr="008E4207" w:rsidRDefault="007630D0" w:rsidP="00763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630D0" w:rsidRPr="003A776B" w:rsidRDefault="007630D0" w:rsidP="00763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7630D0" w:rsidRPr="003A776B" w:rsidRDefault="007630D0" w:rsidP="00763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7630D0" w:rsidRPr="003A776B" w:rsidRDefault="007630D0" w:rsidP="00763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7630D0" w:rsidRPr="003A776B" w:rsidRDefault="007630D0" w:rsidP="00763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7630D0" w:rsidRPr="008E4207" w:rsidRDefault="007630D0" w:rsidP="007630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 Ніжинської міської ради                                        Сергій САВЧЕНКО</w:t>
      </w:r>
    </w:p>
    <w:p w:rsidR="007630D0" w:rsidRDefault="007630D0" w:rsidP="007630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7630D0" w:rsidRPr="00D1449D" w:rsidRDefault="007630D0" w:rsidP="0076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7630D0" w:rsidRPr="00D1449D" w:rsidRDefault="007630D0" w:rsidP="0076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7630D0" w:rsidRPr="00D1449D" w:rsidRDefault="007630D0" w:rsidP="0076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7630D0" w:rsidRPr="00D1449D" w:rsidRDefault="007630D0" w:rsidP="0076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Вячеслав ДЕГТЯРЕНКО</w:t>
      </w:r>
    </w:p>
    <w:p w:rsidR="007630D0" w:rsidRPr="00D1449D" w:rsidRDefault="007630D0" w:rsidP="0076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30D0" w:rsidRPr="00D1449D" w:rsidRDefault="007630D0" w:rsidP="0076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7630D0" w:rsidRPr="00D1449D" w:rsidRDefault="007630D0" w:rsidP="0076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7630D0" w:rsidRPr="00D1449D" w:rsidRDefault="007630D0" w:rsidP="0076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7630D0" w:rsidRPr="00D1449D" w:rsidRDefault="007630D0" w:rsidP="0076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Валерій САЛОГУБ</w:t>
      </w:r>
    </w:p>
    <w:p w:rsidR="007630D0" w:rsidRPr="00D1449D" w:rsidRDefault="007630D0" w:rsidP="00763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7630D0" w:rsidRPr="00D1449D" w:rsidRDefault="007630D0" w:rsidP="0076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30D0" w:rsidRPr="00D1449D" w:rsidRDefault="007630D0" w:rsidP="007630D0">
      <w:pPr>
        <w:rPr>
          <w:lang w:val="uk-UA"/>
        </w:rPr>
      </w:pPr>
    </w:p>
    <w:p w:rsidR="007630D0" w:rsidRPr="00FC429D" w:rsidRDefault="007630D0" w:rsidP="007630D0">
      <w:pPr>
        <w:rPr>
          <w:lang w:val="uk-UA"/>
        </w:rPr>
      </w:pPr>
    </w:p>
    <w:p w:rsidR="008244A9" w:rsidRPr="007630D0" w:rsidRDefault="008244A9">
      <w:pPr>
        <w:rPr>
          <w:lang w:val="uk-UA"/>
        </w:rPr>
      </w:pPr>
    </w:p>
    <w:sectPr w:rsidR="008244A9" w:rsidRPr="007630D0" w:rsidSect="00DE44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768CA"/>
    <w:multiLevelType w:val="multilevel"/>
    <w:tmpl w:val="B62C4F6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25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7630D0"/>
    <w:rsid w:val="000B6B6B"/>
    <w:rsid w:val="001A7896"/>
    <w:rsid w:val="00220B5A"/>
    <w:rsid w:val="007630D0"/>
    <w:rsid w:val="008244A9"/>
    <w:rsid w:val="00EA43CF"/>
    <w:rsid w:val="00EB1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0D0"/>
    <w:pPr>
      <w:spacing w:after="0" w:line="240" w:lineRule="auto"/>
      <w:ind w:firstLine="703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30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2021-08-27T18:26:00Z</dcterms:created>
  <dcterms:modified xsi:type="dcterms:W3CDTF">2021-08-27T18:26:00Z</dcterms:modified>
</cp:coreProperties>
</file>