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980367">
      <w:pPr>
        <w:pStyle w:val="10"/>
        <w:jc w:val="right"/>
        <w:rPr>
          <w:noProof/>
          <w:sz w:val="36"/>
        </w:rPr>
      </w:pPr>
      <w:r w:rsidRPr="009803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C62F1" w:rsidRDefault="00F1455B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BC3FFC">
        <w:rPr>
          <w:sz w:val="28"/>
          <w:szCs w:val="28"/>
          <w:lang w:val="uk-UA"/>
        </w:rPr>
        <w:t>542</w:t>
      </w:r>
      <w:r w:rsidR="00FB4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2A170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4243C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9933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</w:t>
      </w:r>
      <w:r w:rsidR="004C62F1">
        <w:rPr>
          <w:sz w:val="28"/>
          <w:szCs w:val="28"/>
          <w:lang w:val="uk-UA"/>
        </w:rPr>
        <w:t xml:space="preserve">Начальнику  Управління  комунального   </w:t>
      </w:r>
    </w:p>
    <w:p w:rsid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майна  та  земельних  відносин                                                                                                   </w:t>
      </w:r>
    </w:p>
    <w:p w:rsidR="004C62F1" w:rsidRP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Ірині   ОНОКАЛО                              </w:t>
      </w:r>
    </w:p>
    <w:p w:rsidR="00632028" w:rsidRDefault="00632028" w:rsidP="004C62F1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C5356" w:rsidRDefault="00A44B55" w:rsidP="000B57C0">
      <w:pPr>
        <w:jc w:val="both"/>
        <w:rPr>
          <w:sz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про</w:t>
      </w:r>
      <w:r w:rsidR="005F7546">
        <w:rPr>
          <w:sz w:val="28"/>
          <w:szCs w:val="28"/>
          <w:lang w:val="uk-UA"/>
        </w:rPr>
        <w:t>е</w:t>
      </w:r>
      <w:r w:rsidR="00163B6F" w:rsidRPr="00163B6F">
        <w:rPr>
          <w:sz w:val="28"/>
          <w:szCs w:val="28"/>
          <w:lang w:val="uk-UA"/>
        </w:rPr>
        <w:t>кт</w:t>
      </w:r>
      <w:r w:rsidR="004C62F1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</w:t>
      </w:r>
      <w:r w:rsidR="004C62F1">
        <w:rPr>
          <w:sz w:val="28"/>
          <w:szCs w:val="28"/>
          <w:lang w:val="uk-UA"/>
        </w:rPr>
        <w:t xml:space="preserve"> </w:t>
      </w:r>
      <w:r w:rsidR="004C62F1" w:rsidRPr="004C62F1">
        <w:rPr>
          <w:b/>
          <w:sz w:val="28"/>
          <w:szCs w:val="28"/>
          <w:lang w:val="uk-UA"/>
        </w:rPr>
        <w:t>«</w:t>
      </w:r>
      <w:r w:rsidR="00163B6F" w:rsidRPr="004C62F1">
        <w:rPr>
          <w:b/>
          <w:sz w:val="28"/>
          <w:szCs w:val="28"/>
          <w:lang w:val="uk-UA"/>
        </w:rPr>
        <w:t>Міськ</w:t>
      </w:r>
      <w:r w:rsidR="004C62F1" w:rsidRPr="004C62F1">
        <w:rPr>
          <w:b/>
          <w:sz w:val="28"/>
          <w:szCs w:val="28"/>
          <w:lang w:val="uk-UA"/>
        </w:rPr>
        <w:t>ої</w:t>
      </w:r>
      <w:r w:rsidR="00163B6F" w:rsidRPr="004C62F1">
        <w:rPr>
          <w:b/>
          <w:sz w:val="28"/>
          <w:szCs w:val="28"/>
          <w:lang w:val="uk-UA"/>
        </w:rPr>
        <w:t xml:space="preserve">  програм</w:t>
      </w:r>
      <w:r w:rsidR="004C62F1" w:rsidRPr="004C62F1">
        <w:rPr>
          <w:b/>
          <w:sz w:val="28"/>
          <w:szCs w:val="28"/>
          <w:lang w:val="uk-UA"/>
        </w:rPr>
        <w:t>и реалізації повноважень міської ради у галузі земельних відносин на 2022 рік»</w:t>
      </w:r>
      <w:r w:rsidR="00AD4F96">
        <w:rPr>
          <w:b/>
          <w:sz w:val="28"/>
          <w:szCs w:val="28"/>
          <w:lang w:val="uk-UA"/>
        </w:rPr>
        <w:t xml:space="preserve"> </w:t>
      </w:r>
      <w:r w:rsidR="00AD4F96" w:rsidRPr="00AD4F96">
        <w:rPr>
          <w:sz w:val="28"/>
          <w:szCs w:val="28"/>
          <w:lang w:val="uk-UA"/>
        </w:rPr>
        <w:t>та надає свої зауваження</w:t>
      </w:r>
      <w:r w:rsidR="004C62F1" w:rsidRPr="00AD4F96">
        <w:rPr>
          <w:sz w:val="28"/>
          <w:szCs w:val="28"/>
          <w:lang w:val="uk-UA"/>
        </w:rPr>
        <w:t>:</w:t>
      </w:r>
      <w:r w:rsidR="004C62F1">
        <w:rPr>
          <w:b/>
          <w:sz w:val="28"/>
          <w:szCs w:val="28"/>
          <w:lang w:val="uk-UA"/>
        </w:rPr>
        <w:t xml:space="preserve"> </w:t>
      </w:r>
      <w:r w:rsidR="004C62F1">
        <w:rPr>
          <w:sz w:val="28"/>
          <w:lang w:val="uk-UA"/>
        </w:rPr>
        <w:t xml:space="preserve">          </w:t>
      </w:r>
    </w:p>
    <w:p w:rsidR="00AD4F96" w:rsidRDefault="00AD4F96" w:rsidP="00AD4F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22B3">
        <w:rPr>
          <w:sz w:val="28"/>
          <w:szCs w:val="28"/>
          <w:lang w:val="uk-UA"/>
        </w:rPr>
        <w:t>Обсяг необхідних фінансових ресурсів на виконання Програм</w:t>
      </w:r>
      <w:r w:rsidR="000B57C0">
        <w:rPr>
          <w:sz w:val="28"/>
          <w:szCs w:val="28"/>
          <w:lang w:val="uk-UA"/>
        </w:rPr>
        <w:t>и</w:t>
      </w:r>
      <w:r w:rsidRPr="00B22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перевищує</w:t>
      </w:r>
      <w:r w:rsidRPr="00B222B3">
        <w:rPr>
          <w:sz w:val="28"/>
          <w:szCs w:val="28"/>
          <w:lang w:val="uk-UA"/>
        </w:rPr>
        <w:t xml:space="preserve"> прогнозн</w:t>
      </w:r>
      <w:r>
        <w:rPr>
          <w:sz w:val="28"/>
          <w:szCs w:val="28"/>
          <w:lang w:val="uk-UA"/>
        </w:rPr>
        <w:t>ий</w:t>
      </w:r>
      <w:r w:rsidRPr="00B222B3">
        <w:rPr>
          <w:sz w:val="28"/>
          <w:szCs w:val="28"/>
          <w:lang w:val="uk-UA"/>
        </w:rPr>
        <w:t xml:space="preserve"> показник на 2022</w:t>
      </w:r>
      <w:r>
        <w:rPr>
          <w:sz w:val="28"/>
          <w:szCs w:val="28"/>
          <w:lang w:val="uk-UA"/>
        </w:rPr>
        <w:t xml:space="preserve"> рік по КПКВ</w:t>
      </w:r>
      <w:r w:rsidR="000B5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B57C0">
        <w:rPr>
          <w:sz w:val="28"/>
          <w:szCs w:val="28"/>
          <w:lang w:val="uk-UA"/>
        </w:rPr>
        <w:t xml:space="preserve">3117130 </w:t>
      </w:r>
      <w:r>
        <w:rPr>
          <w:sz w:val="28"/>
          <w:szCs w:val="28"/>
          <w:lang w:val="uk-UA"/>
        </w:rPr>
        <w:t xml:space="preserve"> «</w:t>
      </w:r>
      <w:r w:rsidR="000B57C0">
        <w:rPr>
          <w:sz w:val="28"/>
          <w:szCs w:val="28"/>
          <w:lang w:val="uk-UA"/>
        </w:rPr>
        <w:t>Здійснення заходів із землеустрою</w:t>
      </w:r>
      <w:r>
        <w:rPr>
          <w:sz w:val="28"/>
          <w:szCs w:val="28"/>
          <w:lang w:val="uk-UA"/>
        </w:rPr>
        <w:t>»</w:t>
      </w:r>
      <w:r w:rsidR="000B57C0">
        <w:rPr>
          <w:sz w:val="28"/>
          <w:szCs w:val="28"/>
          <w:lang w:val="uk-UA"/>
        </w:rPr>
        <w:t xml:space="preserve"> на 400 000,00 грн.</w:t>
      </w:r>
    </w:p>
    <w:p w:rsidR="001C5244" w:rsidRDefault="00617792" w:rsidP="006177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ascii="Calibri" w:hAnsi="Calibri"/>
          <w:b/>
          <w:sz w:val="28"/>
          <w:szCs w:val="28"/>
          <w:lang w:val="uk-UA"/>
        </w:rPr>
        <w:tab/>
      </w:r>
      <w:r w:rsidRPr="00617792">
        <w:rPr>
          <w:sz w:val="28"/>
          <w:szCs w:val="28"/>
          <w:lang w:val="uk-UA"/>
        </w:rPr>
        <w:t>Оскільки додатк</w:t>
      </w:r>
      <w:r>
        <w:rPr>
          <w:sz w:val="28"/>
          <w:szCs w:val="28"/>
          <w:lang w:val="uk-UA"/>
        </w:rPr>
        <w:t>ова потреба по КПКВ 3117130 не передбачена в прогнозі бюджету на 2022 – 2024 роки, затвердженого рішенням</w:t>
      </w:r>
      <w:r w:rsidRPr="00617792">
        <w:rPr>
          <w:sz w:val="28"/>
          <w:lang w:val="uk-UA"/>
        </w:rPr>
        <w:t xml:space="preserve"> </w:t>
      </w:r>
      <w:r w:rsidRPr="004C5356">
        <w:rPr>
          <w:sz w:val="28"/>
          <w:lang w:val="uk-UA"/>
        </w:rPr>
        <w:t xml:space="preserve"> міської ради № </w:t>
      </w:r>
      <w:r w:rsidR="00A44374">
        <w:rPr>
          <w:sz w:val="28"/>
          <w:lang w:val="uk-UA"/>
        </w:rPr>
        <w:t>8</w:t>
      </w:r>
      <w:r w:rsidR="000812F3">
        <w:rPr>
          <w:sz w:val="28"/>
          <w:lang w:val="uk-UA"/>
        </w:rPr>
        <w:t>9-12/2021 від 19.08.2021 року ,</w:t>
      </w:r>
      <w:r w:rsidR="00A44374">
        <w:rPr>
          <w:sz w:val="28"/>
          <w:lang w:val="uk-UA"/>
        </w:rPr>
        <w:t xml:space="preserve"> просимо Вас </w:t>
      </w:r>
      <w:r w:rsidR="00A44374" w:rsidRPr="004C5356">
        <w:rPr>
          <w:sz w:val="28"/>
          <w:lang w:val="uk-UA"/>
        </w:rPr>
        <w:t xml:space="preserve">привести </w:t>
      </w:r>
      <w:r w:rsidR="00A44374">
        <w:rPr>
          <w:sz w:val="28"/>
          <w:lang w:val="uk-UA"/>
        </w:rPr>
        <w:t xml:space="preserve"> суму коштів, необхідних для виконання заходів </w:t>
      </w:r>
      <w:r w:rsidR="00A44374" w:rsidRPr="004C5356">
        <w:rPr>
          <w:sz w:val="28"/>
          <w:lang w:val="uk-UA"/>
        </w:rPr>
        <w:t>у відповідність до затверджених граничних показників</w:t>
      </w:r>
      <w:r w:rsidR="00A44374">
        <w:rPr>
          <w:sz w:val="28"/>
          <w:lang w:val="uk-UA"/>
        </w:rPr>
        <w:t xml:space="preserve">, а додаткову потребу включити в форму </w:t>
      </w:r>
      <w:r w:rsidR="00747ACC">
        <w:rPr>
          <w:sz w:val="28"/>
          <w:lang w:val="uk-UA"/>
        </w:rPr>
        <w:t>2022-</w:t>
      </w:r>
      <w:r w:rsidR="00A44374">
        <w:rPr>
          <w:sz w:val="28"/>
          <w:lang w:val="uk-UA"/>
        </w:rPr>
        <w:t>3 бюджетного запиту.</w:t>
      </w:r>
    </w:p>
    <w:p w:rsidR="00617792" w:rsidRDefault="00617792" w:rsidP="00617792">
      <w:pPr>
        <w:tabs>
          <w:tab w:val="left" w:pos="900"/>
        </w:tabs>
        <w:ind w:left="360"/>
        <w:jc w:val="both"/>
        <w:rPr>
          <w:sz w:val="28"/>
          <w:szCs w:val="28"/>
          <w:lang w:val="uk-UA"/>
        </w:rPr>
      </w:pPr>
    </w:p>
    <w:p w:rsidR="00617792" w:rsidRDefault="00617792" w:rsidP="00617792">
      <w:pPr>
        <w:tabs>
          <w:tab w:val="left" w:pos="900"/>
        </w:tabs>
        <w:ind w:left="360"/>
        <w:jc w:val="both"/>
        <w:rPr>
          <w:sz w:val="28"/>
          <w:szCs w:val="28"/>
          <w:lang w:val="uk-UA"/>
        </w:rPr>
      </w:pPr>
    </w:p>
    <w:p w:rsidR="00617792" w:rsidRPr="00617792" w:rsidRDefault="00617792" w:rsidP="00617792">
      <w:pPr>
        <w:tabs>
          <w:tab w:val="left" w:pos="900"/>
        </w:tabs>
        <w:ind w:left="360"/>
        <w:jc w:val="both"/>
        <w:rPr>
          <w:sz w:val="28"/>
          <w:szCs w:val="28"/>
          <w:lang w:val="uk-UA"/>
        </w:rPr>
      </w:pPr>
    </w:p>
    <w:p w:rsidR="00A44B55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402835">
        <w:rPr>
          <w:b/>
          <w:sz w:val="28"/>
          <w:szCs w:val="28"/>
          <w:lang w:val="uk-UA"/>
        </w:rPr>
        <w:t>а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proofErr w:type="gramStart"/>
      <w:r w:rsidR="00A44B55" w:rsidRPr="00371162">
        <w:rPr>
          <w:b/>
          <w:sz w:val="28"/>
          <w:szCs w:val="28"/>
          <w:lang w:val="uk-UA"/>
        </w:rPr>
        <w:t>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402835">
        <w:rPr>
          <w:b/>
          <w:sz w:val="28"/>
          <w:szCs w:val="28"/>
          <w:lang w:val="uk-UA"/>
        </w:rPr>
        <w:t>а</w:t>
      </w:r>
      <w:proofErr w:type="gramEnd"/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402835">
        <w:rPr>
          <w:b/>
          <w:sz w:val="28"/>
          <w:szCs w:val="28"/>
          <w:lang w:val="uk-UA"/>
        </w:rPr>
        <w:t>13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4B0F0A" w:rsidRDefault="004B0F0A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4B0F0A" w:rsidRPr="002C332F" w:rsidRDefault="004B0F0A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402835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402835" w:rsidRDefault="00402835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6C" w:rsidRDefault="0017416C">
      <w:r>
        <w:separator/>
      </w:r>
    </w:p>
  </w:endnote>
  <w:endnote w:type="continuationSeparator" w:id="0">
    <w:p w:rsidR="0017416C" w:rsidRDefault="0017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980367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812F3">
      <w:rPr>
        <w:noProof/>
        <w:snapToGrid w:val="0"/>
        <w:sz w:val="16"/>
      </w:rPr>
      <w:t>Експертиза МЦП  земля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6C" w:rsidRDefault="0017416C">
      <w:r>
        <w:separator/>
      </w:r>
    </w:p>
  </w:footnote>
  <w:footnote w:type="continuationSeparator" w:id="0">
    <w:p w:rsidR="0017416C" w:rsidRDefault="0017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12F3"/>
    <w:rsid w:val="00084D05"/>
    <w:rsid w:val="00096120"/>
    <w:rsid w:val="000A41A0"/>
    <w:rsid w:val="000A51AC"/>
    <w:rsid w:val="000B57C0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16C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1705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835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0F0A"/>
    <w:rsid w:val="004B709A"/>
    <w:rsid w:val="004C26A8"/>
    <w:rsid w:val="004C26BA"/>
    <w:rsid w:val="004C5356"/>
    <w:rsid w:val="004C62F1"/>
    <w:rsid w:val="004D3F3B"/>
    <w:rsid w:val="004D5F28"/>
    <w:rsid w:val="004D6BC2"/>
    <w:rsid w:val="004F5B98"/>
    <w:rsid w:val="004F6FF1"/>
    <w:rsid w:val="004F7871"/>
    <w:rsid w:val="005072C0"/>
    <w:rsid w:val="0051761F"/>
    <w:rsid w:val="00520D81"/>
    <w:rsid w:val="00520E0F"/>
    <w:rsid w:val="00530C21"/>
    <w:rsid w:val="005432B1"/>
    <w:rsid w:val="005478BD"/>
    <w:rsid w:val="00552863"/>
    <w:rsid w:val="00563135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5F7546"/>
    <w:rsid w:val="00605C25"/>
    <w:rsid w:val="00614B97"/>
    <w:rsid w:val="00617792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7ACC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367"/>
    <w:rsid w:val="0098065D"/>
    <w:rsid w:val="00986252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374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D4F96"/>
    <w:rsid w:val="00AE18E9"/>
    <w:rsid w:val="00B16F47"/>
    <w:rsid w:val="00B24CCB"/>
    <w:rsid w:val="00B25D34"/>
    <w:rsid w:val="00B45097"/>
    <w:rsid w:val="00B4626C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C3FFC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uiPriority w:val="99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15</cp:revision>
  <cp:lastPrinted>2021-10-12T13:18:00Z</cp:lastPrinted>
  <dcterms:created xsi:type="dcterms:W3CDTF">2021-10-12T09:02:00Z</dcterms:created>
  <dcterms:modified xsi:type="dcterms:W3CDTF">2021-10-12T13:19:00Z</dcterms:modified>
</cp:coreProperties>
</file>