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9158" w14:textId="77777777" w:rsidR="00F3220F" w:rsidRDefault="00E6042C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spacing w:val="-1"/>
          <w:sz w:val="28"/>
          <w:szCs w:val="28"/>
          <w:lang w:val="uk-UA"/>
        </w:rPr>
        <w:t>Вісім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надцятої  чергової сесії Ніжинської міської ради 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 скликання</w:t>
      </w:r>
    </w:p>
    <w:p w14:paraId="048CC5DF" w14:textId="77777777" w:rsidR="00F3220F" w:rsidRDefault="00E6042C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грудня 2021 року</w:t>
      </w:r>
    </w:p>
    <w:p w14:paraId="278FBAE1" w14:textId="77777777" w:rsidR="00F3220F" w:rsidRDefault="00F3220F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a"/>
        <w:tblW w:w="50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197"/>
        <w:gridCol w:w="2216"/>
      </w:tblGrid>
      <w:tr w:rsidR="00F3220F" w14:paraId="526BEFDC" w14:textId="77777777">
        <w:trPr>
          <w:trHeight w:val="294"/>
        </w:trPr>
        <w:tc>
          <w:tcPr>
            <w:tcW w:w="3822" w:type="pct"/>
          </w:tcPr>
          <w:p w14:paraId="50010C6C" w14:textId="77777777" w:rsidR="00F3220F" w:rsidRDefault="00E6042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рішення </w:t>
            </w:r>
          </w:p>
        </w:tc>
        <w:tc>
          <w:tcPr>
            <w:tcW w:w="1177" w:type="pct"/>
            <w:vAlign w:val="center"/>
          </w:tcPr>
          <w:p w14:paraId="53467E66" w14:textId="77777777" w:rsidR="00F3220F" w:rsidRDefault="00E6042C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рішення</w:t>
            </w:r>
          </w:p>
        </w:tc>
      </w:tr>
      <w:tr w:rsidR="00F3220F" w14:paraId="23B3D2EF" w14:textId="77777777">
        <w:trPr>
          <w:trHeight w:val="479"/>
        </w:trPr>
        <w:tc>
          <w:tcPr>
            <w:tcW w:w="3822" w:type="pct"/>
            <w:tcBorders>
              <w:bottom w:val="single" w:sz="4" w:space="0" w:color="auto"/>
              <w:right w:val="single" w:sz="4" w:space="0" w:color="auto"/>
            </w:tcBorders>
          </w:tcPr>
          <w:p w14:paraId="11DDBED7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додатку 20 «Міська програма допризовної підготовки, мобілізаційних заходів, територіальної оборони,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утримання полігону (майданчику) Ніжинської територіальної громади на 2021 рік», затвердженого рішенням Ніжинської міської ради від 24.12.2020 р. № 3-4/2020 (ПР №770 від 06.12.2021 року)</w:t>
            </w: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</w:tcBorders>
          </w:tcPr>
          <w:p w14:paraId="02EEF183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1-18/2021</w:t>
            </w:r>
          </w:p>
        </w:tc>
      </w:tr>
      <w:tr w:rsidR="00F3220F" w14:paraId="1A8C1D46" w14:textId="77777777">
        <w:trPr>
          <w:trHeight w:val="467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1F9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внесення змін до додатку №27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«Міська цільова програма підтримки діяльності Ніжинської територіальної організації УТОГ на 2021 рік» до рішення Ніжинської міської ради від 24 грудня 2020 року №3-4/2020 «Про затвердження бюджетних програм місцевого значення на 2021 рік» (зі змінами) (ПР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№761 від 02.12.2021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72250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2-18/2021</w:t>
            </w:r>
          </w:p>
        </w:tc>
      </w:tr>
      <w:tr w:rsidR="00F3220F" w14:paraId="236992FD" w14:textId="77777777">
        <w:trPr>
          <w:trHeight w:val="384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17A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Про внесення змін до додатку 37 «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4"/>
                <w:lang w:val="uk-UA"/>
              </w:rPr>
              <w:t xml:space="preserve">Програма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 xml:space="preserve">інформатизації діяльності виконавчого комітету Ніжинської міської ради Чернігівської області на 2020 – 2022 роки»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до рішення Н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іжинської міської ради від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 24.12. 2019 р №7-65/2019 «Про затвердження бюджетних програм Місцевого значення на 2020 рік» (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зі змінам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и)     (ПР №773 від 06.12.2021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A1DE4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3-18/2021</w:t>
            </w:r>
          </w:p>
        </w:tc>
      </w:tr>
      <w:tr w:rsidR="00F3220F" w14:paraId="3005D656" w14:textId="77777777">
        <w:trPr>
          <w:trHeight w:val="264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19D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 інформатизації  діяльності  управління культури і туризму Ніжинської міської ради  Чернігівської області на 2020-2022роки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дія якої  продовжено п. 2.14рішення  Ніжинської міської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ради від  </w:t>
            </w:r>
            <w:r>
              <w:rPr>
                <w:rFonts w:ascii="Times New Roman" w:hAnsi="Times New Roman"/>
                <w:sz w:val="28"/>
                <w:lang w:val="uk-UA"/>
              </w:rPr>
              <w:t>24   грудня  2020 року № 3-4/2020 «Про  затвердження бюджетних програм місцевого    значення на   2021 рік» (ПР №766 від 06.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12.2021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86560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4-18/2021</w:t>
            </w:r>
          </w:p>
        </w:tc>
      </w:tr>
      <w:tr w:rsidR="00F3220F" w14:paraId="64D518FC" w14:textId="77777777">
        <w:trPr>
          <w:trHeight w:val="33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F80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  змін до  рішення Ніжинської міської ради 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lang w:val="uk-UA"/>
              </w:rPr>
              <w:t>ІІІ  скликання  від 24 грудня 2020 року № 4-4/2020 «Про бюджет Ніжинської міської територіальної громади  на 2021 рік» код  бюджету 25538000000 (ПР №822 від 20.12.2021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43EAB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5-18/2021</w:t>
            </w:r>
          </w:p>
        </w:tc>
      </w:tr>
      <w:tr w:rsidR="00F3220F" w14:paraId="71E77904" w14:textId="77777777">
        <w:trPr>
          <w:trHeight w:val="312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6EB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затвердження бюджетних програм місцевого/ регіонального значення на 2022 рік (ПР №778 від 08.12.2021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52A5F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6-18/2021</w:t>
            </w:r>
          </w:p>
        </w:tc>
      </w:tr>
      <w:tr w:rsidR="00F3220F" w14:paraId="74E49D81" w14:textId="77777777">
        <w:trPr>
          <w:trHeight w:val="507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DFB" w14:textId="77777777" w:rsidR="00F3220F" w:rsidRDefault="00E604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lastRenderedPageBreak/>
              <w:t>Про бюджет Ніжинської міської територіальної громади на 2022 рік (Код бюджету 25538000000) (ПР №823 від 20.12.2021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5B605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7-18/2021</w:t>
            </w:r>
          </w:p>
        </w:tc>
      </w:tr>
      <w:tr w:rsidR="00F3220F" w14:paraId="0E919AFE" w14:textId="77777777">
        <w:trPr>
          <w:trHeight w:val="455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6D8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переможців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 2022 року та подальше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(ПР №781 від 10.12.2021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96C03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8-18/2021 </w:t>
            </w:r>
          </w:p>
        </w:tc>
      </w:tr>
      <w:tr w:rsidR="00F3220F" w14:paraId="475C0C48" w14:textId="77777777">
        <w:trPr>
          <w:trHeight w:val="43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082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Про передачу на балансовий облік майна (ПР №776 від 07.12.2021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72179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9-18/2021 </w:t>
            </w:r>
          </w:p>
        </w:tc>
      </w:tr>
      <w:tr w:rsidR="00F3220F" w14:paraId="4D6EE8BD" w14:textId="77777777">
        <w:trPr>
          <w:trHeight w:val="358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129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внесення змін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штатних розписів Ніжинських дитячо-юнацьких спортивних шкіл (ПР №760 від 01.12.2021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384EA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10-18/2021</w:t>
            </w:r>
          </w:p>
        </w:tc>
      </w:tr>
      <w:tr w:rsidR="00F3220F" w14:paraId="03A5789C" w14:textId="77777777">
        <w:trPr>
          <w:trHeight w:val="561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B6F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штатного розпису «Ніжинська дитяча музична школа – початкового спеціалізованого мистецького навчального закладу Ніжинської 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 Чернігівської області» (ПР №764 від 03.12.2021 року)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D53D2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11-18/2021</w:t>
            </w:r>
          </w:p>
        </w:tc>
      </w:tr>
      <w:tr w:rsidR="00F3220F" w14:paraId="7A272FF9" w14:textId="77777777">
        <w:trPr>
          <w:trHeight w:val="324"/>
        </w:trPr>
        <w:tc>
          <w:tcPr>
            <w:tcW w:w="3822" w:type="pct"/>
            <w:tcBorders>
              <w:bottom w:val="single" w:sz="4" w:space="0" w:color="auto"/>
            </w:tcBorders>
          </w:tcPr>
          <w:p w14:paraId="7E109990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на балансовий облік майна комунальної  власності (ПР №720 від 15.11.2021 року)</w:t>
            </w:r>
          </w:p>
        </w:tc>
        <w:tc>
          <w:tcPr>
            <w:tcW w:w="1177" w:type="pct"/>
            <w:tcBorders>
              <w:bottom w:val="single" w:sz="4" w:space="0" w:color="auto"/>
            </w:tcBorders>
          </w:tcPr>
          <w:p w14:paraId="5DE01F8C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12-18/2021</w:t>
            </w:r>
          </w:p>
        </w:tc>
      </w:tr>
      <w:tr w:rsidR="00F3220F" w14:paraId="5C98CB88" w14:textId="77777777">
        <w:trPr>
          <w:trHeight w:val="308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4C6855CC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на балансовий облік музичних інструментів (ПР №759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24.11.2021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59B05424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13-18/2021</w:t>
            </w:r>
          </w:p>
        </w:tc>
      </w:tr>
      <w:tr w:rsidR="00F3220F" w14:paraId="2469A983" w14:textId="77777777">
        <w:trPr>
          <w:trHeight w:val="503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6CC5142B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на списання з балансу КНП «Ніжинська    ЦМЛ ім. М. Галицького» основних засобів (бібліотечного фонду)  та   інших  необоротних  матеріальних  активів   (ПР №758 від 23.11.2021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5FA3A7CF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14-18/2021</w:t>
            </w:r>
          </w:p>
        </w:tc>
      </w:tr>
      <w:tr w:rsidR="00F3220F" w14:paraId="278652F6" w14:textId="77777777">
        <w:trPr>
          <w:trHeight w:val="540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0498BCFE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суборенду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омунального майна (ПР №772 від 06.12.2021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2970ACD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15-18/2021</w:t>
            </w:r>
          </w:p>
        </w:tc>
      </w:tr>
      <w:tr w:rsidR="00F3220F" w14:paraId="1786E419" w14:textId="77777777">
        <w:trPr>
          <w:trHeight w:val="357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67295DD7" w14:textId="77777777" w:rsidR="00F3220F" w:rsidRDefault="00E6042C">
            <w:pPr>
              <w:jc w:val="both"/>
              <w:rPr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на балансовий облік книги Онищенко Н. 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О. «Ніжинські огірки по-грецьки – книга скарбів історичних та кулінарних» (ПР №767 від 06.12.2021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901DCF8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16-18/2021</w:t>
            </w:r>
          </w:p>
        </w:tc>
      </w:tr>
      <w:tr w:rsidR="00F3220F" w14:paraId="2426233C" w14:textId="77777777">
        <w:trPr>
          <w:trHeight w:val="372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2CE949EE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передачу на балансовий облік збірника «Поляки в Ніжині» (ПР №768 від 06.12.2021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CC607CE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17-18/2021</w:t>
            </w:r>
          </w:p>
        </w:tc>
      </w:tr>
      <w:tr w:rsidR="00F3220F" w14:paraId="3F4F0E2E" w14:textId="77777777">
        <w:trPr>
          <w:trHeight w:val="27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66226D84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 передачу  на  балансовий облік сценічних костюмів (ПР №769 від 06.12.2021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51D04E0C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18-18/2021</w:t>
            </w:r>
          </w:p>
        </w:tc>
      </w:tr>
      <w:tr w:rsidR="00F3220F" w14:paraId="21543143" w14:textId="77777777">
        <w:trPr>
          <w:trHeight w:val="312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56DFE329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істотних умов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енергосервісних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договорів (ПР №774 від 07.12.2021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661A7DAD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19-18/2021</w:t>
            </w:r>
          </w:p>
        </w:tc>
      </w:tr>
      <w:tr w:rsidR="00F3220F" w14:paraId="15663E4C" w14:textId="77777777">
        <w:trPr>
          <w:trHeight w:val="33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35F2A1E5" w14:textId="77777777" w:rsidR="00F3220F" w:rsidRDefault="00E6042C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припинення договору оренди нерухомого майна, що належить до комунальної власності територіальної громади міста Ніжина №23 від 14 вересня 2021 року, укладеного з фізичною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особою-підприємцем Страшко Артемом Геннадійовичем (ПР №775 від 07.12.2021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8399DC4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20-18/2021</w:t>
            </w:r>
          </w:p>
        </w:tc>
      </w:tr>
      <w:tr w:rsidR="00F3220F" w14:paraId="72EE73AD" w14:textId="77777777">
        <w:trPr>
          <w:trHeight w:val="384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0E70B823" w14:textId="77777777" w:rsidR="00F3220F" w:rsidRDefault="00E6042C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матеріальних цінностей відділу з питань фізичної культури та спорту Ніжинської міської ради Чернігівської області (ПР №780 від 09.12.2021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1554D7FB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21-18/2</w:t>
            </w: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021</w:t>
            </w:r>
          </w:p>
        </w:tc>
      </w:tr>
      <w:tr w:rsidR="00F3220F" w14:paraId="6224C377" w14:textId="77777777">
        <w:trPr>
          <w:trHeight w:val="360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40D8963B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перенесення об’єкту «Братська могила робітників міліції, які загинули в бою з махновцями у квітні 1921 року» з скверу Гоголя в місті Ніжині (ПР №783 від 10.12.2021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50081BF1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22-18/2021</w:t>
            </w:r>
          </w:p>
        </w:tc>
      </w:tr>
      <w:tr w:rsidR="00F3220F" w14:paraId="2FAF03A6" w14:textId="77777777">
        <w:trPr>
          <w:trHeight w:val="312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376BA10B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Порядку опорядження фасадів будівель,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будинків та споруд на території міста Ніжина (ПР №763 від 02.12.2021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70E03A8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доопрацювання</w:t>
            </w:r>
          </w:p>
        </w:tc>
      </w:tr>
      <w:tr w:rsidR="00F3220F" w14:paraId="246661FD" w14:textId="77777777">
        <w:trPr>
          <w:trHeight w:val="504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682BB2F2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додаток 1 та додаток 2 до рішення Ніжинської міської ради «Про затвердження Переліку назв площ, вулиць, провулків по населеним пунктам Ніжинськ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територіальної громади» від 26 жовтня 2021 року №60-15/2021 (ПР №771 від 06.12.2021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6F7CDE3B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23-18/2021</w:t>
            </w:r>
          </w:p>
        </w:tc>
      </w:tr>
      <w:tr w:rsidR="00F3220F" w14:paraId="6B3B40BE" w14:textId="77777777">
        <w:trPr>
          <w:trHeight w:val="288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06C9F7C3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продаж земельних ділянок несільськогосподарського призначення власникам об’єктів нерухомого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майна,розміщеного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цих ділянках (ПР №730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16.11.2021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D32A6F2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24-18/2021</w:t>
            </w:r>
          </w:p>
        </w:tc>
      </w:tr>
      <w:tr w:rsidR="00F3220F" w14:paraId="517C49FB" w14:textId="77777777">
        <w:trPr>
          <w:trHeight w:val="192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5B2FA704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в перелік земельних ділянок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несільськогосподарського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призначення,що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підлягають  продажу власникам об’єктів нерухомого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майна,розміщеного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цих ділянках (ПР №731 від 16.11.2021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E27372B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доопрацювання</w:t>
            </w:r>
          </w:p>
        </w:tc>
      </w:tr>
      <w:tr w:rsidR="00F3220F" w14:paraId="3AEB856F" w14:textId="77777777">
        <w:trPr>
          <w:trHeight w:val="348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282F0876" w14:textId="77777777" w:rsidR="00F3220F" w:rsidRDefault="00E604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продаж земельних ділянок  несільськогосподарського призначення власникам об’єктів нерухомого майна, розміщеного на цих ділянках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№738 від 17.11.2021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2F646E63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25-18/2021</w:t>
            </w:r>
          </w:p>
        </w:tc>
      </w:tr>
      <w:tr w:rsidR="00F3220F" w14:paraId="5653111A" w14:textId="77777777">
        <w:trPr>
          <w:trHeight w:val="204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786AD960" w14:textId="77777777" w:rsidR="00F3220F" w:rsidRDefault="00E604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Статуту та затвердження Статуту комунального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некомерційного підприємства «Ніжинська міська стоматологічна поліклініка» Ніжинської міської ради Чернігівської області у новій редакції (ПР №757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22.11.2021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62220DA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lastRenderedPageBreak/>
              <w:t>26-18/2021</w:t>
            </w:r>
          </w:p>
        </w:tc>
      </w:tr>
      <w:tr w:rsidR="00F3220F" w14:paraId="7FDBA6D6" w14:textId="77777777">
        <w:trPr>
          <w:trHeight w:val="559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4BC3FE57" w14:textId="77777777" w:rsidR="00F3220F" w:rsidRDefault="00E6042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відмову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задоволенні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звернення фізичної особи-підприємця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Куровського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Ю. з приводу зменшення йому розміру пайової участі в утриманні об’єкта благоустрою, розташованого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Ніжин, вул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Московська,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78б, на 99 % у період з 31.10.2020 по 10.11.2020 року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№01.2-04/К-3124 (ПР № 553 від 06.09.2021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9013F06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27-18/20</w:t>
            </w: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21</w:t>
            </w:r>
          </w:p>
        </w:tc>
      </w:tr>
      <w:tr w:rsidR="00F3220F" w14:paraId="2E292CE9" w14:textId="77777777">
        <w:trPr>
          <w:trHeight w:val="422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289C61E5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задоволення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звернення фізичної особи-підприємця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Куровського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С. Ю. з приводу зменшення йому розміру пайової участі в утриманні об’єкта благоустрою, розташованого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Ніжин, вул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Московська,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78б, на 99 % у період з 31.10.2020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 10.11.2020 року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№01.2-04/К-3124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 №615 від 29.09.2021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1264554D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прийнято</w:t>
            </w:r>
          </w:p>
        </w:tc>
      </w:tr>
      <w:tr w:rsidR="00F3220F" w14:paraId="56162321" w14:textId="77777777">
        <w:trPr>
          <w:trHeight w:val="1331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7CACBA7C" w14:textId="77777777" w:rsidR="00F3220F" w:rsidRDefault="00E604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Програми інформатизації діяльності відділу з питань фізичної культури та спорту Ніжинської міської ради, затвердженої рішенням Ніжинської 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 від 24 грудня 2019 року №7-65/2019 «Про затвердження бюджетних програм місцевого значення на 2020 рік» у новій редакції (ПР №784 від 10.12.2021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97B3112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28-18/2021</w:t>
            </w:r>
          </w:p>
        </w:tc>
      </w:tr>
      <w:tr w:rsidR="00F3220F" w14:paraId="5D90EFB1" w14:textId="77777777">
        <w:trPr>
          <w:trHeight w:val="2397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2A4E8D8B" w14:textId="77777777" w:rsidR="00F3220F" w:rsidRDefault="00E6042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списання основних та інших необоротних активів (майна) з балансу 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ентру комплексної реабілітації для дітей з інвалідністю «Віра» Ніжинської міської ради Чернігівської області (ПР №785 від 13.12.2021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2298DE32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29-18/2021</w:t>
            </w:r>
          </w:p>
        </w:tc>
      </w:tr>
      <w:tr w:rsidR="00F3220F" w14:paraId="615622E4" w14:textId="77777777">
        <w:trPr>
          <w:trHeight w:val="312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1C4836BD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об’єктів комунальної власності Ніжинської територіальної громади в особі Ніжинськ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міської ради двоквартирного будинку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вулиця Добролюбова, 29 б  (ПР №786 від 13.12.2021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1968B78C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30-18/2021</w:t>
            </w:r>
          </w:p>
        </w:tc>
      </w:tr>
      <w:tr w:rsidR="00F3220F" w14:paraId="0B6648D8" w14:textId="77777777">
        <w:trPr>
          <w:trHeight w:val="2081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40856509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включення в перелік об’єктів комунальної власності Ніжинської територіальної громади в особі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житлової квартири №5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м. Ніжин, вулиця Прилуцька, будинок 121 (ПР №787 від 13.12.2021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5881ECCD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31-18/2021 </w:t>
            </w:r>
          </w:p>
        </w:tc>
      </w:tr>
      <w:tr w:rsidR="00F3220F" w14:paraId="5788645C" w14:textId="77777777">
        <w:trPr>
          <w:trHeight w:val="110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6E054E2C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об’єктів комунальної власності Ніжинської територіальної громади в особі Ніжинської міської   ради   житлової  кварт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ири   №123  за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м. Ніжин, вулиця Генерала Корчагіна, будинок 3 (ПР №788 від 13.12.2021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5C94E7AB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lastRenderedPageBreak/>
              <w:t>32-182021</w:t>
            </w:r>
          </w:p>
        </w:tc>
      </w:tr>
      <w:tr w:rsidR="00F3220F" w14:paraId="3F16E2C8" w14:textId="77777777">
        <w:trPr>
          <w:trHeight w:val="168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267F0413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права оперативного управління (ПР №789 від 13.12.2021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1CC20E5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33-18/2021</w:t>
            </w:r>
          </w:p>
        </w:tc>
      </w:tr>
      <w:tr w:rsidR="00F3220F" w14:paraId="2D54C32F" w14:textId="77777777">
        <w:trPr>
          <w:trHeight w:val="27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6C06FA94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технічної документації із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землеустрою та надання у приватну власність земельних ділянок громадянам – власникам сертифікатів на право на земельні частки (паї) (ПР №801 від 14.12.2021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62C7FD7E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34-18/2021 </w:t>
            </w:r>
          </w:p>
        </w:tc>
      </w:tr>
      <w:tr w:rsidR="00F3220F" w14:paraId="2475ED66" w14:textId="77777777">
        <w:trPr>
          <w:trHeight w:val="180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27D0B7F2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уточнення списків осіб, які мають право на земельну частку (пай) (ПР №802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14.12.2021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D2D788A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35-18/2021</w:t>
            </w:r>
          </w:p>
        </w:tc>
      </w:tr>
      <w:tr w:rsidR="00F3220F" w14:paraId="2979EA99" w14:textId="77777777">
        <w:trPr>
          <w:trHeight w:val="308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5B211C6C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скасування рішення Ніжинської міської ради від 19 серпня 2021 року №95-12/2021 «Про приватизацію нежитлової будівлі «котельня», що розташована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місто Ніжин, вулиця Прилуцька, будинок 89 г»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припинення приватизації нежитлової будівлі «котельня», що розташована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місто Ніжин, вулиця Прилуцька, будинок 89г (ПР № 792 від 13.12.2021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204C482F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36-18/2021</w:t>
            </w:r>
          </w:p>
        </w:tc>
      </w:tr>
      <w:tr w:rsidR="00F3220F" w14:paraId="35FCCF4E" w14:textId="77777777">
        <w:trPr>
          <w:trHeight w:val="324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4529B9E9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 інформатизації діяльності управління соціального захисту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аселення Ніжинської міської ради Чернігівської області на 2020-2022 роки (додаток №39), затвердженої  рішенням Ніжинської міської ради Чернігівської області від 24.12.2019 р. №7-65/2019 «Про затвердження бюджетних програм місцевого значення на 2020 рік» (з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змінами), дію якої продовжено на 2021 рік за рішенням Ніжинської міської ради від 24.12.2020 р. №3-4/2020 (ПР №794 від 14.12.2021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6CCE00AD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37-18/2021 </w:t>
            </w:r>
          </w:p>
        </w:tc>
      </w:tr>
      <w:tr w:rsidR="00F3220F" w14:paraId="3A3B7823" w14:textId="77777777">
        <w:trPr>
          <w:trHeight w:val="361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3EA9B0E3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Стратегії розвитку Ніжинської територіальної громади на 2021-2027 роки (ПР №795 від 14.1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EF3CE3B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38-18/2021</w:t>
            </w:r>
          </w:p>
        </w:tc>
      </w:tr>
      <w:tr w:rsidR="00F3220F" w14:paraId="27804703" w14:textId="77777777">
        <w:trPr>
          <w:trHeight w:val="27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167CB43A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згоди на виготовлення технічної документації із землеустрою та дозволу на виготовлення проектів із землеустрою, внесення змін в рішення Ніжинської міської ради, поновлення договорів оренди, припинення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користування земельною ділянкою, затвердження проектів та технічної документації із землеустрою юридичним особам (ПР №796 від 14.12.2021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91AE2EC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39-18/2021</w:t>
            </w:r>
          </w:p>
        </w:tc>
      </w:tr>
      <w:tr w:rsidR="00F3220F" w14:paraId="2A8A7EE2" w14:textId="77777777">
        <w:trPr>
          <w:trHeight w:val="424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7F30F84E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надання дозволу на виготовлення технічної документації із землеустрою, про надання дозволу на виг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отовлення проектів землеустрою, внесення зміни в рішення міської ради (ПР №797 від 14.12.2021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14B2CDB6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40-18/2021 </w:t>
            </w:r>
          </w:p>
        </w:tc>
      </w:tr>
      <w:tr w:rsidR="00F3220F" w14:paraId="049399D4" w14:textId="77777777">
        <w:trPr>
          <w:trHeight w:val="542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1E326DAF" w14:textId="77777777" w:rsidR="00F3220F" w:rsidRDefault="00E6042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проектів землеустрою, про надання дозволу на виготовлення технічної документації із землеустрою, внесення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 в рішення міської ради (ПР №798 від 14.12.2021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FA6944A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41-18/2021</w:t>
            </w:r>
          </w:p>
        </w:tc>
      </w:tr>
      <w:tr w:rsidR="00F3220F" w14:paraId="52B6D26B" w14:textId="77777777">
        <w:trPr>
          <w:trHeight w:val="300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2D80FD4F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проектів землеустрою, про надання дозволу на виготовлення технічної документації із землеустрою (ПР №799 від 14.12.2021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8828861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42-18/2021</w:t>
            </w:r>
          </w:p>
        </w:tc>
      </w:tr>
      <w:tr w:rsidR="00F3220F" w14:paraId="571986DC" w14:textId="77777777">
        <w:trPr>
          <w:trHeight w:val="33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4AB34343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 (ПР №800 від 14.12.2021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5A284CDC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43-18/2</w:t>
            </w: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021</w:t>
            </w:r>
          </w:p>
        </w:tc>
      </w:tr>
      <w:tr w:rsidR="00F3220F" w14:paraId="5402AC56" w14:textId="77777777">
        <w:trPr>
          <w:trHeight w:val="527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09579831" w14:textId="77777777" w:rsidR="00F3220F" w:rsidRDefault="00E604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оренду майна комунальної власності Ніжинської територіальної громади без проведення аукціону (ПР №803 від 15.12.2021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076435B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44-18/2021 </w:t>
            </w:r>
          </w:p>
        </w:tc>
      </w:tr>
      <w:tr w:rsidR="00F3220F" w14:paraId="52AB703E" w14:textId="77777777">
        <w:trPr>
          <w:trHeight w:val="1213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059A3484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продовження договору оренди нерухомого майна, що належить до комунальної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 міста Ніжина № 32 від 06 березня 2017 року без проведення аукціону (ПР №804 від 15.12.2021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7DD5FA8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45-18/2021</w:t>
            </w:r>
          </w:p>
        </w:tc>
      </w:tr>
      <w:tr w:rsidR="00F3220F" w14:paraId="2616FF9D" w14:textId="77777777">
        <w:trPr>
          <w:trHeight w:val="1050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15FDEDEA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намір передачі комунального майна Ніжинської територіальної громади в оренду, шляхом проведення аукціону (ПР №805 від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99CF95B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46-18/2021</w:t>
            </w:r>
          </w:p>
        </w:tc>
      </w:tr>
      <w:tr w:rsidR="00F3220F" w14:paraId="05BAFA34" w14:textId="77777777">
        <w:trPr>
          <w:trHeight w:val="15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5B58DE8F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 (ПР №806 від 15.12.2021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B5EFA73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47-18/2021</w:t>
            </w:r>
          </w:p>
        </w:tc>
      </w:tr>
      <w:tr w:rsidR="00F3220F" w14:paraId="67354E03" w14:textId="77777777">
        <w:trPr>
          <w:trHeight w:val="330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711D4A12" w14:textId="77777777" w:rsidR="00F3220F" w:rsidRDefault="00E6042C">
            <w:pPr>
              <w:jc w:val="both"/>
              <w:rPr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поновлення договорів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оренди земельних ділянок, надання дозволу на виготовлення технічної документації із землеустрою, проекту землеустрою, припинення права оренди, надання земельних ділянок суб’єктам господарювання фізичним особам (ПР 807 від 15.12.2021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BAF82B0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lastRenderedPageBreak/>
              <w:t>48-18/2021</w:t>
            </w:r>
          </w:p>
        </w:tc>
      </w:tr>
      <w:tr w:rsidR="00F3220F" w14:paraId="5F73104B" w14:textId="77777777">
        <w:trPr>
          <w:trHeight w:val="469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02FEAC26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№808 від 15.12.2021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F1EE639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49-18/2021</w:t>
            </w:r>
          </w:p>
        </w:tc>
      </w:tr>
      <w:tr w:rsidR="00F3220F" w14:paraId="445D1F28" w14:textId="77777777">
        <w:trPr>
          <w:trHeight w:val="888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5C44FA44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аналітичного звіту за результатами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істобудівного моніторингу реалізації Генерального плану м. Ніжин, Чернігівської області (ПР №809 від 15.12.2021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5D41E78E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50-18/2021</w:t>
            </w:r>
          </w:p>
        </w:tc>
      </w:tr>
      <w:tr w:rsidR="00F3220F" w14:paraId="7010F46B" w14:textId="77777777">
        <w:trPr>
          <w:trHeight w:val="388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438122F0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перейменування дошкільного навчального закладу (ясла-садок) №15 «Росинка» комбінованого типу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 області (ПР №810 від 15.12.2021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C26301F" w14:textId="77777777" w:rsidR="00F3220F" w:rsidRDefault="00E6042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51-18/2021</w:t>
            </w:r>
          </w:p>
        </w:tc>
      </w:tr>
      <w:tr w:rsidR="00F3220F" w14:paraId="75E9555F" w14:textId="77777777">
        <w:trPr>
          <w:trHeight w:val="264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557DA0EF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та затвердження Статуту, штатного розпису комунальної установи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-ресурсний центр Ніжинської міської ради Чернігівської області в новій редакції (ПР №811 від 15.12.20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F93D899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52-18/2021</w:t>
            </w:r>
          </w:p>
        </w:tc>
      </w:tr>
      <w:tr w:rsidR="00F3220F" w14:paraId="79A683FD" w14:textId="77777777">
        <w:trPr>
          <w:trHeight w:val="27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137D1E04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права оперативного управління (ПР №812 від 16.12.2021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1F546B6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53-18/2021</w:t>
            </w:r>
          </w:p>
        </w:tc>
      </w:tr>
      <w:tr w:rsidR="00F3220F" w14:paraId="1BA19E4A" w14:textId="77777777">
        <w:trPr>
          <w:trHeight w:val="1403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042272E1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пункту 1 рішення Ніжинської міської ради Чернігівської області “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Про надання згоди на поділ нежитлової будівлі “аптека” комунальної власності Ніжинської територіальної громади, загальною площею 591,3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., що знаходиться за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: Чернігівська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обл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, місто Ніжин, вулиця Озерна, 21” № 65-15/2021 від                    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26 жовтня 2021 року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№813 від 16.12.2021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89DDFDB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54-18/2021</w:t>
            </w:r>
          </w:p>
        </w:tc>
      </w:tr>
      <w:tr w:rsidR="00F3220F" w14:paraId="718FF7FF" w14:textId="77777777">
        <w:trPr>
          <w:trHeight w:val="1980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22424C89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збільшення розміру статутного капіталу, внесення змін до статуту та затвердження в новій редакції статуту комунального підприємства “Виробниче управління комунального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господарства”(ПР №814 від 16.12.2021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647EDA77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55-18/2021</w:t>
            </w:r>
          </w:p>
        </w:tc>
      </w:tr>
      <w:tr w:rsidR="00F3220F" w14:paraId="40E08F00" w14:textId="77777777">
        <w:trPr>
          <w:trHeight w:val="252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3B29D9A3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земельних ділянок для продажу права оренди на земельних торгах окремими лотами                 (ПР №815 від 16.12.2021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F8F208D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На доопрацювання</w:t>
            </w:r>
          </w:p>
        </w:tc>
      </w:tr>
      <w:tr w:rsidR="00F3220F" w14:paraId="0EE65246" w14:textId="77777777">
        <w:trPr>
          <w:trHeight w:val="27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01DABB4F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в рішення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ради, припинення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договору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надання дозволу на укладення договору оренди, затвердження технічної документації із землеустрою, затвердження проекту землеустрою           (ПР №816 від 16.12.2021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F50840A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lastRenderedPageBreak/>
              <w:t>56-18/2021</w:t>
            </w:r>
          </w:p>
        </w:tc>
      </w:tr>
      <w:tr w:rsidR="00F3220F" w14:paraId="25735060" w14:textId="77777777">
        <w:trPr>
          <w:trHeight w:val="1570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34EEFB5B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дошкільн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навчального закладу (ясла-садок) №25 “Зірочка” загального розвитку дітей Ніжинської міської ради Чернігівської області (ПР №817 від 16.12.2021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F2DA72D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57-18/2021 </w:t>
            </w:r>
          </w:p>
        </w:tc>
      </w:tr>
      <w:tr w:rsidR="00F3220F" w14:paraId="02F22F3B" w14:textId="77777777">
        <w:trPr>
          <w:trHeight w:val="691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53DF4359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перейменування дошкільного навчального закладу (ясла-садок) №17 “Перлинка”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комбінованого типу Ніжинської міської ради Чернігівської області (ПР №818 від 16.12.2021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7278A52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58-18/2021</w:t>
            </w:r>
          </w:p>
        </w:tc>
      </w:tr>
      <w:tr w:rsidR="00F3220F" w14:paraId="40DFCA1F" w14:textId="77777777">
        <w:trPr>
          <w:trHeight w:val="607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200A89D5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«Міської цільової програми «Фінансова підтримка Комунального некомерційного підприємства «Ніжинська міська стоматологічна полікл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ініка» Ніжинської міської ради Чернігівської області та забезпечення стоматологічної допомоги населенню на 2021 рік» (додаток №6 до рішення Ніжинської міської ради від 24 грудня 2020 року №№3-4/2020 «Про затвердження бюджетних програм місцевого значення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 рік», зі змінами від 26.02.2021 року №9-7/2021, від 01.07.2021 року №1-11/2021 та від 26.10.2021 №2-15/2021) та затвердження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новій редакції (ПР №819 від 17.12.2021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F5667FA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59-18/2021</w:t>
            </w:r>
          </w:p>
        </w:tc>
      </w:tr>
      <w:tr w:rsidR="00F3220F" w14:paraId="79FB6508" w14:textId="77777777">
        <w:trPr>
          <w:trHeight w:val="665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6459DB1B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технічної документації із землеустрою та надан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у приватну власність, в користування на умовах оренди, про затвердження проектів землеустрою щодо відведення земельних ділянок у власність (ПР №820 від 17.12.2021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66377E76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60-18/2021</w:t>
            </w:r>
          </w:p>
        </w:tc>
      </w:tr>
      <w:tr w:rsidR="00F3220F" w14:paraId="3F97898F" w14:textId="77777777">
        <w:trPr>
          <w:trHeight w:val="547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3C5FE0E3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проекту із землеустрою та надання у постійне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користування земельної ділянки Головному управлінню національної поліції в Чернігівської області (ПР №821 від 17.12.2021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5433D68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61-18/2021</w:t>
            </w:r>
          </w:p>
        </w:tc>
      </w:tr>
      <w:tr w:rsidR="00F3220F" w14:paraId="2B8175F3" w14:textId="77777777">
        <w:trPr>
          <w:trHeight w:val="31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3385176E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згоди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Кубраку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 на реконструкцію нежитлової будівлі з прибудовою частини приміщень під будинок багато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функціонального призначення по вул. Успенська, 8 в м. Ніжині, Чернігівської області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(ПР №699 від 09.11.2021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13E0A0B2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прийняте</w:t>
            </w:r>
          </w:p>
        </w:tc>
      </w:tr>
      <w:tr w:rsidR="00F3220F" w14:paraId="68F240BA" w14:textId="77777777">
        <w:trPr>
          <w:trHeight w:val="300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2096C857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внесення змін та доповнень до додатку №7 «Міська цільова Програма фінансової підтримки Комунального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на 2021 – 2023 роки» до рішення Ніжинської міської ради від 24.12.2020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№3-4/2020 «Про затвердження бюджетних програм місцевого значення на 2021 рік» (зі змінами)  (ПР №824 від 20.12.2021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53907C02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62-18/2021</w:t>
            </w:r>
          </w:p>
        </w:tc>
      </w:tr>
      <w:tr w:rsidR="00F3220F" w14:paraId="0343B6C2" w14:textId="77777777">
        <w:trPr>
          <w:trHeight w:val="336"/>
        </w:trPr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</w:tcPr>
          <w:p w14:paraId="30A9FDE8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в Додаток 42 до рішення Ніжинської міської ради №7-65/2019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24 грудня 2019 року «Про затвердження бюджетних програм місцевого значення  на  2020  рік»   зі  змінами  (ПР №825 від 20.12.2021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47E7B10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63-18/2021</w:t>
            </w:r>
          </w:p>
        </w:tc>
      </w:tr>
      <w:tr w:rsidR="00F3220F" w14:paraId="6436BC99" w14:textId="77777777">
        <w:trPr>
          <w:trHeight w:val="475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7C6EED1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конкурсу на заміщення посади директора Ніжинського міського центру соціальних служб Ніжинської міської ради Чернігівської області (ПР №826 від 20.12.2021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5C4A691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64-18/2021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F3220F" w14:paraId="0A2C4195" w14:textId="77777777">
        <w:trPr>
          <w:trHeight w:val="36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2EE3511" w14:textId="77777777" w:rsidR="00F3220F" w:rsidRDefault="00E6042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конкурсу на заміщення посади директора Територіального центру соц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іального обслуговування (надання соціальних послуг) Ніжинської міської ради Чернігівської області (ПР №827 від 20.12.2021 року)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27768DD7" w14:textId="77777777" w:rsidR="00F3220F" w:rsidRDefault="00E6042C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65-18/2021</w:t>
            </w:r>
          </w:p>
        </w:tc>
      </w:tr>
    </w:tbl>
    <w:p w14:paraId="5EDCA7C0" w14:textId="77777777" w:rsidR="00F3220F" w:rsidRDefault="00F3220F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521C5A8C" w14:textId="77777777" w:rsidR="00F3220F" w:rsidRDefault="00F3220F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24CA98FC" w14:textId="77777777" w:rsidR="00F3220F" w:rsidRDefault="00F3220F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0B5BB326" w14:textId="77777777" w:rsidR="00F3220F" w:rsidRDefault="00F3220F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57F463BD" w14:textId="77777777" w:rsidR="00F3220F" w:rsidRDefault="00F3220F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55A32692" w14:textId="77777777" w:rsidR="00F3220F" w:rsidRDefault="00F3220F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6F0B91DE" w14:textId="77777777" w:rsidR="00F3220F" w:rsidRDefault="00F3220F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29E7E1E5" w14:textId="77777777" w:rsidR="00F3220F" w:rsidRDefault="00F3220F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3FD1C590" w14:textId="77777777" w:rsidR="00F3220F" w:rsidRDefault="00F3220F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6D950811" w14:textId="77777777" w:rsidR="00F3220F" w:rsidRDefault="00F3220F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sectPr w:rsidR="00F3220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40AE" w14:textId="77777777" w:rsidR="00E6042C" w:rsidRDefault="00E6042C">
      <w:pPr>
        <w:spacing w:line="240" w:lineRule="auto"/>
      </w:pPr>
      <w:r>
        <w:separator/>
      </w:r>
    </w:p>
  </w:endnote>
  <w:endnote w:type="continuationSeparator" w:id="0">
    <w:p w14:paraId="79400CE5" w14:textId="77777777" w:rsidR="00E6042C" w:rsidRDefault="00E60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UI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5CD9" w14:textId="77777777" w:rsidR="00E6042C" w:rsidRDefault="00E6042C">
      <w:pPr>
        <w:spacing w:after="0"/>
      </w:pPr>
      <w:r>
        <w:separator/>
      </w:r>
    </w:p>
  </w:footnote>
  <w:footnote w:type="continuationSeparator" w:id="0">
    <w:p w14:paraId="72F7C326" w14:textId="77777777" w:rsidR="00E6042C" w:rsidRDefault="00E604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3365"/>
    <w:rsid w:val="00007C54"/>
    <w:rsid w:val="00010089"/>
    <w:rsid w:val="0001060B"/>
    <w:rsid w:val="00011292"/>
    <w:rsid w:val="00012AFC"/>
    <w:rsid w:val="00013270"/>
    <w:rsid w:val="00014814"/>
    <w:rsid w:val="0001537E"/>
    <w:rsid w:val="000155F0"/>
    <w:rsid w:val="00015E74"/>
    <w:rsid w:val="0001737E"/>
    <w:rsid w:val="00022094"/>
    <w:rsid w:val="00022686"/>
    <w:rsid w:val="000232C8"/>
    <w:rsid w:val="00024246"/>
    <w:rsid w:val="000248DB"/>
    <w:rsid w:val="00024C32"/>
    <w:rsid w:val="00025A37"/>
    <w:rsid w:val="00025E5D"/>
    <w:rsid w:val="000306DF"/>
    <w:rsid w:val="000349BE"/>
    <w:rsid w:val="00041AB3"/>
    <w:rsid w:val="00042C6F"/>
    <w:rsid w:val="0004317B"/>
    <w:rsid w:val="00044543"/>
    <w:rsid w:val="00046026"/>
    <w:rsid w:val="000460B8"/>
    <w:rsid w:val="00046DBD"/>
    <w:rsid w:val="0004720C"/>
    <w:rsid w:val="0005052D"/>
    <w:rsid w:val="00052071"/>
    <w:rsid w:val="00052C9F"/>
    <w:rsid w:val="00053123"/>
    <w:rsid w:val="00053B3A"/>
    <w:rsid w:val="0005440B"/>
    <w:rsid w:val="000557DD"/>
    <w:rsid w:val="00060672"/>
    <w:rsid w:val="00061F27"/>
    <w:rsid w:val="00063987"/>
    <w:rsid w:val="00063AAA"/>
    <w:rsid w:val="000642E8"/>
    <w:rsid w:val="00064E21"/>
    <w:rsid w:val="000657E4"/>
    <w:rsid w:val="00070129"/>
    <w:rsid w:val="000715DA"/>
    <w:rsid w:val="00071B75"/>
    <w:rsid w:val="0007529E"/>
    <w:rsid w:val="0007589A"/>
    <w:rsid w:val="00075CE6"/>
    <w:rsid w:val="000763EC"/>
    <w:rsid w:val="00077024"/>
    <w:rsid w:val="00077394"/>
    <w:rsid w:val="000777D1"/>
    <w:rsid w:val="00081D3E"/>
    <w:rsid w:val="00082513"/>
    <w:rsid w:val="00084822"/>
    <w:rsid w:val="00084EAB"/>
    <w:rsid w:val="000854DC"/>
    <w:rsid w:val="00085BC4"/>
    <w:rsid w:val="00086FCE"/>
    <w:rsid w:val="00087776"/>
    <w:rsid w:val="0009012F"/>
    <w:rsid w:val="00090F3D"/>
    <w:rsid w:val="00091F3A"/>
    <w:rsid w:val="00092E5B"/>
    <w:rsid w:val="0009569A"/>
    <w:rsid w:val="00096F13"/>
    <w:rsid w:val="00097C9C"/>
    <w:rsid w:val="00097E9C"/>
    <w:rsid w:val="000A1BAD"/>
    <w:rsid w:val="000A2651"/>
    <w:rsid w:val="000A3103"/>
    <w:rsid w:val="000A4223"/>
    <w:rsid w:val="000A4332"/>
    <w:rsid w:val="000A5522"/>
    <w:rsid w:val="000A605A"/>
    <w:rsid w:val="000B219A"/>
    <w:rsid w:val="000B3CB3"/>
    <w:rsid w:val="000B6C88"/>
    <w:rsid w:val="000B6EA8"/>
    <w:rsid w:val="000B7AC5"/>
    <w:rsid w:val="000C0827"/>
    <w:rsid w:val="000C11C2"/>
    <w:rsid w:val="000C147E"/>
    <w:rsid w:val="000C1499"/>
    <w:rsid w:val="000C22E8"/>
    <w:rsid w:val="000C6FB9"/>
    <w:rsid w:val="000D11FD"/>
    <w:rsid w:val="000D3B15"/>
    <w:rsid w:val="000D41FA"/>
    <w:rsid w:val="000D4854"/>
    <w:rsid w:val="000D68E5"/>
    <w:rsid w:val="000E03D4"/>
    <w:rsid w:val="000E055F"/>
    <w:rsid w:val="000E0F5E"/>
    <w:rsid w:val="000E3F74"/>
    <w:rsid w:val="000E4923"/>
    <w:rsid w:val="000E4D94"/>
    <w:rsid w:val="000E4E5D"/>
    <w:rsid w:val="000E4EB0"/>
    <w:rsid w:val="000E5666"/>
    <w:rsid w:val="000E575A"/>
    <w:rsid w:val="000E5779"/>
    <w:rsid w:val="000E65E6"/>
    <w:rsid w:val="000F1E14"/>
    <w:rsid w:val="000F20B8"/>
    <w:rsid w:val="000F2C5E"/>
    <w:rsid w:val="000F3333"/>
    <w:rsid w:val="000F596C"/>
    <w:rsid w:val="000F7A62"/>
    <w:rsid w:val="000F7C82"/>
    <w:rsid w:val="00100049"/>
    <w:rsid w:val="00100129"/>
    <w:rsid w:val="00100433"/>
    <w:rsid w:val="001007B9"/>
    <w:rsid w:val="00101F07"/>
    <w:rsid w:val="00102BAC"/>
    <w:rsid w:val="00102BBA"/>
    <w:rsid w:val="001034BF"/>
    <w:rsid w:val="001050EA"/>
    <w:rsid w:val="00106411"/>
    <w:rsid w:val="00106A60"/>
    <w:rsid w:val="00106C77"/>
    <w:rsid w:val="0011000E"/>
    <w:rsid w:val="001104E5"/>
    <w:rsid w:val="00110A7B"/>
    <w:rsid w:val="00110E9F"/>
    <w:rsid w:val="00111212"/>
    <w:rsid w:val="0011165F"/>
    <w:rsid w:val="00111E1E"/>
    <w:rsid w:val="00112175"/>
    <w:rsid w:val="00112BF5"/>
    <w:rsid w:val="00112DE7"/>
    <w:rsid w:val="0011303B"/>
    <w:rsid w:val="0011315A"/>
    <w:rsid w:val="00113BBD"/>
    <w:rsid w:val="001141C1"/>
    <w:rsid w:val="00114ECC"/>
    <w:rsid w:val="00115BAD"/>
    <w:rsid w:val="00115BB6"/>
    <w:rsid w:val="00116394"/>
    <w:rsid w:val="0011679B"/>
    <w:rsid w:val="00116C98"/>
    <w:rsid w:val="00116CFF"/>
    <w:rsid w:val="00122344"/>
    <w:rsid w:val="00122885"/>
    <w:rsid w:val="00122B58"/>
    <w:rsid w:val="00125A41"/>
    <w:rsid w:val="001305EB"/>
    <w:rsid w:val="00130E03"/>
    <w:rsid w:val="001312F6"/>
    <w:rsid w:val="00131651"/>
    <w:rsid w:val="00132DBF"/>
    <w:rsid w:val="00135CD4"/>
    <w:rsid w:val="00137BC6"/>
    <w:rsid w:val="0014013A"/>
    <w:rsid w:val="00140CE0"/>
    <w:rsid w:val="00142B29"/>
    <w:rsid w:val="0014538F"/>
    <w:rsid w:val="0014589F"/>
    <w:rsid w:val="0014645C"/>
    <w:rsid w:val="00147590"/>
    <w:rsid w:val="00147EC2"/>
    <w:rsid w:val="00150318"/>
    <w:rsid w:val="00151588"/>
    <w:rsid w:val="0015260B"/>
    <w:rsid w:val="00154335"/>
    <w:rsid w:val="00155124"/>
    <w:rsid w:val="001559EE"/>
    <w:rsid w:val="00155A85"/>
    <w:rsid w:val="00155B87"/>
    <w:rsid w:val="001568FE"/>
    <w:rsid w:val="001571DD"/>
    <w:rsid w:val="00157DF9"/>
    <w:rsid w:val="0016061E"/>
    <w:rsid w:val="001616B7"/>
    <w:rsid w:val="00164A81"/>
    <w:rsid w:val="00165779"/>
    <w:rsid w:val="00165F86"/>
    <w:rsid w:val="00166108"/>
    <w:rsid w:val="001671ED"/>
    <w:rsid w:val="00172465"/>
    <w:rsid w:val="001759CE"/>
    <w:rsid w:val="001760EE"/>
    <w:rsid w:val="0017681F"/>
    <w:rsid w:val="00181A8E"/>
    <w:rsid w:val="00182223"/>
    <w:rsid w:val="0018503D"/>
    <w:rsid w:val="00186B03"/>
    <w:rsid w:val="00187BCE"/>
    <w:rsid w:val="00190336"/>
    <w:rsid w:val="00190B42"/>
    <w:rsid w:val="001934BD"/>
    <w:rsid w:val="001934CF"/>
    <w:rsid w:val="00195284"/>
    <w:rsid w:val="0019568A"/>
    <w:rsid w:val="00197145"/>
    <w:rsid w:val="00197F0F"/>
    <w:rsid w:val="001A24FA"/>
    <w:rsid w:val="001A347B"/>
    <w:rsid w:val="001A3E43"/>
    <w:rsid w:val="001A4611"/>
    <w:rsid w:val="001A4950"/>
    <w:rsid w:val="001A59CE"/>
    <w:rsid w:val="001B10CB"/>
    <w:rsid w:val="001B16D2"/>
    <w:rsid w:val="001B176B"/>
    <w:rsid w:val="001B29DB"/>
    <w:rsid w:val="001B4F8D"/>
    <w:rsid w:val="001B660B"/>
    <w:rsid w:val="001C09D3"/>
    <w:rsid w:val="001C374A"/>
    <w:rsid w:val="001C46D4"/>
    <w:rsid w:val="001C4910"/>
    <w:rsid w:val="001C4ED6"/>
    <w:rsid w:val="001C7772"/>
    <w:rsid w:val="001D1015"/>
    <w:rsid w:val="001D2497"/>
    <w:rsid w:val="001D38E4"/>
    <w:rsid w:val="001D3BC7"/>
    <w:rsid w:val="001D4038"/>
    <w:rsid w:val="001D662B"/>
    <w:rsid w:val="001D683A"/>
    <w:rsid w:val="001D7FA5"/>
    <w:rsid w:val="001E12B7"/>
    <w:rsid w:val="001E14F8"/>
    <w:rsid w:val="001E17A2"/>
    <w:rsid w:val="001E2108"/>
    <w:rsid w:val="001E2E63"/>
    <w:rsid w:val="001E6F4A"/>
    <w:rsid w:val="001E6F4D"/>
    <w:rsid w:val="001E71C0"/>
    <w:rsid w:val="001E7232"/>
    <w:rsid w:val="001E731E"/>
    <w:rsid w:val="001E7A96"/>
    <w:rsid w:val="001F0AA8"/>
    <w:rsid w:val="001F1557"/>
    <w:rsid w:val="001F2AAB"/>
    <w:rsid w:val="001F3ABA"/>
    <w:rsid w:val="001F6537"/>
    <w:rsid w:val="001F7EC5"/>
    <w:rsid w:val="002010B3"/>
    <w:rsid w:val="00202FF8"/>
    <w:rsid w:val="002030ED"/>
    <w:rsid w:val="00204428"/>
    <w:rsid w:val="00204B83"/>
    <w:rsid w:val="00204EA2"/>
    <w:rsid w:val="00204F02"/>
    <w:rsid w:val="00207253"/>
    <w:rsid w:val="00213DE5"/>
    <w:rsid w:val="00217BE5"/>
    <w:rsid w:val="00220E48"/>
    <w:rsid w:val="002210FB"/>
    <w:rsid w:val="00221C29"/>
    <w:rsid w:val="00222FC4"/>
    <w:rsid w:val="0022311C"/>
    <w:rsid w:val="0022341B"/>
    <w:rsid w:val="00224D3E"/>
    <w:rsid w:val="00224FF5"/>
    <w:rsid w:val="002255AB"/>
    <w:rsid w:val="00226A09"/>
    <w:rsid w:val="0022722E"/>
    <w:rsid w:val="002276F0"/>
    <w:rsid w:val="00227FBB"/>
    <w:rsid w:val="002316DB"/>
    <w:rsid w:val="002321E5"/>
    <w:rsid w:val="002345BE"/>
    <w:rsid w:val="00234934"/>
    <w:rsid w:val="00234FAF"/>
    <w:rsid w:val="0023522F"/>
    <w:rsid w:val="002352D2"/>
    <w:rsid w:val="00235527"/>
    <w:rsid w:val="00235CA9"/>
    <w:rsid w:val="00236B90"/>
    <w:rsid w:val="00236F95"/>
    <w:rsid w:val="00241DEA"/>
    <w:rsid w:val="00241F68"/>
    <w:rsid w:val="00242887"/>
    <w:rsid w:val="00244396"/>
    <w:rsid w:val="00245EF0"/>
    <w:rsid w:val="002467D9"/>
    <w:rsid w:val="0025021E"/>
    <w:rsid w:val="00251267"/>
    <w:rsid w:val="0025245E"/>
    <w:rsid w:val="00252963"/>
    <w:rsid w:val="00253F1E"/>
    <w:rsid w:val="0025465A"/>
    <w:rsid w:val="00255890"/>
    <w:rsid w:val="00257B9A"/>
    <w:rsid w:val="00260428"/>
    <w:rsid w:val="00261D3D"/>
    <w:rsid w:val="00262287"/>
    <w:rsid w:val="00262499"/>
    <w:rsid w:val="00263156"/>
    <w:rsid w:val="002643E6"/>
    <w:rsid w:val="00264461"/>
    <w:rsid w:val="002660A0"/>
    <w:rsid w:val="002674AC"/>
    <w:rsid w:val="00267A4D"/>
    <w:rsid w:val="002706F5"/>
    <w:rsid w:val="00273761"/>
    <w:rsid w:val="00273F6D"/>
    <w:rsid w:val="00274E21"/>
    <w:rsid w:val="00275AD6"/>
    <w:rsid w:val="002768F4"/>
    <w:rsid w:val="00277EA2"/>
    <w:rsid w:val="00281B4A"/>
    <w:rsid w:val="00284FB2"/>
    <w:rsid w:val="002916D6"/>
    <w:rsid w:val="002920CB"/>
    <w:rsid w:val="00292916"/>
    <w:rsid w:val="00293F54"/>
    <w:rsid w:val="00294AF6"/>
    <w:rsid w:val="00294C42"/>
    <w:rsid w:val="0029585A"/>
    <w:rsid w:val="00295B85"/>
    <w:rsid w:val="0029634A"/>
    <w:rsid w:val="002973B1"/>
    <w:rsid w:val="002A2E03"/>
    <w:rsid w:val="002A3250"/>
    <w:rsid w:val="002A32F3"/>
    <w:rsid w:val="002A49A7"/>
    <w:rsid w:val="002A69A1"/>
    <w:rsid w:val="002A741E"/>
    <w:rsid w:val="002A79DD"/>
    <w:rsid w:val="002B094C"/>
    <w:rsid w:val="002B2A26"/>
    <w:rsid w:val="002B751B"/>
    <w:rsid w:val="002B7CE7"/>
    <w:rsid w:val="002C3107"/>
    <w:rsid w:val="002C3744"/>
    <w:rsid w:val="002C3B84"/>
    <w:rsid w:val="002C3DDB"/>
    <w:rsid w:val="002C4119"/>
    <w:rsid w:val="002C5E22"/>
    <w:rsid w:val="002C67B0"/>
    <w:rsid w:val="002C78F7"/>
    <w:rsid w:val="002C78FA"/>
    <w:rsid w:val="002D4BAC"/>
    <w:rsid w:val="002D4BF5"/>
    <w:rsid w:val="002D68EF"/>
    <w:rsid w:val="002D6B17"/>
    <w:rsid w:val="002E05A6"/>
    <w:rsid w:val="002E05E2"/>
    <w:rsid w:val="002E061D"/>
    <w:rsid w:val="002E1312"/>
    <w:rsid w:val="002E312E"/>
    <w:rsid w:val="002E32DE"/>
    <w:rsid w:val="002E3DAB"/>
    <w:rsid w:val="002E429F"/>
    <w:rsid w:val="002E43E1"/>
    <w:rsid w:val="002E4ED4"/>
    <w:rsid w:val="002E58CC"/>
    <w:rsid w:val="002E5DCF"/>
    <w:rsid w:val="002E7515"/>
    <w:rsid w:val="002F2B34"/>
    <w:rsid w:val="002F4099"/>
    <w:rsid w:val="002F41D7"/>
    <w:rsid w:val="0030129D"/>
    <w:rsid w:val="003021DF"/>
    <w:rsid w:val="00302CEF"/>
    <w:rsid w:val="0030395C"/>
    <w:rsid w:val="003124C8"/>
    <w:rsid w:val="003130CB"/>
    <w:rsid w:val="003134B5"/>
    <w:rsid w:val="0031406D"/>
    <w:rsid w:val="0031439B"/>
    <w:rsid w:val="00314799"/>
    <w:rsid w:val="00314A90"/>
    <w:rsid w:val="003155B3"/>
    <w:rsid w:val="0031570C"/>
    <w:rsid w:val="00315B2D"/>
    <w:rsid w:val="00315BB8"/>
    <w:rsid w:val="00321262"/>
    <w:rsid w:val="003221D7"/>
    <w:rsid w:val="00322590"/>
    <w:rsid w:val="003232A5"/>
    <w:rsid w:val="00323852"/>
    <w:rsid w:val="00323A37"/>
    <w:rsid w:val="003251FE"/>
    <w:rsid w:val="00325D49"/>
    <w:rsid w:val="00326309"/>
    <w:rsid w:val="003276AC"/>
    <w:rsid w:val="0033292E"/>
    <w:rsid w:val="00333C3E"/>
    <w:rsid w:val="00333CFF"/>
    <w:rsid w:val="00337E98"/>
    <w:rsid w:val="00341915"/>
    <w:rsid w:val="00343009"/>
    <w:rsid w:val="003432A6"/>
    <w:rsid w:val="0034482C"/>
    <w:rsid w:val="00346637"/>
    <w:rsid w:val="00351CBD"/>
    <w:rsid w:val="00354D83"/>
    <w:rsid w:val="00355C87"/>
    <w:rsid w:val="00356900"/>
    <w:rsid w:val="003577C0"/>
    <w:rsid w:val="003608A0"/>
    <w:rsid w:val="00361F21"/>
    <w:rsid w:val="0036306F"/>
    <w:rsid w:val="00363A74"/>
    <w:rsid w:val="00366942"/>
    <w:rsid w:val="00366EBC"/>
    <w:rsid w:val="00367FDC"/>
    <w:rsid w:val="0037083B"/>
    <w:rsid w:val="003727CA"/>
    <w:rsid w:val="003769F4"/>
    <w:rsid w:val="00380111"/>
    <w:rsid w:val="00380219"/>
    <w:rsid w:val="003819E8"/>
    <w:rsid w:val="00381AA8"/>
    <w:rsid w:val="00381B03"/>
    <w:rsid w:val="003821CC"/>
    <w:rsid w:val="00383EC8"/>
    <w:rsid w:val="00384ADF"/>
    <w:rsid w:val="00384D43"/>
    <w:rsid w:val="00386381"/>
    <w:rsid w:val="00390434"/>
    <w:rsid w:val="00391F27"/>
    <w:rsid w:val="00394630"/>
    <w:rsid w:val="00394D79"/>
    <w:rsid w:val="003950E6"/>
    <w:rsid w:val="00395969"/>
    <w:rsid w:val="00395CEE"/>
    <w:rsid w:val="00396676"/>
    <w:rsid w:val="00396D5F"/>
    <w:rsid w:val="00396E82"/>
    <w:rsid w:val="00397CF4"/>
    <w:rsid w:val="00397E23"/>
    <w:rsid w:val="003A07C0"/>
    <w:rsid w:val="003A0B8B"/>
    <w:rsid w:val="003A123F"/>
    <w:rsid w:val="003A179D"/>
    <w:rsid w:val="003A31C1"/>
    <w:rsid w:val="003A31C5"/>
    <w:rsid w:val="003A3EA3"/>
    <w:rsid w:val="003A43F9"/>
    <w:rsid w:val="003A4899"/>
    <w:rsid w:val="003A6209"/>
    <w:rsid w:val="003A7FDC"/>
    <w:rsid w:val="003B0506"/>
    <w:rsid w:val="003B0554"/>
    <w:rsid w:val="003B0658"/>
    <w:rsid w:val="003B1BC3"/>
    <w:rsid w:val="003B2E06"/>
    <w:rsid w:val="003B3B18"/>
    <w:rsid w:val="003B3B50"/>
    <w:rsid w:val="003B47C3"/>
    <w:rsid w:val="003B5065"/>
    <w:rsid w:val="003B539E"/>
    <w:rsid w:val="003B6D13"/>
    <w:rsid w:val="003C0343"/>
    <w:rsid w:val="003C1837"/>
    <w:rsid w:val="003C1962"/>
    <w:rsid w:val="003C1E76"/>
    <w:rsid w:val="003C2AA4"/>
    <w:rsid w:val="003C3667"/>
    <w:rsid w:val="003C5E46"/>
    <w:rsid w:val="003C637E"/>
    <w:rsid w:val="003C6914"/>
    <w:rsid w:val="003D29D4"/>
    <w:rsid w:val="003D4BDA"/>
    <w:rsid w:val="003D623F"/>
    <w:rsid w:val="003D67E1"/>
    <w:rsid w:val="003D6E1C"/>
    <w:rsid w:val="003E0EC8"/>
    <w:rsid w:val="003E179C"/>
    <w:rsid w:val="003E3E46"/>
    <w:rsid w:val="003E46AF"/>
    <w:rsid w:val="003E564F"/>
    <w:rsid w:val="003E5A92"/>
    <w:rsid w:val="003E6833"/>
    <w:rsid w:val="003E7520"/>
    <w:rsid w:val="003F0297"/>
    <w:rsid w:val="003F29A8"/>
    <w:rsid w:val="003F406E"/>
    <w:rsid w:val="003F7C45"/>
    <w:rsid w:val="00400A0B"/>
    <w:rsid w:val="00400F7B"/>
    <w:rsid w:val="00402F6B"/>
    <w:rsid w:val="00403664"/>
    <w:rsid w:val="004058E8"/>
    <w:rsid w:val="004066D2"/>
    <w:rsid w:val="0040776F"/>
    <w:rsid w:val="00407DE1"/>
    <w:rsid w:val="00411504"/>
    <w:rsid w:val="00411E23"/>
    <w:rsid w:val="00411FCF"/>
    <w:rsid w:val="00414288"/>
    <w:rsid w:val="0041429D"/>
    <w:rsid w:val="00417361"/>
    <w:rsid w:val="00417725"/>
    <w:rsid w:val="004205E8"/>
    <w:rsid w:val="00420C9F"/>
    <w:rsid w:val="00420D12"/>
    <w:rsid w:val="00422A01"/>
    <w:rsid w:val="0042324D"/>
    <w:rsid w:val="00424ADC"/>
    <w:rsid w:val="0042514D"/>
    <w:rsid w:val="00426ECE"/>
    <w:rsid w:val="00430E6B"/>
    <w:rsid w:val="00431F71"/>
    <w:rsid w:val="00431F93"/>
    <w:rsid w:val="00432618"/>
    <w:rsid w:val="00433449"/>
    <w:rsid w:val="00433FCB"/>
    <w:rsid w:val="0043613B"/>
    <w:rsid w:val="00436588"/>
    <w:rsid w:val="004371D2"/>
    <w:rsid w:val="0044281D"/>
    <w:rsid w:val="00442EA8"/>
    <w:rsid w:val="00445B1A"/>
    <w:rsid w:val="00445BE5"/>
    <w:rsid w:val="0044666F"/>
    <w:rsid w:val="00446A1B"/>
    <w:rsid w:val="00447FFA"/>
    <w:rsid w:val="004509E1"/>
    <w:rsid w:val="00451191"/>
    <w:rsid w:val="0045165C"/>
    <w:rsid w:val="00456931"/>
    <w:rsid w:val="004569D2"/>
    <w:rsid w:val="004576CD"/>
    <w:rsid w:val="004577D2"/>
    <w:rsid w:val="00457B24"/>
    <w:rsid w:val="00457D06"/>
    <w:rsid w:val="00460AD5"/>
    <w:rsid w:val="0046216B"/>
    <w:rsid w:val="00462F15"/>
    <w:rsid w:val="004642A9"/>
    <w:rsid w:val="00464900"/>
    <w:rsid w:val="00470B97"/>
    <w:rsid w:val="00472262"/>
    <w:rsid w:val="00472DCD"/>
    <w:rsid w:val="00473426"/>
    <w:rsid w:val="00473EDB"/>
    <w:rsid w:val="004740A4"/>
    <w:rsid w:val="004747AB"/>
    <w:rsid w:val="00475B3A"/>
    <w:rsid w:val="00480DB8"/>
    <w:rsid w:val="00482233"/>
    <w:rsid w:val="004829D8"/>
    <w:rsid w:val="00482C91"/>
    <w:rsid w:val="00483204"/>
    <w:rsid w:val="0048322F"/>
    <w:rsid w:val="00483318"/>
    <w:rsid w:val="00484295"/>
    <w:rsid w:val="004843A1"/>
    <w:rsid w:val="0048517C"/>
    <w:rsid w:val="0048698A"/>
    <w:rsid w:val="00490BC6"/>
    <w:rsid w:val="00491356"/>
    <w:rsid w:val="00493D1A"/>
    <w:rsid w:val="00494D97"/>
    <w:rsid w:val="00495B5A"/>
    <w:rsid w:val="004960B3"/>
    <w:rsid w:val="0049677D"/>
    <w:rsid w:val="00497396"/>
    <w:rsid w:val="004973E1"/>
    <w:rsid w:val="004A0A0B"/>
    <w:rsid w:val="004A106B"/>
    <w:rsid w:val="004A1708"/>
    <w:rsid w:val="004A171B"/>
    <w:rsid w:val="004A1A55"/>
    <w:rsid w:val="004A285E"/>
    <w:rsid w:val="004A4BFF"/>
    <w:rsid w:val="004A4D3C"/>
    <w:rsid w:val="004A5283"/>
    <w:rsid w:val="004A5873"/>
    <w:rsid w:val="004A736B"/>
    <w:rsid w:val="004B0DC3"/>
    <w:rsid w:val="004B0DC4"/>
    <w:rsid w:val="004B2C49"/>
    <w:rsid w:val="004B3D30"/>
    <w:rsid w:val="004B6191"/>
    <w:rsid w:val="004B63F0"/>
    <w:rsid w:val="004C2D41"/>
    <w:rsid w:val="004C3E95"/>
    <w:rsid w:val="004C79B5"/>
    <w:rsid w:val="004D071E"/>
    <w:rsid w:val="004D077C"/>
    <w:rsid w:val="004D26C8"/>
    <w:rsid w:val="004D2D06"/>
    <w:rsid w:val="004D2D3F"/>
    <w:rsid w:val="004D626A"/>
    <w:rsid w:val="004D64C6"/>
    <w:rsid w:val="004D7EBD"/>
    <w:rsid w:val="004E022D"/>
    <w:rsid w:val="004E2512"/>
    <w:rsid w:val="004E2C27"/>
    <w:rsid w:val="004E38A0"/>
    <w:rsid w:val="004E3F4A"/>
    <w:rsid w:val="004E4348"/>
    <w:rsid w:val="004E7341"/>
    <w:rsid w:val="004E76B6"/>
    <w:rsid w:val="004F1444"/>
    <w:rsid w:val="004F1836"/>
    <w:rsid w:val="004F1AE2"/>
    <w:rsid w:val="004F4BC6"/>
    <w:rsid w:val="004F5117"/>
    <w:rsid w:val="004F57E3"/>
    <w:rsid w:val="004F695D"/>
    <w:rsid w:val="004F76BA"/>
    <w:rsid w:val="004F7E8E"/>
    <w:rsid w:val="0050166A"/>
    <w:rsid w:val="00502824"/>
    <w:rsid w:val="00502B9C"/>
    <w:rsid w:val="00503A00"/>
    <w:rsid w:val="00504008"/>
    <w:rsid w:val="005041B8"/>
    <w:rsid w:val="00504473"/>
    <w:rsid w:val="0050596B"/>
    <w:rsid w:val="00505E58"/>
    <w:rsid w:val="00506839"/>
    <w:rsid w:val="005076C9"/>
    <w:rsid w:val="00507F2A"/>
    <w:rsid w:val="0051094A"/>
    <w:rsid w:val="005115B6"/>
    <w:rsid w:val="00511DD7"/>
    <w:rsid w:val="005153FE"/>
    <w:rsid w:val="00515535"/>
    <w:rsid w:val="0052019D"/>
    <w:rsid w:val="00524419"/>
    <w:rsid w:val="00524CA5"/>
    <w:rsid w:val="00530F26"/>
    <w:rsid w:val="00532615"/>
    <w:rsid w:val="00532E00"/>
    <w:rsid w:val="00533B7D"/>
    <w:rsid w:val="00535B69"/>
    <w:rsid w:val="00536948"/>
    <w:rsid w:val="005372CC"/>
    <w:rsid w:val="0054025F"/>
    <w:rsid w:val="0054073F"/>
    <w:rsid w:val="00540A3A"/>
    <w:rsid w:val="0054253D"/>
    <w:rsid w:val="0054321C"/>
    <w:rsid w:val="00543531"/>
    <w:rsid w:val="0054384B"/>
    <w:rsid w:val="00544240"/>
    <w:rsid w:val="005457F6"/>
    <w:rsid w:val="00550D5C"/>
    <w:rsid w:val="00551563"/>
    <w:rsid w:val="0055453E"/>
    <w:rsid w:val="0055464C"/>
    <w:rsid w:val="00554C78"/>
    <w:rsid w:val="00554CAA"/>
    <w:rsid w:val="00555085"/>
    <w:rsid w:val="0055668D"/>
    <w:rsid w:val="00560B04"/>
    <w:rsid w:val="00561A47"/>
    <w:rsid w:val="00561DA9"/>
    <w:rsid w:val="005636A1"/>
    <w:rsid w:val="00563915"/>
    <w:rsid w:val="005639D8"/>
    <w:rsid w:val="00563E03"/>
    <w:rsid w:val="00563F77"/>
    <w:rsid w:val="00564695"/>
    <w:rsid w:val="00565A28"/>
    <w:rsid w:val="005675CB"/>
    <w:rsid w:val="00567A11"/>
    <w:rsid w:val="00570911"/>
    <w:rsid w:val="00571223"/>
    <w:rsid w:val="005713AD"/>
    <w:rsid w:val="00573143"/>
    <w:rsid w:val="00573FFC"/>
    <w:rsid w:val="005749E2"/>
    <w:rsid w:val="00575F39"/>
    <w:rsid w:val="005765A3"/>
    <w:rsid w:val="0057702F"/>
    <w:rsid w:val="00577067"/>
    <w:rsid w:val="005802BF"/>
    <w:rsid w:val="00586688"/>
    <w:rsid w:val="0059027B"/>
    <w:rsid w:val="005921D3"/>
    <w:rsid w:val="005929A8"/>
    <w:rsid w:val="00592F09"/>
    <w:rsid w:val="005946BE"/>
    <w:rsid w:val="005966A9"/>
    <w:rsid w:val="00596760"/>
    <w:rsid w:val="005A0BAD"/>
    <w:rsid w:val="005A4031"/>
    <w:rsid w:val="005A54A6"/>
    <w:rsid w:val="005A57D0"/>
    <w:rsid w:val="005A5B53"/>
    <w:rsid w:val="005A68D5"/>
    <w:rsid w:val="005B065D"/>
    <w:rsid w:val="005B09FB"/>
    <w:rsid w:val="005B26D5"/>
    <w:rsid w:val="005B3907"/>
    <w:rsid w:val="005B390B"/>
    <w:rsid w:val="005B5A07"/>
    <w:rsid w:val="005B6C24"/>
    <w:rsid w:val="005C1919"/>
    <w:rsid w:val="005C226F"/>
    <w:rsid w:val="005C229E"/>
    <w:rsid w:val="005C38E7"/>
    <w:rsid w:val="005C439A"/>
    <w:rsid w:val="005C4EB1"/>
    <w:rsid w:val="005C5D60"/>
    <w:rsid w:val="005D05B5"/>
    <w:rsid w:val="005D1CD7"/>
    <w:rsid w:val="005D1D80"/>
    <w:rsid w:val="005D509E"/>
    <w:rsid w:val="005D518F"/>
    <w:rsid w:val="005E13BF"/>
    <w:rsid w:val="005E7DA3"/>
    <w:rsid w:val="005F0071"/>
    <w:rsid w:val="005F226F"/>
    <w:rsid w:val="005F2624"/>
    <w:rsid w:val="005F3476"/>
    <w:rsid w:val="005F3729"/>
    <w:rsid w:val="005F3DAC"/>
    <w:rsid w:val="005F57AB"/>
    <w:rsid w:val="005F6017"/>
    <w:rsid w:val="005F6A3E"/>
    <w:rsid w:val="005F6DBA"/>
    <w:rsid w:val="0060104B"/>
    <w:rsid w:val="0060646D"/>
    <w:rsid w:val="00611185"/>
    <w:rsid w:val="006121A5"/>
    <w:rsid w:val="00613067"/>
    <w:rsid w:val="0061393B"/>
    <w:rsid w:val="00616EEE"/>
    <w:rsid w:val="00617AE6"/>
    <w:rsid w:val="00617EC2"/>
    <w:rsid w:val="006211CD"/>
    <w:rsid w:val="006211D9"/>
    <w:rsid w:val="00621672"/>
    <w:rsid w:val="0062216C"/>
    <w:rsid w:val="00622FC5"/>
    <w:rsid w:val="00623977"/>
    <w:rsid w:val="00624199"/>
    <w:rsid w:val="00624344"/>
    <w:rsid w:val="006251FC"/>
    <w:rsid w:val="00626255"/>
    <w:rsid w:val="0062728D"/>
    <w:rsid w:val="00633E65"/>
    <w:rsid w:val="0063439B"/>
    <w:rsid w:val="006345F6"/>
    <w:rsid w:val="006346B9"/>
    <w:rsid w:val="00634770"/>
    <w:rsid w:val="00637B56"/>
    <w:rsid w:val="00640BFB"/>
    <w:rsid w:val="0064113F"/>
    <w:rsid w:val="00641418"/>
    <w:rsid w:val="0064161F"/>
    <w:rsid w:val="006424B6"/>
    <w:rsid w:val="006425D9"/>
    <w:rsid w:val="00643236"/>
    <w:rsid w:val="00643A20"/>
    <w:rsid w:val="00643D82"/>
    <w:rsid w:val="00643EE2"/>
    <w:rsid w:val="0064415F"/>
    <w:rsid w:val="00644285"/>
    <w:rsid w:val="00644A35"/>
    <w:rsid w:val="00645043"/>
    <w:rsid w:val="0064614D"/>
    <w:rsid w:val="00646228"/>
    <w:rsid w:val="0064780E"/>
    <w:rsid w:val="00647D27"/>
    <w:rsid w:val="006508F1"/>
    <w:rsid w:val="00651173"/>
    <w:rsid w:val="006511B1"/>
    <w:rsid w:val="00653B6B"/>
    <w:rsid w:val="00653D5E"/>
    <w:rsid w:val="006549D5"/>
    <w:rsid w:val="00654EAF"/>
    <w:rsid w:val="006554AB"/>
    <w:rsid w:val="006579F8"/>
    <w:rsid w:val="00657A0C"/>
    <w:rsid w:val="00662308"/>
    <w:rsid w:val="006625E2"/>
    <w:rsid w:val="00662802"/>
    <w:rsid w:val="00667C3D"/>
    <w:rsid w:val="00667DA6"/>
    <w:rsid w:val="00670271"/>
    <w:rsid w:val="006708B7"/>
    <w:rsid w:val="00673881"/>
    <w:rsid w:val="006756DF"/>
    <w:rsid w:val="00676F6C"/>
    <w:rsid w:val="0067736D"/>
    <w:rsid w:val="00677A3D"/>
    <w:rsid w:val="00681132"/>
    <w:rsid w:val="0068128F"/>
    <w:rsid w:val="00682042"/>
    <w:rsid w:val="006830A1"/>
    <w:rsid w:val="00683AA0"/>
    <w:rsid w:val="00683EE9"/>
    <w:rsid w:val="00685500"/>
    <w:rsid w:val="00687AF2"/>
    <w:rsid w:val="0069048E"/>
    <w:rsid w:val="0069077E"/>
    <w:rsid w:val="00693F0A"/>
    <w:rsid w:val="006948B2"/>
    <w:rsid w:val="006965E3"/>
    <w:rsid w:val="0069665A"/>
    <w:rsid w:val="006A0863"/>
    <w:rsid w:val="006A0A0E"/>
    <w:rsid w:val="006A0E1A"/>
    <w:rsid w:val="006A0F62"/>
    <w:rsid w:val="006A22A5"/>
    <w:rsid w:val="006A4E03"/>
    <w:rsid w:val="006A59FF"/>
    <w:rsid w:val="006A7A22"/>
    <w:rsid w:val="006B293E"/>
    <w:rsid w:val="006B4766"/>
    <w:rsid w:val="006B4AD3"/>
    <w:rsid w:val="006B5043"/>
    <w:rsid w:val="006C1391"/>
    <w:rsid w:val="006C233C"/>
    <w:rsid w:val="006C24C9"/>
    <w:rsid w:val="006C4389"/>
    <w:rsid w:val="006C6444"/>
    <w:rsid w:val="006C6870"/>
    <w:rsid w:val="006C6873"/>
    <w:rsid w:val="006C72FA"/>
    <w:rsid w:val="006D0C0A"/>
    <w:rsid w:val="006D4187"/>
    <w:rsid w:val="006D64A2"/>
    <w:rsid w:val="006E0256"/>
    <w:rsid w:val="006E1331"/>
    <w:rsid w:val="006E2693"/>
    <w:rsid w:val="006E2D96"/>
    <w:rsid w:val="006E68A8"/>
    <w:rsid w:val="006F059E"/>
    <w:rsid w:val="006F18F5"/>
    <w:rsid w:val="006F53DA"/>
    <w:rsid w:val="006F596A"/>
    <w:rsid w:val="006F72E0"/>
    <w:rsid w:val="006F73FF"/>
    <w:rsid w:val="006F7F3A"/>
    <w:rsid w:val="0070088B"/>
    <w:rsid w:val="00700BEE"/>
    <w:rsid w:val="00701C7F"/>
    <w:rsid w:val="0070350E"/>
    <w:rsid w:val="00703542"/>
    <w:rsid w:val="00704893"/>
    <w:rsid w:val="00704914"/>
    <w:rsid w:val="00705E3D"/>
    <w:rsid w:val="007060B2"/>
    <w:rsid w:val="00706794"/>
    <w:rsid w:val="007077E9"/>
    <w:rsid w:val="007105B8"/>
    <w:rsid w:val="00710823"/>
    <w:rsid w:val="007115B4"/>
    <w:rsid w:val="00711B36"/>
    <w:rsid w:val="00712F8E"/>
    <w:rsid w:val="00714C39"/>
    <w:rsid w:val="00717064"/>
    <w:rsid w:val="00717A40"/>
    <w:rsid w:val="0072184A"/>
    <w:rsid w:val="00725F96"/>
    <w:rsid w:val="00726AD3"/>
    <w:rsid w:val="00730FD1"/>
    <w:rsid w:val="00731CF5"/>
    <w:rsid w:val="007332AF"/>
    <w:rsid w:val="007332B2"/>
    <w:rsid w:val="007332FF"/>
    <w:rsid w:val="00733BA2"/>
    <w:rsid w:val="00734D2F"/>
    <w:rsid w:val="00734F09"/>
    <w:rsid w:val="007350A0"/>
    <w:rsid w:val="00735DB4"/>
    <w:rsid w:val="00735E76"/>
    <w:rsid w:val="0073737A"/>
    <w:rsid w:val="00737EFD"/>
    <w:rsid w:val="007400AB"/>
    <w:rsid w:val="007415CD"/>
    <w:rsid w:val="0074211B"/>
    <w:rsid w:val="00745A36"/>
    <w:rsid w:val="00746321"/>
    <w:rsid w:val="007521E8"/>
    <w:rsid w:val="00753779"/>
    <w:rsid w:val="007557E3"/>
    <w:rsid w:val="00756928"/>
    <w:rsid w:val="00756BFA"/>
    <w:rsid w:val="00760A68"/>
    <w:rsid w:val="00761F69"/>
    <w:rsid w:val="00764137"/>
    <w:rsid w:val="0076473B"/>
    <w:rsid w:val="00764FED"/>
    <w:rsid w:val="00765A74"/>
    <w:rsid w:val="00766820"/>
    <w:rsid w:val="00766FDA"/>
    <w:rsid w:val="007677BE"/>
    <w:rsid w:val="00767C66"/>
    <w:rsid w:val="00767CAA"/>
    <w:rsid w:val="00770BA4"/>
    <w:rsid w:val="00771B87"/>
    <w:rsid w:val="00772404"/>
    <w:rsid w:val="007725DA"/>
    <w:rsid w:val="00772619"/>
    <w:rsid w:val="00772796"/>
    <w:rsid w:val="00772EF7"/>
    <w:rsid w:val="007734BB"/>
    <w:rsid w:val="00775F45"/>
    <w:rsid w:val="0077723C"/>
    <w:rsid w:val="00780BD8"/>
    <w:rsid w:val="00780FD1"/>
    <w:rsid w:val="00782B78"/>
    <w:rsid w:val="007839BB"/>
    <w:rsid w:val="007853A7"/>
    <w:rsid w:val="00785BA2"/>
    <w:rsid w:val="00787D95"/>
    <w:rsid w:val="007918B3"/>
    <w:rsid w:val="00791E72"/>
    <w:rsid w:val="00793B3B"/>
    <w:rsid w:val="0079579C"/>
    <w:rsid w:val="00795E09"/>
    <w:rsid w:val="00795F05"/>
    <w:rsid w:val="007960C9"/>
    <w:rsid w:val="007A52C2"/>
    <w:rsid w:val="007A7009"/>
    <w:rsid w:val="007A750A"/>
    <w:rsid w:val="007B03A1"/>
    <w:rsid w:val="007B13DC"/>
    <w:rsid w:val="007B1F2E"/>
    <w:rsid w:val="007B3CF0"/>
    <w:rsid w:val="007B3F64"/>
    <w:rsid w:val="007B5B83"/>
    <w:rsid w:val="007B605A"/>
    <w:rsid w:val="007B645D"/>
    <w:rsid w:val="007B74A1"/>
    <w:rsid w:val="007B7B5D"/>
    <w:rsid w:val="007C0BBE"/>
    <w:rsid w:val="007C3CB7"/>
    <w:rsid w:val="007C740C"/>
    <w:rsid w:val="007D0E4A"/>
    <w:rsid w:val="007D1139"/>
    <w:rsid w:val="007D1841"/>
    <w:rsid w:val="007D2E5C"/>
    <w:rsid w:val="007D3517"/>
    <w:rsid w:val="007D3C29"/>
    <w:rsid w:val="007D5E93"/>
    <w:rsid w:val="007D6528"/>
    <w:rsid w:val="007D7745"/>
    <w:rsid w:val="007D7A28"/>
    <w:rsid w:val="007E0F22"/>
    <w:rsid w:val="007E1F1B"/>
    <w:rsid w:val="007E20AD"/>
    <w:rsid w:val="007E4230"/>
    <w:rsid w:val="007E58C3"/>
    <w:rsid w:val="007E6669"/>
    <w:rsid w:val="007E7E40"/>
    <w:rsid w:val="007F1371"/>
    <w:rsid w:val="007F31D0"/>
    <w:rsid w:val="007F32EA"/>
    <w:rsid w:val="007F3D56"/>
    <w:rsid w:val="007F41E7"/>
    <w:rsid w:val="007F6F3E"/>
    <w:rsid w:val="007F712A"/>
    <w:rsid w:val="007F71AE"/>
    <w:rsid w:val="008007E2"/>
    <w:rsid w:val="00801215"/>
    <w:rsid w:val="00801AF6"/>
    <w:rsid w:val="00802174"/>
    <w:rsid w:val="008027D1"/>
    <w:rsid w:val="00802A3A"/>
    <w:rsid w:val="008039F7"/>
    <w:rsid w:val="0080406B"/>
    <w:rsid w:val="00804F4F"/>
    <w:rsid w:val="008067F0"/>
    <w:rsid w:val="008112C4"/>
    <w:rsid w:val="008142C2"/>
    <w:rsid w:val="00815124"/>
    <w:rsid w:val="00815438"/>
    <w:rsid w:val="0081616B"/>
    <w:rsid w:val="0081631C"/>
    <w:rsid w:val="00816A4E"/>
    <w:rsid w:val="0081721D"/>
    <w:rsid w:val="008178D1"/>
    <w:rsid w:val="00821ADE"/>
    <w:rsid w:val="008225E2"/>
    <w:rsid w:val="0082521D"/>
    <w:rsid w:val="008253A0"/>
    <w:rsid w:val="0082631F"/>
    <w:rsid w:val="00826BE4"/>
    <w:rsid w:val="00827491"/>
    <w:rsid w:val="00831123"/>
    <w:rsid w:val="00834297"/>
    <w:rsid w:val="00834FAB"/>
    <w:rsid w:val="00836263"/>
    <w:rsid w:val="00836D79"/>
    <w:rsid w:val="00842A80"/>
    <w:rsid w:val="00842AE3"/>
    <w:rsid w:val="00842FBA"/>
    <w:rsid w:val="00844A5C"/>
    <w:rsid w:val="00845339"/>
    <w:rsid w:val="00846196"/>
    <w:rsid w:val="00846C88"/>
    <w:rsid w:val="00847A7A"/>
    <w:rsid w:val="00851111"/>
    <w:rsid w:val="008519D4"/>
    <w:rsid w:val="00853624"/>
    <w:rsid w:val="00853E24"/>
    <w:rsid w:val="00854225"/>
    <w:rsid w:val="00854D72"/>
    <w:rsid w:val="008558C9"/>
    <w:rsid w:val="008608C7"/>
    <w:rsid w:val="00860C4E"/>
    <w:rsid w:val="00862DF5"/>
    <w:rsid w:val="00864286"/>
    <w:rsid w:val="008643FA"/>
    <w:rsid w:val="008648A6"/>
    <w:rsid w:val="0086569C"/>
    <w:rsid w:val="00870838"/>
    <w:rsid w:val="00872D9D"/>
    <w:rsid w:val="00874A89"/>
    <w:rsid w:val="008760B4"/>
    <w:rsid w:val="00877EEB"/>
    <w:rsid w:val="008801BF"/>
    <w:rsid w:val="008810FC"/>
    <w:rsid w:val="0088267F"/>
    <w:rsid w:val="008826E6"/>
    <w:rsid w:val="00886939"/>
    <w:rsid w:val="0089038B"/>
    <w:rsid w:val="00891737"/>
    <w:rsid w:val="00891874"/>
    <w:rsid w:val="00892192"/>
    <w:rsid w:val="0089232B"/>
    <w:rsid w:val="008946A3"/>
    <w:rsid w:val="008947A3"/>
    <w:rsid w:val="00895CD9"/>
    <w:rsid w:val="008A4ACA"/>
    <w:rsid w:val="008A7491"/>
    <w:rsid w:val="008B123A"/>
    <w:rsid w:val="008B2291"/>
    <w:rsid w:val="008B2A57"/>
    <w:rsid w:val="008B315E"/>
    <w:rsid w:val="008B4A33"/>
    <w:rsid w:val="008B5BAF"/>
    <w:rsid w:val="008B6944"/>
    <w:rsid w:val="008C030A"/>
    <w:rsid w:val="008C05B6"/>
    <w:rsid w:val="008C161A"/>
    <w:rsid w:val="008C3402"/>
    <w:rsid w:val="008C41CD"/>
    <w:rsid w:val="008C4C83"/>
    <w:rsid w:val="008C5EA7"/>
    <w:rsid w:val="008C614A"/>
    <w:rsid w:val="008D182D"/>
    <w:rsid w:val="008D19CD"/>
    <w:rsid w:val="008D24D3"/>
    <w:rsid w:val="008D2FB5"/>
    <w:rsid w:val="008D3247"/>
    <w:rsid w:val="008D34AC"/>
    <w:rsid w:val="008D4FB4"/>
    <w:rsid w:val="008D543D"/>
    <w:rsid w:val="008D6311"/>
    <w:rsid w:val="008D787E"/>
    <w:rsid w:val="008D7A67"/>
    <w:rsid w:val="008E134A"/>
    <w:rsid w:val="008E149B"/>
    <w:rsid w:val="008E1B2C"/>
    <w:rsid w:val="008E471F"/>
    <w:rsid w:val="008E519C"/>
    <w:rsid w:val="008E5479"/>
    <w:rsid w:val="008F018B"/>
    <w:rsid w:val="008F1D75"/>
    <w:rsid w:val="008F3DE9"/>
    <w:rsid w:val="008F4105"/>
    <w:rsid w:val="008F5689"/>
    <w:rsid w:val="008F623E"/>
    <w:rsid w:val="008F6330"/>
    <w:rsid w:val="008F6CEE"/>
    <w:rsid w:val="008F777B"/>
    <w:rsid w:val="00901B63"/>
    <w:rsid w:val="00901C4B"/>
    <w:rsid w:val="0090530C"/>
    <w:rsid w:val="00911160"/>
    <w:rsid w:val="00912483"/>
    <w:rsid w:val="009145D0"/>
    <w:rsid w:val="00915FE9"/>
    <w:rsid w:val="00916B74"/>
    <w:rsid w:val="00917734"/>
    <w:rsid w:val="00917745"/>
    <w:rsid w:val="00917A15"/>
    <w:rsid w:val="00917D19"/>
    <w:rsid w:val="00920412"/>
    <w:rsid w:val="00920DD7"/>
    <w:rsid w:val="00921C89"/>
    <w:rsid w:val="00921ED4"/>
    <w:rsid w:val="00922552"/>
    <w:rsid w:val="00924B40"/>
    <w:rsid w:val="00932284"/>
    <w:rsid w:val="00932435"/>
    <w:rsid w:val="0093291C"/>
    <w:rsid w:val="009343AE"/>
    <w:rsid w:val="0093696C"/>
    <w:rsid w:val="00936A4F"/>
    <w:rsid w:val="00937E60"/>
    <w:rsid w:val="009400C2"/>
    <w:rsid w:val="00940120"/>
    <w:rsid w:val="00940ACD"/>
    <w:rsid w:val="00940F8D"/>
    <w:rsid w:val="009410CF"/>
    <w:rsid w:val="009417A0"/>
    <w:rsid w:val="00942714"/>
    <w:rsid w:val="009434D4"/>
    <w:rsid w:val="00945873"/>
    <w:rsid w:val="009464CD"/>
    <w:rsid w:val="00946563"/>
    <w:rsid w:val="00947015"/>
    <w:rsid w:val="00947A89"/>
    <w:rsid w:val="009505E4"/>
    <w:rsid w:val="00950D91"/>
    <w:rsid w:val="00950F0A"/>
    <w:rsid w:val="009516E7"/>
    <w:rsid w:val="0095238C"/>
    <w:rsid w:val="00954411"/>
    <w:rsid w:val="00954FD9"/>
    <w:rsid w:val="00956ED6"/>
    <w:rsid w:val="00960EF9"/>
    <w:rsid w:val="00960F3C"/>
    <w:rsid w:val="009632C0"/>
    <w:rsid w:val="00966F63"/>
    <w:rsid w:val="0096735B"/>
    <w:rsid w:val="00971CCA"/>
    <w:rsid w:val="0097273F"/>
    <w:rsid w:val="00973946"/>
    <w:rsid w:val="00975090"/>
    <w:rsid w:val="00975D61"/>
    <w:rsid w:val="00977FE2"/>
    <w:rsid w:val="009811AE"/>
    <w:rsid w:val="00982BA2"/>
    <w:rsid w:val="00984F63"/>
    <w:rsid w:val="00985DD5"/>
    <w:rsid w:val="00992BA5"/>
    <w:rsid w:val="009952A3"/>
    <w:rsid w:val="009A1414"/>
    <w:rsid w:val="009A1C57"/>
    <w:rsid w:val="009A2392"/>
    <w:rsid w:val="009A27AA"/>
    <w:rsid w:val="009A2A2D"/>
    <w:rsid w:val="009A325B"/>
    <w:rsid w:val="009A5BCB"/>
    <w:rsid w:val="009A5E6D"/>
    <w:rsid w:val="009A5F69"/>
    <w:rsid w:val="009A6242"/>
    <w:rsid w:val="009A6450"/>
    <w:rsid w:val="009A6B24"/>
    <w:rsid w:val="009A7AA2"/>
    <w:rsid w:val="009B12A8"/>
    <w:rsid w:val="009B2422"/>
    <w:rsid w:val="009B3684"/>
    <w:rsid w:val="009B4578"/>
    <w:rsid w:val="009B52C0"/>
    <w:rsid w:val="009B5E25"/>
    <w:rsid w:val="009B6695"/>
    <w:rsid w:val="009B6AA8"/>
    <w:rsid w:val="009C20BD"/>
    <w:rsid w:val="009C2CAE"/>
    <w:rsid w:val="009C32DB"/>
    <w:rsid w:val="009C5221"/>
    <w:rsid w:val="009C6A20"/>
    <w:rsid w:val="009C6E90"/>
    <w:rsid w:val="009C6F39"/>
    <w:rsid w:val="009C7E97"/>
    <w:rsid w:val="009D0073"/>
    <w:rsid w:val="009D0D99"/>
    <w:rsid w:val="009D254C"/>
    <w:rsid w:val="009D297C"/>
    <w:rsid w:val="009D407F"/>
    <w:rsid w:val="009D45EA"/>
    <w:rsid w:val="009D4700"/>
    <w:rsid w:val="009D483C"/>
    <w:rsid w:val="009D5625"/>
    <w:rsid w:val="009D5819"/>
    <w:rsid w:val="009D63E1"/>
    <w:rsid w:val="009D7C8C"/>
    <w:rsid w:val="009E6458"/>
    <w:rsid w:val="009E782D"/>
    <w:rsid w:val="009F12FF"/>
    <w:rsid w:val="009F148B"/>
    <w:rsid w:val="009F1B77"/>
    <w:rsid w:val="009F2DFB"/>
    <w:rsid w:val="009F3875"/>
    <w:rsid w:val="009F66D1"/>
    <w:rsid w:val="009F6C7E"/>
    <w:rsid w:val="00A00419"/>
    <w:rsid w:val="00A03A81"/>
    <w:rsid w:val="00A0573B"/>
    <w:rsid w:val="00A05805"/>
    <w:rsid w:val="00A07C27"/>
    <w:rsid w:val="00A103AB"/>
    <w:rsid w:val="00A12F41"/>
    <w:rsid w:val="00A1351C"/>
    <w:rsid w:val="00A13FE9"/>
    <w:rsid w:val="00A14D1D"/>
    <w:rsid w:val="00A1527A"/>
    <w:rsid w:val="00A16294"/>
    <w:rsid w:val="00A164C1"/>
    <w:rsid w:val="00A16587"/>
    <w:rsid w:val="00A20F3C"/>
    <w:rsid w:val="00A221C9"/>
    <w:rsid w:val="00A234B2"/>
    <w:rsid w:val="00A24B15"/>
    <w:rsid w:val="00A26055"/>
    <w:rsid w:val="00A266F4"/>
    <w:rsid w:val="00A2748A"/>
    <w:rsid w:val="00A2797D"/>
    <w:rsid w:val="00A301B2"/>
    <w:rsid w:val="00A3192B"/>
    <w:rsid w:val="00A3389C"/>
    <w:rsid w:val="00A34FD0"/>
    <w:rsid w:val="00A35FF4"/>
    <w:rsid w:val="00A3773C"/>
    <w:rsid w:val="00A40EFA"/>
    <w:rsid w:val="00A40FBE"/>
    <w:rsid w:val="00A4226B"/>
    <w:rsid w:val="00A4247B"/>
    <w:rsid w:val="00A43687"/>
    <w:rsid w:val="00A4734D"/>
    <w:rsid w:val="00A474AE"/>
    <w:rsid w:val="00A47739"/>
    <w:rsid w:val="00A50244"/>
    <w:rsid w:val="00A5132D"/>
    <w:rsid w:val="00A53CF9"/>
    <w:rsid w:val="00A5494A"/>
    <w:rsid w:val="00A561FC"/>
    <w:rsid w:val="00A56BC4"/>
    <w:rsid w:val="00A63312"/>
    <w:rsid w:val="00A63D3B"/>
    <w:rsid w:val="00A659AB"/>
    <w:rsid w:val="00A66FA0"/>
    <w:rsid w:val="00A67259"/>
    <w:rsid w:val="00A71DE9"/>
    <w:rsid w:val="00A720D8"/>
    <w:rsid w:val="00A73064"/>
    <w:rsid w:val="00A73A16"/>
    <w:rsid w:val="00A74D1E"/>
    <w:rsid w:val="00A74EC4"/>
    <w:rsid w:val="00A75B54"/>
    <w:rsid w:val="00A76319"/>
    <w:rsid w:val="00A767C2"/>
    <w:rsid w:val="00A769F7"/>
    <w:rsid w:val="00A80C94"/>
    <w:rsid w:val="00A813F3"/>
    <w:rsid w:val="00A819F1"/>
    <w:rsid w:val="00A82476"/>
    <w:rsid w:val="00A82EC2"/>
    <w:rsid w:val="00A83ABD"/>
    <w:rsid w:val="00A840CE"/>
    <w:rsid w:val="00A865BA"/>
    <w:rsid w:val="00A874C6"/>
    <w:rsid w:val="00A91958"/>
    <w:rsid w:val="00A9319E"/>
    <w:rsid w:val="00A9420B"/>
    <w:rsid w:val="00A95340"/>
    <w:rsid w:val="00A95F5D"/>
    <w:rsid w:val="00A96126"/>
    <w:rsid w:val="00A97C2E"/>
    <w:rsid w:val="00AA0171"/>
    <w:rsid w:val="00AA0CAC"/>
    <w:rsid w:val="00AA0F61"/>
    <w:rsid w:val="00AA2648"/>
    <w:rsid w:val="00AA401C"/>
    <w:rsid w:val="00AA4304"/>
    <w:rsid w:val="00AA49A3"/>
    <w:rsid w:val="00AA5887"/>
    <w:rsid w:val="00AA5F2E"/>
    <w:rsid w:val="00AA64DC"/>
    <w:rsid w:val="00AA73A3"/>
    <w:rsid w:val="00AB09C6"/>
    <w:rsid w:val="00AB36B0"/>
    <w:rsid w:val="00AB50A9"/>
    <w:rsid w:val="00AB5AC8"/>
    <w:rsid w:val="00AC37AE"/>
    <w:rsid w:val="00AC3924"/>
    <w:rsid w:val="00AC65E8"/>
    <w:rsid w:val="00AC7577"/>
    <w:rsid w:val="00AD0739"/>
    <w:rsid w:val="00AD1296"/>
    <w:rsid w:val="00AD1D30"/>
    <w:rsid w:val="00AD3D47"/>
    <w:rsid w:val="00AD4441"/>
    <w:rsid w:val="00AD4A71"/>
    <w:rsid w:val="00AD516E"/>
    <w:rsid w:val="00AD627B"/>
    <w:rsid w:val="00AD75CA"/>
    <w:rsid w:val="00AD7C76"/>
    <w:rsid w:val="00AE0BF7"/>
    <w:rsid w:val="00AE1A55"/>
    <w:rsid w:val="00AE1F88"/>
    <w:rsid w:val="00AE2FCD"/>
    <w:rsid w:val="00AE3D82"/>
    <w:rsid w:val="00AE3F4D"/>
    <w:rsid w:val="00AE4EA6"/>
    <w:rsid w:val="00AE593C"/>
    <w:rsid w:val="00AE5DCE"/>
    <w:rsid w:val="00AE6C9C"/>
    <w:rsid w:val="00AF03AB"/>
    <w:rsid w:val="00AF0A09"/>
    <w:rsid w:val="00AF0CA4"/>
    <w:rsid w:val="00AF125F"/>
    <w:rsid w:val="00AF152A"/>
    <w:rsid w:val="00AF1B42"/>
    <w:rsid w:val="00AF1B93"/>
    <w:rsid w:val="00AF3FB7"/>
    <w:rsid w:val="00AF7355"/>
    <w:rsid w:val="00AF76D6"/>
    <w:rsid w:val="00B011E5"/>
    <w:rsid w:val="00B01885"/>
    <w:rsid w:val="00B019DC"/>
    <w:rsid w:val="00B02631"/>
    <w:rsid w:val="00B02BF8"/>
    <w:rsid w:val="00B0313C"/>
    <w:rsid w:val="00B03876"/>
    <w:rsid w:val="00B043F9"/>
    <w:rsid w:val="00B051BC"/>
    <w:rsid w:val="00B1010E"/>
    <w:rsid w:val="00B12CFD"/>
    <w:rsid w:val="00B14F73"/>
    <w:rsid w:val="00B156B0"/>
    <w:rsid w:val="00B17F46"/>
    <w:rsid w:val="00B2122F"/>
    <w:rsid w:val="00B21C15"/>
    <w:rsid w:val="00B23F30"/>
    <w:rsid w:val="00B24602"/>
    <w:rsid w:val="00B268E4"/>
    <w:rsid w:val="00B26F3A"/>
    <w:rsid w:val="00B27C7C"/>
    <w:rsid w:val="00B30262"/>
    <w:rsid w:val="00B3296B"/>
    <w:rsid w:val="00B32B8E"/>
    <w:rsid w:val="00B344B2"/>
    <w:rsid w:val="00B363EF"/>
    <w:rsid w:val="00B36C22"/>
    <w:rsid w:val="00B41B34"/>
    <w:rsid w:val="00B46852"/>
    <w:rsid w:val="00B476E3"/>
    <w:rsid w:val="00B50445"/>
    <w:rsid w:val="00B50FAE"/>
    <w:rsid w:val="00B601DA"/>
    <w:rsid w:val="00B60659"/>
    <w:rsid w:val="00B60AA6"/>
    <w:rsid w:val="00B62567"/>
    <w:rsid w:val="00B654C0"/>
    <w:rsid w:val="00B661FC"/>
    <w:rsid w:val="00B66C63"/>
    <w:rsid w:val="00B66DF6"/>
    <w:rsid w:val="00B67E31"/>
    <w:rsid w:val="00B7009F"/>
    <w:rsid w:val="00B70EDC"/>
    <w:rsid w:val="00B73AA6"/>
    <w:rsid w:val="00B73C9C"/>
    <w:rsid w:val="00B76F43"/>
    <w:rsid w:val="00B80643"/>
    <w:rsid w:val="00B81E98"/>
    <w:rsid w:val="00B82C2B"/>
    <w:rsid w:val="00B82EAA"/>
    <w:rsid w:val="00B83328"/>
    <w:rsid w:val="00B83A83"/>
    <w:rsid w:val="00B8512D"/>
    <w:rsid w:val="00B85E5F"/>
    <w:rsid w:val="00B86E3B"/>
    <w:rsid w:val="00B87AB9"/>
    <w:rsid w:val="00B9390A"/>
    <w:rsid w:val="00B93C60"/>
    <w:rsid w:val="00B93EB7"/>
    <w:rsid w:val="00BA03BF"/>
    <w:rsid w:val="00BA0E2D"/>
    <w:rsid w:val="00BA1AE3"/>
    <w:rsid w:val="00BA252F"/>
    <w:rsid w:val="00BA25C6"/>
    <w:rsid w:val="00BA3E87"/>
    <w:rsid w:val="00BA674D"/>
    <w:rsid w:val="00BA7E8F"/>
    <w:rsid w:val="00BB2BE1"/>
    <w:rsid w:val="00BB30DE"/>
    <w:rsid w:val="00BB7088"/>
    <w:rsid w:val="00BB7108"/>
    <w:rsid w:val="00BB711D"/>
    <w:rsid w:val="00BC1AF1"/>
    <w:rsid w:val="00BC1C14"/>
    <w:rsid w:val="00BC28A6"/>
    <w:rsid w:val="00BC2F8C"/>
    <w:rsid w:val="00BC3D27"/>
    <w:rsid w:val="00BC559B"/>
    <w:rsid w:val="00BC7127"/>
    <w:rsid w:val="00BC7CB8"/>
    <w:rsid w:val="00BD0990"/>
    <w:rsid w:val="00BD1182"/>
    <w:rsid w:val="00BD15DD"/>
    <w:rsid w:val="00BD1F05"/>
    <w:rsid w:val="00BD2383"/>
    <w:rsid w:val="00BD29B6"/>
    <w:rsid w:val="00BD3457"/>
    <w:rsid w:val="00BD530D"/>
    <w:rsid w:val="00BD5BEF"/>
    <w:rsid w:val="00BD5F8B"/>
    <w:rsid w:val="00BD615D"/>
    <w:rsid w:val="00BD7367"/>
    <w:rsid w:val="00BD76BF"/>
    <w:rsid w:val="00BE09F6"/>
    <w:rsid w:val="00BE24F9"/>
    <w:rsid w:val="00BE27CB"/>
    <w:rsid w:val="00BE31EF"/>
    <w:rsid w:val="00BE4D26"/>
    <w:rsid w:val="00BF1BBF"/>
    <w:rsid w:val="00BF615A"/>
    <w:rsid w:val="00BF6B0B"/>
    <w:rsid w:val="00BF7783"/>
    <w:rsid w:val="00C013AA"/>
    <w:rsid w:val="00C02AE6"/>
    <w:rsid w:val="00C038D1"/>
    <w:rsid w:val="00C03A0E"/>
    <w:rsid w:val="00C03EDB"/>
    <w:rsid w:val="00C04DAA"/>
    <w:rsid w:val="00C0746A"/>
    <w:rsid w:val="00C11024"/>
    <w:rsid w:val="00C11613"/>
    <w:rsid w:val="00C14177"/>
    <w:rsid w:val="00C14849"/>
    <w:rsid w:val="00C14D32"/>
    <w:rsid w:val="00C15A0A"/>
    <w:rsid w:val="00C169EA"/>
    <w:rsid w:val="00C2496D"/>
    <w:rsid w:val="00C2498B"/>
    <w:rsid w:val="00C25675"/>
    <w:rsid w:val="00C30810"/>
    <w:rsid w:val="00C33DC8"/>
    <w:rsid w:val="00C34B70"/>
    <w:rsid w:val="00C40698"/>
    <w:rsid w:val="00C4078E"/>
    <w:rsid w:val="00C41835"/>
    <w:rsid w:val="00C44067"/>
    <w:rsid w:val="00C45A00"/>
    <w:rsid w:val="00C47205"/>
    <w:rsid w:val="00C5066A"/>
    <w:rsid w:val="00C52C91"/>
    <w:rsid w:val="00C52CD2"/>
    <w:rsid w:val="00C53AA7"/>
    <w:rsid w:val="00C541B4"/>
    <w:rsid w:val="00C56EB9"/>
    <w:rsid w:val="00C6129F"/>
    <w:rsid w:val="00C62A70"/>
    <w:rsid w:val="00C63604"/>
    <w:rsid w:val="00C63C0D"/>
    <w:rsid w:val="00C643F4"/>
    <w:rsid w:val="00C6624D"/>
    <w:rsid w:val="00C66893"/>
    <w:rsid w:val="00C673CD"/>
    <w:rsid w:val="00C7086D"/>
    <w:rsid w:val="00C7140D"/>
    <w:rsid w:val="00C74CE4"/>
    <w:rsid w:val="00C76080"/>
    <w:rsid w:val="00C7672E"/>
    <w:rsid w:val="00C7791B"/>
    <w:rsid w:val="00C7795C"/>
    <w:rsid w:val="00C807EB"/>
    <w:rsid w:val="00C81182"/>
    <w:rsid w:val="00C83B5F"/>
    <w:rsid w:val="00C90EF0"/>
    <w:rsid w:val="00C9140C"/>
    <w:rsid w:val="00C935E9"/>
    <w:rsid w:val="00C939F2"/>
    <w:rsid w:val="00C9543A"/>
    <w:rsid w:val="00C95D82"/>
    <w:rsid w:val="00C960E2"/>
    <w:rsid w:val="00CA01D4"/>
    <w:rsid w:val="00CA1A95"/>
    <w:rsid w:val="00CA1FDB"/>
    <w:rsid w:val="00CA334F"/>
    <w:rsid w:val="00CA34AE"/>
    <w:rsid w:val="00CA50F6"/>
    <w:rsid w:val="00CA61A6"/>
    <w:rsid w:val="00CA62AA"/>
    <w:rsid w:val="00CA7E43"/>
    <w:rsid w:val="00CB09E7"/>
    <w:rsid w:val="00CB0A78"/>
    <w:rsid w:val="00CB16F3"/>
    <w:rsid w:val="00CB2419"/>
    <w:rsid w:val="00CB30F9"/>
    <w:rsid w:val="00CB3C02"/>
    <w:rsid w:val="00CB3F18"/>
    <w:rsid w:val="00CB41EF"/>
    <w:rsid w:val="00CB53A4"/>
    <w:rsid w:val="00CB6D79"/>
    <w:rsid w:val="00CB7346"/>
    <w:rsid w:val="00CB7EFB"/>
    <w:rsid w:val="00CB7F82"/>
    <w:rsid w:val="00CC1A48"/>
    <w:rsid w:val="00CC2463"/>
    <w:rsid w:val="00CC3E29"/>
    <w:rsid w:val="00CC3F27"/>
    <w:rsid w:val="00CC5409"/>
    <w:rsid w:val="00CC5F04"/>
    <w:rsid w:val="00CC63ED"/>
    <w:rsid w:val="00CD0BBE"/>
    <w:rsid w:val="00CD1018"/>
    <w:rsid w:val="00CD1CC3"/>
    <w:rsid w:val="00CD1ECC"/>
    <w:rsid w:val="00CD20EC"/>
    <w:rsid w:val="00CD2370"/>
    <w:rsid w:val="00CD2595"/>
    <w:rsid w:val="00CD5332"/>
    <w:rsid w:val="00CD5AC8"/>
    <w:rsid w:val="00CD6141"/>
    <w:rsid w:val="00CE0534"/>
    <w:rsid w:val="00CE0EC7"/>
    <w:rsid w:val="00CE0F51"/>
    <w:rsid w:val="00CE2609"/>
    <w:rsid w:val="00CE285C"/>
    <w:rsid w:val="00CE34A4"/>
    <w:rsid w:val="00CE46E6"/>
    <w:rsid w:val="00CE5DDE"/>
    <w:rsid w:val="00CE7A91"/>
    <w:rsid w:val="00CE7B41"/>
    <w:rsid w:val="00CF0BBD"/>
    <w:rsid w:val="00CF3074"/>
    <w:rsid w:val="00CF3D9E"/>
    <w:rsid w:val="00CF4F51"/>
    <w:rsid w:val="00D00021"/>
    <w:rsid w:val="00D006F6"/>
    <w:rsid w:val="00D02263"/>
    <w:rsid w:val="00D03DC0"/>
    <w:rsid w:val="00D0588F"/>
    <w:rsid w:val="00D05AD3"/>
    <w:rsid w:val="00D06007"/>
    <w:rsid w:val="00D071E4"/>
    <w:rsid w:val="00D104B4"/>
    <w:rsid w:val="00D11386"/>
    <w:rsid w:val="00D13154"/>
    <w:rsid w:val="00D14239"/>
    <w:rsid w:val="00D15BF4"/>
    <w:rsid w:val="00D15FFE"/>
    <w:rsid w:val="00D162E5"/>
    <w:rsid w:val="00D166AA"/>
    <w:rsid w:val="00D20210"/>
    <w:rsid w:val="00D21270"/>
    <w:rsid w:val="00D21471"/>
    <w:rsid w:val="00D24054"/>
    <w:rsid w:val="00D24653"/>
    <w:rsid w:val="00D278A5"/>
    <w:rsid w:val="00D27E3C"/>
    <w:rsid w:val="00D31E1A"/>
    <w:rsid w:val="00D35014"/>
    <w:rsid w:val="00D36EF3"/>
    <w:rsid w:val="00D37636"/>
    <w:rsid w:val="00D376BF"/>
    <w:rsid w:val="00D378CA"/>
    <w:rsid w:val="00D404EA"/>
    <w:rsid w:val="00D435EC"/>
    <w:rsid w:val="00D43852"/>
    <w:rsid w:val="00D4500A"/>
    <w:rsid w:val="00D4543C"/>
    <w:rsid w:val="00D47239"/>
    <w:rsid w:val="00D472F0"/>
    <w:rsid w:val="00D47A99"/>
    <w:rsid w:val="00D517B8"/>
    <w:rsid w:val="00D540AA"/>
    <w:rsid w:val="00D5776C"/>
    <w:rsid w:val="00D610F5"/>
    <w:rsid w:val="00D617A0"/>
    <w:rsid w:val="00D62CF6"/>
    <w:rsid w:val="00D632E0"/>
    <w:rsid w:val="00D63A95"/>
    <w:rsid w:val="00D65CD9"/>
    <w:rsid w:val="00D66D42"/>
    <w:rsid w:val="00D67AFE"/>
    <w:rsid w:val="00D67CB0"/>
    <w:rsid w:val="00D710A1"/>
    <w:rsid w:val="00D74962"/>
    <w:rsid w:val="00D749FB"/>
    <w:rsid w:val="00D74BE1"/>
    <w:rsid w:val="00D75D42"/>
    <w:rsid w:val="00D75E67"/>
    <w:rsid w:val="00D76230"/>
    <w:rsid w:val="00D7637E"/>
    <w:rsid w:val="00D763FB"/>
    <w:rsid w:val="00D772D8"/>
    <w:rsid w:val="00D804CB"/>
    <w:rsid w:val="00D81F22"/>
    <w:rsid w:val="00D83D5C"/>
    <w:rsid w:val="00D84CE1"/>
    <w:rsid w:val="00D851E1"/>
    <w:rsid w:val="00D8607E"/>
    <w:rsid w:val="00D86671"/>
    <w:rsid w:val="00D90346"/>
    <w:rsid w:val="00D90AA9"/>
    <w:rsid w:val="00D90E6D"/>
    <w:rsid w:val="00D929AD"/>
    <w:rsid w:val="00D92D0B"/>
    <w:rsid w:val="00D93095"/>
    <w:rsid w:val="00D946AC"/>
    <w:rsid w:val="00D948FC"/>
    <w:rsid w:val="00D94F9C"/>
    <w:rsid w:val="00D975E5"/>
    <w:rsid w:val="00DA27DB"/>
    <w:rsid w:val="00DA3F77"/>
    <w:rsid w:val="00DA491C"/>
    <w:rsid w:val="00DA51DB"/>
    <w:rsid w:val="00DA5440"/>
    <w:rsid w:val="00DA59D2"/>
    <w:rsid w:val="00DA7292"/>
    <w:rsid w:val="00DB1700"/>
    <w:rsid w:val="00DB243A"/>
    <w:rsid w:val="00DB518B"/>
    <w:rsid w:val="00DB6B80"/>
    <w:rsid w:val="00DC09EB"/>
    <w:rsid w:val="00DC0BF2"/>
    <w:rsid w:val="00DC43F4"/>
    <w:rsid w:val="00DC60BC"/>
    <w:rsid w:val="00DC6B52"/>
    <w:rsid w:val="00DC7AC5"/>
    <w:rsid w:val="00DD06F6"/>
    <w:rsid w:val="00DD0A68"/>
    <w:rsid w:val="00DD1101"/>
    <w:rsid w:val="00DD1CCF"/>
    <w:rsid w:val="00DD207A"/>
    <w:rsid w:val="00DD233F"/>
    <w:rsid w:val="00DD48C9"/>
    <w:rsid w:val="00DD66BA"/>
    <w:rsid w:val="00DD6BDB"/>
    <w:rsid w:val="00DD7875"/>
    <w:rsid w:val="00DE1653"/>
    <w:rsid w:val="00DE258B"/>
    <w:rsid w:val="00DE3366"/>
    <w:rsid w:val="00DE38FD"/>
    <w:rsid w:val="00DE414C"/>
    <w:rsid w:val="00DE4263"/>
    <w:rsid w:val="00DE5196"/>
    <w:rsid w:val="00DE5B7C"/>
    <w:rsid w:val="00DE7829"/>
    <w:rsid w:val="00DF0718"/>
    <w:rsid w:val="00DF25F7"/>
    <w:rsid w:val="00DF2DAA"/>
    <w:rsid w:val="00DF34F9"/>
    <w:rsid w:val="00DF37F4"/>
    <w:rsid w:val="00DF3D60"/>
    <w:rsid w:val="00DF45D1"/>
    <w:rsid w:val="00DF47DE"/>
    <w:rsid w:val="00DF544C"/>
    <w:rsid w:val="00E02847"/>
    <w:rsid w:val="00E04031"/>
    <w:rsid w:val="00E05261"/>
    <w:rsid w:val="00E06729"/>
    <w:rsid w:val="00E06982"/>
    <w:rsid w:val="00E06BFC"/>
    <w:rsid w:val="00E07BA3"/>
    <w:rsid w:val="00E10409"/>
    <w:rsid w:val="00E104F4"/>
    <w:rsid w:val="00E118BB"/>
    <w:rsid w:val="00E118D0"/>
    <w:rsid w:val="00E14270"/>
    <w:rsid w:val="00E15FD0"/>
    <w:rsid w:val="00E1697F"/>
    <w:rsid w:val="00E171DB"/>
    <w:rsid w:val="00E21143"/>
    <w:rsid w:val="00E21B97"/>
    <w:rsid w:val="00E21C9A"/>
    <w:rsid w:val="00E226F1"/>
    <w:rsid w:val="00E24B96"/>
    <w:rsid w:val="00E24D9D"/>
    <w:rsid w:val="00E25E27"/>
    <w:rsid w:val="00E26BD3"/>
    <w:rsid w:val="00E27CD8"/>
    <w:rsid w:val="00E3058C"/>
    <w:rsid w:val="00E31B67"/>
    <w:rsid w:val="00E34531"/>
    <w:rsid w:val="00E35668"/>
    <w:rsid w:val="00E36E10"/>
    <w:rsid w:val="00E37036"/>
    <w:rsid w:val="00E4067C"/>
    <w:rsid w:val="00E40851"/>
    <w:rsid w:val="00E41950"/>
    <w:rsid w:val="00E42C01"/>
    <w:rsid w:val="00E431BD"/>
    <w:rsid w:val="00E43A35"/>
    <w:rsid w:val="00E47058"/>
    <w:rsid w:val="00E475E1"/>
    <w:rsid w:val="00E47BF4"/>
    <w:rsid w:val="00E5056B"/>
    <w:rsid w:val="00E51D92"/>
    <w:rsid w:val="00E531FD"/>
    <w:rsid w:val="00E53BCD"/>
    <w:rsid w:val="00E5408C"/>
    <w:rsid w:val="00E5450C"/>
    <w:rsid w:val="00E54A99"/>
    <w:rsid w:val="00E57805"/>
    <w:rsid w:val="00E57B85"/>
    <w:rsid w:val="00E60194"/>
    <w:rsid w:val="00E6042C"/>
    <w:rsid w:val="00E6057F"/>
    <w:rsid w:val="00E60A01"/>
    <w:rsid w:val="00E623DF"/>
    <w:rsid w:val="00E63F4F"/>
    <w:rsid w:val="00E6652F"/>
    <w:rsid w:val="00E72075"/>
    <w:rsid w:val="00E72DFA"/>
    <w:rsid w:val="00E733A7"/>
    <w:rsid w:val="00E73669"/>
    <w:rsid w:val="00E7447D"/>
    <w:rsid w:val="00E80018"/>
    <w:rsid w:val="00E8015A"/>
    <w:rsid w:val="00E8190B"/>
    <w:rsid w:val="00E81B2C"/>
    <w:rsid w:val="00E83EF9"/>
    <w:rsid w:val="00E8479A"/>
    <w:rsid w:val="00E84FE0"/>
    <w:rsid w:val="00E8518A"/>
    <w:rsid w:val="00E857B7"/>
    <w:rsid w:val="00E857B9"/>
    <w:rsid w:val="00E85B69"/>
    <w:rsid w:val="00E86DF4"/>
    <w:rsid w:val="00E87F2D"/>
    <w:rsid w:val="00E90977"/>
    <w:rsid w:val="00E94591"/>
    <w:rsid w:val="00E94DE5"/>
    <w:rsid w:val="00E97B5A"/>
    <w:rsid w:val="00EA1548"/>
    <w:rsid w:val="00EA2D76"/>
    <w:rsid w:val="00EA3A8D"/>
    <w:rsid w:val="00EA3AB2"/>
    <w:rsid w:val="00EA40B4"/>
    <w:rsid w:val="00EA47A3"/>
    <w:rsid w:val="00EA5038"/>
    <w:rsid w:val="00EA6149"/>
    <w:rsid w:val="00EA6A50"/>
    <w:rsid w:val="00EB0666"/>
    <w:rsid w:val="00EB12F8"/>
    <w:rsid w:val="00EB4D49"/>
    <w:rsid w:val="00EB755B"/>
    <w:rsid w:val="00EB75A9"/>
    <w:rsid w:val="00EC11CA"/>
    <w:rsid w:val="00EC173F"/>
    <w:rsid w:val="00EC3115"/>
    <w:rsid w:val="00EC38AD"/>
    <w:rsid w:val="00EC4801"/>
    <w:rsid w:val="00EC5650"/>
    <w:rsid w:val="00EC58B8"/>
    <w:rsid w:val="00EC5C19"/>
    <w:rsid w:val="00ED0B11"/>
    <w:rsid w:val="00ED1AF5"/>
    <w:rsid w:val="00ED1C7E"/>
    <w:rsid w:val="00ED472F"/>
    <w:rsid w:val="00ED4778"/>
    <w:rsid w:val="00ED4E64"/>
    <w:rsid w:val="00EE0DC7"/>
    <w:rsid w:val="00EE1418"/>
    <w:rsid w:val="00EE15B2"/>
    <w:rsid w:val="00EE1A70"/>
    <w:rsid w:val="00EE32B5"/>
    <w:rsid w:val="00EE6307"/>
    <w:rsid w:val="00EE6B9F"/>
    <w:rsid w:val="00EE7B0D"/>
    <w:rsid w:val="00EF4748"/>
    <w:rsid w:val="00EF4CE1"/>
    <w:rsid w:val="00EF6A64"/>
    <w:rsid w:val="00EF6EC9"/>
    <w:rsid w:val="00F00F05"/>
    <w:rsid w:val="00F01205"/>
    <w:rsid w:val="00F01968"/>
    <w:rsid w:val="00F0250A"/>
    <w:rsid w:val="00F026EA"/>
    <w:rsid w:val="00F0316E"/>
    <w:rsid w:val="00F03E0E"/>
    <w:rsid w:val="00F0426A"/>
    <w:rsid w:val="00F10AA7"/>
    <w:rsid w:val="00F11962"/>
    <w:rsid w:val="00F1404D"/>
    <w:rsid w:val="00F14848"/>
    <w:rsid w:val="00F14D03"/>
    <w:rsid w:val="00F158D2"/>
    <w:rsid w:val="00F20D60"/>
    <w:rsid w:val="00F21019"/>
    <w:rsid w:val="00F22C40"/>
    <w:rsid w:val="00F234E6"/>
    <w:rsid w:val="00F239BA"/>
    <w:rsid w:val="00F251CB"/>
    <w:rsid w:val="00F26352"/>
    <w:rsid w:val="00F26B93"/>
    <w:rsid w:val="00F306EB"/>
    <w:rsid w:val="00F315BD"/>
    <w:rsid w:val="00F3220F"/>
    <w:rsid w:val="00F36648"/>
    <w:rsid w:val="00F372C6"/>
    <w:rsid w:val="00F40B44"/>
    <w:rsid w:val="00F40DF1"/>
    <w:rsid w:val="00F42546"/>
    <w:rsid w:val="00F42CD0"/>
    <w:rsid w:val="00F42CE9"/>
    <w:rsid w:val="00F43223"/>
    <w:rsid w:val="00F43D73"/>
    <w:rsid w:val="00F446A7"/>
    <w:rsid w:val="00F4528D"/>
    <w:rsid w:val="00F45716"/>
    <w:rsid w:val="00F45C62"/>
    <w:rsid w:val="00F461CF"/>
    <w:rsid w:val="00F46D8C"/>
    <w:rsid w:val="00F470AA"/>
    <w:rsid w:val="00F47A00"/>
    <w:rsid w:val="00F53112"/>
    <w:rsid w:val="00F57821"/>
    <w:rsid w:val="00F60739"/>
    <w:rsid w:val="00F60A97"/>
    <w:rsid w:val="00F6295D"/>
    <w:rsid w:val="00F669F6"/>
    <w:rsid w:val="00F66B6E"/>
    <w:rsid w:val="00F71095"/>
    <w:rsid w:val="00F71469"/>
    <w:rsid w:val="00F734FE"/>
    <w:rsid w:val="00F74ED3"/>
    <w:rsid w:val="00F76B34"/>
    <w:rsid w:val="00F800B3"/>
    <w:rsid w:val="00F81823"/>
    <w:rsid w:val="00F81E8B"/>
    <w:rsid w:val="00F83348"/>
    <w:rsid w:val="00F85344"/>
    <w:rsid w:val="00F90E5B"/>
    <w:rsid w:val="00F9344E"/>
    <w:rsid w:val="00F94EFE"/>
    <w:rsid w:val="00F9610A"/>
    <w:rsid w:val="00FA0712"/>
    <w:rsid w:val="00FA0BBE"/>
    <w:rsid w:val="00FA0C16"/>
    <w:rsid w:val="00FA157F"/>
    <w:rsid w:val="00FA34FF"/>
    <w:rsid w:val="00FA3727"/>
    <w:rsid w:val="00FA3ADB"/>
    <w:rsid w:val="00FA3FC5"/>
    <w:rsid w:val="00FA48FB"/>
    <w:rsid w:val="00FA4D1D"/>
    <w:rsid w:val="00FA5077"/>
    <w:rsid w:val="00FA605D"/>
    <w:rsid w:val="00FA64E3"/>
    <w:rsid w:val="00FA73E6"/>
    <w:rsid w:val="00FB0C9C"/>
    <w:rsid w:val="00FB0FE6"/>
    <w:rsid w:val="00FB25FC"/>
    <w:rsid w:val="00FB4208"/>
    <w:rsid w:val="00FB42D2"/>
    <w:rsid w:val="00FB45F1"/>
    <w:rsid w:val="00FB5022"/>
    <w:rsid w:val="00FB606B"/>
    <w:rsid w:val="00FB6A97"/>
    <w:rsid w:val="00FB7CB0"/>
    <w:rsid w:val="00FC2524"/>
    <w:rsid w:val="00FC2A0D"/>
    <w:rsid w:val="00FC35AC"/>
    <w:rsid w:val="00FC6D0B"/>
    <w:rsid w:val="00FC728C"/>
    <w:rsid w:val="00FC7DDF"/>
    <w:rsid w:val="00FD1DBE"/>
    <w:rsid w:val="00FD2B35"/>
    <w:rsid w:val="00FE1E7E"/>
    <w:rsid w:val="00FE312D"/>
    <w:rsid w:val="00FE3BD3"/>
    <w:rsid w:val="00FE40D2"/>
    <w:rsid w:val="00FE4367"/>
    <w:rsid w:val="00FE4A6F"/>
    <w:rsid w:val="00FE4C51"/>
    <w:rsid w:val="00FE670A"/>
    <w:rsid w:val="00FF13BA"/>
    <w:rsid w:val="00FF1812"/>
    <w:rsid w:val="00FF33C6"/>
    <w:rsid w:val="00FF4543"/>
    <w:rsid w:val="00FF5C75"/>
    <w:rsid w:val="00FF5D61"/>
    <w:rsid w:val="00FF60E4"/>
    <w:rsid w:val="00FF6EBB"/>
    <w:rsid w:val="035E028F"/>
    <w:rsid w:val="0ED40260"/>
    <w:rsid w:val="180708A4"/>
    <w:rsid w:val="20F7714D"/>
    <w:rsid w:val="25DA2A96"/>
    <w:rsid w:val="2E1B7A4C"/>
    <w:rsid w:val="2FB66FAA"/>
    <w:rsid w:val="381D21A6"/>
    <w:rsid w:val="384B63D9"/>
    <w:rsid w:val="39C02DE1"/>
    <w:rsid w:val="3A992319"/>
    <w:rsid w:val="529B0AB1"/>
    <w:rsid w:val="5E50665A"/>
    <w:rsid w:val="71BE76D1"/>
    <w:rsid w:val="77484420"/>
    <w:rsid w:val="7EE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8237"/>
  <w15:docId w15:val="{007C9053-F3E0-49BC-A3B8-975D8A4D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nhideWhenUsed/>
    <w:qFormat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paragraph" w:styleId="a7">
    <w:name w:val="Body Text"/>
    <w:basedOn w:val="a"/>
    <w:link w:val="a8"/>
    <w:qFormat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ac">
    <w:name w:val="Без інтервалів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3">
    <w:name w:val="Основной текст (3)_"/>
    <w:link w:val="30"/>
    <w:uiPriority w:val="99"/>
    <w:qFormat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Calibri" w:hAnsi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center">
    <w:name w:val="rtecenter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paragraph" w:customStyle="1" w:styleId="10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нак Знак Знак 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2">
    <w:name w:val="Знак Знак2"/>
    <w:semiHidden/>
    <w:qFormat/>
    <w:locked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2440">
    <w:name w:val="2440"/>
    <w:basedOn w:val="a0"/>
    <w:qFormat/>
  </w:style>
  <w:style w:type="character" w:customStyle="1" w:styleId="fontstyle31">
    <w:name w:val="fontstyle31"/>
    <w:qFormat/>
    <w:rPr>
      <w:rFonts w:ascii="SegoeUI-Bold" w:hAnsi="SegoeUI-Bold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662EBA-94D6-4D56-86C9-712A95F38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10002</Words>
  <Characters>5702</Characters>
  <Application>Microsoft Office Word</Application>
  <DocSecurity>0</DocSecurity>
  <Lines>47</Lines>
  <Paragraphs>31</Paragraphs>
  <ScaleCrop>false</ScaleCrop>
  <Company>Grizli777</Company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2021-12-21T11:00:00Z</cp:lastPrinted>
  <dcterms:created xsi:type="dcterms:W3CDTF">2021-12-21T14:07:00Z</dcterms:created>
  <dcterms:modified xsi:type="dcterms:W3CDTF">2021-12-21T14:07:00Z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58AB5EB0DE464981AD63B7DC65C25EC8</vt:lpwstr>
  </property>
</Properties>
</file>