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222B1">
        <w:rPr>
          <w:rFonts w:ascii="Times New Roman" w:hAnsi="Times New Roman" w:cs="Times New Roman"/>
          <w:noProof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881A7D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1722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r w:rsidRPr="00C26EB8">
        <w:rPr>
          <w:rFonts w:ascii="Times New Roman" w:hAnsi="Times New Roman" w:cs="Times New Roman"/>
        </w:rPr>
        <w:t xml:space="preserve">: </w:t>
      </w:r>
      <w:r w:rsidRPr="00C26EB8">
        <w:rPr>
          <w:rFonts w:ascii="Times New Roman" w:hAnsi="Times New Roman" w:cs="Times New Roman"/>
          <w:lang w:val="en-US"/>
        </w:rPr>
        <w:t>nizhincpmsd</w:t>
      </w:r>
      <w:r w:rsidRPr="00C26EB8">
        <w:rPr>
          <w:rFonts w:ascii="Times New Roman" w:hAnsi="Times New Roman" w:cs="Times New Roman"/>
        </w:rPr>
        <w:t>@</w:t>
      </w:r>
      <w:r w:rsidRPr="00C26EB8">
        <w:rPr>
          <w:rFonts w:ascii="Times New Roman" w:hAnsi="Times New Roman" w:cs="Times New Roman"/>
          <w:lang w:val="en-US"/>
        </w:rPr>
        <w:t>ukr</w:t>
      </w:r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6222B1" w:rsidRDefault="006222B1" w:rsidP="00E761C6">
      <w:pPr>
        <w:spacing w:after="0" w:line="240" w:lineRule="auto"/>
        <w:ind w:left="-851" w:firstLine="851"/>
        <w:jc w:val="center"/>
      </w:pP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6511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15F42">
        <w:rPr>
          <w:rFonts w:ascii="Times New Roman" w:hAnsi="Times New Roman" w:cs="Times New Roman"/>
          <w:b/>
          <w:sz w:val="28"/>
          <w:szCs w:val="28"/>
        </w:rPr>
        <w:t>ік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‘’Ніжинський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>ервинної медико-саніарної 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986BCF" w:rsidRP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9F1C79" w:rsidRDefault="009F1C79" w:rsidP="00EE211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D1758A">
        <w:rPr>
          <w:rFonts w:ascii="Times New Roman" w:hAnsi="Times New Roman" w:cs="Times New Roman"/>
          <w:sz w:val="28"/>
          <w:szCs w:val="28"/>
        </w:rPr>
        <w:t>‘’Міської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r w:rsidR="00D1758A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>21-2023 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D2724">
        <w:rPr>
          <w:rFonts w:ascii="Times New Roman" w:hAnsi="Times New Roman" w:cs="Times New Roman"/>
          <w:sz w:val="28"/>
          <w:szCs w:val="28"/>
        </w:rPr>
        <w:t>2021 ро</w:t>
      </w:r>
      <w:r w:rsidR="00F15F42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 медичне обслуговування населення за програмою медичних 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№0000-7МХ5-М000 від 24.03.2021р.)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949DF" w:rsidRDefault="00AB411D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 xml:space="preserve">‘’Вакцинація від гострої респіраторної хвороби COVID-19, спричиненої коронавірусом 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583E1B" w:rsidRPr="00232650">
        <w:rPr>
          <w:rFonts w:ascii="Times New Roman" w:hAnsi="Times New Roman" w:cs="Times New Roman"/>
          <w:sz w:val="28"/>
          <w:szCs w:val="28"/>
        </w:rPr>
        <w:t>(</w:t>
      </w:r>
      <w:r w:rsidR="00583E1B">
        <w:rPr>
          <w:rFonts w:ascii="Times New Roman" w:hAnsi="Times New Roman" w:cs="Times New Roman"/>
          <w:sz w:val="28"/>
          <w:szCs w:val="28"/>
        </w:rPr>
        <w:t>договір №</w:t>
      </w:r>
      <w:r w:rsidR="00583E1B" w:rsidRPr="00232650">
        <w:rPr>
          <w:rFonts w:ascii="Times New Roman" w:hAnsi="Times New Roman" w:cs="Times New Roman"/>
          <w:sz w:val="28"/>
          <w:szCs w:val="28"/>
        </w:rPr>
        <w:t>3505-</w:t>
      </w:r>
      <w:r w:rsidR="00583E1B">
        <w:rPr>
          <w:rFonts w:ascii="Times New Roman" w:hAnsi="Times New Roman" w:cs="Times New Roman"/>
          <w:sz w:val="28"/>
          <w:szCs w:val="28"/>
        </w:rPr>
        <w:t>Е421-Р000</w:t>
      </w:r>
      <w:r w:rsidR="00CD2F2F">
        <w:rPr>
          <w:rFonts w:ascii="Times New Roman" w:hAnsi="Times New Roman" w:cs="Times New Roman"/>
          <w:sz w:val="28"/>
          <w:szCs w:val="28"/>
        </w:rPr>
        <w:t xml:space="preserve"> від 05.05.2021р.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дітей, хворих на туберкульоз, на первинному рівні медичної допомоги’’</w:t>
      </w:r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№4674-Е521-Р000</w:t>
      </w:r>
      <w:r>
        <w:rPr>
          <w:rFonts w:ascii="Times New Roman" w:hAnsi="Times New Roman" w:cs="Times New Roman"/>
          <w:sz w:val="28"/>
          <w:szCs w:val="28"/>
        </w:rPr>
        <w:t xml:space="preserve"> від 05.05.2021р.).</w:t>
      </w:r>
    </w:p>
    <w:p w:rsidR="00140AFA" w:rsidRPr="009578C6" w:rsidRDefault="0065767D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86AD1">
        <w:rPr>
          <w:rFonts w:ascii="Times New Roman" w:hAnsi="Times New Roman" w:cs="Times New Roman"/>
          <w:sz w:val="28"/>
          <w:szCs w:val="28"/>
        </w:rPr>
        <w:t>20</w:t>
      </w:r>
      <w:r w:rsidR="00DD53F6">
        <w:rPr>
          <w:rFonts w:ascii="Times New Roman" w:hAnsi="Times New Roman" w:cs="Times New Roman"/>
          <w:sz w:val="28"/>
          <w:szCs w:val="28"/>
        </w:rPr>
        <w:t>2</w:t>
      </w:r>
      <w:r w:rsidR="001C7794">
        <w:rPr>
          <w:rFonts w:ascii="Times New Roman" w:hAnsi="Times New Roman" w:cs="Times New Roman"/>
          <w:sz w:val="28"/>
          <w:szCs w:val="28"/>
        </w:rPr>
        <w:t>1</w:t>
      </w:r>
      <w:r w:rsidR="00686AD1">
        <w:rPr>
          <w:rFonts w:ascii="Times New Roman" w:hAnsi="Times New Roman" w:cs="Times New Roman"/>
          <w:sz w:val="28"/>
          <w:szCs w:val="28"/>
        </w:rPr>
        <w:t xml:space="preserve"> ро</w:t>
      </w:r>
      <w:r w:rsidR="00EF0125">
        <w:rPr>
          <w:rFonts w:ascii="Times New Roman" w:hAnsi="Times New Roman" w:cs="Times New Roman"/>
          <w:sz w:val="28"/>
          <w:szCs w:val="28"/>
        </w:rPr>
        <w:t>ці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EF0125">
        <w:rPr>
          <w:rFonts w:ascii="Times New Roman" w:hAnsi="Times New Roman" w:cs="Times New Roman"/>
          <w:sz w:val="28"/>
          <w:szCs w:val="28"/>
        </w:rPr>
        <w:t>94,3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>(рядок звіту 1000 ‘’Чистий дохід від реалізації продукції (товарів, робіт, послуг’’ )</w:t>
      </w:r>
      <w:r w:rsidR="00A30C77">
        <w:rPr>
          <w:rFonts w:ascii="Times New Roman" w:hAnsi="Times New Roman" w:cs="Times New Roman"/>
          <w:sz w:val="28"/>
          <w:szCs w:val="28"/>
        </w:rPr>
        <w:t xml:space="preserve"> </w:t>
      </w:r>
      <w:r w:rsidR="00C45F25">
        <w:rPr>
          <w:rFonts w:ascii="Times New Roman" w:hAnsi="Times New Roman" w:cs="Times New Roman"/>
          <w:sz w:val="28"/>
          <w:szCs w:val="28"/>
        </w:rPr>
        <w:t xml:space="preserve"> внаслідок невиконання планових показників щодо доходів за пакетами</w:t>
      </w:r>
      <w:r w:rsidR="00073B76">
        <w:rPr>
          <w:rFonts w:ascii="Times New Roman" w:hAnsi="Times New Roman" w:cs="Times New Roman"/>
          <w:sz w:val="28"/>
          <w:szCs w:val="28"/>
        </w:rPr>
        <w:t xml:space="preserve"> </w:t>
      </w:r>
      <w:r w:rsidR="00073B76" w:rsidRPr="00F72021">
        <w:rPr>
          <w:rFonts w:ascii="Times New Roman" w:hAnsi="Times New Roman" w:cs="Times New Roman"/>
          <w:i/>
          <w:sz w:val="28"/>
          <w:szCs w:val="28"/>
        </w:rPr>
        <w:t xml:space="preserve">‘’Вакцинація від гострої респіраторної хвороби COVID-19, спричиненої </w:t>
      </w:r>
      <w:r w:rsidR="00073B76" w:rsidRPr="00F720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коронавірусом </w:t>
      </w:r>
      <w:r w:rsidR="00073B76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073B76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073B76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073B76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073B7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073B76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дітей, хворих на туберкульоз, на первинному рівні медичної допомоги’’</w:t>
      </w:r>
      <w:r w:rsidR="00D43826">
        <w:rPr>
          <w:rFonts w:ascii="Times New Roman" w:hAnsi="Times New Roman" w:cs="Times New Roman"/>
          <w:sz w:val="28"/>
          <w:szCs w:val="28"/>
        </w:rPr>
        <w:t>.</w:t>
      </w:r>
      <w:r w:rsidR="002067A4">
        <w:rPr>
          <w:rFonts w:ascii="Times New Roman" w:hAnsi="Times New Roman" w:cs="Times New Roman"/>
          <w:sz w:val="28"/>
          <w:szCs w:val="28"/>
        </w:rPr>
        <w:t xml:space="preserve"> </w:t>
      </w:r>
      <w:r w:rsidR="00140AFA">
        <w:rPr>
          <w:rFonts w:ascii="Times New Roman" w:hAnsi="Times New Roman" w:cs="Times New Roman"/>
          <w:sz w:val="28"/>
          <w:szCs w:val="28"/>
        </w:rPr>
        <w:t xml:space="preserve">Невиконання планових показників </w:t>
      </w:r>
      <w:r w:rsidR="00C45F25">
        <w:rPr>
          <w:rFonts w:ascii="Times New Roman" w:hAnsi="Times New Roman" w:cs="Times New Roman"/>
          <w:sz w:val="28"/>
          <w:szCs w:val="28"/>
        </w:rPr>
        <w:t xml:space="preserve"> </w:t>
      </w:r>
      <w:r w:rsidR="00073B76">
        <w:rPr>
          <w:rFonts w:ascii="Times New Roman" w:hAnsi="Times New Roman" w:cs="Times New Roman"/>
          <w:sz w:val="28"/>
          <w:szCs w:val="28"/>
        </w:rPr>
        <w:t xml:space="preserve">обумовлено відсутністю у звітному періоді належної кількості пацієнтів, що бажали отримати щеплення </w:t>
      </w:r>
      <w:r w:rsidR="009578C6" w:rsidRPr="009578C6">
        <w:rPr>
          <w:rFonts w:ascii="Times New Roman" w:hAnsi="Times New Roman" w:cs="Times New Roman"/>
          <w:sz w:val="28"/>
          <w:szCs w:val="28"/>
        </w:rPr>
        <w:t>від гострої респіраторної хвороби COVID-19</w:t>
      </w:r>
      <w:r w:rsidR="009578C6">
        <w:rPr>
          <w:rFonts w:ascii="Times New Roman" w:hAnsi="Times New Roman" w:cs="Times New Roman"/>
          <w:sz w:val="28"/>
          <w:szCs w:val="28"/>
        </w:rPr>
        <w:t xml:space="preserve">, а також відсутністю </w:t>
      </w:r>
      <w:r w:rsidR="004924DA">
        <w:rPr>
          <w:rFonts w:ascii="Times New Roman" w:hAnsi="Times New Roman" w:cs="Times New Roman"/>
          <w:sz w:val="28"/>
          <w:szCs w:val="28"/>
        </w:rPr>
        <w:t xml:space="preserve">особистих даних окремих хворих на туберкульоз (асоціальні елементи) для </w:t>
      </w:r>
      <w:r w:rsidR="0096081C">
        <w:rPr>
          <w:rFonts w:ascii="Times New Roman" w:hAnsi="Times New Roman" w:cs="Times New Roman"/>
          <w:sz w:val="28"/>
          <w:szCs w:val="28"/>
        </w:rPr>
        <w:t xml:space="preserve">їх </w:t>
      </w:r>
      <w:r w:rsidR="009578C6">
        <w:rPr>
          <w:rFonts w:ascii="Times New Roman" w:hAnsi="Times New Roman" w:cs="Times New Roman"/>
          <w:sz w:val="28"/>
          <w:szCs w:val="28"/>
        </w:rPr>
        <w:t>внесення до медичних інформаційних систем</w:t>
      </w:r>
      <w:r w:rsidR="004924DA">
        <w:rPr>
          <w:rFonts w:ascii="Times New Roman" w:hAnsi="Times New Roman" w:cs="Times New Roman"/>
          <w:sz w:val="28"/>
          <w:szCs w:val="28"/>
        </w:rPr>
        <w:t xml:space="preserve"> і подальшого отримання коштів плати за лікування</w:t>
      </w:r>
      <w:r w:rsidR="0096081C">
        <w:rPr>
          <w:rFonts w:ascii="Times New Roman" w:hAnsi="Times New Roman" w:cs="Times New Roman"/>
          <w:sz w:val="28"/>
          <w:szCs w:val="28"/>
        </w:rPr>
        <w:t xml:space="preserve"> таких пацієнтів.</w:t>
      </w:r>
    </w:p>
    <w:p w:rsidR="00CA0559" w:rsidRPr="00FA4B52" w:rsidRDefault="002067A4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202</w:t>
      </w:r>
      <w:r w:rsidR="00BF02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BF025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1AF9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% з огляду на збільшення кількості декларацій </w:t>
      </w:r>
      <w:r w:rsidR="002B3199">
        <w:rPr>
          <w:rFonts w:ascii="Times New Roman" w:hAnsi="Times New Roman" w:cs="Times New Roman"/>
          <w:sz w:val="28"/>
          <w:szCs w:val="28"/>
        </w:rPr>
        <w:t>(з 5</w:t>
      </w:r>
      <w:r w:rsidR="00CD138E">
        <w:rPr>
          <w:rFonts w:ascii="Times New Roman" w:hAnsi="Times New Roman" w:cs="Times New Roman"/>
          <w:sz w:val="28"/>
          <w:szCs w:val="28"/>
        </w:rPr>
        <w:t>3</w:t>
      </w:r>
      <w:r w:rsidR="00482EC4">
        <w:rPr>
          <w:rFonts w:ascii="Times New Roman" w:hAnsi="Times New Roman" w:cs="Times New Roman"/>
          <w:sz w:val="28"/>
          <w:szCs w:val="28"/>
        </w:rPr>
        <w:t>013</w:t>
      </w:r>
      <w:r w:rsidR="002B3199">
        <w:rPr>
          <w:rFonts w:ascii="Times New Roman" w:hAnsi="Times New Roman" w:cs="Times New Roman"/>
          <w:sz w:val="28"/>
          <w:szCs w:val="28"/>
        </w:rPr>
        <w:t xml:space="preserve"> до 5</w:t>
      </w:r>
      <w:r w:rsidR="008A012A">
        <w:rPr>
          <w:rFonts w:ascii="Times New Roman" w:hAnsi="Times New Roman" w:cs="Times New Roman"/>
          <w:sz w:val="28"/>
          <w:szCs w:val="28"/>
        </w:rPr>
        <w:t>5</w:t>
      </w:r>
      <w:r w:rsidR="00561AF9">
        <w:rPr>
          <w:rFonts w:ascii="Times New Roman" w:hAnsi="Times New Roman" w:cs="Times New Roman"/>
          <w:sz w:val="28"/>
          <w:szCs w:val="28"/>
        </w:rPr>
        <w:t>660</w:t>
      </w:r>
      <w:r w:rsidR="002B3199">
        <w:rPr>
          <w:rFonts w:ascii="Times New Roman" w:hAnsi="Times New Roman" w:cs="Times New Roman"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(з </w:t>
      </w:r>
      <w:r w:rsidR="00F67F44">
        <w:rPr>
          <w:rFonts w:ascii="Times New Roman" w:hAnsi="Times New Roman" w:cs="Times New Roman"/>
          <w:sz w:val="28"/>
          <w:szCs w:val="28"/>
        </w:rPr>
        <w:t>600,48</w:t>
      </w:r>
      <w:r w:rsidR="002B3199">
        <w:rPr>
          <w:rFonts w:ascii="Times New Roman" w:hAnsi="Times New Roman" w:cs="Times New Roman"/>
          <w:sz w:val="28"/>
          <w:szCs w:val="28"/>
        </w:rPr>
        <w:t xml:space="preserve">грн. до </w:t>
      </w:r>
      <w:r w:rsidR="00F67F44">
        <w:rPr>
          <w:rFonts w:ascii="Times New Roman" w:hAnsi="Times New Roman" w:cs="Times New Roman"/>
          <w:sz w:val="28"/>
          <w:szCs w:val="28"/>
        </w:rPr>
        <w:t>651,60грн.)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81C" w:rsidRPr="00FA4B52">
        <w:rPr>
          <w:rFonts w:ascii="Times New Roman" w:hAnsi="Times New Roman" w:cs="Times New Roman"/>
          <w:sz w:val="28"/>
          <w:szCs w:val="28"/>
        </w:rPr>
        <w:t>а також</w:t>
      </w:r>
      <w:r w:rsidR="00140AFA" w:rsidRPr="00FA4B52">
        <w:rPr>
          <w:rFonts w:ascii="Times New Roman" w:hAnsi="Times New Roman" w:cs="Times New Roman"/>
          <w:sz w:val="28"/>
          <w:szCs w:val="28"/>
        </w:rPr>
        <w:t xml:space="preserve"> укладення договорів</w:t>
      </w:r>
      <w:r w:rsidR="0096081C" w:rsidRPr="00FA4B52">
        <w:rPr>
          <w:rFonts w:ascii="Times New Roman" w:hAnsi="Times New Roman" w:cs="Times New Roman"/>
          <w:sz w:val="28"/>
          <w:szCs w:val="28"/>
        </w:rPr>
        <w:t xml:space="preserve"> за двома</w:t>
      </w:r>
      <w:r w:rsidR="00FA4B52" w:rsidRPr="00FA4B52">
        <w:rPr>
          <w:rFonts w:ascii="Times New Roman" w:hAnsi="Times New Roman" w:cs="Times New Roman"/>
          <w:sz w:val="28"/>
          <w:szCs w:val="28"/>
        </w:rPr>
        <w:t xml:space="preserve"> вищезазначеними</w:t>
      </w:r>
      <w:r w:rsidR="0096081C" w:rsidRPr="00FA4B52">
        <w:rPr>
          <w:rFonts w:ascii="Times New Roman" w:hAnsi="Times New Roman" w:cs="Times New Roman"/>
          <w:sz w:val="28"/>
          <w:szCs w:val="28"/>
        </w:rPr>
        <w:t xml:space="preserve"> додатковими пакетами</w:t>
      </w:r>
      <w:r w:rsidR="00140AFA" w:rsidRPr="00FA4B52">
        <w:rPr>
          <w:rFonts w:ascii="Times New Roman" w:hAnsi="Times New Roman" w:cs="Times New Roman"/>
          <w:sz w:val="28"/>
          <w:szCs w:val="28"/>
        </w:rPr>
        <w:t xml:space="preserve"> </w:t>
      </w:r>
      <w:r w:rsidR="00FA4B52" w:rsidRPr="00FA4B52">
        <w:rPr>
          <w:rFonts w:ascii="Times New Roman" w:hAnsi="Times New Roman" w:cs="Times New Roman"/>
          <w:sz w:val="28"/>
          <w:szCs w:val="28"/>
        </w:rPr>
        <w:t>медичних послуг.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 підприємство отримало ‘’Інші операційні доходи’’, джерелом яких були:</w:t>
      </w:r>
    </w:p>
    <w:p w:rsidR="00344C51" w:rsidRPr="00756A3E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‘’Міською цільовою програмою фінансової підтримки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та забезпечення медичної допомоги населенню на 2021-2023 роки’’ -  </w:t>
      </w:r>
      <w:r w:rsidRPr="00756A3E">
        <w:rPr>
          <w:rFonts w:ascii="Times New Roman" w:hAnsi="Times New Roman" w:cs="Times New Roman"/>
          <w:sz w:val="28"/>
          <w:szCs w:val="28"/>
        </w:rPr>
        <w:t>рядок звіту 1072 ‘’Нетипові операційні доходи’’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відшкодувань Орендарів та співкористувачів приміщень вартості комунальних послуг та експлуатаційних витрат 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>ТОВ ‘’Ліки України’’, КЗ ‘’Чернігівське обласне бюро судово-медичної експертизи’’, КМЗ ‘’Обласний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>медико-соціальної експертизи’’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‘’Асоціація ромів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>Управління освіти Ніжинської міської ради’’</w:t>
      </w:r>
      <w:r w:rsidR="003F213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052BD7" w:rsidRDefault="00052BD7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відшкодування витрат на оплату праці лі</w:t>
      </w:r>
      <w:r w:rsidR="00CD13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арів-інтернів, згідно з договором</w:t>
      </w:r>
      <w:r w:rsidR="00957AEA">
        <w:rPr>
          <w:rFonts w:ascii="Times New Roman" w:hAnsi="Times New Roman" w:cs="Times New Roman"/>
          <w:sz w:val="28"/>
          <w:szCs w:val="28"/>
        </w:rPr>
        <w:t xml:space="preserve"> № 33/136</w:t>
      </w:r>
      <w:r w:rsidR="00957AEA" w:rsidRPr="00957AEA">
        <w:rPr>
          <w:rFonts w:ascii="Times New Roman" w:hAnsi="Times New Roman" w:cs="Times New Roman"/>
          <w:sz w:val="28"/>
          <w:szCs w:val="28"/>
        </w:rPr>
        <w:t xml:space="preserve"> </w:t>
      </w:r>
      <w:r w:rsidR="00957AEA">
        <w:rPr>
          <w:rFonts w:ascii="Times New Roman" w:hAnsi="Times New Roman" w:cs="Times New Roman"/>
          <w:sz w:val="28"/>
          <w:szCs w:val="28"/>
        </w:rPr>
        <w:t>від 14.04.2021р.</w:t>
      </w:r>
      <w:r>
        <w:rPr>
          <w:rFonts w:ascii="Times New Roman" w:hAnsi="Times New Roman" w:cs="Times New Roman"/>
          <w:sz w:val="28"/>
          <w:szCs w:val="28"/>
        </w:rPr>
        <w:t xml:space="preserve">, укладеним з </w:t>
      </w:r>
      <w:r w:rsidR="00957AEA">
        <w:rPr>
          <w:rFonts w:ascii="Times New Roman" w:hAnsi="Times New Roman" w:cs="Times New Roman"/>
          <w:sz w:val="28"/>
          <w:szCs w:val="28"/>
        </w:rPr>
        <w:t xml:space="preserve">Управлінням охорони здоров’я Чернігівської обласної державної адміністрації; 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>
        <w:rPr>
          <w:rFonts w:ascii="Times New Roman" w:hAnsi="Times New Roman" w:cs="Times New Roman"/>
          <w:i/>
          <w:sz w:val="28"/>
          <w:szCs w:val="28"/>
        </w:rPr>
        <w:t>, лікарські засоби для лікування хворих на туберкульоз та гепатит, які перебувають під амбулаторним наглядом,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захворюваності на COVID-19</w:t>
      </w:r>
      <w:r w:rsidR="002015FE">
        <w:rPr>
          <w:rFonts w:ascii="Times New Roman" w:hAnsi="Times New Roman" w:cs="Times New Roman"/>
          <w:i/>
          <w:sz w:val="28"/>
          <w:szCs w:val="28"/>
        </w:rPr>
        <w:t>, засоби індивідуального захисту</w:t>
      </w:r>
      <w:r w:rsidR="003377EC">
        <w:rPr>
          <w:rFonts w:ascii="Times New Roman" w:hAnsi="Times New Roman" w:cs="Times New Roman"/>
          <w:i/>
          <w:sz w:val="28"/>
          <w:szCs w:val="28"/>
        </w:rPr>
        <w:t>,</w:t>
      </w:r>
      <w:r w:rsidR="003377EC" w:rsidRPr="00337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засоби) 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E822C9">
        <w:rPr>
          <w:rFonts w:ascii="Times New Roman" w:hAnsi="Times New Roman" w:cs="Times New Roman"/>
          <w:sz w:val="28"/>
          <w:szCs w:val="28"/>
        </w:rPr>
        <w:t>рядок звіту 1071 ‘’</w:t>
      </w:r>
      <w:r>
        <w:rPr>
          <w:rFonts w:ascii="Times New Roman" w:hAnsi="Times New Roman" w:cs="Times New Roman"/>
          <w:sz w:val="28"/>
          <w:szCs w:val="28"/>
        </w:rPr>
        <w:t>Доходи від безоплатно отриманих активів</w:t>
      </w:r>
      <w:r w:rsidRPr="00E822C9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3EE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‘’Іншими операційними доходами’’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 операційний дохід’’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461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51316E">
        <w:rPr>
          <w:rFonts w:ascii="Times New Roman" w:hAnsi="Times New Roman" w:cs="Times New Roman"/>
          <w:sz w:val="28"/>
          <w:szCs w:val="28"/>
        </w:rPr>
        <w:t>108,4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% внаслідок отримання </w:t>
      </w:r>
      <w:r w:rsidR="0051316E">
        <w:rPr>
          <w:rFonts w:ascii="Times New Roman" w:hAnsi="Times New Roman" w:cs="Times New Roman"/>
          <w:sz w:val="28"/>
          <w:szCs w:val="28"/>
        </w:rPr>
        <w:t>більшого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обсягу активів</w:t>
      </w:r>
      <w:r w:rsidR="001E61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61CC" w:rsidRPr="00F4319A">
        <w:rPr>
          <w:rFonts w:ascii="Times New Roman" w:hAnsi="Times New Roman" w:cs="Times New Roman"/>
          <w:sz w:val="28"/>
          <w:szCs w:val="28"/>
        </w:rPr>
        <w:t>поставлени</w:t>
      </w:r>
      <w:r w:rsidR="00F4319A" w:rsidRPr="00F4319A">
        <w:rPr>
          <w:rFonts w:ascii="Times New Roman" w:hAnsi="Times New Roman" w:cs="Times New Roman"/>
          <w:sz w:val="28"/>
          <w:szCs w:val="28"/>
        </w:rPr>
        <w:t>х</w:t>
      </w:r>
      <w:r w:rsidR="001E61CC" w:rsidRPr="00F4319A">
        <w:rPr>
          <w:rFonts w:ascii="Times New Roman" w:hAnsi="Times New Roman" w:cs="Times New Roman"/>
          <w:sz w:val="28"/>
          <w:szCs w:val="28"/>
        </w:rPr>
        <w:t xml:space="preserve"> </w:t>
      </w:r>
      <w:r w:rsidR="00F4319A" w:rsidRPr="00F4319A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FF674F">
        <w:rPr>
          <w:rFonts w:ascii="Times New Roman" w:hAnsi="Times New Roman" w:cs="Times New Roman"/>
          <w:sz w:val="28"/>
          <w:szCs w:val="28"/>
        </w:rPr>
        <w:t>у централізованому порядку</w:t>
      </w:r>
      <w:r w:rsidR="00F4319A" w:rsidRPr="00F4319A">
        <w:rPr>
          <w:rFonts w:ascii="Times New Roman" w:hAnsi="Times New Roman" w:cs="Times New Roman"/>
          <w:sz w:val="28"/>
          <w:szCs w:val="28"/>
        </w:rPr>
        <w:t>.</w:t>
      </w:r>
      <w:r w:rsidR="001E6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FEE">
        <w:rPr>
          <w:rFonts w:ascii="Times New Roman" w:hAnsi="Times New Roman" w:cs="Times New Roman"/>
          <w:sz w:val="28"/>
          <w:szCs w:val="28"/>
        </w:rPr>
        <w:t xml:space="preserve">В порівнянні з 2020 роком обсяг інших операційних доходів (наростаючим підсумком) зріс  на </w:t>
      </w:r>
      <w:r w:rsidR="008F2AB9">
        <w:rPr>
          <w:rFonts w:ascii="Times New Roman" w:hAnsi="Times New Roman" w:cs="Times New Roman"/>
          <w:sz w:val="28"/>
          <w:szCs w:val="28"/>
        </w:rPr>
        <w:t>147,2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 w:rsidR="00D52FEE">
        <w:rPr>
          <w:rFonts w:ascii="Times New Roman" w:hAnsi="Times New Roman" w:cs="Times New Roman"/>
          <w:sz w:val="28"/>
          <w:szCs w:val="28"/>
        </w:rPr>
        <w:t xml:space="preserve">, що </w:t>
      </w:r>
      <w:r w:rsidR="006C1828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D52FEE">
        <w:rPr>
          <w:rFonts w:ascii="Times New Roman" w:hAnsi="Times New Roman" w:cs="Times New Roman"/>
          <w:sz w:val="28"/>
          <w:szCs w:val="28"/>
        </w:rPr>
        <w:t xml:space="preserve">обумовлено збільшенням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D52FEE"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 w:rsidR="006C1828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740703" w:rsidRPr="007C7D61">
        <w:rPr>
          <w:rFonts w:ascii="Times New Roman" w:hAnsi="Times New Roman" w:cs="Times New Roman"/>
          <w:sz w:val="28"/>
          <w:szCs w:val="28"/>
        </w:rPr>
        <w:t>107,1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, внаслідок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740703" w:rsidRPr="007C7D61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0A19EF">
        <w:rPr>
          <w:rFonts w:ascii="Times New Roman" w:hAnsi="Times New Roman" w:cs="Times New Roman"/>
          <w:sz w:val="28"/>
          <w:szCs w:val="28"/>
        </w:rPr>
        <w:t xml:space="preserve">у 2021 році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035D4F">
        <w:rPr>
          <w:rFonts w:ascii="Times New Roman" w:hAnsi="Times New Roman" w:cs="Times New Roman"/>
          <w:sz w:val="28"/>
          <w:szCs w:val="28"/>
        </w:rPr>
        <w:t>ряду необоротних активів (</w:t>
      </w:r>
      <w:r w:rsidR="005C2AA9">
        <w:rPr>
          <w:rFonts w:ascii="Times New Roman" w:hAnsi="Times New Roman" w:cs="Times New Roman"/>
          <w:sz w:val="28"/>
          <w:szCs w:val="28"/>
        </w:rPr>
        <w:t xml:space="preserve">нежитлової </w:t>
      </w:r>
      <w:r w:rsidR="007C7D61">
        <w:rPr>
          <w:rFonts w:ascii="Times New Roman" w:hAnsi="Times New Roman" w:cs="Times New Roman"/>
          <w:sz w:val="28"/>
          <w:szCs w:val="28"/>
        </w:rPr>
        <w:t>будів</w:t>
      </w:r>
      <w:r w:rsidR="005C2AA9">
        <w:rPr>
          <w:rFonts w:ascii="Times New Roman" w:hAnsi="Times New Roman" w:cs="Times New Roman"/>
          <w:sz w:val="28"/>
          <w:szCs w:val="28"/>
        </w:rPr>
        <w:t>лі по вул.Озерна, 21 м.</w:t>
      </w:r>
      <w:r w:rsidR="00403B5B">
        <w:rPr>
          <w:rFonts w:ascii="Times New Roman" w:hAnsi="Times New Roman" w:cs="Times New Roman"/>
          <w:sz w:val="28"/>
          <w:szCs w:val="28"/>
        </w:rPr>
        <w:t xml:space="preserve">Ніжина, частини приміщення по вул.Космонавтів, 52, приміщення гаражу по вул.Московські, 21, </w:t>
      </w:r>
      <w:r w:rsidR="00C20458">
        <w:rPr>
          <w:rFonts w:ascii="Times New Roman" w:hAnsi="Times New Roman" w:cs="Times New Roman"/>
          <w:sz w:val="28"/>
          <w:szCs w:val="28"/>
        </w:rPr>
        <w:t>частини огорожі будівлі по вул.Успенській,2</w:t>
      </w:r>
      <w:r w:rsidR="007C7D61">
        <w:rPr>
          <w:rFonts w:ascii="Times New Roman" w:hAnsi="Times New Roman" w:cs="Times New Roman"/>
          <w:sz w:val="28"/>
          <w:szCs w:val="28"/>
        </w:rPr>
        <w:t xml:space="preserve">, </w:t>
      </w:r>
      <w:r w:rsidR="00C20458">
        <w:rPr>
          <w:rFonts w:ascii="Times New Roman" w:hAnsi="Times New Roman" w:cs="Times New Roman"/>
          <w:sz w:val="28"/>
          <w:szCs w:val="28"/>
        </w:rPr>
        <w:t>а також 37</w:t>
      </w:r>
      <w:r w:rsidR="005C2AA9">
        <w:rPr>
          <w:rFonts w:ascii="Times New Roman" w:hAnsi="Times New Roman" w:cs="Times New Roman"/>
          <w:sz w:val="28"/>
          <w:szCs w:val="28"/>
        </w:rPr>
        <w:t xml:space="preserve"> кисневих концентраторів </w:t>
      </w:r>
      <w:r w:rsidR="00C20458">
        <w:rPr>
          <w:rFonts w:ascii="Times New Roman" w:hAnsi="Times New Roman" w:cs="Times New Roman"/>
          <w:sz w:val="28"/>
          <w:szCs w:val="28"/>
        </w:rPr>
        <w:t xml:space="preserve">для лікування </w:t>
      </w:r>
      <w:r w:rsidR="002D5B15">
        <w:rPr>
          <w:rFonts w:ascii="Times New Roman" w:hAnsi="Times New Roman" w:cs="Times New Roman"/>
          <w:sz w:val="28"/>
          <w:szCs w:val="28"/>
        </w:rPr>
        <w:t>хворих на C</w:t>
      </w:r>
      <w:r w:rsidR="002D5B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5B15">
        <w:rPr>
          <w:rFonts w:ascii="Times New Roman" w:hAnsi="Times New Roman" w:cs="Times New Roman"/>
          <w:sz w:val="28"/>
          <w:szCs w:val="28"/>
        </w:rPr>
        <w:t>VID</w:t>
      </w:r>
      <w:r w:rsidR="002D5B15" w:rsidRPr="002D5B15">
        <w:rPr>
          <w:rFonts w:ascii="Times New Roman" w:hAnsi="Times New Roman" w:cs="Times New Roman"/>
          <w:sz w:val="28"/>
          <w:szCs w:val="28"/>
        </w:rPr>
        <w:t>-19 в амбулаторних умовах</w:t>
      </w:r>
      <w:r w:rsidR="00035D4F">
        <w:rPr>
          <w:rFonts w:ascii="Times New Roman" w:hAnsi="Times New Roman" w:cs="Times New Roman"/>
          <w:sz w:val="28"/>
          <w:szCs w:val="28"/>
        </w:rPr>
        <w:t xml:space="preserve">) а також централізованої поставки необоротних активів 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>(ноутбук з маніпулятором ‘’миша’’, контейнери з холодовими елементами для транспортування вакцин)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0A19EF">
        <w:rPr>
          <w:rFonts w:ascii="Times New Roman" w:hAnsi="Times New Roman" w:cs="Times New Roman"/>
          <w:sz w:val="28"/>
          <w:szCs w:val="28"/>
        </w:rPr>
        <w:t xml:space="preserve">звітному періоді. </w:t>
      </w:r>
      <w:r w:rsidR="008A644A">
        <w:rPr>
          <w:rFonts w:ascii="Times New Roman" w:hAnsi="Times New Roman" w:cs="Times New Roman"/>
          <w:sz w:val="28"/>
          <w:szCs w:val="28"/>
        </w:rPr>
        <w:t>З огляду на зазначене</w:t>
      </w:r>
      <w:r w:rsidR="002D5B15">
        <w:rPr>
          <w:rFonts w:ascii="Times New Roman" w:hAnsi="Times New Roman" w:cs="Times New Roman"/>
          <w:sz w:val="28"/>
          <w:szCs w:val="28"/>
        </w:rPr>
        <w:t>,</w:t>
      </w:r>
      <w:r w:rsidR="008A644A">
        <w:rPr>
          <w:rFonts w:ascii="Times New Roman" w:hAnsi="Times New Roman" w:cs="Times New Roman"/>
          <w:sz w:val="28"/>
          <w:szCs w:val="28"/>
        </w:rPr>
        <w:t xml:space="preserve"> обсяг інших доходів </w:t>
      </w:r>
      <w:r w:rsidR="002D5B15">
        <w:rPr>
          <w:rFonts w:ascii="Times New Roman" w:hAnsi="Times New Roman" w:cs="Times New Roman"/>
          <w:sz w:val="28"/>
          <w:szCs w:val="28"/>
        </w:rPr>
        <w:t xml:space="preserve">у звітному році </w:t>
      </w:r>
      <w:r w:rsidR="008A644A">
        <w:rPr>
          <w:rFonts w:ascii="Times New Roman" w:hAnsi="Times New Roman" w:cs="Times New Roman"/>
          <w:sz w:val="28"/>
          <w:szCs w:val="28"/>
        </w:rPr>
        <w:t>в порівнянні з 2020 роком</w:t>
      </w:r>
      <w:r w:rsidR="00B3559A">
        <w:rPr>
          <w:rFonts w:ascii="Times New Roman" w:hAnsi="Times New Roman" w:cs="Times New Roman"/>
          <w:sz w:val="28"/>
          <w:szCs w:val="28"/>
        </w:rPr>
        <w:t xml:space="preserve"> </w:t>
      </w:r>
      <w:r w:rsidR="00316E5E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568C0">
        <w:rPr>
          <w:rFonts w:ascii="Times New Roman" w:hAnsi="Times New Roman" w:cs="Times New Roman"/>
          <w:sz w:val="28"/>
          <w:szCs w:val="28"/>
        </w:rPr>
        <w:t>зріс на 4,2</w:t>
      </w:r>
      <w:r w:rsidR="00B3559A">
        <w:rPr>
          <w:rFonts w:ascii="Times New Roman" w:hAnsi="Times New Roman" w:cs="Times New Roman"/>
          <w:sz w:val="28"/>
          <w:szCs w:val="28"/>
        </w:rPr>
        <w:t>%.</w:t>
      </w:r>
    </w:p>
    <w:p w:rsidR="006466DA" w:rsidRPr="006466DA" w:rsidRDefault="007B232D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52E44">
        <w:rPr>
          <w:rFonts w:ascii="Times New Roman" w:hAnsi="Times New Roman" w:cs="Times New Roman"/>
          <w:sz w:val="28"/>
          <w:szCs w:val="28"/>
        </w:rPr>
        <w:t>202</w:t>
      </w:r>
      <w:r w:rsidR="00E023F8">
        <w:rPr>
          <w:rFonts w:ascii="Times New Roman" w:hAnsi="Times New Roman" w:cs="Times New Roman"/>
          <w:sz w:val="28"/>
          <w:szCs w:val="28"/>
        </w:rPr>
        <w:t>1</w:t>
      </w:r>
      <w:r w:rsidR="00552E44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205036">
        <w:rPr>
          <w:rFonts w:ascii="Times New Roman" w:hAnsi="Times New Roman" w:cs="Times New Roman"/>
          <w:sz w:val="28"/>
          <w:szCs w:val="28"/>
        </w:rPr>
        <w:t>92,0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BA6778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</w:rPr>
        <w:t>зменшення</w:t>
      </w:r>
      <w:r w:rsidR="00C61292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порівнянні з запланованим)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обсягу наданих медичних послуг, зокрема послуг по вакцинації медичного населення  від захворювання на COVID-19</w:t>
      </w:r>
      <w:r w:rsidR="00316E5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12E71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2020 роком  собівартість медичних послуг зросла на </w:t>
      </w:r>
      <w:r w:rsidR="000C7DBF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розширення переліку медичних послуг, які надавалися </w:t>
      </w:r>
      <w:r w:rsidR="0096067C"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 w:rsidR="000C7DBF">
        <w:rPr>
          <w:rFonts w:ascii="Times New Roman" w:hAnsi="Times New Roman" w:cs="Times New Roman"/>
          <w:sz w:val="28"/>
          <w:szCs w:val="28"/>
        </w:rPr>
        <w:t xml:space="preserve">у звітному році населенню </w:t>
      </w:r>
      <w:r w:rsidR="0096067C">
        <w:rPr>
          <w:rFonts w:ascii="Times New Roman" w:hAnsi="Times New Roman" w:cs="Times New Roman"/>
          <w:sz w:val="28"/>
          <w:szCs w:val="28"/>
        </w:rPr>
        <w:t xml:space="preserve">згідно укладених договорів </w:t>
      </w:r>
      <w:r w:rsidR="00A745E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збільшення</w:t>
      </w:r>
      <w:r w:rsidR="00A745E5">
        <w:rPr>
          <w:rFonts w:ascii="Times New Roman" w:hAnsi="Times New Roman" w:cs="Times New Roman"/>
          <w:sz w:val="28"/>
          <w:szCs w:val="28"/>
        </w:rPr>
        <w:t>м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F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оплату праці  </w:t>
      </w:r>
      <w:r w:rsidR="009C3FD8">
        <w:rPr>
          <w:rFonts w:ascii="Times New Roman" w:hAnsi="Times New Roman" w:cs="Times New Roman"/>
          <w:sz w:val="28"/>
          <w:szCs w:val="28"/>
        </w:rPr>
        <w:t xml:space="preserve">(та відповідно відрахування на соціальні заходи) - </w:t>
      </w:r>
      <w:r>
        <w:rPr>
          <w:rFonts w:ascii="Times New Roman" w:hAnsi="Times New Roman" w:cs="Times New Roman"/>
          <w:sz w:val="28"/>
          <w:szCs w:val="28"/>
        </w:rPr>
        <w:t>у зв’язку зі збільшення</w:t>
      </w:r>
      <w:r w:rsidR="009C3F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 01.01.2021р. тарифної ставки працівника першого тарифного розряду до 6000,0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E71" w:rsidRDefault="00172A32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сировину, основні матеріали, </w:t>
      </w:r>
      <w:r w:rsidR="00212E71">
        <w:rPr>
          <w:rFonts w:ascii="Times New Roman" w:hAnsi="Times New Roman" w:cs="Times New Roman"/>
          <w:sz w:val="28"/>
          <w:szCs w:val="28"/>
        </w:rPr>
        <w:t>паливо</w:t>
      </w:r>
      <w:r w:rsidR="00212E71" w:rsidRPr="006501AC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>та інші товарно-матеріальні цінності</w:t>
      </w:r>
      <w:r w:rsidR="00E515BC">
        <w:rPr>
          <w:rFonts w:ascii="Times New Roman" w:hAnsi="Times New Roman" w:cs="Times New Roman"/>
          <w:sz w:val="28"/>
          <w:szCs w:val="28"/>
        </w:rPr>
        <w:t xml:space="preserve"> – у зв’язку з </w:t>
      </w:r>
      <w:r w:rsidR="00212E71">
        <w:rPr>
          <w:rFonts w:ascii="Times New Roman" w:hAnsi="Times New Roman" w:cs="Times New Roman"/>
          <w:sz w:val="28"/>
          <w:szCs w:val="28"/>
        </w:rPr>
        <w:t>функціонуванням підприємства в умовах пандемії COVID-19</w:t>
      </w:r>
      <w:r w:rsidR="00484B0B">
        <w:rPr>
          <w:rFonts w:ascii="Times New Roman" w:hAnsi="Times New Roman" w:cs="Times New Roman"/>
          <w:sz w:val="28"/>
          <w:szCs w:val="28"/>
        </w:rPr>
        <w:t xml:space="preserve"> та використанням </w:t>
      </w:r>
      <w:r w:rsidR="00FE21D5">
        <w:rPr>
          <w:rFonts w:ascii="Times New Roman" w:hAnsi="Times New Roman" w:cs="Times New Roman"/>
          <w:sz w:val="28"/>
          <w:szCs w:val="28"/>
        </w:rPr>
        <w:t>поставлених у централізованому порядку вакцин для щеплення ві</w:t>
      </w:r>
      <w:r w:rsidR="00C26B59">
        <w:rPr>
          <w:rFonts w:ascii="Times New Roman" w:hAnsi="Times New Roman" w:cs="Times New Roman"/>
          <w:sz w:val="28"/>
          <w:szCs w:val="28"/>
        </w:rPr>
        <w:t xml:space="preserve">д захворювання на </w:t>
      </w:r>
      <w:r w:rsidR="000F51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16BA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C26B59">
        <w:rPr>
          <w:rFonts w:ascii="Times New Roman" w:hAnsi="Times New Roman" w:cs="Times New Roman"/>
          <w:sz w:val="28"/>
          <w:szCs w:val="28"/>
        </w:rPr>
        <w:t xml:space="preserve">-19 </w:t>
      </w:r>
      <w:r w:rsidR="00FE21D5">
        <w:rPr>
          <w:rFonts w:ascii="Times New Roman" w:hAnsi="Times New Roman" w:cs="Times New Roman"/>
          <w:sz w:val="28"/>
          <w:szCs w:val="28"/>
        </w:rPr>
        <w:t>і т</w:t>
      </w:r>
      <w:r w:rsidR="00C26B59">
        <w:rPr>
          <w:rFonts w:ascii="Times New Roman" w:hAnsi="Times New Roman" w:cs="Times New Roman"/>
          <w:sz w:val="28"/>
          <w:szCs w:val="28"/>
        </w:rPr>
        <w:t xml:space="preserve">естів для виявлення </w:t>
      </w:r>
      <w:r w:rsidR="00F16BA7">
        <w:rPr>
          <w:rFonts w:ascii="Times New Roman" w:hAnsi="Times New Roman" w:cs="Times New Roman"/>
          <w:sz w:val="28"/>
          <w:szCs w:val="28"/>
        </w:rPr>
        <w:t xml:space="preserve">захворювання на </w:t>
      </w:r>
      <w:r w:rsidR="00F16B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6BA7">
        <w:rPr>
          <w:rFonts w:ascii="Times New Roman" w:hAnsi="Times New Roman" w:cs="Times New Roman"/>
          <w:sz w:val="28"/>
          <w:szCs w:val="28"/>
        </w:rPr>
        <w:t>-19</w:t>
      </w:r>
      <w:r w:rsidR="00212E71"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124C6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паливо та електроенергію </w:t>
      </w:r>
      <w:r w:rsidR="00E515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зв’язку зі збільшенням цін на енергоносії;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зв’язку зі зростанням тарифів на комунальні послуги, зокрема на теплопостачання.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4E3877">
        <w:rPr>
          <w:rFonts w:ascii="Times New Roman" w:hAnsi="Times New Roman" w:cs="Times New Roman"/>
          <w:sz w:val="28"/>
          <w:szCs w:val="28"/>
        </w:rPr>
        <w:t xml:space="preserve"> та безоплатно переданих </w:t>
      </w:r>
      <w:r>
        <w:rPr>
          <w:rFonts w:ascii="Times New Roman" w:hAnsi="Times New Roman" w:cs="Times New Roman"/>
          <w:sz w:val="28"/>
          <w:szCs w:val="28"/>
        </w:rPr>
        <w:t xml:space="preserve">необоротних активів та 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зносу;</w:t>
      </w:r>
    </w:p>
    <w:p w:rsidR="005B3CBA" w:rsidRDefault="005B3CB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інші витрати - у зв’язку з функціонуванням підприємства в умовах пандемії COVID-19.</w:t>
      </w:r>
    </w:p>
    <w:p w:rsidR="00EC5A08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 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2021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247E4B">
        <w:rPr>
          <w:rFonts w:ascii="Times New Roman" w:hAnsi="Times New Roman" w:cs="Times New Roman"/>
          <w:sz w:val="28"/>
          <w:szCs w:val="28"/>
        </w:rPr>
        <w:t>84,7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>витрати на освітлення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CE21D0">
        <w:rPr>
          <w:rFonts w:ascii="Times New Roman" w:hAnsi="Times New Roman" w:cs="Times New Roman"/>
          <w:i/>
          <w:sz w:val="28"/>
          <w:szCs w:val="28"/>
        </w:rPr>
        <w:t>33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21D0">
        <w:rPr>
          <w:rFonts w:ascii="Times New Roman" w:hAnsi="Times New Roman" w:cs="Times New Roman"/>
          <w:i/>
          <w:sz w:val="28"/>
          <w:szCs w:val="28"/>
        </w:rPr>
        <w:t>Витрати на освітлення офісу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>і зростанням цін на енергоносії</w:t>
      </w:r>
      <w:r w:rsidR="0025433F">
        <w:rPr>
          <w:rFonts w:ascii="Times New Roman" w:hAnsi="Times New Roman" w:cs="Times New Roman"/>
          <w:sz w:val="28"/>
          <w:szCs w:val="28"/>
        </w:rPr>
        <w:t>.</w:t>
      </w:r>
      <w:r w:rsidR="00212E71" w:rsidRP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Адміністративні витрати у порівнянні з 2020 роком зросли на </w:t>
      </w:r>
      <w:r w:rsidR="009C3B7D">
        <w:rPr>
          <w:rFonts w:ascii="Times New Roman" w:hAnsi="Times New Roman" w:cs="Times New Roman"/>
          <w:sz w:val="28"/>
          <w:szCs w:val="28"/>
        </w:rPr>
        <w:t>28,6</w:t>
      </w:r>
      <w:r w:rsidR="00212E71"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01.01.2021р.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зростанням цін та тарифів на енергоносії та комунальні послуги;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зростанням амортизаційних відрахувань з огляду на збільшення кількості обладнання.</w:t>
      </w:r>
    </w:p>
    <w:p w:rsidR="00A2558C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 операційні 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2021 ро</w:t>
      </w:r>
      <w:r w:rsidR="00163644">
        <w:rPr>
          <w:rFonts w:ascii="Times New Roman" w:hAnsi="Times New Roman" w:cs="Times New Roman"/>
          <w:sz w:val="28"/>
          <w:szCs w:val="28"/>
        </w:rPr>
        <w:t>ці</w:t>
      </w:r>
      <w:r w:rsidR="00033E3B">
        <w:rPr>
          <w:rFonts w:ascii="Times New Roman" w:hAnsi="Times New Roman" w:cs="Times New Roman"/>
          <w:sz w:val="28"/>
          <w:szCs w:val="28"/>
        </w:rPr>
        <w:t xml:space="preserve"> 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990827">
        <w:rPr>
          <w:rFonts w:ascii="Times New Roman" w:hAnsi="Times New Roman" w:cs="Times New Roman"/>
          <w:sz w:val="28"/>
          <w:szCs w:val="28"/>
        </w:rPr>
        <w:t>113,8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8E1CA8">
        <w:rPr>
          <w:rFonts w:ascii="Times New Roman" w:hAnsi="Times New Roman" w:cs="Times New Roman"/>
          <w:sz w:val="28"/>
          <w:szCs w:val="28"/>
        </w:rPr>
        <w:t xml:space="preserve"> та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FA5D83">
        <w:rPr>
          <w:rFonts w:ascii="Times New Roman" w:hAnsi="Times New Roman" w:cs="Times New Roman"/>
          <w:sz w:val="28"/>
          <w:szCs w:val="28"/>
        </w:rPr>
        <w:t>її</w:t>
      </w:r>
      <w:r w:rsidR="00C13EA0">
        <w:rPr>
          <w:rFonts w:ascii="Times New Roman" w:hAnsi="Times New Roman" w:cs="Times New Roman"/>
          <w:sz w:val="28"/>
          <w:szCs w:val="28"/>
        </w:rPr>
        <w:t xml:space="preserve"> внаслідок виникнення витрат, 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451110">
        <w:rPr>
          <w:rFonts w:ascii="Times New Roman" w:hAnsi="Times New Roman" w:cs="Times New Roman"/>
          <w:sz w:val="28"/>
          <w:szCs w:val="28"/>
        </w:rPr>
        <w:t>), та</w:t>
      </w:r>
      <w:r w:rsidR="001D0958">
        <w:rPr>
          <w:rFonts w:ascii="Times New Roman" w:hAnsi="Times New Roman" w:cs="Times New Roman"/>
          <w:sz w:val="28"/>
          <w:szCs w:val="28"/>
        </w:rPr>
        <w:t xml:space="preserve"> </w:t>
      </w:r>
      <w:r w:rsidR="00451110">
        <w:rPr>
          <w:rFonts w:ascii="Times New Roman" w:hAnsi="Times New Roman" w:cs="Times New Roman"/>
          <w:sz w:val="28"/>
          <w:szCs w:val="28"/>
        </w:rPr>
        <w:t xml:space="preserve">збільшенням суми витрат </w:t>
      </w:r>
      <w:r w:rsidR="009D5D48" w:rsidRPr="009D5D48">
        <w:rPr>
          <w:rFonts w:ascii="Times New Roman" w:hAnsi="Times New Roman" w:cs="Times New Roman"/>
          <w:sz w:val="28"/>
          <w:szCs w:val="28"/>
        </w:rPr>
        <w:t>на ком</w:t>
      </w:r>
      <w:r w:rsidR="00903267">
        <w:rPr>
          <w:rFonts w:ascii="Times New Roman" w:hAnsi="Times New Roman" w:cs="Times New Roman"/>
          <w:sz w:val="28"/>
          <w:szCs w:val="28"/>
        </w:rPr>
        <w:t xml:space="preserve">унальні </w:t>
      </w:r>
      <w:r w:rsidR="009D5D48" w:rsidRPr="009D5D48">
        <w:rPr>
          <w:rFonts w:ascii="Times New Roman" w:hAnsi="Times New Roman" w:cs="Times New Roman"/>
          <w:sz w:val="28"/>
          <w:szCs w:val="28"/>
        </w:rPr>
        <w:t>послуги по орендованих приміщеннях   внаслідок підвищення тарифів та цін на енергоносії</w:t>
      </w:r>
      <w:r w:rsidR="009D5D48">
        <w:rPr>
          <w:rFonts w:ascii="Times New Roman" w:hAnsi="Times New Roman" w:cs="Times New Roman"/>
          <w:sz w:val="28"/>
          <w:szCs w:val="28"/>
        </w:rPr>
        <w:t>.</w:t>
      </w:r>
    </w:p>
    <w:p w:rsidR="00CF1E5E" w:rsidRDefault="00C13EA0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2020 рок</w:t>
      </w:r>
      <w:r w:rsidR="009D5D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зазначені витрати </w:t>
      </w:r>
      <w:r w:rsidR="00CF1E5E">
        <w:rPr>
          <w:rFonts w:ascii="Times New Roman" w:hAnsi="Times New Roman" w:cs="Times New Roman"/>
          <w:sz w:val="28"/>
          <w:szCs w:val="28"/>
        </w:rPr>
        <w:t xml:space="preserve">зменшилися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1E5E">
        <w:rPr>
          <w:rFonts w:ascii="Times New Roman" w:hAnsi="Times New Roman" w:cs="Times New Roman"/>
          <w:sz w:val="28"/>
          <w:szCs w:val="28"/>
        </w:rPr>
        <w:t>2</w:t>
      </w:r>
      <w:r w:rsidR="00546AB3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162182">
        <w:rPr>
          <w:rFonts w:ascii="Times New Roman" w:hAnsi="Times New Roman" w:cs="Times New Roman"/>
          <w:sz w:val="28"/>
          <w:szCs w:val="28"/>
        </w:rPr>
        <w:t xml:space="preserve">, зокрема </w:t>
      </w:r>
      <w:r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BB25DA">
        <w:rPr>
          <w:rFonts w:ascii="Times New Roman" w:hAnsi="Times New Roman" w:cs="Times New Roman"/>
          <w:sz w:val="28"/>
          <w:szCs w:val="28"/>
        </w:rPr>
        <w:t xml:space="preserve">зменшення фактичних витрат </w:t>
      </w:r>
      <w:r w:rsidR="00CF1E5E">
        <w:rPr>
          <w:rFonts w:ascii="Times New Roman" w:hAnsi="Times New Roman" w:cs="Times New Roman"/>
          <w:sz w:val="28"/>
          <w:szCs w:val="28"/>
        </w:rPr>
        <w:t xml:space="preserve">на виконання окремих заходів в межах ‘’Міської програми фінансової підтримки комунального некомерційного підприємства  ‘’Ніжинський міський центр первинної медико-санітарної допомоги’’ та  забезпечення медичної допомоги населенню на 2021-2023 роки’’, а саме </w:t>
      </w:r>
      <w:r w:rsidR="00CF1E5E" w:rsidRPr="00BC7B11">
        <w:rPr>
          <w:rFonts w:ascii="Times New Roman" w:eastAsia="Times New Roman" w:hAnsi="Times New Roman" w:cs="Times New Roman"/>
          <w:iCs/>
          <w:sz w:val="28"/>
          <w:szCs w:val="28"/>
        </w:rPr>
        <w:t xml:space="preserve">витрат на </w:t>
      </w:r>
      <w:r w:rsidR="00CF1E5E">
        <w:rPr>
          <w:rFonts w:ascii="Times New Roman" w:eastAsia="Times New Roman" w:hAnsi="Times New Roman" w:cs="Times New Roman"/>
          <w:iCs/>
          <w:sz w:val="28"/>
          <w:szCs w:val="28"/>
        </w:rPr>
        <w:t>відшкодування вартості лікарських засобів окремим групам населення та за окремими категоріями населення</w:t>
      </w:r>
      <w:r w:rsidR="00CF1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>у 202</w:t>
      </w:r>
      <w:r w:rsidR="00CB2942">
        <w:rPr>
          <w:rFonts w:ascii="Times New Roman" w:hAnsi="Times New Roman" w:cs="Times New Roman"/>
          <w:sz w:val="28"/>
          <w:szCs w:val="28"/>
        </w:rPr>
        <w:t>1</w:t>
      </w:r>
      <w:r w:rsidR="00BD0240">
        <w:rPr>
          <w:rFonts w:ascii="Times New Roman" w:hAnsi="Times New Roman" w:cs="Times New Roman"/>
          <w:sz w:val="28"/>
          <w:szCs w:val="28"/>
        </w:rPr>
        <w:t xml:space="preserve"> ро</w:t>
      </w:r>
      <w:r w:rsidR="00BB25DA">
        <w:rPr>
          <w:rFonts w:ascii="Times New Roman" w:hAnsi="Times New Roman" w:cs="Times New Roman"/>
          <w:sz w:val="28"/>
          <w:szCs w:val="28"/>
        </w:rPr>
        <w:t xml:space="preserve">ці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>між Адміністрацією та Трудовим колективом комунального некомерційного підприємства 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допомоги’’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8E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11">
        <w:rPr>
          <w:rFonts w:ascii="Times New Roman" w:hAnsi="Times New Roman" w:cs="Times New Roman"/>
          <w:sz w:val="28"/>
          <w:szCs w:val="28"/>
        </w:rPr>
        <w:t>та забезп</w:t>
      </w:r>
      <w:r w:rsidR="00B072B7">
        <w:rPr>
          <w:rFonts w:ascii="Times New Roman" w:hAnsi="Times New Roman" w:cs="Times New Roman"/>
          <w:sz w:val="28"/>
          <w:szCs w:val="28"/>
        </w:rPr>
        <w:t>ечення</w:t>
      </w:r>
      <w:r w:rsidR="00E14F11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0B35">
        <w:rPr>
          <w:rFonts w:ascii="Times New Roman" w:hAnsi="Times New Roman" w:cs="Times New Roman"/>
          <w:sz w:val="28"/>
          <w:szCs w:val="28"/>
        </w:rPr>
        <w:t>у 202</w:t>
      </w:r>
      <w:r w:rsidR="00746CC7">
        <w:rPr>
          <w:rFonts w:ascii="Times New Roman" w:hAnsi="Times New Roman" w:cs="Times New Roman"/>
          <w:sz w:val="28"/>
          <w:szCs w:val="28"/>
        </w:rPr>
        <w:t>1</w:t>
      </w:r>
      <w:r w:rsidR="00750B35">
        <w:rPr>
          <w:rFonts w:ascii="Times New Roman" w:hAnsi="Times New Roman" w:cs="Times New Roman"/>
          <w:sz w:val="28"/>
          <w:szCs w:val="28"/>
        </w:rPr>
        <w:t xml:space="preserve"> ро</w:t>
      </w:r>
      <w:r w:rsidR="00BB25DA">
        <w:rPr>
          <w:rFonts w:ascii="Times New Roman" w:hAnsi="Times New Roman" w:cs="Times New Roman"/>
          <w:sz w:val="28"/>
          <w:szCs w:val="28"/>
        </w:rPr>
        <w:t>ці</w:t>
      </w:r>
      <w:r w:rsidR="00750B35">
        <w:rPr>
          <w:rFonts w:ascii="Times New Roman" w:hAnsi="Times New Roman" w:cs="Times New Roman"/>
          <w:sz w:val="28"/>
          <w:szCs w:val="28"/>
        </w:rPr>
        <w:t xml:space="preserve">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642D8E">
        <w:rPr>
          <w:rFonts w:ascii="Times New Roman" w:hAnsi="Times New Roman" w:cs="Times New Roman"/>
          <w:sz w:val="28"/>
          <w:szCs w:val="28"/>
        </w:rPr>
        <w:t>:</w:t>
      </w:r>
    </w:p>
    <w:p w:rsidR="0098594A" w:rsidRDefault="0098594A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E47">
        <w:rPr>
          <w:rFonts w:ascii="Times New Roman" w:hAnsi="Times New Roman" w:cs="Times New Roman"/>
          <w:sz w:val="28"/>
          <w:szCs w:val="28"/>
        </w:rPr>
        <w:t>4</w:t>
      </w:r>
      <w:r w:rsidR="0086334A">
        <w:rPr>
          <w:rFonts w:ascii="Times New Roman" w:hAnsi="Times New Roman" w:cs="Times New Roman"/>
          <w:sz w:val="28"/>
          <w:szCs w:val="28"/>
        </w:rPr>
        <w:t xml:space="preserve"> аналізаторів гематологічних з функцією визначення швидкості осідання еритроцитів  на суму 560,0тис.грн. </w:t>
      </w:r>
    </w:p>
    <w:p w:rsidR="00510F58" w:rsidRPr="00CF1E06" w:rsidRDefault="00510F58" w:rsidP="00510F5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>- 9 дефібриляторів на загальну суму 639,0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грн. ;</w:t>
      </w:r>
    </w:p>
    <w:p w:rsidR="00510F58" w:rsidRPr="00CF1E06" w:rsidRDefault="00510F58" w:rsidP="00510F5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- 6 негатоскопів на загальну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грн.; </w:t>
      </w:r>
    </w:p>
    <w:p w:rsidR="0082245E" w:rsidRDefault="0098594A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4A">
        <w:rPr>
          <w:rFonts w:ascii="Times New Roman" w:hAnsi="Times New Roman" w:cs="Times New Roman"/>
          <w:sz w:val="28"/>
          <w:szCs w:val="28"/>
        </w:rPr>
        <w:t>комп’ютерн</w:t>
      </w:r>
      <w:r w:rsidR="00B07D5D">
        <w:rPr>
          <w:rFonts w:ascii="Times New Roman" w:hAnsi="Times New Roman" w:cs="Times New Roman"/>
          <w:sz w:val="28"/>
          <w:szCs w:val="28"/>
        </w:rPr>
        <w:t>ого</w:t>
      </w:r>
      <w:r w:rsidR="0086334A">
        <w:rPr>
          <w:rFonts w:ascii="Times New Roman" w:hAnsi="Times New Roman" w:cs="Times New Roman"/>
          <w:sz w:val="28"/>
          <w:szCs w:val="28"/>
        </w:rPr>
        <w:t xml:space="preserve"> обладнання на суму 80,0 тис.грн. </w:t>
      </w:r>
    </w:p>
    <w:p w:rsidR="0098594A" w:rsidRDefault="0082245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E4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автомобілів на суму 1031,3 тис.грн. </w:t>
      </w:r>
      <w:r w:rsidRPr="0082245E">
        <w:rPr>
          <w:rFonts w:ascii="Times New Roman" w:hAnsi="Times New Roman" w:cs="Times New Roman"/>
          <w:i/>
          <w:color w:val="000000"/>
          <w:sz w:val="28"/>
          <w:szCs w:val="28"/>
        </w:rPr>
        <w:t>(в т.ч. вартість придбання автомобілів – 997,0 тис.грн., обов’язкові внески та платежі за набуття права власності на автотранспортні засоби – 34,3 тис. грн.)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45E" w:rsidRDefault="0082245E" w:rsidP="0082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принтерів та багатофункціональних пристроїв  на суму 74,2 тис.грн.</w:t>
      </w:r>
      <w:r w:rsidR="002D4C8D">
        <w:rPr>
          <w:rFonts w:ascii="Times New Roman" w:hAnsi="Times New Roman" w:cs="Times New Roman"/>
          <w:sz w:val="28"/>
          <w:szCs w:val="28"/>
        </w:rPr>
        <w:t>;</w:t>
      </w:r>
    </w:p>
    <w:p w:rsidR="0082245E" w:rsidRDefault="0082245E" w:rsidP="0082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моніторів та комутаторів – на суму 15,2 тис.грн.</w:t>
      </w:r>
      <w:r w:rsidR="002D4C8D">
        <w:rPr>
          <w:rFonts w:ascii="Times New Roman" w:hAnsi="Times New Roman" w:cs="Times New Roman"/>
          <w:sz w:val="28"/>
          <w:szCs w:val="28"/>
        </w:rPr>
        <w:t>;</w:t>
      </w:r>
    </w:p>
    <w:p w:rsidR="0082245E" w:rsidRDefault="0082245E" w:rsidP="00822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відеореєстраторів та </w:t>
      </w:r>
      <w:r w:rsidRPr="00131EED">
        <w:rPr>
          <w:rFonts w:ascii="Times New Roman" w:hAnsi="Times New Roman" w:cs="Times New Roman"/>
          <w:sz w:val="28"/>
          <w:szCs w:val="28"/>
        </w:rPr>
        <w:t>GPS-трекер</w:t>
      </w:r>
      <w:r>
        <w:rPr>
          <w:rFonts w:ascii="Times New Roman" w:hAnsi="Times New Roman" w:cs="Times New Roman"/>
          <w:sz w:val="28"/>
          <w:szCs w:val="28"/>
        </w:rPr>
        <w:t xml:space="preserve">ів для автомобілів </w:t>
      </w:r>
      <w:r w:rsidR="00D417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суму 20,2 тис.грн.; </w:t>
      </w:r>
    </w:p>
    <w:p w:rsidR="006E5145" w:rsidRDefault="006E5145" w:rsidP="006E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джерел безперебійного живлення – на загальну суму 44,0 тис.грн.;</w:t>
      </w:r>
    </w:p>
    <w:p w:rsidR="006E5145" w:rsidRDefault="006E5145" w:rsidP="006E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двох холодильників для зберігання вакцин на загальну суму 45,8 тис.грн.</w:t>
      </w:r>
    </w:p>
    <w:p w:rsidR="005E6061" w:rsidRDefault="00D417C3" w:rsidP="00D4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медичного обладнання (термоконтейнери, тонометри, рециркулятори, стетофонендоскопи) - </w:t>
      </w:r>
      <w:r w:rsidR="002D4C8D">
        <w:rPr>
          <w:rFonts w:ascii="Times New Roman" w:hAnsi="Times New Roman" w:cs="Times New Roman"/>
          <w:sz w:val="28"/>
          <w:szCs w:val="28"/>
        </w:rPr>
        <w:t>на загальну суму 93,1 тис.грн.;</w:t>
      </w:r>
    </w:p>
    <w:p w:rsidR="00D417C3" w:rsidRDefault="005E6061" w:rsidP="00D4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штативів для переливання розчинів – на суму 10,0 тис.грн.;</w:t>
      </w:r>
      <w:r w:rsidR="00D4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4E" w:rsidRDefault="00F7564E" w:rsidP="00F75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інфрачервоних безконтактних термометрів на загальну суму 7,8 тис.грн.</w:t>
      </w:r>
    </w:p>
    <w:p w:rsidR="002D4C8D" w:rsidRDefault="002D4C8D" w:rsidP="002D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меблів  на загальну суму 52,7 тис.грн.</w:t>
      </w:r>
      <w:r w:rsidR="005E6061">
        <w:rPr>
          <w:rFonts w:ascii="Times New Roman" w:hAnsi="Times New Roman" w:cs="Times New Roman"/>
          <w:sz w:val="28"/>
          <w:szCs w:val="28"/>
        </w:rPr>
        <w:t>;</w:t>
      </w:r>
    </w:p>
    <w:p w:rsidR="0086334A" w:rsidRDefault="0098594A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4A">
        <w:rPr>
          <w:rFonts w:ascii="Times New Roman" w:hAnsi="Times New Roman" w:cs="Times New Roman"/>
          <w:sz w:val="28"/>
          <w:szCs w:val="28"/>
        </w:rPr>
        <w:t>інш</w:t>
      </w:r>
      <w:r w:rsidR="00F832F7">
        <w:rPr>
          <w:rFonts w:ascii="Times New Roman" w:hAnsi="Times New Roman" w:cs="Times New Roman"/>
          <w:sz w:val="28"/>
          <w:szCs w:val="28"/>
        </w:rPr>
        <w:t>их</w:t>
      </w:r>
      <w:r w:rsidR="0086334A">
        <w:rPr>
          <w:rFonts w:ascii="Times New Roman" w:hAnsi="Times New Roman" w:cs="Times New Roman"/>
          <w:sz w:val="28"/>
          <w:szCs w:val="28"/>
        </w:rPr>
        <w:t xml:space="preserve"> малоцінн</w:t>
      </w:r>
      <w:r w:rsidR="00F832F7">
        <w:rPr>
          <w:rFonts w:ascii="Times New Roman" w:hAnsi="Times New Roman" w:cs="Times New Roman"/>
          <w:sz w:val="28"/>
          <w:szCs w:val="28"/>
        </w:rPr>
        <w:t>их</w:t>
      </w:r>
      <w:r w:rsidR="0086334A">
        <w:rPr>
          <w:rFonts w:ascii="Times New Roman" w:hAnsi="Times New Roman" w:cs="Times New Roman"/>
          <w:sz w:val="28"/>
          <w:szCs w:val="28"/>
        </w:rPr>
        <w:t xml:space="preserve"> необоротн</w:t>
      </w:r>
      <w:r w:rsidR="00F832F7">
        <w:rPr>
          <w:rFonts w:ascii="Times New Roman" w:hAnsi="Times New Roman" w:cs="Times New Roman"/>
          <w:sz w:val="28"/>
          <w:szCs w:val="28"/>
        </w:rPr>
        <w:t>их</w:t>
      </w:r>
      <w:r w:rsidR="0086334A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F832F7">
        <w:rPr>
          <w:rFonts w:ascii="Times New Roman" w:hAnsi="Times New Roman" w:cs="Times New Roman"/>
          <w:sz w:val="28"/>
          <w:szCs w:val="28"/>
        </w:rPr>
        <w:t>ів</w:t>
      </w:r>
      <w:r w:rsidR="0086334A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F832F7">
        <w:rPr>
          <w:rFonts w:ascii="Times New Roman" w:hAnsi="Times New Roman" w:cs="Times New Roman"/>
          <w:sz w:val="28"/>
          <w:szCs w:val="28"/>
        </w:rPr>
        <w:t>2</w:t>
      </w:r>
      <w:r w:rsidR="00D544A7">
        <w:rPr>
          <w:rFonts w:ascii="Times New Roman" w:hAnsi="Times New Roman" w:cs="Times New Roman"/>
          <w:sz w:val="28"/>
          <w:szCs w:val="28"/>
        </w:rPr>
        <w:t>18,3</w:t>
      </w:r>
      <w:r w:rsidR="003B07C1">
        <w:rPr>
          <w:rFonts w:ascii="Times New Roman" w:hAnsi="Times New Roman" w:cs="Times New Roman"/>
          <w:sz w:val="28"/>
          <w:szCs w:val="28"/>
        </w:rPr>
        <w:t xml:space="preserve"> </w:t>
      </w:r>
      <w:r w:rsidR="0086334A">
        <w:rPr>
          <w:rFonts w:ascii="Times New Roman" w:hAnsi="Times New Roman" w:cs="Times New Roman"/>
          <w:sz w:val="28"/>
          <w:szCs w:val="28"/>
        </w:rPr>
        <w:t>тис.грн.</w:t>
      </w:r>
    </w:p>
    <w:p w:rsidR="0098594A" w:rsidRDefault="0098594A" w:rsidP="0098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проведено облаштування внутрішньої огорожі будівлі по вул.Успенська, 2 на суму 35,4 тис.грн. та реконструкцію зовнішньої огорожі будівлі по вул.Успенська,2 на суму 8,4 тис.грн.</w:t>
      </w:r>
    </w:p>
    <w:p w:rsidR="009A7237" w:rsidRDefault="009A723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рішеннями Ніжинської міської ради, підприємству безоплатно передано необоротні активи, які зараховано на баланс підприємства</w:t>
      </w:r>
      <w:r w:rsidRPr="0076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справедливою вартістю, а саме:</w:t>
      </w:r>
    </w:p>
    <w:p w:rsidR="009A7237" w:rsidRDefault="009A723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споруду огорожі по вул.Успенська, 2  та приміщення гаража по вул.Московська, 21 - на загальну суму 67,0 тис.грн.;</w:t>
      </w:r>
    </w:p>
    <w:p w:rsidR="009A7237" w:rsidRDefault="009A723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нежитлові приміщення по вул.Космонавтів, 52 та по вул. Озерна, 21 -  на загальну суму 237,7 тис.грн.</w:t>
      </w:r>
    </w:p>
    <w:p w:rsidR="009A7237" w:rsidRDefault="009A723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медичні кисневі концентратори (37 од.) - на загальну суму 1208,6 тис.грн.</w:t>
      </w:r>
    </w:p>
    <w:p w:rsidR="009A7237" w:rsidRDefault="009A723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Управлінням охорони здоров’я Чернігівської обласної державної адміністрації, для забезпечення проведення заходів по вакцинації населення  від захворювання на COVID-19, у звітному періоді підприємству безоплатно передано :</w:t>
      </w:r>
    </w:p>
    <w:p w:rsidR="009A7237" w:rsidRDefault="009A723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з маніпулятором ‘’миша’’ загальною вартістю 23,1 тис.грн.;</w:t>
      </w:r>
    </w:p>
    <w:p w:rsidR="00417A47" w:rsidRDefault="009A7237" w:rsidP="0041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контейнери для транспортування вакцин з холодо</w:t>
      </w:r>
      <w:r w:rsidR="00EC0E61">
        <w:rPr>
          <w:rFonts w:ascii="Times New Roman" w:hAnsi="Times New Roman" w:cs="Times New Roman"/>
          <w:sz w:val="28"/>
          <w:szCs w:val="28"/>
        </w:rPr>
        <w:t xml:space="preserve">вими </w:t>
      </w:r>
      <w:r>
        <w:rPr>
          <w:rFonts w:ascii="Times New Roman" w:hAnsi="Times New Roman" w:cs="Times New Roman"/>
          <w:sz w:val="28"/>
          <w:szCs w:val="28"/>
        </w:rPr>
        <w:t>елементами загальною вартістю 22,4 тис.грн.</w:t>
      </w:r>
    </w:p>
    <w:p w:rsidR="00650B1F" w:rsidRDefault="00417A47" w:rsidP="009A7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</w:t>
      </w:r>
      <w:r w:rsidR="002D5176">
        <w:rPr>
          <w:rFonts w:ascii="Times New Roman" w:hAnsi="Times New Roman" w:cs="Times New Roman"/>
          <w:sz w:val="28"/>
          <w:szCs w:val="28"/>
        </w:rPr>
        <w:t xml:space="preserve">а рахунок бюджетних коштів, на виконання заходів ‘’Міської програми фінансової підтримки комунального некомерційного підприємства  ‘’Ніжинський міський центр первинної медико-санітарної допомоги’’ та  забезпечення медичної допомоги населенню на 2021-2023 роки’’, </w:t>
      </w:r>
      <w:r w:rsidR="00B823F6">
        <w:rPr>
          <w:rFonts w:ascii="Times New Roman" w:hAnsi="Times New Roman" w:cs="Times New Roman"/>
          <w:sz w:val="28"/>
          <w:szCs w:val="28"/>
        </w:rPr>
        <w:t xml:space="preserve">проведено витрати у сумі 50,0 тис.грн. на оплату виготовленої проектно-кошторисної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по об’єкту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‘’</w:t>
      </w:r>
      <w:r w:rsidRPr="00417A47">
        <w:rPr>
          <w:rFonts w:ascii="Times New Roman" w:eastAsia="Times New Roman" w:hAnsi="Times New Roman" w:cs="Times New Roman"/>
          <w:i/>
          <w:sz w:val="28"/>
          <w:szCs w:val="28"/>
        </w:rPr>
        <w:t>Реконструкція нежитлової будівлі ''аптека'' за адресою м. Ніжин, вул.Озерна, 21 під амбулаторію загальн практики-сімейної медицини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’’.</w:t>
      </w:r>
    </w:p>
    <w:p w:rsidR="00C071C8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>у 202</w:t>
      </w:r>
      <w:r w:rsidR="005531F0">
        <w:rPr>
          <w:rFonts w:ascii="Times New Roman" w:hAnsi="Times New Roman" w:cs="Times New Roman"/>
          <w:sz w:val="28"/>
          <w:szCs w:val="28"/>
        </w:rPr>
        <w:t>1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642D8E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‘’Ніжинський міський центр первинної медико-санітарної допомоги’’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642D8E">
        <w:rPr>
          <w:rFonts w:ascii="Times New Roman" w:hAnsi="Times New Roman" w:cs="Times New Roman"/>
          <w:sz w:val="28"/>
          <w:szCs w:val="28"/>
        </w:rPr>
        <w:t xml:space="preserve">позитивний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>сумі 23</w:t>
      </w:r>
      <w:r w:rsidR="00F728AB">
        <w:rPr>
          <w:rFonts w:ascii="Times New Roman" w:hAnsi="Times New Roman" w:cs="Times New Roman"/>
          <w:sz w:val="28"/>
          <w:szCs w:val="28"/>
        </w:rPr>
        <w:t>4</w:t>
      </w:r>
      <w:r w:rsidR="00642D8E">
        <w:rPr>
          <w:rFonts w:ascii="Times New Roman" w:hAnsi="Times New Roman" w:cs="Times New Roman"/>
          <w:sz w:val="28"/>
          <w:szCs w:val="28"/>
        </w:rPr>
        <w:t>4,0</w:t>
      </w:r>
      <w:r w:rsidR="002601ED">
        <w:rPr>
          <w:rFonts w:ascii="Times New Roman" w:hAnsi="Times New Roman" w:cs="Times New Roman"/>
          <w:sz w:val="28"/>
          <w:szCs w:val="28"/>
        </w:rPr>
        <w:t xml:space="preserve"> тис.грн.,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реалізації 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494811">
        <w:rPr>
          <w:rFonts w:ascii="Times New Roman" w:hAnsi="Times New Roman" w:cs="Times New Roman"/>
          <w:sz w:val="28"/>
          <w:szCs w:val="28"/>
        </w:rPr>
        <w:t>2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  <w:r w:rsidR="00761CB4"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E21B4">
        <w:rPr>
          <w:rFonts w:ascii="Times New Roman" w:hAnsi="Times New Roman" w:cs="Times New Roman"/>
          <w:sz w:val="28"/>
          <w:szCs w:val="28"/>
        </w:rPr>
        <w:t>их</w:t>
      </w:r>
      <w:r w:rsidR="00761CB4"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E21B4">
        <w:rPr>
          <w:rFonts w:ascii="Times New Roman" w:hAnsi="Times New Roman" w:cs="Times New Roman"/>
          <w:sz w:val="28"/>
          <w:szCs w:val="28"/>
        </w:rPr>
        <w:t>ах</w:t>
      </w:r>
      <w:r w:rsidR="00761CB4"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B06332">
        <w:rPr>
          <w:rFonts w:ascii="Times New Roman" w:hAnsi="Times New Roman" w:cs="Times New Roman"/>
          <w:sz w:val="28"/>
          <w:szCs w:val="28"/>
        </w:rPr>
        <w:t>3373,1</w:t>
      </w:r>
      <w:r w:rsidR="001D74B6">
        <w:rPr>
          <w:rFonts w:ascii="Times New Roman" w:hAnsi="Times New Roman" w:cs="Times New Roman"/>
          <w:sz w:val="28"/>
          <w:szCs w:val="28"/>
        </w:rPr>
        <w:t>тис.грн.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 w:rsidR="00761CB4"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по наданню медичної допомоги населенню у </w:t>
      </w:r>
      <w:r w:rsidR="00494811">
        <w:rPr>
          <w:rFonts w:ascii="Times New Roman" w:hAnsi="Times New Roman" w:cs="Times New Roman"/>
          <w:sz w:val="28"/>
          <w:szCs w:val="28"/>
        </w:rPr>
        <w:t>січні 2022</w:t>
      </w:r>
      <w:r w:rsidR="00C02788">
        <w:rPr>
          <w:rFonts w:ascii="Times New Roman" w:hAnsi="Times New Roman" w:cs="Times New Roman"/>
          <w:sz w:val="28"/>
          <w:szCs w:val="28"/>
        </w:rPr>
        <w:t xml:space="preserve"> ро</w:t>
      </w:r>
      <w:r w:rsidR="00494811">
        <w:rPr>
          <w:rFonts w:ascii="Times New Roman" w:hAnsi="Times New Roman" w:cs="Times New Roman"/>
          <w:sz w:val="28"/>
          <w:szCs w:val="28"/>
        </w:rPr>
        <w:t>ку (до моменту укладення договор</w:t>
      </w:r>
      <w:r w:rsidR="00B06332">
        <w:rPr>
          <w:rFonts w:ascii="Times New Roman" w:hAnsi="Times New Roman" w:cs="Times New Roman"/>
          <w:sz w:val="28"/>
          <w:szCs w:val="28"/>
        </w:rPr>
        <w:t>ів</w:t>
      </w:r>
      <w:r w:rsidR="00494811">
        <w:rPr>
          <w:rFonts w:ascii="Times New Roman" w:hAnsi="Times New Roman" w:cs="Times New Roman"/>
          <w:sz w:val="28"/>
          <w:szCs w:val="28"/>
        </w:rPr>
        <w:t xml:space="preserve"> з Національною службою здоров’я України</w:t>
      </w:r>
      <w:r w:rsidR="00B06332">
        <w:rPr>
          <w:rFonts w:ascii="Times New Roman" w:hAnsi="Times New Roman" w:cs="Times New Roman"/>
          <w:sz w:val="28"/>
          <w:szCs w:val="28"/>
        </w:rPr>
        <w:t xml:space="preserve"> на 2022 рік та початку надходження коштів за такими договорами)</w:t>
      </w:r>
      <w:r w:rsidR="00C02788">
        <w:rPr>
          <w:rFonts w:ascii="Times New Roman" w:hAnsi="Times New Roman" w:cs="Times New Roman"/>
          <w:sz w:val="28"/>
          <w:szCs w:val="28"/>
        </w:rPr>
        <w:t>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F728AB">
        <w:rPr>
          <w:rFonts w:ascii="Times New Roman" w:hAnsi="Times New Roman" w:cs="Times New Roman"/>
          <w:sz w:val="28"/>
          <w:szCs w:val="28"/>
        </w:rPr>
        <w:t>31.12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071C8">
        <w:rPr>
          <w:rFonts w:ascii="Times New Roman" w:hAnsi="Times New Roman" w:cs="Times New Roman"/>
          <w:sz w:val="28"/>
          <w:szCs w:val="28"/>
        </w:rPr>
        <w:t>1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E6292D">
        <w:rPr>
          <w:rFonts w:ascii="Times New Roman" w:hAnsi="Times New Roman" w:cs="Times New Roman"/>
          <w:sz w:val="28"/>
          <w:szCs w:val="28"/>
        </w:rPr>
        <w:t>3</w:t>
      </w:r>
      <w:r w:rsidR="00F97806">
        <w:rPr>
          <w:rFonts w:ascii="Times New Roman" w:hAnsi="Times New Roman" w:cs="Times New Roman"/>
          <w:sz w:val="28"/>
          <w:szCs w:val="28"/>
        </w:rPr>
        <w:t>8,</w:t>
      </w:r>
      <w:r w:rsidR="000A0A83">
        <w:rPr>
          <w:rFonts w:ascii="Times New Roman" w:hAnsi="Times New Roman" w:cs="Times New Roman"/>
          <w:sz w:val="28"/>
          <w:szCs w:val="28"/>
        </w:rPr>
        <w:t>5</w:t>
      </w:r>
      <w:r w:rsidR="00F97806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>тис.грн.,в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сумі </w:t>
      </w:r>
      <w:r w:rsidR="00E6292D">
        <w:rPr>
          <w:rFonts w:ascii="Times New Roman" w:hAnsi="Times New Roman" w:cs="Times New Roman"/>
          <w:sz w:val="28"/>
          <w:szCs w:val="28"/>
        </w:rPr>
        <w:t>5,2</w:t>
      </w:r>
      <w:r w:rsidR="009C77BA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>грн. - по розрахунках з Фондом соціального страхування  України по виплата</w:t>
      </w:r>
      <w:r w:rsidR="0014514C">
        <w:rPr>
          <w:rFonts w:ascii="Times New Roman" w:hAnsi="Times New Roman" w:cs="Times New Roman"/>
          <w:sz w:val="28"/>
          <w:szCs w:val="28"/>
        </w:rPr>
        <w:t xml:space="preserve">х за час тимчасової непрацездатності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(матеріального забезпечення у зв’язку з тимчасовою втратою працездатності)</w:t>
      </w:r>
      <w:r>
        <w:rPr>
          <w:rFonts w:ascii="Times New Roman" w:hAnsi="Times New Roman" w:cs="Times New Roman"/>
          <w:sz w:val="28"/>
          <w:szCs w:val="28"/>
        </w:rPr>
        <w:t xml:space="preserve">, нарахованих працівникам підприємства за </w:t>
      </w:r>
      <w:r w:rsidR="00E6292D">
        <w:rPr>
          <w:rFonts w:ascii="Times New Roman" w:hAnsi="Times New Roman" w:cs="Times New Roman"/>
          <w:sz w:val="28"/>
          <w:szCs w:val="28"/>
        </w:rPr>
        <w:t>грудень</w:t>
      </w:r>
      <w:r w:rsidR="00C034CD">
        <w:rPr>
          <w:rFonts w:ascii="Times New Roman" w:hAnsi="Times New Roman" w:cs="Times New Roman"/>
          <w:sz w:val="28"/>
          <w:szCs w:val="28"/>
        </w:rPr>
        <w:t xml:space="preserve"> </w:t>
      </w:r>
      <w:r w:rsidR="006B15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року; </w:t>
      </w:r>
    </w:p>
    <w:p w:rsidR="003927B7" w:rsidRDefault="00CB18B4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сумі </w:t>
      </w:r>
      <w:r w:rsidR="00E6292D">
        <w:rPr>
          <w:rFonts w:ascii="Times New Roman" w:hAnsi="Times New Roman" w:cs="Times New Roman"/>
          <w:sz w:val="28"/>
          <w:szCs w:val="28"/>
        </w:rPr>
        <w:t>16,</w:t>
      </w:r>
      <w:r w:rsidR="000A0A83">
        <w:rPr>
          <w:rFonts w:ascii="Times New Roman" w:hAnsi="Times New Roman" w:cs="Times New Roman"/>
          <w:sz w:val="28"/>
          <w:szCs w:val="28"/>
        </w:rPr>
        <w:t>7</w:t>
      </w:r>
      <w:r w:rsidR="00C15389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B7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E6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рендарями </w:t>
      </w:r>
      <w:r w:rsidR="003927B7">
        <w:rPr>
          <w:rFonts w:ascii="Times New Roman" w:hAnsi="Times New Roman" w:cs="Times New Roman"/>
          <w:sz w:val="28"/>
          <w:szCs w:val="28"/>
        </w:rPr>
        <w:t>з орендної плати</w:t>
      </w:r>
      <w:r w:rsidR="003544A6">
        <w:rPr>
          <w:rFonts w:ascii="Times New Roman" w:hAnsi="Times New Roman" w:cs="Times New Roman"/>
          <w:sz w:val="28"/>
          <w:szCs w:val="28"/>
        </w:rPr>
        <w:t xml:space="preserve"> та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відшкодування експлуатаційних витр</w:t>
      </w:r>
      <w:r w:rsidR="00533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4BD5">
        <w:rPr>
          <w:rFonts w:ascii="Times New Roman" w:hAnsi="Times New Roman" w:cs="Times New Roman"/>
          <w:sz w:val="28"/>
          <w:szCs w:val="28"/>
        </w:rPr>
        <w:t xml:space="preserve"> за </w:t>
      </w:r>
      <w:r w:rsidR="003544A6">
        <w:rPr>
          <w:rFonts w:ascii="Times New Roman" w:hAnsi="Times New Roman" w:cs="Times New Roman"/>
          <w:sz w:val="28"/>
          <w:szCs w:val="28"/>
        </w:rPr>
        <w:t>грудень</w:t>
      </w:r>
      <w:r w:rsidR="009C4BD5">
        <w:rPr>
          <w:rFonts w:ascii="Times New Roman" w:hAnsi="Times New Roman" w:cs="Times New Roman"/>
          <w:sz w:val="28"/>
          <w:szCs w:val="28"/>
        </w:rPr>
        <w:t xml:space="preserve"> 202</w:t>
      </w:r>
      <w:r w:rsidR="00C15389">
        <w:rPr>
          <w:rFonts w:ascii="Times New Roman" w:hAnsi="Times New Roman" w:cs="Times New Roman"/>
          <w:sz w:val="28"/>
          <w:szCs w:val="28"/>
        </w:rPr>
        <w:t>1</w:t>
      </w:r>
      <w:r w:rsidR="004518BE">
        <w:rPr>
          <w:rFonts w:ascii="Times New Roman" w:hAnsi="Times New Roman" w:cs="Times New Roman"/>
          <w:sz w:val="28"/>
          <w:szCs w:val="28"/>
        </w:rPr>
        <w:t xml:space="preserve"> року</w:t>
      </w:r>
      <w:r w:rsidR="003927B7">
        <w:rPr>
          <w:rFonts w:ascii="Times New Roman" w:hAnsi="Times New Roman" w:cs="Times New Roman"/>
          <w:sz w:val="28"/>
          <w:szCs w:val="28"/>
        </w:rPr>
        <w:t>;</w:t>
      </w:r>
    </w:p>
    <w:p w:rsidR="00C034CD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9C1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3544A6">
        <w:rPr>
          <w:rFonts w:ascii="Times New Roman" w:hAnsi="Times New Roman" w:cs="Times New Roman"/>
          <w:sz w:val="28"/>
          <w:szCs w:val="28"/>
        </w:rPr>
        <w:t>16,6</w:t>
      </w:r>
      <w:r w:rsidR="00C15389">
        <w:rPr>
          <w:rFonts w:ascii="Times New Roman" w:hAnsi="Times New Roman" w:cs="Times New Roman"/>
          <w:sz w:val="28"/>
          <w:szCs w:val="28"/>
        </w:rPr>
        <w:t xml:space="preserve"> тис.грн. </w:t>
      </w:r>
      <w:r w:rsidR="00C92E4F">
        <w:rPr>
          <w:rFonts w:ascii="Times New Roman" w:hAnsi="Times New Roman" w:cs="Times New Roman"/>
          <w:sz w:val="28"/>
          <w:szCs w:val="28"/>
        </w:rPr>
        <w:t>–</w:t>
      </w:r>
      <w:r w:rsidR="00D245EC">
        <w:rPr>
          <w:rFonts w:ascii="Times New Roman" w:hAnsi="Times New Roman" w:cs="Times New Roman"/>
          <w:sz w:val="28"/>
          <w:szCs w:val="28"/>
        </w:rPr>
        <w:t xml:space="preserve"> </w:t>
      </w:r>
      <w:r w:rsidR="0020395D"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3544A6">
        <w:rPr>
          <w:rFonts w:ascii="Times New Roman" w:hAnsi="Times New Roman" w:cs="Times New Roman"/>
          <w:sz w:val="28"/>
          <w:szCs w:val="28"/>
        </w:rPr>
        <w:t>НАК ‘’</w:t>
      </w:r>
      <w:r w:rsidR="008C5E79">
        <w:rPr>
          <w:rFonts w:ascii="Times New Roman" w:hAnsi="Times New Roman" w:cs="Times New Roman"/>
          <w:sz w:val="28"/>
          <w:szCs w:val="28"/>
        </w:rPr>
        <w:t>НафтогазТ</w:t>
      </w:r>
      <w:r w:rsidR="003544A6">
        <w:rPr>
          <w:rFonts w:ascii="Times New Roman" w:hAnsi="Times New Roman" w:cs="Times New Roman"/>
          <w:sz w:val="28"/>
          <w:szCs w:val="28"/>
        </w:rPr>
        <w:t xml:space="preserve">рейдинг’’ </w:t>
      </w:r>
      <w:r w:rsidR="00C04E58">
        <w:rPr>
          <w:rFonts w:ascii="Times New Roman" w:hAnsi="Times New Roman" w:cs="Times New Roman"/>
          <w:sz w:val="28"/>
          <w:szCs w:val="28"/>
        </w:rPr>
        <w:t>за сумами  попередньої оплати за природний газ, здійсненої згідно постанови Кабінету Міністрів України</w:t>
      </w:r>
      <w:r w:rsidR="00010C65">
        <w:rPr>
          <w:rFonts w:ascii="Times New Roman" w:hAnsi="Times New Roman" w:cs="Times New Roman"/>
          <w:sz w:val="28"/>
          <w:szCs w:val="28"/>
        </w:rPr>
        <w:t>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8C5E79">
        <w:rPr>
          <w:rFonts w:ascii="Times New Roman" w:hAnsi="Times New Roman" w:cs="Times New Roman"/>
          <w:sz w:val="28"/>
          <w:szCs w:val="28"/>
        </w:rPr>
        <w:t>31.12</w:t>
      </w:r>
      <w:r w:rsidR="00C071C8">
        <w:rPr>
          <w:rFonts w:ascii="Times New Roman" w:hAnsi="Times New Roman" w:cs="Times New Roman"/>
          <w:sz w:val="28"/>
          <w:szCs w:val="28"/>
        </w:rPr>
        <w:t>.2021р.</w:t>
      </w:r>
      <w:r w:rsidR="00D2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Центрі обліковувалася </w:t>
      </w:r>
      <w:r w:rsidR="004518BE">
        <w:rPr>
          <w:rFonts w:ascii="Times New Roman" w:hAnsi="Times New Roman" w:cs="Times New Roman"/>
          <w:sz w:val="28"/>
          <w:szCs w:val="28"/>
        </w:rPr>
        <w:t xml:space="preserve">поточна </w:t>
      </w:r>
      <w:r>
        <w:rPr>
          <w:rFonts w:ascii="Times New Roman" w:hAnsi="Times New Roman" w:cs="Times New Roman"/>
          <w:sz w:val="28"/>
          <w:szCs w:val="28"/>
        </w:rPr>
        <w:t>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2C46D1">
        <w:rPr>
          <w:rFonts w:ascii="Times New Roman" w:hAnsi="Times New Roman" w:cs="Times New Roman"/>
          <w:sz w:val="28"/>
          <w:szCs w:val="28"/>
        </w:rPr>
        <w:t>28,7</w:t>
      </w:r>
      <w:r w:rsidR="007B686E">
        <w:rPr>
          <w:rFonts w:ascii="Times New Roman" w:hAnsi="Times New Roman" w:cs="Times New Roman"/>
          <w:sz w:val="28"/>
          <w:szCs w:val="28"/>
        </w:rPr>
        <w:t xml:space="preserve"> тис.грн.,в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2C46D1">
        <w:rPr>
          <w:rFonts w:ascii="Times New Roman" w:hAnsi="Times New Roman" w:cs="Times New Roman"/>
          <w:sz w:val="28"/>
          <w:szCs w:val="28"/>
        </w:rPr>
        <w:t>4,</w:t>
      </w:r>
      <w:r w:rsidR="00AC54B6">
        <w:rPr>
          <w:rFonts w:ascii="Times New Roman" w:hAnsi="Times New Roman" w:cs="Times New Roman"/>
          <w:sz w:val="28"/>
          <w:szCs w:val="28"/>
        </w:rPr>
        <w:t>2</w:t>
      </w:r>
      <w:r w:rsidR="00B13E20">
        <w:rPr>
          <w:rFonts w:ascii="Times New Roman" w:hAnsi="Times New Roman" w:cs="Times New Roman"/>
          <w:sz w:val="28"/>
          <w:szCs w:val="28"/>
        </w:rPr>
        <w:t xml:space="preserve"> тис.грн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EB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з виплати працівникам лікарняних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7C09EB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92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46D1">
        <w:rPr>
          <w:rFonts w:ascii="Times New Roman" w:hAnsi="Times New Roman" w:cs="Times New Roman"/>
          <w:sz w:val="28"/>
          <w:szCs w:val="28"/>
        </w:rPr>
        <w:t>грудень</w:t>
      </w:r>
      <w:r w:rsidR="00D2060B">
        <w:rPr>
          <w:rFonts w:ascii="Times New Roman" w:hAnsi="Times New Roman" w:cs="Times New Roman"/>
          <w:sz w:val="28"/>
          <w:szCs w:val="28"/>
        </w:rPr>
        <w:t xml:space="preserve"> </w:t>
      </w:r>
      <w:r w:rsidR="00FB4031">
        <w:rPr>
          <w:rFonts w:ascii="Times New Roman" w:hAnsi="Times New Roman" w:cs="Times New Roman"/>
          <w:sz w:val="28"/>
          <w:szCs w:val="28"/>
        </w:rPr>
        <w:t>202</w:t>
      </w:r>
      <w:r w:rsidR="00B13E20">
        <w:rPr>
          <w:rFonts w:ascii="Times New Roman" w:hAnsi="Times New Roman" w:cs="Times New Roman"/>
          <w:sz w:val="28"/>
          <w:szCs w:val="28"/>
        </w:rPr>
        <w:t>1</w:t>
      </w:r>
      <w:r w:rsidR="00FB403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 що виникла внаслідок відсутності відповідного фінансування Фонду соціального страхування  України;</w:t>
      </w:r>
    </w:p>
    <w:p w:rsidR="00E87127" w:rsidRDefault="00836442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97205A">
        <w:rPr>
          <w:rFonts w:ascii="Times New Roman" w:hAnsi="Times New Roman" w:cs="Times New Roman"/>
          <w:sz w:val="28"/>
          <w:szCs w:val="28"/>
        </w:rPr>
        <w:t>1,0</w:t>
      </w:r>
      <w:r w:rsidR="00C10849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2460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по розрахунках з податків з доходів фізичних осіб та зборів </w:t>
      </w:r>
      <w:r w:rsidR="00B8768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сум лікарняних 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2C6FB8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2C6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031">
        <w:rPr>
          <w:rFonts w:ascii="Times New Roman" w:hAnsi="Times New Roman" w:cs="Times New Roman"/>
          <w:sz w:val="28"/>
          <w:szCs w:val="28"/>
        </w:rPr>
        <w:t xml:space="preserve">за </w:t>
      </w:r>
      <w:r w:rsidR="004A5DBC">
        <w:rPr>
          <w:rFonts w:ascii="Times New Roman" w:hAnsi="Times New Roman" w:cs="Times New Roman"/>
          <w:sz w:val="28"/>
          <w:szCs w:val="28"/>
        </w:rPr>
        <w:t>грудень</w:t>
      </w:r>
      <w:r w:rsidR="00FB4031">
        <w:rPr>
          <w:rFonts w:ascii="Times New Roman" w:hAnsi="Times New Roman" w:cs="Times New Roman"/>
          <w:sz w:val="28"/>
          <w:szCs w:val="28"/>
        </w:rPr>
        <w:t xml:space="preserve"> 202</w:t>
      </w:r>
      <w:r w:rsidR="004F04A5">
        <w:rPr>
          <w:rFonts w:ascii="Times New Roman" w:hAnsi="Times New Roman" w:cs="Times New Roman"/>
          <w:sz w:val="28"/>
          <w:szCs w:val="28"/>
        </w:rPr>
        <w:t>1</w:t>
      </w:r>
      <w:r w:rsidR="00FB4031">
        <w:rPr>
          <w:rFonts w:ascii="Times New Roman" w:hAnsi="Times New Roman" w:cs="Times New Roman"/>
          <w:sz w:val="28"/>
          <w:szCs w:val="28"/>
        </w:rPr>
        <w:t>року</w:t>
      </w:r>
      <w:r w:rsidR="00E87127">
        <w:rPr>
          <w:rFonts w:ascii="Times New Roman" w:hAnsi="Times New Roman" w:cs="Times New Roman"/>
          <w:sz w:val="28"/>
          <w:szCs w:val="28"/>
        </w:rPr>
        <w:t>,</w:t>
      </w:r>
      <w:r w:rsidR="00E87127" w:rsidRP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E87127">
        <w:rPr>
          <w:rFonts w:ascii="Times New Roman" w:hAnsi="Times New Roman" w:cs="Times New Roman"/>
          <w:sz w:val="28"/>
          <w:szCs w:val="28"/>
        </w:rPr>
        <w:t>що виникла внаслідок відсутності відповідного фінансування Фонду соціального страхування  України;</w:t>
      </w:r>
    </w:p>
    <w:p w:rsidR="00205CC2" w:rsidRPr="00205CC2" w:rsidRDefault="00BC7E17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Відповідно до п.2ст.34 Закону України ‘’Про загальнообов’язкове державне соціальне страхування’’ кошти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що надійшли від Фонду соціального страхування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можуть використовуватися тільки на надання матеріального забезпечення застрахованим особам, тобто  є цільовим фінансуванням. Зазначене  виключає можливість проведення виплат 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працівникам </w:t>
      </w:r>
      <w:r w:rsidR="00277EB7" w:rsidRPr="00926244">
        <w:rPr>
          <w:rFonts w:ascii="Times New Roman" w:hAnsi="Times New Roman" w:cs="Times New Roman"/>
          <w:i/>
          <w:sz w:val="28"/>
          <w:szCs w:val="28"/>
        </w:rPr>
        <w:t>матеріального забезпечення у зв’язку з тимчасовою втратою працездатності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з рахунків підприємства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послідуючим відшкодуванням підприємству виплачених 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шляхом перерахування </w:t>
      </w:r>
      <w:r w:rsidR="009E40E9">
        <w:rPr>
          <w:rFonts w:ascii="Times New Roman" w:hAnsi="Times New Roman" w:cs="Times New Roman"/>
          <w:i/>
          <w:sz w:val="28"/>
          <w:szCs w:val="28"/>
        </w:rPr>
        <w:t xml:space="preserve">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>фінансування Фонду</w:t>
      </w:r>
      <w:r w:rsidR="008B60CF">
        <w:rPr>
          <w:rFonts w:ascii="Times New Roman" w:hAnsi="Times New Roman" w:cs="Times New Roman"/>
          <w:i/>
          <w:sz w:val="28"/>
          <w:szCs w:val="28"/>
        </w:rPr>
        <w:t>, як</w:t>
      </w:r>
      <w:r w:rsidR="009E40E9">
        <w:rPr>
          <w:rFonts w:ascii="Times New Roman" w:hAnsi="Times New Roman" w:cs="Times New Roman"/>
          <w:i/>
          <w:sz w:val="28"/>
          <w:szCs w:val="28"/>
        </w:rPr>
        <w:t>і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 w:rsidR="00ED0EB9">
        <w:rPr>
          <w:rFonts w:ascii="Times New Roman" w:hAnsi="Times New Roman" w:cs="Times New Roman"/>
          <w:i/>
          <w:sz w:val="28"/>
          <w:szCs w:val="28"/>
        </w:rPr>
        <w:t>ійшл</w:t>
      </w:r>
      <w:r w:rsidR="009E40E9">
        <w:rPr>
          <w:rFonts w:ascii="Times New Roman" w:hAnsi="Times New Roman" w:cs="Times New Roman"/>
          <w:i/>
          <w:sz w:val="28"/>
          <w:szCs w:val="28"/>
        </w:rPr>
        <w:t>и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з запізненням</w:t>
      </w:r>
      <w:r w:rsidR="009E40E9">
        <w:rPr>
          <w:rFonts w:ascii="Times New Roman" w:hAnsi="Times New Roman" w:cs="Times New Roman"/>
          <w:i/>
          <w:sz w:val="28"/>
          <w:szCs w:val="28"/>
        </w:rPr>
        <w:t>.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C46" w:rsidRDefault="00113C46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DF7F47">
        <w:rPr>
          <w:rFonts w:ascii="Times New Roman" w:hAnsi="Times New Roman" w:cs="Times New Roman"/>
          <w:sz w:val="28"/>
          <w:szCs w:val="28"/>
        </w:rPr>
        <w:t>9,5</w:t>
      </w:r>
      <w:r w:rsidR="00C70BEE">
        <w:rPr>
          <w:rFonts w:ascii="Times New Roman" w:hAnsi="Times New Roman" w:cs="Times New Roman"/>
          <w:sz w:val="28"/>
          <w:szCs w:val="28"/>
        </w:rPr>
        <w:t xml:space="preserve"> </w:t>
      </w:r>
      <w:r w:rsidR="004F04A5">
        <w:rPr>
          <w:rFonts w:ascii="Times New Roman" w:hAnsi="Times New Roman" w:cs="Times New Roman"/>
          <w:sz w:val="28"/>
          <w:szCs w:val="28"/>
        </w:rPr>
        <w:t xml:space="preserve"> тис.грн</w:t>
      </w:r>
      <w:r w:rsidR="00CB11CA">
        <w:rPr>
          <w:rFonts w:ascii="Times New Roman" w:hAnsi="Times New Roman" w:cs="Times New Roman"/>
          <w:sz w:val="28"/>
          <w:szCs w:val="28"/>
        </w:rPr>
        <w:t>.</w:t>
      </w:r>
      <w:r w:rsidR="00256A2E">
        <w:rPr>
          <w:rFonts w:ascii="Times New Roman" w:hAnsi="Times New Roman" w:cs="Times New Roman"/>
          <w:sz w:val="28"/>
          <w:szCs w:val="28"/>
        </w:rPr>
        <w:t xml:space="preserve"> -</w:t>
      </w:r>
      <w:r w:rsidR="00E64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розрахунках з податку на додану вартість</w:t>
      </w:r>
      <w:r w:rsid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D34661">
        <w:rPr>
          <w:rFonts w:ascii="Times New Roman" w:hAnsi="Times New Roman" w:cs="Times New Roman"/>
          <w:sz w:val="28"/>
          <w:szCs w:val="28"/>
        </w:rPr>
        <w:t xml:space="preserve">за </w:t>
      </w:r>
      <w:r w:rsidR="00DF7F47">
        <w:rPr>
          <w:rFonts w:ascii="Times New Roman" w:hAnsi="Times New Roman" w:cs="Times New Roman"/>
          <w:sz w:val="28"/>
          <w:szCs w:val="28"/>
        </w:rPr>
        <w:t>грудень</w:t>
      </w:r>
      <w:r w:rsidR="00C70BEE">
        <w:rPr>
          <w:rFonts w:ascii="Times New Roman" w:hAnsi="Times New Roman" w:cs="Times New Roman"/>
          <w:sz w:val="28"/>
          <w:szCs w:val="28"/>
        </w:rPr>
        <w:t xml:space="preserve"> </w:t>
      </w:r>
      <w:r w:rsidR="00D34661">
        <w:rPr>
          <w:rFonts w:ascii="Times New Roman" w:hAnsi="Times New Roman" w:cs="Times New Roman"/>
          <w:sz w:val="28"/>
          <w:szCs w:val="28"/>
        </w:rPr>
        <w:t>2021 року</w:t>
      </w:r>
      <w:r w:rsidR="00B8768D">
        <w:rPr>
          <w:rFonts w:ascii="Times New Roman" w:hAnsi="Times New Roman" w:cs="Times New Roman"/>
          <w:sz w:val="28"/>
          <w:szCs w:val="28"/>
        </w:rPr>
        <w:t xml:space="preserve">, сплата якого здійснюється </w:t>
      </w:r>
      <w:r w:rsidR="00FB6A49">
        <w:rPr>
          <w:rFonts w:ascii="Times New Roman" w:hAnsi="Times New Roman" w:cs="Times New Roman"/>
          <w:sz w:val="28"/>
          <w:szCs w:val="28"/>
        </w:rPr>
        <w:t xml:space="preserve">казначейством </w:t>
      </w:r>
      <w:r w:rsidR="00C56D7B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A82E28">
        <w:rPr>
          <w:rFonts w:ascii="Times New Roman" w:hAnsi="Times New Roman" w:cs="Times New Roman"/>
          <w:sz w:val="28"/>
          <w:szCs w:val="28"/>
        </w:rPr>
        <w:t xml:space="preserve">перерахування </w:t>
      </w:r>
      <w:r w:rsidR="002B21ED">
        <w:rPr>
          <w:rFonts w:ascii="Times New Roman" w:hAnsi="Times New Roman" w:cs="Times New Roman"/>
          <w:sz w:val="28"/>
          <w:szCs w:val="28"/>
        </w:rPr>
        <w:t>зі спеціального електронного рахунку</w:t>
      </w:r>
      <w:r w:rsidR="0059254C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B36317">
        <w:rPr>
          <w:rFonts w:ascii="Times New Roman" w:hAnsi="Times New Roman" w:cs="Times New Roman"/>
          <w:sz w:val="28"/>
          <w:szCs w:val="28"/>
        </w:rPr>
        <w:t xml:space="preserve">, відкритого </w:t>
      </w:r>
      <w:r w:rsidR="00C56D7B">
        <w:rPr>
          <w:rFonts w:ascii="Times New Roman" w:hAnsi="Times New Roman" w:cs="Times New Roman"/>
          <w:sz w:val="28"/>
          <w:szCs w:val="28"/>
        </w:rPr>
        <w:t>в ДКСУ України</w:t>
      </w:r>
      <w:r w:rsidR="00B36317">
        <w:rPr>
          <w:rFonts w:ascii="Times New Roman" w:hAnsi="Times New Roman" w:cs="Times New Roman"/>
          <w:sz w:val="28"/>
          <w:szCs w:val="28"/>
        </w:rPr>
        <w:t>,</w:t>
      </w:r>
      <w:r w:rsidR="00C56D7B">
        <w:rPr>
          <w:rFonts w:ascii="Times New Roman" w:hAnsi="Times New Roman" w:cs="Times New Roman"/>
          <w:sz w:val="28"/>
          <w:szCs w:val="28"/>
        </w:rPr>
        <w:t xml:space="preserve">  згідно </w:t>
      </w:r>
      <w:r w:rsidR="002B21ED">
        <w:rPr>
          <w:rFonts w:ascii="Times New Roman" w:hAnsi="Times New Roman" w:cs="Times New Roman"/>
          <w:sz w:val="28"/>
          <w:szCs w:val="28"/>
        </w:rPr>
        <w:t xml:space="preserve"> </w:t>
      </w:r>
      <w:r w:rsidR="00C97CC9">
        <w:rPr>
          <w:rFonts w:ascii="Times New Roman" w:hAnsi="Times New Roman" w:cs="Times New Roman"/>
          <w:sz w:val="28"/>
          <w:szCs w:val="28"/>
        </w:rPr>
        <w:t>‘’Порядк</w:t>
      </w:r>
      <w:r w:rsidR="00B36317">
        <w:rPr>
          <w:rFonts w:ascii="Times New Roman" w:hAnsi="Times New Roman" w:cs="Times New Roman"/>
          <w:sz w:val="28"/>
          <w:szCs w:val="28"/>
        </w:rPr>
        <w:t>у</w:t>
      </w:r>
      <w:r w:rsidR="00C97CC9">
        <w:rPr>
          <w:rFonts w:ascii="Times New Roman" w:hAnsi="Times New Roman" w:cs="Times New Roman"/>
          <w:sz w:val="28"/>
          <w:szCs w:val="28"/>
        </w:rPr>
        <w:t xml:space="preserve"> електронного </w:t>
      </w:r>
      <w:r w:rsidR="00237A9C">
        <w:rPr>
          <w:rFonts w:ascii="Times New Roman" w:hAnsi="Times New Roman" w:cs="Times New Roman"/>
          <w:sz w:val="28"/>
          <w:szCs w:val="28"/>
        </w:rPr>
        <w:t>адміністрування податку на додану вартість’’, затверджен</w:t>
      </w:r>
      <w:r w:rsidR="00B36317">
        <w:rPr>
          <w:rFonts w:ascii="Times New Roman" w:hAnsi="Times New Roman" w:cs="Times New Roman"/>
          <w:sz w:val="28"/>
          <w:szCs w:val="28"/>
        </w:rPr>
        <w:t>ого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постановою Кабінету Міністрів України №569 від 16.10.2014р.</w:t>
      </w:r>
      <w:r w:rsidR="00B36317">
        <w:rPr>
          <w:rFonts w:ascii="Times New Roman" w:hAnsi="Times New Roman" w:cs="Times New Roman"/>
          <w:sz w:val="28"/>
          <w:szCs w:val="28"/>
        </w:rPr>
        <w:t xml:space="preserve"> та</w:t>
      </w:r>
      <w:r w:rsidR="00C56D7B" w:rsidRPr="00C56D7B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у терміни</w:t>
      </w:r>
      <w:r w:rsidR="00FC2657">
        <w:rPr>
          <w:rFonts w:ascii="Times New Roman" w:hAnsi="Times New Roman" w:cs="Times New Roman"/>
          <w:sz w:val="28"/>
          <w:szCs w:val="28"/>
        </w:rPr>
        <w:t xml:space="preserve">, </w:t>
      </w:r>
      <w:r w:rsidR="00C56D7B">
        <w:rPr>
          <w:rFonts w:ascii="Times New Roman" w:hAnsi="Times New Roman" w:cs="Times New Roman"/>
          <w:sz w:val="28"/>
          <w:szCs w:val="28"/>
        </w:rPr>
        <w:t xml:space="preserve"> визначені </w:t>
      </w:r>
      <w:r w:rsidR="00FC2657">
        <w:rPr>
          <w:rFonts w:ascii="Times New Roman" w:hAnsi="Times New Roman" w:cs="Times New Roman"/>
          <w:sz w:val="28"/>
          <w:szCs w:val="28"/>
        </w:rPr>
        <w:t xml:space="preserve">п.203.1, 203.2 ст.203 </w:t>
      </w:r>
      <w:r w:rsidR="00C56D7B">
        <w:rPr>
          <w:rFonts w:ascii="Times New Roman" w:hAnsi="Times New Roman" w:cs="Times New Roman"/>
          <w:sz w:val="28"/>
          <w:szCs w:val="28"/>
        </w:rPr>
        <w:t>Податков</w:t>
      </w:r>
      <w:r w:rsidR="00FC2657">
        <w:rPr>
          <w:rFonts w:ascii="Times New Roman" w:hAnsi="Times New Roman" w:cs="Times New Roman"/>
          <w:sz w:val="28"/>
          <w:szCs w:val="28"/>
        </w:rPr>
        <w:t>ого</w:t>
      </w:r>
      <w:r w:rsidR="00C56D7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2657">
        <w:rPr>
          <w:rFonts w:ascii="Times New Roman" w:hAnsi="Times New Roman" w:cs="Times New Roman"/>
          <w:sz w:val="28"/>
          <w:szCs w:val="28"/>
        </w:rPr>
        <w:t>у</w:t>
      </w:r>
      <w:r w:rsidR="00C56D7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9254C">
        <w:rPr>
          <w:rFonts w:ascii="Times New Roman" w:hAnsi="Times New Roman" w:cs="Times New Roman"/>
          <w:i/>
          <w:sz w:val="28"/>
          <w:szCs w:val="28"/>
        </w:rPr>
        <w:t xml:space="preserve">(протягом десяти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календарних </w:t>
      </w:r>
      <w:r w:rsidR="0059254C">
        <w:rPr>
          <w:rFonts w:ascii="Times New Roman" w:hAnsi="Times New Roman" w:cs="Times New Roman"/>
          <w:i/>
          <w:sz w:val="28"/>
          <w:szCs w:val="28"/>
        </w:rPr>
        <w:t>днів після подачі податкової декларації з ПДВ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, яка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подається протягом 20 днів після закінчення </w:t>
      </w:r>
      <w:r w:rsidR="00A96203">
        <w:rPr>
          <w:rFonts w:ascii="Times New Roman" w:hAnsi="Times New Roman" w:cs="Times New Roman"/>
          <w:i/>
          <w:sz w:val="28"/>
          <w:szCs w:val="28"/>
        </w:rPr>
        <w:t>звітного місяця)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DF7F47">
        <w:rPr>
          <w:rFonts w:ascii="Times New Roman" w:hAnsi="Times New Roman" w:cs="Times New Roman"/>
          <w:sz w:val="28"/>
          <w:szCs w:val="28"/>
        </w:rPr>
        <w:t>14,</w:t>
      </w:r>
      <w:r w:rsidR="00AC54B6">
        <w:rPr>
          <w:rFonts w:ascii="Times New Roman" w:hAnsi="Times New Roman" w:cs="Times New Roman"/>
          <w:sz w:val="28"/>
          <w:szCs w:val="28"/>
        </w:rPr>
        <w:t>0</w:t>
      </w:r>
      <w:r w:rsidR="00D34661">
        <w:rPr>
          <w:rFonts w:ascii="Times New Roman" w:hAnsi="Times New Roman" w:cs="Times New Roman"/>
          <w:sz w:val="28"/>
          <w:szCs w:val="28"/>
        </w:rPr>
        <w:t xml:space="preserve"> тис.</w:t>
      </w:r>
      <w:r w:rsidR="005C307B">
        <w:rPr>
          <w:rFonts w:ascii="Times New Roman" w:hAnsi="Times New Roman" w:cs="Times New Roman"/>
          <w:sz w:val="28"/>
          <w:szCs w:val="28"/>
        </w:rPr>
        <w:t xml:space="preserve">грн.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E570BF">
        <w:rPr>
          <w:rFonts w:ascii="Times New Roman" w:hAnsi="Times New Roman" w:cs="Times New Roman"/>
          <w:sz w:val="28"/>
          <w:szCs w:val="28"/>
        </w:rPr>
        <w:t>рмін оплати щодо якої не настав</w:t>
      </w:r>
      <w:r w:rsidR="009C77BA">
        <w:rPr>
          <w:rFonts w:ascii="Times New Roman" w:hAnsi="Times New Roman" w:cs="Times New Roman"/>
          <w:sz w:val="28"/>
          <w:szCs w:val="28"/>
        </w:rPr>
        <w:t>.</w:t>
      </w: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702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Pr="00034574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О.А.Калініченко</w:t>
      </w:r>
    </w:p>
    <w:sectPr w:rsidR="007023DC" w:rsidRPr="00034574" w:rsidSect="004E7BE9">
      <w:pgSz w:w="11906" w:h="16838"/>
      <w:pgMar w:top="851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03"/>
    <w:rsid w:val="00004175"/>
    <w:rsid w:val="0000437B"/>
    <w:rsid w:val="0000539E"/>
    <w:rsid w:val="00005E53"/>
    <w:rsid w:val="0000620C"/>
    <w:rsid w:val="00007384"/>
    <w:rsid w:val="0000761C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2BBD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3457"/>
    <w:rsid w:val="00063F39"/>
    <w:rsid w:val="000648DD"/>
    <w:rsid w:val="00064B57"/>
    <w:rsid w:val="000653EF"/>
    <w:rsid w:val="00065715"/>
    <w:rsid w:val="00070E89"/>
    <w:rsid w:val="00073B76"/>
    <w:rsid w:val="000743A4"/>
    <w:rsid w:val="00074C89"/>
    <w:rsid w:val="00077C97"/>
    <w:rsid w:val="0008223F"/>
    <w:rsid w:val="000854A3"/>
    <w:rsid w:val="00085559"/>
    <w:rsid w:val="00085BAF"/>
    <w:rsid w:val="00087E4C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B2F88"/>
    <w:rsid w:val="000B3224"/>
    <w:rsid w:val="000B3CF8"/>
    <w:rsid w:val="000C6705"/>
    <w:rsid w:val="000C7DBF"/>
    <w:rsid w:val="000D0D64"/>
    <w:rsid w:val="000D2578"/>
    <w:rsid w:val="000D2B4E"/>
    <w:rsid w:val="000D6A5B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7333"/>
    <w:rsid w:val="001012BE"/>
    <w:rsid w:val="00101A33"/>
    <w:rsid w:val="00102610"/>
    <w:rsid w:val="00102EEC"/>
    <w:rsid w:val="00104E6E"/>
    <w:rsid w:val="00105842"/>
    <w:rsid w:val="00107172"/>
    <w:rsid w:val="00112BD3"/>
    <w:rsid w:val="00113C46"/>
    <w:rsid w:val="00115C90"/>
    <w:rsid w:val="00123A81"/>
    <w:rsid w:val="00124C60"/>
    <w:rsid w:val="0012678C"/>
    <w:rsid w:val="00131EED"/>
    <w:rsid w:val="001368E4"/>
    <w:rsid w:val="00140358"/>
    <w:rsid w:val="00140AFA"/>
    <w:rsid w:val="00140F54"/>
    <w:rsid w:val="0014514C"/>
    <w:rsid w:val="00145D61"/>
    <w:rsid w:val="001476E9"/>
    <w:rsid w:val="00150E7F"/>
    <w:rsid w:val="001533ED"/>
    <w:rsid w:val="00153866"/>
    <w:rsid w:val="0016032C"/>
    <w:rsid w:val="00162182"/>
    <w:rsid w:val="00163644"/>
    <w:rsid w:val="00170750"/>
    <w:rsid w:val="0017076A"/>
    <w:rsid w:val="001707E5"/>
    <w:rsid w:val="00172A32"/>
    <w:rsid w:val="00172DCE"/>
    <w:rsid w:val="001740E8"/>
    <w:rsid w:val="001765F7"/>
    <w:rsid w:val="00176A19"/>
    <w:rsid w:val="00176E47"/>
    <w:rsid w:val="001835A7"/>
    <w:rsid w:val="00186A3D"/>
    <w:rsid w:val="00191F6D"/>
    <w:rsid w:val="001922B1"/>
    <w:rsid w:val="00193038"/>
    <w:rsid w:val="0019346C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38F"/>
    <w:rsid w:val="001D618E"/>
    <w:rsid w:val="001D6AD5"/>
    <w:rsid w:val="001D6B8C"/>
    <w:rsid w:val="001D74B6"/>
    <w:rsid w:val="001D757C"/>
    <w:rsid w:val="001E0BDB"/>
    <w:rsid w:val="001E188A"/>
    <w:rsid w:val="001E21B4"/>
    <w:rsid w:val="001E2C6B"/>
    <w:rsid w:val="001E61CC"/>
    <w:rsid w:val="001F216B"/>
    <w:rsid w:val="001F5746"/>
    <w:rsid w:val="001F73C4"/>
    <w:rsid w:val="00200268"/>
    <w:rsid w:val="002002D7"/>
    <w:rsid w:val="002015FE"/>
    <w:rsid w:val="00202E95"/>
    <w:rsid w:val="002036A7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E71"/>
    <w:rsid w:val="00223C36"/>
    <w:rsid w:val="002243F0"/>
    <w:rsid w:val="00226536"/>
    <w:rsid w:val="00232BE9"/>
    <w:rsid w:val="0023529F"/>
    <w:rsid w:val="00235F2E"/>
    <w:rsid w:val="00237A9C"/>
    <w:rsid w:val="00240525"/>
    <w:rsid w:val="0024201B"/>
    <w:rsid w:val="002439CE"/>
    <w:rsid w:val="00244DE5"/>
    <w:rsid w:val="002456B5"/>
    <w:rsid w:val="00246000"/>
    <w:rsid w:val="0024606F"/>
    <w:rsid w:val="002463B7"/>
    <w:rsid w:val="00247E4B"/>
    <w:rsid w:val="0025433F"/>
    <w:rsid w:val="002563C0"/>
    <w:rsid w:val="00256A2E"/>
    <w:rsid w:val="002570C9"/>
    <w:rsid w:val="002572A5"/>
    <w:rsid w:val="002601ED"/>
    <w:rsid w:val="002620BA"/>
    <w:rsid w:val="0026699C"/>
    <w:rsid w:val="00270FED"/>
    <w:rsid w:val="00272561"/>
    <w:rsid w:val="00277269"/>
    <w:rsid w:val="00277EB7"/>
    <w:rsid w:val="0028281D"/>
    <w:rsid w:val="00284A1E"/>
    <w:rsid w:val="002872BD"/>
    <w:rsid w:val="00287BE4"/>
    <w:rsid w:val="00291940"/>
    <w:rsid w:val="002931F6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C0601"/>
    <w:rsid w:val="002C11B3"/>
    <w:rsid w:val="002C46D1"/>
    <w:rsid w:val="002C5576"/>
    <w:rsid w:val="002C6E07"/>
    <w:rsid w:val="002C6FB8"/>
    <w:rsid w:val="002C7430"/>
    <w:rsid w:val="002D0F83"/>
    <w:rsid w:val="002D2BFF"/>
    <w:rsid w:val="002D465A"/>
    <w:rsid w:val="002D4C8D"/>
    <w:rsid w:val="002D5176"/>
    <w:rsid w:val="002D5B15"/>
    <w:rsid w:val="002D656C"/>
    <w:rsid w:val="002D7921"/>
    <w:rsid w:val="002E0A74"/>
    <w:rsid w:val="002E5325"/>
    <w:rsid w:val="002E6B3C"/>
    <w:rsid w:val="002E771F"/>
    <w:rsid w:val="002F096E"/>
    <w:rsid w:val="002F481B"/>
    <w:rsid w:val="002F69AC"/>
    <w:rsid w:val="00305271"/>
    <w:rsid w:val="0030582F"/>
    <w:rsid w:val="003078E5"/>
    <w:rsid w:val="00310730"/>
    <w:rsid w:val="00314404"/>
    <w:rsid w:val="00314F75"/>
    <w:rsid w:val="00316E5E"/>
    <w:rsid w:val="00321B01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6B98"/>
    <w:rsid w:val="003544A6"/>
    <w:rsid w:val="00355248"/>
    <w:rsid w:val="003561A5"/>
    <w:rsid w:val="003570D1"/>
    <w:rsid w:val="00367735"/>
    <w:rsid w:val="00374202"/>
    <w:rsid w:val="00374CCB"/>
    <w:rsid w:val="00376D25"/>
    <w:rsid w:val="00380189"/>
    <w:rsid w:val="00381CC8"/>
    <w:rsid w:val="00382089"/>
    <w:rsid w:val="0038629F"/>
    <w:rsid w:val="003911B8"/>
    <w:rsid w:val="00391697"/>
    <w:rsid w:val="003927B7"/>
    <w:rsid w:val="00394715"/>
    <w:rsid w:val="003A2F2A"/>
    <w:rsid w:val="003A62E3"/>
    <w:rsid w:val="003B0030"/>
    <w:rsid w:val="003B07C1"/>
    <w:rsid w:val="003B29B0"/>
    <w:rsid w:val="003B334D"/>
    <w:rsid w:val="003B5EE8"/>
    <w:rsid w:val="003C159F"/>
    <w:rsid w:val="003C2054"/>
    <w:rsid w:val="003C256F"/>
    <w:rsid w:val="003C4415"/>
    <w:rsid w:val="003C5162"/>
    <w:rsid w:val="003C5C63"/>
    <w:rsid w:val="003C60C9"/>
    <w:rsid w:val="003D0360"/>
    <w:rsid w:val="003D601D"/>
    <w:rsid w:val="003D71C3"/>
    <w:rsid w:val="003D79EE"/>
    <w:rsid w:val="003E1CAA"/>
    <w:rsid w:val="003E2676"/>
    <w:rsid w:val="003E3454"/>
    <w:rsid w:val="003E3AA9"/>
    <w:rsid w:val="003E5C8D"/>
    <w:rsid w:val="003F063D"/>
    <w:rsid w:val="003F0BB3"/>
    <w:rsid w:val="003F1BDE"/>
    <w:rsid w:val="003F213F"/>
    <w:rsid w:val="003F39FA"/>
    <w:rsid w:val="00402F62"/>
    <w:rsid w:val="00403B5B"/>
    <w:rsid w:val="00410A7A"/>
    <w:rsid w:val="00410FC1"/>
    <w:rsid w:val="00411ABB"/>
    <w:rsid w:val="00412C73"/>
    <w:rsid w:val="004154F4"/>
    <w:rsid w:val="004160D8"/>
    <w:rsid w:val="00417A47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73A"/>
    <w:rsid w:val="0047432C"/>
    <w:rsid w:val="00480AD3"/>
    <w:rsid w:val="0048133C"/>
    <w:rsid w:val="00482EC4"/>
    <w:rsid w:val="004833D6"/>
    <w:rsid w:val="004836FF"/>
    <w:rsid w:val="00484370"/>
    <w:rsid w:val="00484B0B"/>
    <w:rsid w:val="00486853"/>
    <w:rsid w:val="00490E5A"/>
    <w:rsid w:val="004916DA"/>
    <w:rsid w:val="004924DA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3FAC"/>
    <w:rsid w:val="004B4E09"/>
    <w:rsid w:val="004B6312"/>
    <w:rsid w:val="004B7734"/>
    <w:rsid w:val="004C0247"/>
    <w:rsid w:val="004C08B3"/>
    <w:rsid w:val="004C1D16"/>
    <w:rsid w:val="004C2715"/>
    <w:rsid w:val="004C33DE"/>
    <w:rsid w:val="004C49CA"/>
    <w:rsid w:val="004D0711"/>
    <w:rsid w:val="004D0BBA"/>
    <w:rsid w:val="004D17AC"/>
    <w:rsid w:val="004D23EE"/>
    <w:rsid w:val="004D6922"/>
    <w:rsid w:val="004E3877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0F58"/>
    <w:rsid w:val="00513155"/>
    <w:rsid w:val="0051316E"/>
    <w:rsid w:val="00513B6E"/>
    <w:rsid w:val="0051502A"/>
    <w:rsid w:val="005161F7"/>
    <w:rsid w:val="00525552"/>
    <w:rsid w:val="00530DF5"/>
    <w:rsid w:val="00532883"/>
    <w:rsid w:val="00532913"/>
    <w:rsid w:val="005330FB"/>
    <w:rsid w:val="005331CF"/>
    <w:rsid w:val="00543ABA"/>
    <w:rsid w:val="00546AB3"/>
    <w:rsid w:val="0054738A"/>
    <w:rsid w:val="00551863"/>
    <w:rsid w:val="00552E44"/>
    <w:rsid w:val="005531F0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76AEE"/>
    <w:rsid w:val="00577472"/>
    <w:rsid w:val="00582A93"/>
    <w:rsid w:val="00582B2F"/>
    <w:rsid w:val="00583E1B"/>
    <w:rsid w:val="00591D82"/>
    <w:rsid w:val="0059254C"/>
    <w:rsid w:val="0059258B"/>
    <w:rsid w:val="00592C10"/>
    <w:rsid w:val="005943AA"/>
    <w:rsid w:val="005953E8"/>
    <w:rsid w:val="00595AC5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C0AEF"/>
    <w:rsid w:val="005C0FB4"/>
    <w:rsid w:val="005C26BF"/>
    <w:rsid w:val="005C29B4"/>
    <w:rsid w:val="005C2AA9"/>
    <w:rsid w:val="005C307B"/>
    <w:rsid w:val="005C3474"/>
    <w:rsid w:val="005C7FAB"/>
    <w:rsid w:val="005D081A"/>
    <w:rsid w:val="005D1015"/>
    <w:rsid w:val="005D117E"/>
    <w:rsid w:val="005D3027"/>
    <w:rsid w:val="005D46A4"/>
    <w:rsid w:val="005D4AB8"/>
    <w:rsid w:val="005D5E08"/>
    <w:rsid w:val="005E0732"/>
    <w:rsid w:val="005E1159"/>
    <w:rsid w:val="005E33C8"/>
    <w:rsid w:val="005E37BC"/>
    <w:rsid w:val="005E3A79"/>
    <w:rsid w:val="005E6061"/>
    <w:rsid w:val="005E69B8"/>
    <w:rsid w:val="005F1403"/>
    <w:rsid w:val="005F72FD"/>
    <w:rsid w:val="005F7D7A"/>
    <w:rsid w:val="0060037A"/>
    <w:rsid w:val="00603675"/>
    <w:rsid w:val="006036D0"/>
    <w:rsid w:val="00603880"/>
    <w:rsid w:val="00604AB9"/>
    <w:rsid w:val="00605B80"/>
    <w:rsid w:val="0060657B"/>
    <w:rsid w:val="00613CBF"/>
    <w:rsid w:val="00614CB2"/>
    <w:rsid w:val="0062153A"/>
    <w:rsid w:val="006222B1"/>
    <w:rsid w:val="0062369C"/>
    <w:rsid w:val="00624578"/>
    <w:rsid w:val="006248CB"/>
    <w:rsid w:val="00630AAA"/>
    <w:rsid w:val="006348BB"/>
    <w:rsid w:val="00641A98"/>
    <w:rsid w:val="00642D15"/>
    <w:rsid w:val="00642D8E"/>
    <w:rsid w:val="00643C40"/>
    <w:rsid w:val="006466C4"/>
    <w:rsid w:val="006466DA"/>
    <w:rsid w:val="006501AC"/>
    <w:rsid w:val="00650B1F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99"/>
    <w:rsid w:val="00663BFA"/>
    <w:rsid w:val="00666EC4"/>
    <w:rsid w:val="00670456"/>
    <w:rsid w:val="00670FFD"/>
    <w:rsid w:val="006717A7"/>
    <w:rsid w:val="006724BF"/>
    <w:rsid w:val="0067349E"/>
    <w:rsid w:val="00674254"/>
    <w:rsid w:val="00676258"/>
    <w:rsid w:val="00680B0D"/>
    <w:rsid w:val="0068274A"/>
    <w:rsid w:val="00686AD1"/>
    <w:rsid w:val="00687F3E"/>
    <w:rsid w:val="0069082F"/>
    <w:rsid w:val="00696016"/>
    <w:rsid w:val="006A2210"/>
    <w:rsid w:val="006A3759"/>
    <w:rsid w:val="006A3C06"/>
    <w:rsid w:val="006A3D0D"/>
    <w:rsid w:val="006A5B29"/>
    <w:rsid w:val="006A5BAA"/>
    <w:rsid w:val="006A720D"/>
    <w:rsid w:val="006B0F62"/>
    <w:rsid w:val="006B157F"/>
    <w:rsid w:val="006B1604"/>
    <w:rsid w:val="006B2B2C"/>
    <w:rsid w:val="006B4BAD"/>
    <w:rsid w:val="006C04EA"/>
    <w:rsid w:val="006C1828"/>
    <w:rsid w:val="006C52F6"/>
    <w:rsid w:val="006C6D91"/>
    <w:rsid w:val="006D0154"/>
    <w:rsid w:val="006D3FF5"/>
    <w:rsid w:val="006D5EF2"/>
    <w:rsid w:val="006D6011"/>
    <w:rsid w:val="006E0537"/>
    <w:rsid w:val="006E3065"/>
    <w:rsid w:val="006E4B43"/>
    <w:rsid w:val="006E5145"/>
    <w:rsid w:val="006E7CEC"/>
    <w:rsid w:val="006E7FA8"/>
    <w:rsid w:val="006F1E23"/>
    <w:rsid w:val="007023DC"/>
    <w:rsid w:val="0070527B"/>
    <w:rsid w:val="00707070"/>
    <w:rsid w:val="007110B2"/>
    <w:rsid w:val="00711331"/>
    <w:rsid w:val="0071165A"/>
    <w:rsid w:val="0071473F"/>
    <w:rsid w:val="00714763"/>
    <w:rsid w:val="00721E73"/>
    <w:rsid w:val="00724877"/>
    <w:rsid w:val="00730C32"/>
    <w:rsid w:val="00733F12"/>
    <w:rsid w:val="0073408B"/>
    <w:rsid w:val="007346BC"/>
    <w:rsid w:val="0073513F"/>
    <w:rsid w:val="00736A4B"/>
    <w:rsid w:val="00736CD1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1CB4"/>
    <w:rsid w:val="00761E44"/>
    <w:rsid w:val="00761F66"/>
    <w:rsid w:val="00767BFF"/>
    <w:rsid w:val="00770881"/>
    <w:rsid w:val="0078338E"/>
    <w:rsid w:val="007870DB"/>
    <w:rsid w:val="00787377"/>
    <w:rsid w:val="00790C0E"/>
    <w:rsid w:val="00793C7B"/>
    <w:rsid w:val="007A1C5D"/>
    <w:rsid w:val="007A447D"/>
    <w:rsid w:val="007B01D9"/>
    <w:rsid w:val="007B0688"/>
    <w:rsid w:val="007B10C0"/>
    <w:rsid w:val="007B232D"/>
    <w:rsid w:val="007B5929"/>
    <w:rsid w:val="007B686E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7604"/>
    <w:rsid w:val="007E7653"/>
    <w:rsid w:val="007E7A08"/>
    <w:rsid w:val="007F2D10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C4D"/>
    <w:rsid w:val="00814ECA"/>
    <w:rsid w:val="00815963"/>
    <w:rsid w:val="00815D51"/>
    <w:rsid w:val="008211F2"/>
    <w:rsid w:val="0082245E"/>
    <w:rsid w:val="008249CC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4798"/>
    <w:rsid w:val="0085484B"/>
    <w:rsid w:val="00856669"/>
    <w:rsid w:val="00857FDE"/>
    <w:rsid w:val="00860076"/>
    <w:rsid w:val="008609C1"/>
    <w:rsid w:val="0086334A"/>
    <w:rsid w:val="00870A76"/>
    <w:rsid w:val="00872043"/>
    <w:rsid w:val="00872CE9"/>
    <w:rsid w:val="008741B8"/>
    <w:rsid w:val="00875CE9"/>
    <w:rsid w:val="00876A96"/>
    <w:rsid w:val="0088122C"/>
    <w:rsid w:val="008816FB"/>
    <w:rsid w:val="00881A7D"/>
    <w:rsid w:val="008830F1"/>
    <w:rsid w:val="0088591B"/>
    <w:rsid w:val="00886151"/>
    <w:rsid w:val="0088675B"/>
    <w:rsid w:val="00892BC5"/>
    <w:rsid w:val="00893C3D"/>
    <w:rsid w:val="0089515E"/>
    <w:rsid w:val="00895EA7"/>
    <w:rsid w:val="0089660A"/>
    <w:rsid w:val="008A012A"/>
    <w:rsid w:val="008A1250"/>
    <w:rsid w:val="008A3871"/>
    <w:rsid w:val="008A644A"/>
    <w:rsid w:val="008B151A"/>
    <w:rsid w:val="008B2A7A"/>
    <w:rsid w:val="008B35B5"/>
    <w:rsid w:val="008B5EAE"/>
    <w:rsid w:val="008B60CF"/>
    <w:rsid w:val="008B6FB2"/>
    <w:rsid w:val="008C073C"/>
    <w:rsid w:val="008C0CE4"/>
    <w:rsid w:val="008C29A3"/>
    <w:rsid w:val="008C5E79"/>
    <w:rsid w:val="008D3412"/>
    <w:rsid w:val="008D3906"/>
    <w:rsid w:val="008D5180"/>
    <w:rsid w:val="008D55CC"/>
    <w:rsid w:val="008E0F26"/>
    <w:rsid w:val="008E1CA8"/>
    <w:rsid w:val="008E2E1C"/>
    <w:rsid w:val="008F2AB9"/>
    <w:rsid w:val="00900865"/>
    <w:rsid w:val="00902492"/>
    <w:rsid w:val="00902BB1"/>
    <w:rsid w:val="009031AE"/>
    <w:rsid w:val="00903267"/>
    <w:rsid w:val="00903B6C"/>
    <w:rsid w:val="00904054"/>
    <w:rsid w:val="00905372"/>
    <w:rsid w:val="00907AB7"/>
    <w:rsid w:val="009102A0"/>
    <w:rsid w:val="00910730"/>
    <w:rsid w:val="0091254E"/>
    <w:rsid w:val="00914D72"/>
    <w:rsid w:val="0091509F"/>
    <w:rsid w:val="0092143F"/>
    <w:rsid w:val="009238BD"/>
    <w:rsid w:val="00924682"/>
    <w:rsid w:val="00924721"/>
    <w:rsid w:val="00925777"/>
    <w:rsid w:val="00926244"/>
    <w:rsid w:val="009267F6"/>
    <w:rsid w:val="00934E70"/>
    <w:rsid w:val="0093702E"/>
    <w:rsid w:val="00940848"/>
    <w:rsid w:val="00941BA3"/>
    <w:rsid w:val="009421BD"/>
    <w:rsid w:val="00953852"/>
    <w:rsid w:val="00953E6D"/>
    <w:rsid w:val="00955968"/>
    <w:rsid w:val="009578C6"/>
    <w:rsid w:val="00957AEA"/>
    <w:rsid w:val="0096067C"/>
    <w:rsid w:val="0096081C"/>
    <w:rsid w:val="00964235"/>
    <w:rsid w:val="00966098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6308"/>
    <w:rsid w:val="009A6976"/>
    <w:rsid w:val="009A7237"/>
    <w:rsid w:val="009B38C5"/>
    <w:rsid w:val="009B43C1"/>
    <w:rsid w:val="009B7CF3"/>
    <w:rsid w:val="009C0FCF"/>
    <w:rsid w:val="009C3B7D"/>
    <w:rsid w:val="009C3FD8"/>
    <w:rsid w:val="009C4BD5"/>
    <w:rsid w:val="009C68CB"/>
    <w:rsid w:val="009C6AB4"/>
    <w:rsid w:val="009C77BA"/>
    <w:rsid w:val="009D0B33"/>
    <w:rsid w:val="009D14E3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40E9"/>
    <w:rsid w:val="009F144E"/>
    <w:rsid w:val="009F1C79"/>
    <w:rsid w:val="009F564E"/>
    <w:rsid w:val="00A03B66"/>
    <w:rsid w:val="00A0694E"/>
    <w:rsid w:val="00A10C35"/>
    <w:rsid w:val="00A170A9"/>
    <w:rsid w:val="00A24B22"/>
    <w:rsid w:val="00A2558C"/>
    <w:rsid w:val="00A306C9"/>
    <w:rsid w:val="00A30C77"/>
    <w:rsid w:val="00A31B1E"/>
    <w:rsid w:val="00A31D62"/>
    <w:rsid w:val="00A32D2C"/>
    <w:rsid w:val="00A336B6"/>
    <w:rsid w:val="00A400DD"/>
    <w:rsid w:val="00A402D0"/>
    <w:rsid w:val="00A4111C"/>
    <w:rsid w:val="00A51158"/>
    <w:rsid w:val="00A51E62"/>
    <w:rsid w:val="00A52929"/>
    <w:rsid w:val="00A52EFF"/>
    <w:rsid w:val="00A53741"/>
    <w:rsid w:val="00A542F8"/>
    <w:rsid w:val="00A54850"/>
    <w:rsid w:val="00A57237"/>
    <w:rsid w:val="00A63A96"/>
    <w:rsid w:val="00A6501F"/>
    <w:rsid w:val="00A704B8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94035"/>
    <w:rsid w:val="00A949DF"/>
    <w:rsid w:val="00A96203"/>
    <w:rsid w:val="00A96C6B"/>
    <w:rsid w:val="00A97559"/>
    <w:rsid w:val="00AB0BA1"/>
    <w:rsid w:val="00AB0C48"/>
    <w:rsid w:val="00AB33BC"/>
    <w:rsid w:val="00AB411D"/>
    <w:rsid w:val="00AB6CCD"/>
    <w:rsid w:val="00AC0580"/>
    <w:rsid w:val="00AC28B2"/>
    <w:rsid w:val="00AC54B6"/>
    <w:rsid w:val="00AC6B8F"/>
    <w:rsid w:val="00AC703F"/>
    <w:rsid w:val="00AC797D"/>
    <w:rsid w:val="00AD0780"/>
    <w:rsid w:val="00AE0FDC"/>
    <w:rsid w:val="00AE496E"/>
    <w:rsid w:val="00AE7609"/>
    <w:rsid w:val="00AF6CA5"/>
    <w:rsid w:val="00AF6CD1"/>
    <w:rsid w:val="00AF749F"/>
    <w:rsid w:val="00AF7CA1"/>
    <w:rsid w:val="00B033C4"/>
    <w:rsid w:val="00B03EC7"/>
    <w:rsid w:val="00B06332"/>
    <w:rsid w:val="00B06748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2517D"/>
    <w:rsid w:val="00B26C2F"/>
    <w:rsid w:val="00B34DD9"/>
    <w:rsid w:val="00B3559A"/>
    <w:rsid w:val="00B3571A"/>
    <w:rsid w:val="00B36103"/>
    <w:rsid w:val="00B36317"/>
    <w:rsid w:val="00B36A52"/>
    <w:rsid w:val="00B3738E"/>
    <w:rsid w:val="00B41096"/>
    <w:rsid w:val="00B430B6"/>
    <w:rsid w:val="00B455A5"/>
    <w:rsid w:val="00B50249"/>
    <w:rsid w:val="00B50FFD"/>
    <w:rsid w:val="00B54F61"/>
    <w:rsid w:val="00B57943"/>
    <w:rsid w:val="00B57B79"/>
    <w:rsid w:val="00B57C17"/>
    <w:rsid w:val="00B61D38"/>
    <w:rsid w:val="00B6412E"/>
    <w:rsid w:val="00B65A67"/>
    <w:rsid w:val="00B711DE"/>
    <w:rsid w:val="00B76CF7"/>
    <w:rsid w:val="00B76E15"/>
    <w:rsid w:val="00B80E9A"/>
    <w:rsid w:val="00B80F70"/>
    <w:rsid w:val="00B81950"/>
    <w:rsid w:val="00B823F6"/>
    <w:rsid w:val="00B83B2A"/>
    <w:rsid w:val="00B850F2"/>
    <w:rsid w:val="00B85B49"/>
    <w:rsid w:val="00B86829"/>
    <w:rsid w:val="00B8691C"/>
    <w:rsid w:val="00B8768D"/>
    <w:rsid w:val="00B9265A"/>
    <w:rsid w:val="00B93FE9"/>
    <w:rsid w:val="00B94777"/>
    <w:rsid w:val="00B94F9A"/>
    <w:rsid w:val="00B95295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C184C"/>
    <w:rsid w:val="00BC4EDC"/>
    <w:rsid w:val="00BC7B11"/>
    <w:rsid w:val="00BC7E17"/>
    <w:rsid w:val="00BD0240"/>
    <w:rsid w:val="00BD09A7"/>
    <w:rsid w:val="00BD13DC"/>
    <w:rsid w:val="00BD2BFB"/>
    <w:rsid w:val="00BE28EA"/>
    <w:rsid w:val="00BE35D9"/>
    <w:rsid w:val="00BE3AAF"/>
    <w:rsid w:val="00BE3E01"/>
    <w:rsid w:val="00BE63E9"/>
    <w:rsid w:val="00BE688E"/>
    <w:rsid w:val="00BF025C"/>
    <w:rsid w:val="00C00308"/>
    <w:rsid w:val="00C02788"/>
    <w:rsid w:val="00C034CD"/>
    <w:rsid w:val="00C03EF4"/>
    <w:rsid w:val="00C04E58"/>
    <w:rsid w:val="00C071C8"/>
    <w:rsid w:val="00C10849"/>
    <w:rsid w:val="00C13EA0"/>
    <w:rsid w:val="00C15389"/>
    <w:rsid w:val="00C1704E"/>
    <w:rsid w:val="00C2034F"/>
    <w:rsid w:val="00C20458"/>
    <w:rsid w:val="00C20980"/>
    <w:rsid w:val="00C21FCB"/>
    <w:rsid w:val="00C22C81"/>
    <w:rsid w:val="00C23C3D"/>
    <w:rsid w:val="00C26B59"/>
    <w:rsid w:val="00C26EB8"/>
    <w:rsid w:val="00C327A4"/>
    <w:rsid w:val="00C32C01"/>
    <w:rsid w:val="00C3366A"/>
    <w:rsid w:val="00C350FF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292"/>
    <w:rsid w:val="00C6148A"/>
    <w:rsid w:val="00C66ECD"/>
    <w:rsid w:val="00C67CEE"/>
    <w:rsid w:val="00C70BEE"/>
    <w:rsid w:val="00C73DB3"/>
    <w:rsid w:val="00C75A82"/>
    <w:rsid w:val="00C75C0B"/>
    <w:rsid w:val="00C8006A"/>
    <w:rsid w:val="00C81ED9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6A49"/>
    <w:rsid w:val="00CC316A"/>
    <w:rsid w:val="00CC706F"/>
    <w:rsid w:val="00CD0F81"/>
    <w:rsid w:val="00CD138E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1E06"/>
    <w:rsid w:val="00CF1E5E"/>
    <w:rsid w:val="00CF205D"/>
    <w:rsid w:val="00CF4CB7"/>
    <w:rsid w:val="00CF6AB3"/>
    <w:rsid w:val="00CF6B00"/>
    <w:rsid w:val="00D006EE"/>
    <w:rsid w:val="00D0257F"/>
    <w:rsid w:val="00D03432"/>
    <w:rsid w:val="00D04B88"/>
    <w:rsid w:val="00D0531D"/>
    <w:rsid w:val="00D05C24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4217"/>
    <w:rsid w:val="00D34661"/>
    <w:rsid w:val="00D35EB1"/>
    <w:rsid w:val="00D41028"/>
    <w:rsid w:val="00D417C3"/>
    <w:rsid w:val="00D43826"/>
    <w:rsid w:val="00D44BDD"/>
    <w:rsid w:val="00D45BA2"/>
    <w:rsid w:val="00D50355"/>
    <w:rsid w:val="00D52FEE"/>
    <w:rsid w:val="00D544A7"/>
    <w:rsid w:val="00D5577B"/>
    <w:rsid w:val="00D562D7"/>
    <w:rsid w:val="00D572AF"/>
    <w:rsid w:val="00D603D9"/>
    <w:rsid w:val="00D62D04"/>
    <w:rsid w:val="00D66D1D"/>
    <w:rsid w:val="00D67C52"/>
    <w:rsid w:val="00D67F44"/>
    <w:rsid w:val="00D71D0B"/>
    <w:rsid w:val="00D73D1A"/>
    <w:rsid w:val="00D81445"/>
    <w:rsid w:val="00D83460"/>
    <w:rsid w:val="00D83750"/>
    <w:rsid w:val="00D83E9A"/>
    <w:rsid w:val="00D85D89"/>
    <w:rsid w:val="00D86691"/>
    <w:rsid w:val="00D8677A"/>
    <w:rsid w:val="00D90870"/>
    <w:rsid w:val="00D96103"/>
    <w:rsid w:val="00D97B76"/>
    <w:rsid w:val="00DA5988"/>
    <w:rsid w:val="00DA6FBA"/>
    <w:rsid w:val="00DB33F1"/>
    <w:rsid w:val="00DB7C31"/>
    <w:rsid w:val="00DC4169"/>
    <w:rsid w:val="00DC4B71"/>
    <w:rsid w:val="00DC62DA"/>
    <w:rsid w:val="00DC6458"/>
    <w:rsid w:val="00DD1D1C"/>
    <w:rsid w:val="00DD2A7B"/>
    <w:rsid w:val="00DD50FF"/>
    <w:rsid w:val="00DD53F6"/>
    <w:rsid w:val="00DE037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DCB"/>
    <w:rsid w:val="00E25066"/>
    <w:rsid w:val="00E30644"/>
    <w:rsid w:val="00E30DE8"/>
    <w:rsid w:val="00E330A2"/>
    <w:rsid w:val="00E40D55"/>
    <w:rsid w:val="00E40FAE"/>
    <w:rsid w:val="00E41107"/>
    <w:rsid w:val="00E4215E"/>
    <w:rsid w:val="00E42164"/>
    <w:rsid w:val="00E502E7"/>
    <w:rsid w:val="00E50DD3"/>
    <w:rsid w:val="00E50E30"/>
    <w:rsid w:val="00E515BC"/>
    <w:rsid w:val="00E52B3F"/>
    <w:rsid w:val="00E53F6F"/>
    <w:rsid w:val="00E570BF"/>
    <w:rsid w:val="00E6292D"/>
    <w:rsid w:val="00E644FE"/>
    <w:rsid w:val="00E660FA"/>
    <w:rsid w:val="00E674F8"/>
    <w:rsid w:val="00E703B5"/>
    <w:rsid w:val="00E73FB8"/>
    <w:rsid w:val="00E761C6"/>
    <w:rsid w:val="00E76B30"/>
    <w:rsid w:val="00E822C9"/>
    <w:rsid w:val="00E8356F"/>
    <w:rsid w:val="00E836FF"/>
    <w:rsid w:val="00E8531D"/>
    <w:rsid w:val="00E87127"/>
    <w:rsid w:val="00E87A4C"/>
    <w:rsid w:val="00E926B1"/>
    <w:rsid w:val="00E95A39"/>
    <w:rsid w:val="00E97515"/>
    <w:rsid w:val="00EA01D8"/>
    <w:rsid w:val="00EA36CB"/>
    <w:rsid w:val="00EA5DE5"/>
    <w:rsid w:val="00EB7B74"/>
    <w:rsid w:val="00EC0E61"/>
    <w:rsid w:val="00EC3326"/>
    <w:rsid w:val="00EC378F"/>
    <w:rsid w:val="00EC5460"/>
    <w:rsid w:val="00EC5A08"/>
    <w:rsid w:val="00EC7D34"/>
    <w:rsid w:val="00ED0EB9"/>
    <w:rsid w:val="00ED1A86"/>
    <w:rsid w:val="00ED2F63"/>
    <w:rsid w:val="00ED49FC"/>
    <w:rsid w:val="00ED7292"/>
    <w:rsid w:val="00EE211A"/>
    <w:rsid w:val="00EE3CCB"/>
    <w:rsid w:val="00EE5DE9"/>
    <w:rsid w:val="00EE76F4"/>
    <w:rsid w:val="00EF0125"/>
    <w:rsid w:val="00EF3D6F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138A3"/>
    <w:rsid w:val="00F13E8E"/>
    <w:rsid w:val="00F14CB5"/>
    <w:rsid w:val="00F15F42"/>
    <w:rsid w:val="00F16B3E"/>
    <w:rsid w:val="00F16BA7"/>
    <w:rsid w:val="00F16C2F"/>
    <w:rsid w:val="00F20BF0"/>
    <w:rsid w:val="00F2106D"/>
    <w:rsid w:val="00F22718"/>
    <w:rsid w:val="00F23B3B"/>
    <w:rsid w:val="00F2547D"/>
    <w:rsid w:val="00F31601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7DCA"/>
    <w:rsid w:val="00F624F9"/>
    <w:rsid w:val="00F6290B"/>
    <w:rsid w:val="00F6515D"/>
    <w:rsid w:val="00F669CC"/>
    <w:rsid w:val="00F67F44"/>
    <w:rsid w:val="00F71CD8"/>
    <w:rsid w:val="00F72807"/>
    <w:rsid w:val="00F728AB"/>
    <w:rsid w:val="00F7564E"/>
    <w:rsid w:val="00F832F7"/>
    <w:rsid w:val="00F87823"/>
    <w:rsid w:val="00F904E6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B1301"/>
    <w:rsid w:val="00FB1B9E"/>
    <w:rsid w:val="00FB236C"/>
    <w:rsid w:val="00FB2861"/>
    <w:rsid w:val="00FB344C"/>
    <w:rsid w:val="00FB4031"/>
    <w:rsid w:val="00FB41D9"/>
    <w:rsid w:val="00FB6A49"/>
    <w:rsid w:val="00FB7852"/>
    <w:rsid w:val="00FC17BB"/>
    <w:rsid w:val="00FC1ED6"/>
    <w:rsid w:val="00FC20AF"/>
    <w:rsid w:val="00FC2657"/>
    <w:rsid w:val="00FC26BF"/>
    <w:rsid w:val="00FC30BF"/>
    <w:rsid w:val="00FC46EF"/>
    <w:rsid w:val="00FC524F"/>
    <w:rsid w:val="00FC52CF"/>
    <w:rsid w:val="00FC77F7"/>
    <w:rsid w:val="00FC7C07"/>
    <w:rsid w:val="00FD0364"/>
    <w:rsid w:val="00FD3BA5"/>
    <w:rsid w:val="00FE0B0E"/>
    <w:rsid w:val="00FE176E"/>
    <w:rsid w:val="00FE21D5"/>
    <w:rsid w:val="00FE6663"/>
    <w:rsid w:val="00FF0A04"/>
    <w:rsid w:val="00FF0FFD"/>
    <w:rsid w:val="00FF11B8"/>
    <w:rsid w:val="00FF2DF2"/>
    <w:rsid w:val="00FF3D28"/>
    <w:rsid w:val="00FF3F1D"/>
    <w:rsid w:val="00FF674F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70E7-F564-46F7-8AC8-D565323B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2021-08-06T10:02:00Z</cp:lastPrinted>
  <dcterms:created xsi:type="dcterms:W3CDTF">2022-02-16T09:31:00Z</dcterms:created>
  <dcterms:modified xsi:type="dcterms:W3CDTF">2022-02-16T09:31:00Z</dcterms:modified>
</cp:coreProperties>
</file>