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1" w:rsidRPr="00D25050" w:rsidRDefault="00E974D1" w:rsidP="00C06181">
      <w:pPr>
        <w:tabs>
          <w:tab w:val="center" w:pos="4748"/>
          <w:tab w:val="left" w:pos="6571"/>
        </w:tabs>
        <w:spacing w:after="0" w:line="240" w:lineRule="auto"/>
        <w:rPr>
          <w:b/>
          <w:noProof/>
          <w:sz w:val="24"/>
          <w:szCs w:val="24"/>
          <w:lang w:val="uk-UA" w:eastAsia="ru-RU"/>
        </w:rPr>
      </w:pPr>
      <w:r w:rsidRPr="006F132A">
        <w:rPr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6F132A">
        <w:rPr>
          <w:b/>
          <w:noProof/>
          <w:sz w:val="24"/>
          <w:szCs w:val="24"/>
          <w:lang w:val="uk-UA" w:eastAsia="ru-RU"/>
        </w:rPr>
        <w:t xml:space="preserve">        </w:t>
      </w:r>
      <w:r w:rsidRPr="00B41A51">
        <w:rPr>
          <w:rFonts w:ascii="Tms Rmn" w:hAnsi="Tms Rm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4" o:title="" gain="112993f" blacklevel="-1966f"/>
          </v:shape>
        </w:pict>
      </w:r>
      <w:r w:rsidRPr="006F132A">
        <w:rPr>
          <w:b/>
          <w:noProof/>
          <w:sz w:val="24"/>
          <w:szCs w:val="24"/>
          <w:lang w:val="uk-UA" w:eastAsia="ru-RU"/>
        </w:rPr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 xml:space="preserve">       </w:t>
      </w:r>
    </w:p>
    <w:p w:rsidR="00E974D1" w:rsidRPr="006F132A" w:rsidRDefault="00E974D1" w:rsidP="00C0618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F132A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E974D1" w:rsidRPr="006F132A" w:rsidRDefault="00E974D1" w:rsidP="00C0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E974D1" w:rsidRPr="006F132A" w:rsidRDefault="00E974D1" w:rsidP="00C0618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E974D1" w:rsidRPr="006F132A" w:rsidRDefault="00E974D1" w:rsidP="00C06181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hAnsi="Cambria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E974D1" w:rsidRDefault="00E974D1" w:rsidP="008503F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03FE">
        <w:rPr>
          <w:rFonts w:ascii="Times New Roman" w:hAnsi="Times New Roman"/>
          <w:sz w:val="28"/>
          <w:szCs w:val="28"/>
          <w:lang w:val="uk-UA"/>
        </w:rPr>
        <w:t>22 сесія VIIІ скликання</w:t>
      </w:r>
    </w:p>
    <w:p w:rsidR="00E974D1" w:rsidRPr="006F132A" w:rsidRDefault="00E974D1" w:rsidP="008503F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74D1" w:rsidRDefault="00E974D1" w:rsidP="007A76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Р І Ш Е Н Н Я</w:t>
      </w:r>
    </w:p>
    <w:p w:rsidR="00E974D1" w:rsidRPr="006F132A" w:rsidRDefault="00E974D1" w:rsidP="00C06181">
      <w:pPr>
        <w:spacing w:after="0" w:line="240" w:lineRule="auto"/>
        <w:ind w:firstLine="703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E974D1" w:rsidRPr="006F132A" w:rsidRDefault="00E974D1" w:rsidP="00C0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21 червня 2022 </w:t>
      </w:r>
      <w:r w:rsidRPr="006F132A">
        <w:rPr>
          <w:rFonts w:ascii="Times New Roman" w:hAnsi="Times New Roman"/>
          <w:sz w:val="28"/>
          <w:szCs w:val="28"/>
          <w:lang w:val="uk-UA" w:eastAsia="ru-RU"/>
        </w:rPr>
        <w:t>року                     м. Ніж</w:t>
      </w:r>
      <w:r>
        <w:rPr>
          <w:rFonts w:ascii="Times New Roman" w:hAnsi="Times New Roman"/>
          <w:sz w:val="28"/>
          <w:szCs w:val="28"/>
          <w:lang w:val="uk-UA" w:eastAsia="ru-RU"/>
        </w:rPr>
        <w:t>ин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№54-22/2022</w:t>
      </w:r>
    </w:p>
    <w:p w:rsidR="00E974D1" w:rsidRPr="00EB1E02" w:rsidRDefault="00E974D1" w:rsidP="00EB1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E974D1" w:rsidRPr="00F567E5" w:rsidRDefault="00E974D1" w:rsidP="004F7340">
      <w:pPr>
        <w:shd w:val="clear" w:color="auto" w:fill="FFFFFF"/>
        <w:tabs>
          <w:tab w:val="left" w:pos="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надання дозволу на списання з балансу </w:t>
      </w:r>
    </w:p>
    <w:p w:rsidR="00E974D1" w:rsidRPr="00F567E5" w:rsidRDefault="00E974D1" w:rsidP="004F7340">
      <w:pPr>
        <w:shd w:val="clear" w:color="auto" w:fill="FFFFFF"/>
        <w:tabs>
          <w:tab w:val="left" w:pos="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color w:val="000000"/>
          <w:sz w:val="28"/>
          <w:szCs w:val="28"/>
          <w:lang w:val="uk-UA" w:eastAsia="ru-RU"/>
        </w:rPr>
        <w:t>КП «НУВКГ» майна (основних засобів).</w:t>
      </w:r>
    </w:p>
    <w:p w:rsidR="00E974D1" w:rsidRPr="00F567E5" w:rsidRDefault="00E974D1" w:rsidP="00EB1E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974D1" w:rsidRPr="00F567E5" w:rsidRDefault="00E974D1" w:rsidP="001B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58416858"/>
      <w:r w:rsidRPr="00F567E5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статей 25, 26, 42, 59, 60, 73 Закону України «Про місцеве самоврядування в Україні», Положення про порядок відчуження та списання майна власності територіальної громади м. Ніжина, яке затверджене рішенням Ніжинської міської ради від 24.02.2012 року № 12-24/2012,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F567E5">
        <w:rPr>
          <w:rFonts w:ascii="Times New Roman" w:hAnsi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E974D1" w:rsidRPr="00F567E5" w:rsidRDefault="00E974D1" w:rsidP="001B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sz w:val="28"/>
          <w:szCs w:val="28"/>
          <w:lang w:val="uk-UA" w:eastAsia="ru-RU"/>
        </w:rPr>
        <w:t>1.Дозволити комунальному підприємству «Ніжинське управління водопровідно-каналізаційного господарства» списати основні засоби, а саме:</w:t>
      </w:r>
    </w:p>
    <w:p w:rsidR="00E974D1" w:rsidRPr="00F567E5" w:rsidRDefault="00E974D1" w:rsidP="001B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800"/>
        <w:gridCol w:w="1440"/>
        <w:gridCol w:w="1620"/>
      </w:tblGrid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Найменування об’єкту, який підлягає списанню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Рік випуску</w:t>
            </w:r>
          </w:p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(побудови, придбання)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Інвентарний номер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Мотопомпа WP-80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10431072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Гном 25-20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10431031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ЕЦВ8-25-100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2005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10431030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К 65-50-160 з ел. двигуном 7,5 кВт 3000 об./хв.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10416970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ЕЦВ 4-2,5-80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10431059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Насос К 20-30 з ел. Двигуном 7,5 кВт 3000 об/хв. 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10416969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К90/35 з ел. двигуном 11 кВт /3000 об./хв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10416981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К90/35 з ел. двигуном 11кВт/3000 об/хв.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10416973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Насосний агрегат FS 98 D/30 М 380/400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2006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10431033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Контактор РКТ6053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10431047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Контактор РКТ 6053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10431046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Водорозбірні колонки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1928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134/1-7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Агрегат електронасос ний ЕЦВ 6-16-90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10415799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ЕЦВ 8-16-140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10413721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МХНМ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2011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10414771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Насосний агрегат ЕЦВ 12-160-100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706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Стіл керівника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10626013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б/у55/9,5 з ел. двигуном 1,5 кВт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10432055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СД160/45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1985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10432009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ФГ 216/24 з ел. двигуном 22 кВт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1974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10432031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ФГ 144/46а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1974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10432034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СД 100/40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1988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10432017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ФГ 216/24 з ел. двигуном 45 кВт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1974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10432034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Герметизатор ПЗУ-ЗКВ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2009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10432051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Насос «Андіжанець» (ел. двигун 27 кВт)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1976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104323034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Зварювальний агрегат ТДК-3115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1981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10433040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Калориметр КФК-2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1991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10623017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Калориметр КФК-2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1991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10623015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Калориметр КФК -2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1991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10623016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Телефонний апарат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710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Телефон Panasonik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2009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811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Екскаватор 2101 088-22ЯО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10524014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Екскаватор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2625 17-63 УУ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1996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10524006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Компютор 200 Pehtym Samsung (монітор)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10427001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Компютор Samsung (системний блок)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10446002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Калькулятор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2006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735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Електроплитка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2009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826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Електроплита подвійна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11281153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735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060" w:type="dxa"/>
          </w:tcPr>
          <w:p w:rsidR="00E974D1" w:rsidRPr="00F567E5" w:rsidRDefault="00E974D1" w:rsidP="00735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Дистилятор Д-4</w:t>
            </w:r>
          </w:p>
        </w:tc>
        <w:tc>
          <w:tcPr>
            <w:tcW w:w="1800" w:type="dxa"/>
          </w:tcPr>
          <w:p w:rsidR="00E974D1" w:rsidRPr="00F567E5" w:rsidRDefault="00E974D1" w:rsidP="00735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1985</w:t>
            </w:r>
          </w:p>
        </w:tc>
        <w:tc>
          <w:tcPr>
            <w:tcW w:w="1440" w:type="dxa"/>
          </w:tcPr>
          <w:p w:rsidR="00E974D1" w:rsidRPr="00F567E5" w:rsidRDefault="00E974D1" w:rsidP="00735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10623014</w:t>
            </w:r>
          </w:p>
        </w:tc>
        <w:tc>
          <w:tcPr>
            <w:tcW w:w="1620" w:type="dxa"/>
          </w:tcPr>
          <w:p w:rsidR="00E974D1" w:rsidRPr="00F567E5" w:rsidRDefault="00E974D1" w:rsidP="00735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974D1" w:rsidRPr="00F567E5" w:rsidTr="00F567E5">
        <w:tc>
          <w:tcPr>
            <w:tcW w:w="648" w:type="dxa"/>
          </w:tcPr>
          <w:p w:rsidR="00E974D1" w:rsidRPr="00F567E5" w:rsidRDefault="00E974D1" w:rsidP="00E7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06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Вентилятор ЯХ-600</w:t>
            </w:r>
          </w:p>
        </w:tc>
        <w:tc>
          <w:tcPr>
            <w:tcW w:w="180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44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491</w:t>
            </w:r>
          </w:p>
        </w:tc>
        <w:tc>
          <w:tcPr>
            <w:tcW w:w="1620" w:type="dxa"/>
          </w:tcPr>
          <w:p w:rsidR="00E974D1" w:rsidRPr="00F567E5" w:rsidRDefault="00E974D1" w:rsidP="00E7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567E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E974D1" w:rsidRPr="00F567E5" w:rsidRDefault="00E974D1" w:rsidP="00114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74D1" w:rsidRPr="00F567E5" w:rsidRDefault="00E974D1" w:rsidP="00355C15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 xml:space="preserve"> Комунальному підприємству «Ніжинське управління водопровідно-каналізаційного господарства» списання майна здійснити згідно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12-24/2012. </w:t>
      </w:r>
    </w:p>
    <w:p w:rsidR="00E974D1" w:rsidRPr="00F567E5" w:rsidRDefault="00E974D1" w:rsidP="00355C15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sz w:val="28"/>
          <w:szCs w:val="28"/>
          <w:lang w:val="uk-UA" w:eastAsia="ru-RU"/>
        </w:rPr>
        <w:t>3. Комунальному підприємству «Ніжинське управління водопровідно-каналізаційного господарства» після дозволу на списання, всі вузли деталі, матеріали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в результаті списання майна, оприбуткувати з відображенням на рахунках бухгалтерського обліку запасів. Непридатні до використання вузли , деталі, матеріали, агрегати утилізувати. Після закінчення процедури утилізації основних засобів у місячний термін подати відділу з управління та приватизації комунального майна звіти про списання майна за встановленою формою, підписані комісією та затверджені керівником та копії накладних із відображеними вагою та вартістю утилізованих основних засобів.</w:t>
      </w:r>
    </w:p>
    <w:p w:rsidR="00E974D1" w:rsidRPr="00F567E5" w:rsidRDefault="00E974D1" w:rsidP="00E86FE7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 </w:t>
      </w:r>
    </w:p>
    <w:p w:rsidR="00E974D1" w:rsidRPr="00F567E5" w:rsidRDefault="00E974D1" w:rsidP="00FA2045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7E5">
        <w:rPr>
          <w:rFonts w:ascii="Times New Roman" w:hAnsi="Times New Roman"/>
          <w:sz w:val="28"/>
          <w:szCs w:val="28"/>
          <w:lang w:val="uk-UA" w:eastAsia="ru-RU"/>
        </w:rPr>
        <w:t xml:space="preserve">5. Директору комунального підприємства «Ніжинське управління водопровідно-каналізаційного господарства» Марсову О.М.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E974D1" w:rsidRPr="00F567E5" w:rsidRDefault="00E974D1" w:rsidP="00745500">
      <w:pPr>
        <w:ind w:right="-2"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>. Контроль з  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E974D1" w:rsidRPr="00F567E5" w:rsidRDefault="00E974D1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E974D1" w:rsidRPr="00F567E5" w:rsidRDefault="00E974D1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E974D1" w:rsidRPr="00F567E5" w:rsidRDefault="00E974D1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E974D1" w:rsidRPr="00B141F1" w:rsidRDefault="00E974D1" w:rsidP="008503FE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F567E5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ab/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ab/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</w:t>
      </w:r>
      <w:r w:rsidRPr="00F567E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sectPr w:rsidR="00E974D1" w:rsidRPr="00B141F1" w:rsidSect="00F567E5">
      <w:pgSz w:w="11906" w:h="16838"/>
      <w:pgMar w:top="360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E02"/>
    <w:rsid w:val="0008697E"/>
    <w:rsid w:val="000C240F"/>
    <w:rsid w:val="000D18A6"/>
    <w:rsid w:val="000E58DA"/>
    <w:rsid w:val="00106B6A"/>
    <w:rsid w:val="001116CC"/>
    <w:rsid w:val="00114CBD"/>
    <w:rsid w:val="001505E6"/>
    <w:rsid w:val="001619FC"/>
    <w:rsid w:val="00163F59"/>
    <w:rsid w:val="0016599D"/>
    <w:rsid w:val="00175F25"/>
    <w:rsid w:val="00197476"/>
    <w:rsid w:val="001A6538"/>
    <w:rsid w:val="001B66D8"/>
    <w:rsid w:val="001B7D53"/>
    <w:rsid w:val="001C1C3E"/>
    <w:rsid w:val="001C7725"/>
    <w:rsid w:val="001C7E70"/>
    <w:rsid w:val="001F0B6B"/>
    <w:rsid w:val="001F1D05"/>
    <w:rsid w:val="00206612"/>
    <w:rsid w:val="002142F6"/>
    <w:rsid w:val="00216EA9"/>
    <w:rsid w:val="002822FC"/>
    <w:rsid w:val="002949F5"/>
    <w:rsid w:val="002E1151"/>
    <w:rsid w:val="002E687B"/>
    <w:rsid w:val="002F2211"/>
    <w:rsid w:val="003202CB"/>
    <w:rsid w:val="00326D68"/>
    <w:rsid w:val="0034763A"/>
    <w:rsid w:val="00355C15"/>
    <w:rsid w:val="003A335F"/>
    <w:rsid w:val="003B184E"/>
    <w:rsid w:val="003F6BC5"/>
    <w:rsid w:val="00426BEF"/>
    <w:rsid w:val="004519DB"/>
    <w:rsid w:val="004527DD"/>
    <w:rsid w:val="00463845"/>
    <w:rsid w:val="004E3C42"/>
    <w:rsid w:val="004F7340"/>
    <w:rsid w:val="00510B12"/>
    <w:rsid w:val="00533BB6"/>
    <w:rsid w:val="005447B9"/>
    <w:rsid w:val="005666A6"/>
    <w:rsid w:val="0059484D"/>
    <w:rsid w:val="00600692"/>
    <w:rsid w:val="00610723"/>
    <w:rsid w:val="006128B7"/>
    <w:rsid w:val="00612BC5"/>
    <w:rsid w:val="006352AE"/>
    <w:rsid w:val="006461A1"/>
    <w:rsid w:val="00657DF3"/>
    <w:rsid w:val="00665E91"/>
    <w:rsid w:val="006B3725"/>
    <w:rsid w:val="006C0DF3"/>
    <w:rsid w:val="006C33CF"/>
    <w:rsid w:val="006C3F83"/>
    <w:rsid w:val="006D0787"/>
    <w:rsid w:val="006D1910"/>
    <w:rsid w:val="006D58AB"/>
    <w:rsid w:val="006F132A"/>
    <w:rsid w:val="006F4B8E"/>
    <w:rsid w:val="007103A0"/>
    <w:rsid w:val="007325F1"/>
    <w:rsid w:val="00735E37"/>
    <w:rsid w:val="00735FB8"/>
    <w:rsid w:val="00745500"/>
    <w:rsid w:val="00752729"/>
    <w:rsid w:val="007A7682"/>
    <w:rsid w:val="007B4F18"/>
    <w:rsid w:val="007C56AA"/>
    <w:rsid w:val="007C5A7D"/>
    <w:rsid w:val="007D5E4C"/>
    <w:rsid w:val="00806939"/>
    <w:rsid w:val="00845F71"/>
    <w:rsid w:val="008503FE"/>
    <w:rsid w:val="0085308E"/>
    <w:rsid w:val="008A1612"/>
    <w:rsid w:val="008A4228"/>
    <w:rsid w:val="008A6091"/>
    <w:rsid w:val="008B3A24"/>
    <w:rsid w:val="008D4191"/>
    <w:rsid w:val="008E6496"/>
    <w:rsid w:val="008F3CEC"/>
    <w:rsid w:val="009023AD"/>
    <w:rsid w:val="009540A6"/>
    <w:rsid w:val="0098069B"/>
    <w:rsid w:val="00986D07"/>
    <w:rsid w:val="009B5CE8"/>
    <w:rsid w:val="009E6836"/>
    <w:rsid w:val="009F0322"/>
    <w:rsid w:val="00A00B3F"/>
    <w:rsid w:val="00A10BF5"/>
    <w:rsid w:val="00A65C12"/>
    <w:rsid w:val="00A847DD"/>
    <w:rsid w:val="00AE6339"/>
    <w:rsid w:val="00AF3A58"/>
    <w:rsid w:val="00AF5807"/>
    <w:rsid w:val="00B12E4F"/>
    <w:rsid w:val="00B13213"/>
    <w:rsid w:val="00B141F1"/>
    <w:rsid w:val="00B41A51"/>
    <w:rsid w:val="00B432F7"/>
    <w:rsid w:val="00B91FA6"/>
    <w:rsid w:val="00BC3DDC"/>
    <w:rsid w:val="00BC4E21"/>
    <w:rsid w:val="00BE49F9"/>
    <w:rsid w:val="00BE6A58"/>
    <w:rsid w:val="00C0545A"/>
    <w:rsid w:val="00C06181"/>
    <w:rsid w:val="00C170F7"/>
    <w:rsid w:val="00C72388"/>
    <w:rsid w:val="00C912E0"/>
    <w:rsid w:val="00C9525E"/>
    <w:rsid w:val="00CA282A"/>
    <w:rsid w:val="00CA6439"/>
    <w:rsid w:val="00D25050"/>
    <w:rsid w:val="00D5079D"/>
    <w:rsid w:val="00D65968"/>
    <w:rsid w:val="00D65EBC"/>
    <w:rsid w:val="00D75B9C"/>
    <w:rsid w:val="00D87B1F"/>
    <w:rsid w:val="00D93A24"/>
    <w:rsid w:val="00DB6D3E"/>
    <w:rsid w:val="00DB782F"/>
    <w:rsid w:val="00DC084D"/>
    <w:rsid w:val="00DC223F"/>
    <w:rsid w:val="00DC2FC3"/>
    <w:rsid w:val="00DD199D"/>
    <w:rsid w:val="00DE25B6"/>
    <w:rsid w:val="00DF3092"/>
    <w:rsid w:val="00E20BA3"/>
    <w:rsid w:val="00E45B1B"/>
    <w:rsid w:val="00E747C3"/>
    <w:rsid w:val="00E77CA2"/>
    <w:rsid w:val="00E86FE7"/>
    <w:rsid w:val="00E9069B"/>
    <w:rsid w:val="00E974D1"/>
    <w:rsid w:val="00EB1E02"/>
    <w:rsid w:val="00EC2A9B"/>
    <w:rsid w:val="00EF2AAD"/>
    <w:rsid w:val="00EF5B62"/>
    <w:rsid w:val="00F0533D"/>
    <w:rsid w:val="00F2350D"/>
    <w:rsid w:val="00F3161D"/>
    <w:rsid w:val="00F32CF9"/>
    <w:rsid w:val="00F5202B"/>
    <w:rsid w:val="00F567E5"/>
    <w:rsid w:val="00F71902"/>
    <w:rsid w:val="00F741E5"/>
    <w:rsid w:val="00F76637"/>
    <w:rsid w:val="00F81CD7"/>
    <w:rsid w:val="00F82743"/>
    <w:rsid w:val="00F82E97"/>
    <w:rsid w:val="00FA2045"/>
    <w:rsid w:val="00FA53AD"/>
    <w:rsid w:val="00FD78B6"/>
    <w:rsid w:val="00F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4F1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951</TotalTime>
  <Pages>3</Pages>
  <Words>708</Words>
  <Characters>4041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Проект № 675  від 23</dc:title>
  <dc:subject/>
  <dc:creator>Пользователь</dc:creator>
  <cp:keywords/>
  <dc:description/>
  <cp:lastModifiedBy>Admin</cp:lastModifiedBy>
  <cp:revision>86</cp:revision>
  <cp:lastPrinted>2022-06-10T11:04:00Z</cp:lastPrinted>
  <dcterms:created xsi:type="dcterms:W3CDTF">2022-06-06T07:56:00Z</dcterms:created>
  <dcterms:modified xsi:type="dcterms:W3CDTF">2022-06-23T08:01:00Z</dcterms:modified>
</cp:coreProperties>
</file>