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9337" w14:textId="77777777" w:rsidR="009A50CB" w:rsidRPr="009A50CB" w:rsidRDefault="009A50CB" w:rsidP="009A50CB">
      <w:pPr>
        <w:shd w:val="clear" w:color="auto" w:fill="FFFFFF"/>
        <w:spacing w:before="300" w:after="150" w:line="240" w:lineRule="auto"/>
        <w:outlineLvl w:val="2"/>
        <w:rPr>
          <w:rFonts w:ascii="Helvetica" w:eastAsia="Times New Roman" w:hAnsi="Helvetica" w:cs="Helvetica"/>
          <w:b/>
          <w:bCs/>
          <w:color w:val="000000"/>
          <w:sz w:val="23"/>
          <w:szCs w:val="23"/>
          <w:lang w:eastAsia="uk-UA"/>
        </w:rPr>
      </w:pPr>
      <w:r w:rsidRPr="009A50CB">
        <w:rPr>
          <w:rFonts w:ascii="Helvetica" w:eastAsia="Times New Roman" w:hAnsi="Helvetica" w:cs="Helvetica"/>
          <w:b/>
          <w:bCs/>
          <w:color w:val="000000"/>
          <w:sz w:val="23"/>
          <w:szCs w:val="23"/>
          <w:lang w:eastAsia="uk-UA"/>
        </w:rPr>
        <w:t>П А М ‘ Я Т К А</w:t>
      </w:r>
      <w:r w:rsidRPr="009A50CB">
        <w:rPr>
          <w:rFonts w:ascii="Helvetica" w:eastAsia="Times New Roman" w:hAnsi="Helvetica" w:cs="Helvetica"/>
          <w:b/>
          <w:bCs/>
          <w:color w:val="000000"/>
          <w:sz w:val="23"/>
          <w:szCs w:val="23"/>
          <w:lang w:eastAsia="uk-UA"/>
        </w:rPr>
        <w:br/>
        <w:t>першочергових дій персоналу і посадових осіб</w:t>
      </w:r>
      <w:r w:rsidRPr="009A50CB">
        <w:rPr>
          <w:rFonts w:ascii="Helvetica" w:eastAsia="Times New Roman" w:hAnsi="Helvetica" w:cs="Helvetica"/>
          <w:b/>
          <w:bCs/>
          <w:color w:val="000000"/>
          <w:sz w:val="23"/>
          <w:szCs w:val="23"/>
          <w:lang w:eastAsia="uk-UA"/>
        </w:rPr>
        <w:br/>
        <w:t>підприємств, установ та організацій у разі загрози</w:t>
      </w:r>
      <w:r w:rsidRPr="009A50CB">
        <w:rPr>
          <w:rFonts w:ascii="Helvetica" w:eastAsia="Times New Roman" w:hAnsi="Helvetica" w:cs="Helvetica"/>
          <w:b/>
          <w:bCs/>
          <w:color w:val="000000"/>
          <w:sz w:val="23"/>
          <w:szCs w:val="23"/>
          <w:lang w:eastAsia="uk-UA"/>
        </w:rPr>
        <w:br/>
        <w:t>виникнення терористичних або диверсійних актів</w:t>
      </w:r>
    </w:p>
    <w:p w14:paraId="3CA672D5"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b/>
          <w:bCs/>
          <w:color w:val="435050"/>
          <w:sz w:val="23"/>
          <w:szCs w:val="23"/>
          <w:lang w:eastAsia="uk-UA"/>
        </w:rPr>
        <w:t>1. Заходи попереджувального характеру:</w:t>
      </w:r>
    </w:p>
    <w:p w14:paraId="589024A7"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(металодетектори, газоаналізатори, дзеркала для огляду автомобілів та ін.);</w:t>
      </w:r>
    </w:p>
    <w:p w14:paraId="2CDAFB41"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підвищеного ризику;</w:t>
      </w:r>
    </w:p>
    <w:p w14:paraId="67E5A54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оснастити телефони об'єкта, зазначені в офіційних довідниках, автоматичними визначниками номера і звукозаписною апаратурою;</w:t>
      </w:r>
    </w:p>
    <w:p w14:paraId="7001BB1A"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розробити план евакуації відвідувачів, персоналу та постраждалих. Визначити (уточнити) завдання служб охорони, безпеки об'єкту при евакуації;</w:t>
      </w:r>
    </w:p>
    <w:p w14:paraId="0D73C464"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у випадку загострення криміногенної обстановки в регіоні ввести чергування підрозділів безпеки, підсилити контроль за роботою охоронців, регулярно здійснювати перевірки несення служби в денний і нічний час;</w:t>
      </w:r>
    </w:p>
    <w:p w14:paraId="2D41F231"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сформувати у кожній черговій зміні охорони групи негайного реагування. У ході щоденних інструктажів уточнювати розрахунок осіб, що заступає на чергування, звертати особливу увагу на доведення оперативної обстановки на об'єкті, а також на необхідність посилення пильності і підвищення відповідальності співробітників;</w:t>
      </w:r>
    </w:p>
    <w:p w14:paraId="55F50EA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силами співробітників охорони і безпеки проводити систематичні обходи, огляди об'єкта та прилеглої до нього території з метою своєчасного виявлення підозрілих предметів і запобігання закладки вибухових пристроїв, а також установлення сторонніх осіб, що проявляють підвищений інтерес до об'єкта;</w:t>
      </w:r>
    </w:p>
    <w:p w14:paraId="3540EAA0"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регулярно проводити перевірки підсобних приміщень і територій, не допускати перекриття шляхів евакуації людей і транспорту;</w:t>
      </w:r>
    </w:p>
    <w:p w14:paraId="1675C58F"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ввести в практику систематичне проведення перевірок проходження сигналів оповіщення від чергової зміни охорони до посадових осіб об'єкта, а також стану засобів оповіщення персоналу;</w:t>
      </w:r>
    </w:p>
    <w:p w14:paraId="3F28B2BA"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організувати практичні тренування зі співробітниками охорони і персоналом щодо дій при виникненні надзвичайної ситуації терористичного характеру;</w:t>
      </w:r>
    </w:p>
    <w:p w14:paraId="175D50C1"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 Звернути увагу на неприпустимість прийому на зберігання від сторонніх осіб будь-яких предметів та речей;</w:t>
      </w:r>
    </w:p>
    <w:p w14:paraId="71EFC504"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lastRenderedPageBreak/>
        <w:t>- при укладанні договорів оренди приміщень об'єкта обов'язково включати умови, що дають право підрозділам безпеки або охоронцям здійснювати перевірку зданих в оренду приміщень;</w:t>
      </w:r>
    </w:p>
    <w:p w14:paraId="1666208B"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здійснювати заходи щодо більш ретельного підбору персоналу об'єкта, у тому числі допоміжного складу (чергових, ремонтників, прибиральників тощо);</w:t>
      </w:r>
    </w:p>
    <w:p w14:paraId="66FB3229"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більш ретельно здійснювати перевірку і допуск на об'єкт фахівців сторонніх організацій;</w:t>
      </w:r>
    </w:p>
    <w:p w14:paraId="4DC03B8A"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звільнити від зайвих предметів службові приміщення, сходові клітини, приміщення, де розташоване технічне устаткування;</w:t>
      </w:r>
    </w:p>
    <w:p w14:paraId="62B9058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забезпечити регулярне видалення з будівель відходів, по можливості звільнити територію від будівельних лісів та металевого сміття, контейнери-сміттєзбірники встановити поза межами будівель об'єкту;</w:t>
      </w:r>
    </w:p>
    <w:p w14:paraId="6F152709"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довести до всього персоналу номери телефонів, за якими необхідно повідомити правоохоронні та інші органи при виявленні підозрілих предметів або ознак загрози проведення терористичного акту.</w:t>
      </w:r>
    </w:p>
    <w:p w14:paraId="19878A2B"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b/>
          <w:bCs/>
          <w:color w:val="435050"/>
          <w:sz w:val="23"/>
          <w:szCs w:val="23"/>
          <w:lang w:eastAsia="uk-UA"/>
        </w:rPr>
        <w:t>2. Дії при виявленні на об'єкті підозрілого предмета, схожого на вибуховий пристрій.</w:t>
      </w:r>
    </w:p>
    <w:p w14:paraId="7FCC5DDF"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i/>
          <w:iCs/>
          <w:color w:val="435050"/>
          <w:sz w:val="23"/>
          <w:szCs w:val="23"/>
          <w:u w:val="single"/>
          <w:lang w:eastAsia="uk-UA"/>
        </w:rPr>
        <w:t>Ознаки, що можуть вказувати на наявність вибухового пристрою:</w:t>
      </w:r>
    </w:p>
    <w:p w14:paraId="5E3A3470"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виявлення безхазяйних предметів у будь-якому вигляді (сумка, згорток, пакет, валіза або предмет, схожий на гранату, мину, снаряд і т.п.) у місцях можливої присутності великої кількості людей, поблизу пожежо- і вибухонебезпечних місць, розташування різного роду комунікацій;</w:t>
      </w:r>
    </w:p>
    <w:p w14:paraId="79FA9369"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наявність на виявленому предметі проводів, мотузок, ізоляційної стрічки, скотчу;</w:t>
      </w:r>
    </w:p>
    <w:p w14:paraId="1CF62479"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підозрілі звуки, щиглики, цокання часів, що видаються предметом;</w:t>
      </w:r>
    </w:p>
    <w:p w14:paraId="29E1FD37"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від предмета виходить характерний запах мигдалю або іншій незвичайний запах, на зовнішній оболонці присутні масляні плями.</w:t>
      </w:r>
    </w:p>
    <w:p w14:paraId="5DBBF6DA"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i/>
          <w:iCs/>
          <w:color w:val="435050"/>
          <w:sz w:val="23"/>
          <w:szCs w:val="23"/>
          <w:u w:val="single"/>
          <w:lang w:eastAsia="uk-UA"/>
        </w:rPr>
        <w:t>Чинники, що служать приводом для побоювання:</w:t>
      </w:r>
    </w:p>
    <w:p w14:paraId="0EF9FB2A"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перебування підозрілих осіб до виявлення цього предмета;</w:t>
      </w:r>
    </w:p>
    <w:p w14:paraId="2725384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наявність погроз, висловлених особисто, по телефону або в поштових відправленнях.</w:t>
      </w:r>
    </w:p>
    <w:p w14:paraId="59EDA4BC"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i/>
          <w:iCs/>
          <w:color w:val="435050"/>
          <w:sz w:val="23"/>
          <w:szCs w:val="23"/>
          <w:u w:val="single"/>
          <w:lang w:eastAsia="uk-UA"/>
        </w:rPr>
        <w:t>Дії персоналу об'єкта при виявленні підозрілого предмету:</w:t>
      </w:r>
    </w:p>
    <w:p w14:paraId="0CD5941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суворо забороняється самостійно здійснювати з виявленим підозрілим предметом будь-які дії, а саме: не наближатися, не торкати, не розкривати, не переміщати знахідку, не заливати її рідиною, не засипати піском і ґрунтом, не користуватися радіо- і електроапаратурою, переговорними пристроями (в тому числі мобільними телефонами);</w:t>
      </w:r>
    </w:p>
    <w:p w14:paraId="789E2CDC"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xml:space="preserve">- негайно повідомте про виявлений підозрілий предмет (вказавши точне місце його знаходження, час виявлення та зовнішній вигляд) своєму керівництву або черговій службі (службам безпеки, охорони) об'єкту, а у разі неможливості встановлення зв'язку з </w:t>
      </w:r>
      <w:r w:rsidRPr="009A50CB">
        <w:rPr>
          <w:rFonts w:ascii="Helvetica" w:eastAsia="Times New Roman" w:hAnsi="Helvetica" w:cs="Helvetica"/>
          <w:color w:val="435050"/>
          <w:sz w:val="23"/>
          <w:szCs w:val="23"/>
          <w:lang w:eastAsia="uk-UA"/>
        </w:rPr>
        <w:lastRenderedPageBreak/>
        <w:t>ними, особисто правоохоронному органу чи підрозділу ДСНС за телефонами 101, 102 або 676-208. Надалі дійте за їхніми вказівками.</w:t>
      </w:r>
    </w:p>
    <w:p w14:paraId="672BE835"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i/>
          <w:iCs/>
          <w:color w:val="435050"/>
          <w:sz w:val="23"/>
          <w:szCs w:val="23"/>
          <w:u w:val="single"/>
          <w:lang w:eastAsia="uk-UA"/>
        </w:rPr>
        <w:t>Дії посадових осіб об'єкта, які отримали інформацію про виявлення підозрілого предмету:</w:t>
      </w:r>
    </w:p>
    <w:p w14:paraId="1A7835D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дайте вказівку не наближатися, не торкати, не розкривати, не переміщати знахідку, не заливати її рідиною, не засипати піском і ґрунтом, не користуватися радіо- і електроапаратурою, переговорними пристроями (в тому числі мобільними телефонами);</w:t>
      </w:r>
    </w:p>
    <w:p w14:paraId="10B71563"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зафіксуйте точне місце знаходження і час виявлення підозрілого предмета, а також установчі дані осіб, які виявили предмет. Забезпечте їхню присутність до моменту прибуття представників правоохоронних органів;</w:t>
      </w:r>
    </w:p>
    <w:p w14:paraId="5ABC2FFC"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терміново сповістіть про подію своєму керівництву (черговій службі, службам безпеки, охорони об'єкту) і через них або особисто повідомте місцеві правоохоронні органи чи підрозділ ДСНС за телефонами: </w:t>
      </w:r>
      <w:r w:rsidRPr="009A50CB">
        <w:rPr>
          <w:rFonts w:ascii="Helvetica" w:eastAsia="Times New Roman" w:hAnsi="Helvetica" w:cs="Helvetica"/>
          <w:color w:val="435050"/>
          <w:sz w:val="23"/>
          <w:szCs w:val="23"/>
          <w:u w:val="single"/>
          <w:lang w:eastAsia="uk-UA"/>
        </w:rPr>
        <w:t>101, 102 або 676-208</w:t>
      </w:r>
      <w:r w:rsidRPr="009A50CB">
        <w:rPr>
          <w:rFonts w:ascii="Helvetica" w:eastAsia="Times New Roman" w:hAnsi="Helvetica" w:cs="Helvetica"/>
          <w:color w:val="435050"/>
          <w:sz w:val="23"/>
          <w:szCs w:val="23"/>
          <w:lang w:eastAsia="uk-UA"/>
        </w:rPr>
        <w:t>;</w:t>
      </w:r>
    </w:p>
    <w:p w14:paraId="0089B928"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при наявності підстав (існуванні реальної загрози життю та здоров'ю людей внаслідок очікуваного вибуху) організуйте евакуацію персоналу, використовуючи маршрути, віддалені від місця перебування підозрілого предмета;</w:t>
      </w:r>
    </w:p>
    <w:p w14:paraId="3E90E88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дайте вказівку співробітникам охорони оточити місце розташування предмета, знаходитися на безпечній відстані від нього або в місцях, що забезпечують захист (кут будівлі, колонна, товсте дерево, автомобіль та ін.) і вести спостереження;</w:t>
      </w:r>
    </w:p>
    <w:p w14:paraId="583486D0"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при необхідності організуйте відключення побутових і виробничих комунікацій газу, води й електрики;</w:t>
      </w:r>
    </w:p>
    <w:p w14:paraId="7224B8B8"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посильте контроль за роботою співробітників охорони по всьому об'єкту;</w:t>
      </w:r>
    </w:p>
    <w:p w14:paraId="05CF5EE9"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не знижуючи рівень охорони об'єкта, забезпечте можливість безперешкодного проходу або проїзду до предмета співробітників і транспорту органів реагування (УМВС, УСБУ, УДСНС, медпрацівників та ін);</w:t>
      </w:r>
    </w:p>
    <w:p w14:paraId="7F78D20E"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надайте можливість прибулим правоохоронцям опитати заявника та інших осіб, які володіють інформацією про подію, що сталася;</w:t>
      </w:r>
    </w:p>
    <w:p w14:paraId="591F52E1"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далі дійте за вказівками представників правоохоронних органів.</w:t>
      </w:r>
    </w:p>
    <w:p w14:paraId="21BB5BE1"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b/>
          <w:bCs/>
          <w:color w:val="435050"/>
          <w:sz w:val="23"/>
          <w:szCs w:val="23"/>
          <w:lang w:eastAsia="uk-UA"/>
        </w:rPr>
        <w:t>3. Дії при надходженні погрози по телефону.</w:t>
      </w:r>
    </w:p>
    <w:p w14:paraId="2BC08DEC"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Телефон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мнимі погрози.</w:t>
      </w:r>
    </w:p>
    <w:p w14:paraId="15115FA4"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на паперові якнайбільше даних.</w:t>
      </w:r>
    </w:p>
    <w:p w14:paraId="568EE64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i/>
          <w:iCs/>
          <w:color w:val="435050"/>
          <w:sz w:val="23"/>
          <w:szCs w:val="23"/>
          <w:u w:val="single"/>
          <w:lang w:eastAsia="uk-UA"/>
        </w:rPr>
        <w:t>Дії особи, що отримує телефонне повідомлення:</w:t>
      </w:r>
    </w:p>
    <w:p w14:paraId="4325FC01"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lastRenderedPageBreak/>
        <w:t>- зафіксуйте дату, час і тривалість анонімного повідомлення, місце установки та номер телефону, на який воно надійшло, приналежність конкретному підрозділу і співробітнику;</w:t>
      </w:r>
    </w:p>
    <w:p w14:paraId="234178A6"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при розмові прийміть міри до запису фонограми анонімного повідомлення, визначення номера телефону анонімного абонента шляхом використання технічних можливостей телефонного апарата. При відсутності таких можливостей, через співробітників, що знаходяться поруч, спробуйте повідомити про анонімне повідомлення чергового об'єкту (службу безпеки, охорони), правоохоронні органи або телефонну станцію за телефонами </w:t>
      </w:r>
      <w:r w:rsidRPr="009A50CB">
        <w:rPr>
          <w:rFonts w:ascii="Helvetica" w:eastAsia="Times New Roman" w:hAnsi="Helvetica" w:cs="Helvetica"/>
          <w:color w:val="435050"/>
          <w:sz w:val="23"/>
          <w:szCs w:val="23"/>
          <w:u w:val="single"/>
          <w:lang w:eastAsia="uk-UA"/>
        </w:rPr>
        <w:t>102 або 676-208</w:t>
      </w:r>
      <w:r w:rsidRPr="009A50CB">
        <w:rPr>
          <w:rFonts w:ascii="Helvetica" w:eastAsia="Times New Roman" w:hAnsi="Helvetica" w:cs="Helvetica"/>
          <w:color w:val="435050"/>
          <w:sz w:val="23"/>
          <w:szCs w:val="23"/>
          <w:lang w:eastAsia="uk-UA"/>
        </w:rPr>
        <w:t>;</w:t>
      </w:r>
    </w:p>
    <w:p w14:paraId="21BE3A5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при одержанні анонімного повідомлення спробуйте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 У будь-якому випадку постарайтесь під час розмови отримати відповіді на наступні запитання:</w:t>
      </w:r>
    </w:p>
    <w:p w14:paraId="19D0103E"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куди, кому, за яким телефоном дзвонить ця особа?</w:t>
      </w:r>
    </w:p>
    <w:p w14:paraId="5E0BD3B1"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які конкретно (дослівно) вимоги вона висуває?</w:t>
      </w:r>
    </w:p>
    <w:p w14:paraId="06C51DD9"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висуває вимоги особисто, виступає в ролі посередника або представляє якусь групу осіб?</w:t>
      </w:r>
    </w:p>
    <w:p w14:paraId="5316BA90"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на яких умовах згодна відмовитись від задуманого?</w:t>
      </w:r>
    </w:p>
    <w:p w14:paraId="2A001103"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як і коли з нею можна зв'язатися?</w:t>
      </w:r>
    </w:p>
    <w:p w14:paraId="5F996CB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кому Ви можете або повинні повідомити про цей дзвінок?</w:t>
      </w:r>
    </w:p>
    <w:p w14:paraId="1BED87E6"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При цьому намагайтеся добитись від особи, що телефонує, максимально можливого проміжку часу для прийняття Вами та Вашим керівництвом рішень або здійснення якихось контрзаходів;</w:t>
      </w:r>
    </w:p>
    <w:p w14:paraId="028331F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по закінченню розмови з анонімом негайно повідомте про її зміст своєму керівництву або черговій службі (службам безпеки, охорони) об'єкту, а у разі неможливості встановлення зв'язку з ними, особисто органам внутрішніх справ чи СБ України за телефонами </w:t>
      </w:r>
      <w:r w:rsidRPr="009A50CB">
        <w:rPr>
          <w:rFonts w:ascii="Helvetica" w:eastAsia="Times New Roman" w:hAnsi="Helvetica" w:cs="Helvetica"/>
          <w:color w:val="435050"/>
          <w:sz w:val="23"/>
          <w:szCs w:val="23"/>
          <w:u w:val="single"/>
          <w:lang w:eastAsia="uk-UA"/>
        </w:rPr>
        <w:t>102; 676-208</w:t>
      </w:r>
      <w:r w:rsidRPr="009A50CB">
        <w:rPr>
          <w:rFonts w:ascii="Helvetica" w:eastAsia="Times New Roman" w:hAnsi="Helvetica" w:cs="Helvetica"/>
          <w:color w:val="435050"/>
          <w:sz w:val="23"/>
          <w:szCs w:val="23"/>
          <w:lang w:eastAsia="uk-UA"/>
        </w:rPr>
        <w:t>;</w:t>
      </w:r>
    </w:p>
    <w:p w14:paraId="7E21698F"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по пам'яті складіть докладний опис висловлених погроз або повідомлення про передбачувані акти тероризму, а також висунутих ультиматумів та інших вимог;</w:t>
      </w:r>
    </w:p>
    <w:p w14:paraId="62DB8B0F"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усі дані про зміст погроз або вимог, викладених анонімним абонентом, характеристику його голосу, мови, манери викладу погроз і вимог повідомте своєму керівництву (черговому об'єкту, відповідальним особам служб безпеки, охорони) чи представникам правоохоронних органів;</w:t>
      </w:r>
    </w:p>
    <w:p w14:paraId="1B72B5D0"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для уникнення поширення чуток і паніки не рекомендується обговорювати отриману від аноніма інформацію з іншими співробітниками;</w:t>
      </w:r>
    </w:p>
    <w:p w14:paraId="1AB5AD9A"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(мінідиск) з аудиозаписом і забезпечте її збереження. Негайно встановіть на її місце нову касету для запису можливого наступного дзвінка зловмисника.</w:t>
      </w:r>
    </w:p>
    <w:p w14:paraId="46D1B9E6"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i/>
          <w:iCs/>
          <w:color w:val="435050"/>
          <w:sz w:val="23"/>
          <w:szCs w:val="23"/>
          <w:u w:val="single"/>
          <w:lang w:eastAsia="uk-UA"/>
        </w:rPr>
        <w:lastRenderedPageBreak/>
        <w:t>Дії посадових осіб об'єкта, яким повідомили про надходження телефонного дзвінка з інформацією терористичного спрямування:</w:t>
      </w:r>
    </w:p>
    <w:p w14:paraId="76D574EF"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забезпечте негайне доведення одержаної по телефону інформації до відома свого керівництва (чергового об'єкта, відповідальних осіб служб безпеки, охорони) і через нього або особисто до органів внутрішніх справ (тел. 102), СБУ (тел. </w:t>
      </w:r>
      <w:r w:rsidRPr="009A50CB">
        <w:rPr>
          <w:rFonts w:ascii="Helvetica" w:eastAsia="Times New Roman" w:hAnsi="Helvetica" w:cs="Helvetica"/>
          <w:color w:val="435050"/>
          <w:sz w:val="23"/>
          <w:szCs w:val="23"/>
          <w:u w:val="single"/>
          <w:lang w:eastAsia="uk-UA"/>
        </w:rPr>
        <w:t>676-208</w:t>
      </w:r>
      <w:r w:rsidRPr="009A50CB">
        <w:rPr>
          <w:rFonts w:ascii="Helvetica" w:eastAsia="Times New Roman" w:hAnsi="Helvetica" w:cs="Helvetica"/>
          <w:color w:val="435050"/>
          <w:sz w:val="23"/>
          <w:szCs w:val="23"/>
          <w:lang w:eastAsia="uk-UA"/>
        </w:rPr>
        <w:t>) чи до інших органів державної виконавчої влади;</w:t>
      </w:r>
    </w:p>
    <w:p w14:paraId="75F3E07E"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проведіть необхідні заходи з попередження і локалізації негативних наслідків, передусім, у разі потреби, організуйте евакуацію людей, що потрапляють в зону вірогідного ураження, згідно плану евакуації;</w:t>
      </w:r>
    </w:p>
    <w:p w14:paraId="27F842BA"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забезпечте безперешкодну роботу на місці події оперативно-слідчих груп та спеціальних підрозділів правоохоронних органів.</w:t>
      </w:r>
    </w:p>
    <w:p w14:paraId="7A24A445"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b/>
          <w:bCs/>
          <w:color w:val="435050"/>
          <w:sz w:val="23"/>
          <w:szCs w:val="23"/>
          <w:lang w:eastAsia="uk-UA"/>
        </w:rPr>
        <w:t>4. Дії у разі вибуху на території об'єкта.</w:t>
      </w:r>
    </w:p>
    <w:p w14:paraId="6ABEEEF0"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Негайно організувати і забезпечити виконання наступних основних заходів:</w:t>
      </w:r>
    </w:p>
    <w:p w14:paraId="39E16167"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 списком екстреного оповіщення викликати на об'єкт пожежно-рятувальну службу, швидку допомогу, комунальні служби (газ, електрика, тепло);</w:t>
      </w:r>
    </w:p>
    <w:p w14:paraId="16627BB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 списком екстреного оповіщення повідомити про подію керівництво (адміністрацію) підприємства та правоохоронні органи;</w:t>
      </w:r>
    </w:p>
    <w:p w14:paraId="5B3015E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організувати евакуацію персоналу з осередку вибуху, зруйнованих або ушкоджених вибухом приміщень;</w:t>
      </w:r>
    </w:p>
    <w:p w14:paraId="5EC45E1C"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до прибуття служби швидкої допомоги надати постраждалим першу медичну допомогу;</w:t>
      </w:r>
    </w:p>
    <w:p w14:paraId="2E5B3E4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відключити подачу електроенергії, газу, води, тепла в ушкоджені вибухом приміщення;</w:t>
      </w:r>
    </w:p>
    <w:p w14:paraId="7D71D98C"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оточити місце вибуху силами служб охорони, безпеки і забезпечити його ізоляцію до прибуття компетентних органів;</w:t>
      </w:r>
    </w:p>
    <w:p w14:paraId="13B3DE4D"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наявними силами організуйте огляд прилеглої території з метою виявлення інших закладених вибухових пристроїв;</w:t>
      </w:r>
    </w:p>
    <w:p w14:paraId="7663EEFC"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при виникненні пожежі вжити заходів щодо його гасіння власними силами і наявними протипожежними засобами.</w:t>
      </w:r>
    </w:p>
    <w:p w14:paraId="72D43088"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b/>
          <w:bCs/>
          <w:color w:val="435050"/>
          <w:sz w:val="23"/>
          <w:szCs w:val="23"/>
          <w:lang w:eastAsia="uk-UA"/>
        </w:rPr>
        <w:t>5. Дії при одержанні сигналу про евакуацію.</w:t>
      </w:r>
    </w:p>
    <w:p w14:paraId="5156BC54"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Якщо ви знаходитеся на своєму робочому місці, послідовно виконайте наступні дії:</w:t>
      </w:r>
    </w:p>
    <w:p w14:paraId="0783C427"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без поспіху, істерик і паніки зберіть службові документи в сейф або в шухляди столу, що закриваються на ключ;</w:t>
      </w:r>
    </w:p>
    <w:p w14:paraId="6508B347"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візьміть з собою особисті речі, документи, гроші, цінності;</w:t>
      </w:r>
    </w:p>
    <w:p w14:paraId="19D2A3F4"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закрийте вікна, вимкніть оргтехніку, електроприлади, освітлення;</w:t>
      </w:r>
    </w:p>
    <w:p w14:paraId="40E89677"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візьміть з собою і при необхідності використовуйте індивідуальні засоби захисту (протигаз, респіратор);</w:t>
      </w:r>
    </w:p>
    <w:p w14:paraId="35E1305E"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закрийте двері на ключ, ключ залишіть у замку;</w:t>
      </w:r>
    </w:p>
    <w:p w14:paraId="1B095786"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lastRenderedPageBreak/>
        <w:t>- залишіть приміщення, рухайтеся маршрутами, що позначені в планах евакуації;</w:t>
      </w:r>
    </w:p>
    <w:p w14:paraId="506F6D32"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повертайтеся в покинуте приміщення тільки після дозволу відповідальних осіб.</w:t>
      </w:r>
    </w:p>
    <w:p w14:paraId="5DBCF5DF" w14:textId="77777777" w:rsidR="009A50CB" w:rsidRPr="009A50CB" w:rsidRDefault="009A50CB" w:rsidP="009A50CB">
      <w:pPr>
        <w:shd w:val="clear" w:color="auto" w:fill="FFFFFF"/>
        <w:spacing w:after="150" w:line="336" w:lineRule="atLeas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 </w:t>
      </w:r>
    </w:p>
    <w:p w14:paraId="35315CA1" w14:textId="77777777" w:rsidR="009A50CB" w:rsidRPr="009A50CB" w:rsidRDefault="009A50CB" w:rsidP="009A50CB">
      <w:pPr>
        <w:shd w:val="clear" w:color="auto" w:fill="FFFFFF"/>
        <w:spacing w:after="150" w:line="336" w:lineRule="atLeast"/>
        <w:jc w:val="right"/>
        <w:rPr>
          <w:rFonts w:ascii="Helvetica" w:eastAsia="Times New Roman" w:hAnsi="Helvetica" w:cs="Helvetica"/>
          <w:color w:val="435050"/>
          <w:sz w:val="23"/>
          <w:szCs w:val="23"/>
          <w:lang w:eastAsia="uk-UA"/>
        </w:rPr>
      </w:pPr>
      <w:r w:rsidRPr="009A50CB">
        <w:rPr>
          <w:rFonts w:ascii="Helvetica" w:eastAsia="Times New Roman" w:hAnsi="Helvetica" w:cs="Helvetica"/>
          <w:color w:val="435050"/>
          <w:sz w:val="23"/>
          <w:szCs w:val="23"/>
          <w:lang w:eastAsia="uk-UA"/>
        </w:rPr>
        <w:t>За інформацією</w:t>
      </w:r>
      <w:r w:rsidRPr="009A50CB">
        <w:rPr>
          <w:rFonts w:ascii="Helvetica" w:eastAsia="Times New Roman" w:hAnsi="Helvetica" w:cs="Helvetica"/>
          <w:color w:val="435050"/>
          <w:sz w:val="23"/>
          <w:szCs w:val="23"/>
          <w:lang w:eastAsia="uk-UA"/>
        </w:rPr>
        <w:br/>
        <w:t>ГУ ДСНС у Чернігівській області</w:t>
      </w:r>
    </w:p>
    <w:p w14:paraId="6C7BF492" w14:textId="77777777" w:rsidR="007042BC" w:rsidRDefault="007042BC"/>
    <w:sectPr w:rsidR="007042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E"/>
    <w:rsid w:val="00615CEE"/>
    <w:rsid w:val="007042BC"/>
    <w:rsid w:val="009A5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F1900-90B7-4E19-BD93-E9FE1822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7981</Words>
  <Characters>4550</Characters>
  <Application>Microsoft Office Word</Application>
  <DocSecurity>0</DocSecurity>
  <Lines>37</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2022-07-06T10:32:00Z</dcterms:created>
  <dcterms:modified xsi:type="dcterms:W3CDTF">2022-07-06T10:32:00Z</dcterms:modified>
</cp:coreProperties>
</file>