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E0D" w:rsidRPr="00307A99" w:rsidRDefault="00701E0D" w:rsidP="00701E0D">
      <w:pPr>
        <w:tabs>
          <w:tab w:val="center" w:pos="4819"/>
          <w:tab w:val="left" w:pos="8355"/>
        </w:tabs>
        <w:rPr>
          <w:rFonts w:ascii="Calibri" w:hAnsi="Calibri"/>
          <w:b/>
          <w:sz w:val="28"/>
          <w:szCs w:val="28"/>
          <w:lang w:val="uk-UA"/>
        </w:rPr>
      </w:pPr>
      <w:r w:rsidRPr="00701E0D">
        <w:rPr>
          <w:rFonts w:ascii="Tms Rmn" w:hAnsi="Tms Rmn"/>
          <w:lang w:val="uk-UA"/>
        </w:rPr>
        <w:tab/>
      </w:r>
      <w:r w:rsidRPr="00307A99">
        <w:rPr>
          <w:rFonts w:ascii="Tms Rmn" w:hAnsi="Tms Rmn"/>
          <w:noProof/>
        </w:rPr>
        <w:drawing>
          <wp:inline distT="0" distB="0" distL="0" distR="0">
            <wp:extent cx="485775" cy="600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6000" contrast="42000"/>
                      <a:extLst>
                        <a:ext uri="{28A0092B-C50C-407E-A947-70E740481C1C}">
                          <a14:useLocalDpi xmlns:a14="http://schemas.microsoft.com/office/drawing/2010/main" val="0"/>
                        </a:ext>
                      </a:extLst>
                    </a:blip>
                    <a:srcRect/>
                    <a:stretch>
                      <a:fillRect/>
                    </a:stretch>
                  </pic:blipFill>
                  <pic:spPr bwMode="auto">
                    <a:xfrm>
                      <a:off x="0" y="0"/>
                      <a:ext cx="485775" cy="600075"/>
                    </a:xfrm>
                    <a:prstGeom prst="rect">
                      <a:avLst/>
                    </a:prstGeom>
                    <a:noFill/>
                    <a:ln>
                      <a:noFill/>
                    </a:ln>
                  </pic:spPr>
                </pic:pic>
              </a:graphicData>
            </a:graphic>
          </wp:inline>
        </w:drawing>
      </w:r>
    </w:p>
    <w:p w:rsidR="00701E0D" w:rsidRPr="00307A99" w:rsidRDefault="00701E0D" w:rsidP="00701E0D">
      <w:pPr>
        <w:jc w:val="center"/>
        <w:rPr>
          <w:rFonts w:ascii="Calibri" w:hAnsi="Calibri"/>
          <w:lang w:val="uk-UA"/>
        </w:rPr>
      </w:pPr>
    </w:p>
    <w:p w:rsidR="00701E0D" w:rsidRPr="00307A99" w:rsidRDefault="00701E0D" w:rsidP="00701E0D">
      <w:pPr>
        <w:jc w:val="center"/>
        <w:rPr>
          <w:b/>
          <w:sz w:val="28"/>
          <w:szCs w:val="28"/>
          <w:lang w:val="uk-UA"/>
        </w:rPr>
      </w:pPr>
      <w:r w:rsidRPr="00307A99">
        <w:rPr>
          <w:b/>
          <w:sz w:val="28"/>
          <w:szCs w:val="28"/>
          <w:lang w:val="uk-UA"/>
        </w:rPr>
        <w:t>УКРАЇНА</w:t>
      </w:r>
    </w:p>
    <w:p w:rsidR="00701E0D" w:rsidRPr="00307A99" w:rsidRDefault="00701E0D" w:rsidP="00701E0D">
      <w:pPr>
        <w:jc w:val="center"/>
        <w:rPr>
          <w:b/>
          <w:sz w:val="28"/>
          <w:szCs w:val="28"/>
          <w:lang w:val="uk-UA"/>
        </w:rPr>
      </w:pPr>
      <w:r w:rsidRPr="00307A99">
        <w:rPr>
          <w:b/>
          <w:sz w:val="28"/>
          <w:szCs w:val="28"/>
          <w:lang w:val="uk-UA"/>
        </w:rPr>
        <w:t>ЧЕРНІГІВСЬКА ОБЛАСТЬ</w:t>
      </w:r>
    </w:p>
    <w:p w:rsidR="00701E0D" w:rsidRPr="00307A99" w:rsidRDefault="00701E0D" w:rsidP="00701E0D">
      <w:pPr>
        <w:jc w:val="center"/>
        <w:rPr>
          <w:b/>
          <w:sz w:val="28"/>
          <w:szCs w:val="28"/>
          <w:lang w:val="uk-UA"/>
        </w:rPr>
      </w:pPr>
      <w:r w:rsidRPr="00307A99">
        <w:rPr>
          <w:b/>
          <w:sz w:val="28"/>
          <w:szCs w:val="28"/>
          <w:lang w:val="uk-UA"/>
        </w:rPr>
        <w:t>Н І Ж И Н С Ь К А    М І С Ь К А    Р А Д А</w:t>
      </w:r>
    </w:p>
    <w:p w:rsidR="00701E0D" w:rsidRPr="00307A99" w:rsidRDefault="00701E0D" w:rsidP="00701E0D">
      <w:pPr>
        <w:jc w:val="center"/>
        <w:rPr>
          <w:b/>
          <w:sz w:val="32"/>
          <w:szCs w:val="32"/>
          <w:lang w:val="uk-UA"/>
        </w:rPr>
      </w:pPr>
      <w:r w:rsidRPr="00307A99">
        <w:rPr>
          <w:b/>
          <w:sz w:val="32"/>
          <w:szCs w:val="32"/>
          <w:lang w:val="uk-UA"/>
        </w:rPr>
        <w:t>В И К О Н А В Ч И Й    К О М І Т Е Т</w:t>
      </w:r>
    </w:p>
    <w:p w:rsidR="00701E0D" w:rsidRPr="00307A99" w:rsidRDefault="00701E0D" w:rsidP="00701E0D">
      <w:pPr>
        <w:spacing w:before="100" w:beforeAutospacing="1" w:after="100" w:afterAutospacing="1"/>
        <w:jc w:val="center"/>
        <w:outlineLvl w:val="1"/>
        <w:rPr>
          <w:b/>
          <w:sz w:val="40"/>
          <w:szCs w:val="40"/>
          <w:lang w:val="uk-UA"/>
        </w:rPr>
      </w:pPr>
      <w:r w:rsidRPr="00307A99">
        <w:rPr>
          <w:b/>
          <w:sz w:val="40"/>
          <w:szCs w:val="40"/>
          <w:lang w:val="uk-UA"/>
        </w:rPr>
        <w:t xml:space="preserve">Р І Ш Е Н </w:t>
      </w:r>
      <w:proofErr w:type="spellStart"/>
      <w:r w:rsidRPr="00307A99">
        <w:rPr>
          <w:b/>
          <w:sz w:val="40"/>
          <w:szCs w:val="40"/>
          <w:lang w:val="uk-UA"/>
        </w:rPr>
        <w:t>Н</w:t>
      </w:r>
      <w:proofErr w:type="spellEnd"/>
      <w:r w:rsidRPr="00307A99">
        <w:rPr>
          <w:b/>
          <w:sz w:val="40"/>
          <w:szCs w:val="40"/>
          <w:lang w:val="uk-UA"/>
        </w:rPr>
        <w:t xml:space="preserve"> Я</w:t>
      </w:r>
    </w:p>
    <w:p w:rsidR="00701E0D" w:rsidRPr="00307A99" w:rsidRDefault="00701E0D" w:rsidP="00701E0D">
      <w:pPr>
        <w:jc w:val="center"/>
        <w:rPr>
          <w:b/>
          <w:sz w:val="28"/>
          <w:szCs w:val="28"/>
          <w:lang w:val="uk-UA"/>
        </w:rPr>
      </w:pPr>
    </w:p>
    <w:p w:rsidR="00A35C6C" w:rsidRPr="00307A99" w:rsidRDefault="00701E0D" w:rsidP="00701E0D">
      <w:pPr>
        <w:ind w:right="84"/>
        <w:jc w:val="both"/>
        <w:outlineLvl w:val="0"/>
        <w:rPr>
          <w:sz w:val="28"/>
          <w:szCs w:val="28"/>
          <w:u w:val="single"/>
          <w:lang w:val="uk-UA"/>
        </w:rPr>
      </w:pPr>
      <w:bookmarkStart w:id="0" w:name="_Hlk61507309"/>
      <w:r w:rsidRPr="00307A99">
        <w:rPr>
          <w:sz w:val="28"/>
          <w:szCs w:val="28"/>
          <w:u w:val="single"/>
          <w:lang w:val="uk-UA"/>
        </w:rPr>
        <w:t xml:space="preserve">Від </w:t>
      </w:r>
      <w:r w:rsidR="000C7A4A">
        <w:rPr>
          <w:sz w:val="28"/>
          <w:szCs w:val="28"/>
          <w:u w:val="single"/>
          <w:lang w:val="uk-UA"/>
        </w:rPr>
        <w:t xml:space="preserve">03 листопада </w:t>
      </w:r>
      <w:r w:rsidR="002D7F4A">
        <w:rPr>
          <w:sz w:val="28"/>
          <w:szCs w:val="28"/>
          <w:u w:val="single"/>
          <w:lang w:val="uk-UA"/>
        </w:rPr>
        <w:t xml:space="preserve">2022 </w:t>
      </w:r>
      <w:r w:rsidRPr="00307A99">
        <w:rPr>
          <w:sz w:val="28"/>
          <w:szCs w:val="28"/>
          <w:u w:val="single"/>
          <w:lang w:val="uk-UA"/>
        </w:rPr>
        <w:t>року</w:t>
      </w:r>
      <w:bookmarkEnd w:id="0"/>
      <w:r w:rsidRPr="00307A99">
        <w:rPr>
          <w:sz w:val="28"/>
          <w:szCs w:val="28"/>
          <w:lang w:val="uk-UA"/>
        </w:rPr>
        <w:t xml:space="preserve"> </w:t>
      </w:r>
      <w:r w:rsidR="002D7F4A">
        <w:rPr>
          <w:sz w:val="28"/>
          <w:szCs w:val="28"/>
          <w:lang w:val="uk-UA"/>
        </w:rPr>
        <w:t xml:space="preserve">                 </w:t>
      </w:r>
      <w:r w:rsidRPr="00307A99">
        <w:rPr>
          <w:sz w:val="28"/>
          <w:szCs w:val="28"/>
          <w:lang w:val="uk-UA"/>
        </w:rPr>
        <w:t>м. Ніжин</w:t>
      </w:r>
      <w:r w:rsidRPr="00307A99">
        <w:rPr>
          <w:sz w:val="28"/>
          <w:szCs w:val="28"/>
          <w:lang w:val="uk-UA"/>
        </w:rPr>
        <w:tab/>
      </w:r>
      <w:bookmarkStart w:id="1" w:name="_Hlk61507300"/>
      <w:r w:rsidR="002D7F4A">
        <w:rPr>
          <w:sz w:val="28"/>
          <w:szCs w:val="28"/>
          <w:lang w:val="uk-UA"/>
        </w:rPr>
        <w:t xml:space="preserve">                                           </w:t>
      </w:r>
      <w:r w:rsidRPr="00307A99">
        <w:rPr>
          <w:sz w:val="28"/>
          <w:szCs w:val="28"/>
          <w:u w:val="single"/>
          <w:lang w:val="uk-UA"/>
        </w:rPr>
        <w:t>№</w:t>
      </w:r>
      <w:bookmarkEnd w:id="1"/>
      <w:r w:rsidR="000C7A4A">
        <w:rPr>
          <w:sz w:val="28"/>
          <w:szCs w:val="28"/>
          <w:u w:val="single"/>
          <w:lang w:val="uk-UA"/>
        </w:rPr>
        <w:t xml:space="preserve"> 391</w:t>
      </w:r>
    </w:p>
    <w:p w:rsidR="00AF2A51" w:rsidRPr="00307A99" w:rsidRDefault="00AF2A51" w:rsidP="00A30C88">
      <w:pPr>
        <w:ind w:right="4393"/>
        <w:jc w:val="both"/>
        <w:outlineLvl w:val="0"/>
        <w:rPr>
          <w:sz w:val="28"/>
          <w:szCs w:val="28"/>
          <w:lang w:val="uk-UA"/>
        </w:rPr>
      </w:pPr>
      <w:bookmarkStart w:id="2" w:name="_Hlk93153115"/>
      <w:r w:rsidRPr="00307A99">
        <w:rPr>
          <w:sz w:val="28"/>
          <w:szCs w:val="28"/>
          <w:lang w:val="uk-UA"/>
        </w:rPr>
        <w:t>Про внесення змін в міськ</w:t>
      </w:r>
      <w:r w:rsidR="00326D02" w:rsidRPr="00307A99">
        <w:rPr>
          <w:sz w:val="28"/>
          <w:szCs w:val="28"/>
          <w:lang w:val="uk-UA"/>
        </w:rPr>
        <w:t>у</w:t>
      </w:r>
      <w:r w:rsidRPr="00307A99">
        <w:rPr>
          <w:sz w:val="28"/>
          <w:szCs w:val="28"/>
          <w:lang w:val="uk-UA"/>
        </w:rPr>
        <w:t xml:space="preserve">   цільов</w:t>
      </w:r>
      <w:r w:rsidR="00326D02" w:rsidRPr="00307A99">
        <w:rPr>
          <w:sz w:val="28"/>
          <w:szCs w:val="28"/>
          <w:lang w:val="uk-UA"/>
        </w:rPr>
        <w:t>у</w:t>
      </w:r>
      <w:r w:rsidRPr="00307A99">
        <w:rPr>
          <w:sz w:val="28"/>
          <w:szCs w:val="28"/>
          <w:lang w:val="uk-UA"/>
        </w:rPr>
        <w:t xml:space="preserve"> програм</w:t>
      </w:r>
      <w:r w:rsidR="00326D02" w:rsidRPr="00307A99">
        <w:rPr>
          <w:sz w:val="28"/>
          <w:szCs w:val="28"/>
          <w:lang w:val="uk-UA"/>
        </w:rPr>
        <w:t>у</w:t>
      </w:r>
      <w:r w:rsidRPr="00307A99">
        <w:rPr>
          <w:sz w:val="28"/>
          <w:szCs w:val="28"/>
          <w:lang w:val="uk-UA"/>
        </w:rPr>
        <w:t xml:space="preserve"> «</w:t>
      </w:r>
      <w:bookmarkStart w:id="3" w:name="_Hlk93155217"/>
      <w:r w:rsidRPr="00307A99">
        <w:rPr>
          <w:sz w:val="28"/>
          <w:szCs w:val="28"/>
          <w:lang w:val="uk-UA"/>
        </w:rPr>
        <w:t xml:space="preserve">Розвитку та фінансової підтримки комунальних підприємств  Ніжинської міської  територіальної громади на  2022 рік» (Додаток 36 до рішення Ніжинської міської ради  VIIІ скликання від 21 грудня 2021 року №  6-18/2021 «Про затвердження бюджетних програм місцевого/ регіонального  значення на 2022 рік») </w:t>
      </w:r>
      <w:bookmarkEnd w:id="2"/>
      <w:bookmarkEnd w:id="3"/>
    </w:p>
    <w:p w:rsidR="0004016E" w:rsidRPr="00307A99" w:rsidRDefault="0004016E" w:rsidP="00DB73FC">
      <w:pPr>
        <w:tabs>
          <w:tab w:val="left" w:pos="0"/>
        </w:tabs>
        <w:ind w:right="4535"/>
        <w:jc w:val="both"/>
        <w:rPr>
          <w:sz w:val="28"/>
          <w:szCs w:val="28"/>
          <w:lang w:val="uk-UA"/>
        </w:rPr>
      </w:pPr>
    </w:p>
    <w:p w:rsidR="00AF2A51" w:rsidRPr="00307A99" w:rsidRDefault="00FC03BB" w:rsidP="00AF2A51">
      <w:pPr>
        <w:tabs>
          <w:tab w:val="left" w:pos="6510"/>
        </w:tabs>
        <w:ind w:firstLine="540"/>
        <w:jc w:val="both"/>
        <w:rPr>
          <w:sz w:val="28"/>
          <w:szCs w:val="28"/>
          <w:lang w:val="uk-UA"/>
        </w:rPr>
      </w:pPr>
      <w:r w:rsidRPr="00307A99">
        <w:rPr>
          <w:sz w:val="28"/>
          <w:szCs w:val="28"/>
          <w:lang w:val="uk-UA"/>
        </w:rPr>
        <w:t xml:space="preserve">Відповідно  до  статей 28, 40, 42, 53, 59, 73 Закону України «Про місцеве  самоврядування в </w:t>
      </w:r>
      <w:proofErr w:type="spellStart"/>
      <w:r w:rsidRPr="00307A99">
        <w:rPr>
          <w:sz w:val="28"/>
          <w:szCs w:val="28"/>
          <w:lang w:val="uk-UA"/>
        </w:rPr>
        <w:t>Україні»</w:t>
      </w:r>
      <w:r w:rsidR="0004016E" w:rsidRPr="00307A99">
        <w:rPr>
          <w:sz w:val="28"/>
          <w:szCs w:val="28"/>
          <w:lang w:val="uk-UA"/>
        </w:rPr>
        <w:t>від</w:t>
      </w:r>
      <w:proofErr w:type="spellEnd"/>
      <w:r w:rsidR="0004016E" w:rsidRPr="00307A99">
        <w:rPr>
          <w:sz w:val="28"/>
          <w:szCs w:val="28"/>
          <w:lang w:val="uk-UA"/>
        </w:rPr>
        <w:t xml:space="preserve"> 21.05.1997 № 280/97-ВР</w:t>
      </w:r>
      <w:r w:rsidRPr="00307A99">
        <w:rPr>
          <w:sz w:val="28"/>
          <w:szCs w:val="28"/>
          <w:lang w:val="uk-UA"/>
        </w:rPr>
        <w:t>, пункту 17 статті 91 Закону України «Про внесення змін до Бюджетного кодексу України»</w:t>
      </w:r>
      <w:r w:rsidR="0004016E" w:rsidRPr="00307A99">
        <w:rPr>
          <w:sz w:val="28"/>
          <w:szCs w:val="28"/>
          <w:lang w:val="uk-UA"/>
        </w:rPr>
        <w:t xml:space="preserve"> від 22.11.2018 №2621-</w:t>
      </w:r>
      <w:r w:rsidR="0004016E" w:rsidRPr="00307A99">
        <w:rPr>
          <w:sz w:val="28"/>
          <w:szCs w:val="28"/>
          <w:lang w:val="en-US"/>
        </w:rPr>
        <w:t>VII</w:t>
      </w:r>
      <w:r w:rsidRPr="00307A99">
        <w:rPr>
          <w:sz w:val="28"/>
          <w:szCs w:val="28"/>
          <w:lang w:val="uk-UA"/>
        </w:rPr>
        <w:t xml:space="preserve">, Закону України «Про правовий режим  воєнного стану» від 12.05.2015 №389–VІІІ (зі змінами), </w:t>
      </w:r>
      <w:r w:rsidR="0004016E" w:rsidRPr="00307A99">
        <w:rPr>
          <w:sz w:val="28"/>
          <w:szCs w:val="28"/>
          <w:lang w:val="uk-UA"/>
        </w:rPr>
        <w:t>Указу Президента України «Про введення воєнного стану в Україні» від 24 лютого 2022 року № 64/2022, затвердженого Законом України від 24.02.2022 № 2102-ІХ</w:t>
      </w:r>
      <w:r w:rsidRPr="00307A99">
        <w:rPr>
          <w:sz w:val="28"/>
          <w:szCs w:val="28"/>
          <w:lang w:val="uk-UA"/>
        </w:rPr>
        <w:t>, постанови Кабінету Міністрів України «Деякі питання формування та виконання місцевих бюджетів у період воєнного стану»</w:t>
      </w:r>
      <w:r w:rsidR="003619B6" w:rsidRPr="00307A99">
        <w:rPr>
          <w:sz w:val="28"/>
          <w:szCs w:val="28"/>
          <w:lang w:val="uk-UA"/>
        </w:rPr>
        <w:t xml:space="preserve"> від 11.03.2022 № 252</w:t>
      </w:r>
      <w:r w:rsidRPr="00307A99">
        <w:rPr>
          <w:sz w:val="28"/>
          <w:szCs w:val="28"/>
          <w:lang w:val="uk-UA"/>
        </w:rPr>
        <w:t>, виконавчий комітет міської ради вирішив</w:t>
      </w:r>
      <w:r w:rsidR="00AF2A51" w:rsidRPr="00307A99">
        <w:rPr>
          <w:sz w:val="28"/>
          <w:szCs w:val="28"/>
          <w:lang w:val="uk-UA"/>
        </w:rPr>
        <w:t>:</w:t>
      </w:r>
    </w:p>
    <w:p w:rsidR="009C4ACE" w:rsidRPr="00307A99" w:rsidRDefault="009C4ACE" w:rsidP="00AF2A51">
      <w:pPr>
        <w:tabs>
          <w:tab w:val="left" w:pos="6510"/>
        </w:tabs>
        <w:ind w:firstLine="540"/>
        <w:jc w:val="both"/>
        <w:rPr>
          <w:sz w:val="28"/>
          <w:szCs w:val="28"/>
          <w:lang w:val="uk-UA"/>
        </w:rPr>
      </w:pPr>
    </w:p>
    <w:p w:rsidR="00AF2A51" w:rsidRPr="00307A99" w:rsidRDefault="00AF2A51" w:rsidP="008F5623">
      <w:pPr>
        <w:pStyle w:val="a3"/>
        <w:numPr>
          <w:ilvl w:val="0"/>
          <w:numId w:val="1"/>
        </w:numPr>
        <w:tabs>
          <w:tab w:val="left" w:pos="567"/>
        </w:tabs>
        <w:ind w:left="0" w:firstLine="360"/>
        <w:jc w:val="both"/>
        <w:rPr>
          <w:b/>
          <w:sz w:val="28"/>
          <w:szCs w:val="28"/>
          <w:lang w:val="uk-UA"/>
        </w:rPr>
      </w:pPr>
      <w:r w:rsidRPr="00307A99">
        <w:rPr>
          <w:sz w:val="28"/>
          <w:szCs w:val="28"/>
          <w:lang w:val="uk-UA"/>
        </w:rPr>
        <w:t>Внести зміни в міськ</w:t>
      </w:r>
      <w:r w:rsidR="00326D02" w:rsidRPr="00307A99">
        <w:rPr>
          <w:sz w:val="28"/>
          <w:szCs w:val="28"/>
          <w:lang w:val="uk-UA"/>
        </w:rPr>
        <w:t>у</w:t>
      </w:r>
      <w:r w:rsidRPr="00307A99">
        <w:rPr>
          <w:sz w:val="28"/>
          <w:szCs w:val="28"/>
          <w:lang w:val="uk-UA"/>
        </w:rPr>
        <w:t xml:space="preserve"> цільов</w:t>
      </w:r>
      <w:r w:rsidR="00326D02" w:rsidRPr="00307A99">
        <w:rPr>
          <w:sz w:val="28"/>
          <w:szCs w:val="28"/>
          <w:lang w:val="uk-UA"/>
        </w:rPr>
        <w:t xml:space="preserve">у </w:t>
      </w:r>
      <w:r w:rsidRPr="00307A99">
        <w:rPr>
          <w:sz w:val="28"/>
          <w:szCs w:val="28"/>
          <w:lang w:val="uk-UA"/>
        </w:rPr>
        <w:t>програм</w:t>
      </w:r>
      <w:r w:rsidR="00326D02" w:rsidRPr="00307A99">
        <w:rPr>
          <w:sz w:val="28"/>
          <w:szCs w:val="28"/>
          <w:lang w:val="uk-UA"/>
        </w:rPr>
        <w:t>у</w:t>
      </w:r>
      <w:r w:rsidRPr="00307A99">
        <w:rPr>
          <w:sz w:val="28"/>
          <w:szCs w:val="28"/>
          <w:lang w:val="uk-UA"/>
        </w:rPr>
        <w:t xml:space="preserve"> «Розвитку та фінансової підтримки комунальних підприємств  Ніжинської міської  територіальної громади на  2022 рік (Додаток 36 до рішення Ніжинської міської ради  VIIІ скликання  від 21 грудня 2021 року №  6-18/2021 «Про затвердження бюджетних програм  місцевого</w:t>
      </w:r>
      <w:r w:rsidR="003619B6" w:rsidRPr="00307A99">
        <w:rPr>
          <w:sz w:val="28"/>
          <w:szCs w:val="28"/>
          <w:lang w:val="uk-UA"/>
        </w:rPr>
        <w:t>/регіонального</w:t>
      </w:r>
      <w:r w:rsidRPr="00307A99">
        <w:rPr>
          <w:sz w:val="28"/>
          <w:szCs w:val="28"/>
          <w:lang w:val="uk-UA"/>
        </w:rPr>
        <w:t xml:space="preserve">  значення на 202</w:t>
      </w:r>
      <w:r w:rsidR="00516960" w:rsidRPr="00307A99">
        <w:rPr>
          <w:sz w:val="28"/>
          <w:szCs w:val="28"/>
          <w:lang w:val="uk-UA"/>
        </w:rPr>
        <w:t>2</w:t>
      </w:r>
      <w:r w:rsidR="003619B6" w:rsidRPr="00307A99">
        <w:rPr>
          <w:sz w:val="28"/>
          <w:szCs w:val="28"/>
          <w:lang w:val="uk-UA"/>
        </w:rPr>
        <w:t xml:space="preserve"> р</w:t>
      </w:r>
      <w:r w:rsidRPr="00307A99">
        <w:rPr>
          <w:sz w:val="28"/>
          <w:szCs w:val="28"/>
          <w:lang w:val="uk-UA"/>
        </w:rPr>
        <w:t>ік»), та викласти програму в новій редакції, що додається.</w:t>
      </w:r>
    </w:p>
    <w:p w:rsidR="00AF2A51" w:rsidRPr="00307A99" w:rsidRDefault="00AF2A51" w:rsidP="008F5623">
      <w:pPr>
        <w:pStyle w:val="a3"/>
        <w:numPr>
          <w:ilvl w:val="0"/>
          <w:numId w:val="1"/>
        </w:numPr>
        <w:tabs>
          <w:tab w:val="left" w:pos="567"/>
        </w:tabs>
        <w:ind w:left="0" w:firstLine="360"/>
        <w:jc w:val="both"/>
        <w:rPr>
          <w:b/>
          <w:sz w:val="28"/>
          <w:szCs w:val="28"/>
          <w:lang w:val="uk-UA"/>
        </w:rPr>
      </w:pPr>
      <w:r w:rsidRPr="00307A99">
        <w:rPr>
          <w:sz w:val="28"/>
          <w:szCs w:val="28"/>
          <w:lang w:val="uk-UA"/>
        </w:rPr>
        <w:t>Начальнику Управління житлово-комунального господарства та будівництва Кушніренку А.М. забезпечити оприлюднення даного рішення на офіційному сайті Ніжинської міської ради.</w:t>
      </w:r>
    </w:p>
    <w:p w:rsidR="00AF2A51" w:rsidRPr="00307A99" w:rsidRDefault="00701E0D" w:rsidP="00AF2A51">
      <w:pPr>
        <w:pStyle w:val="a3"/>
        <w:numPr>
          <w:ilvl w:val="0"/>
          <w:numId w:val="1"/>
        </w:numPr>
        <w:tabs>
          <w:tab w:val="left" w:pos="195"/>
          <w:tab w:val="left" w:pos="567"/>
        </w:tabs>
        <w:ind w:left="0" w:firstLine="360"/>
        <w:jc w:val="both"/>
        <w:rPr>
          <w:sz w:val="28"/>
          <w:szCs w:val="28"/>
          <w:lang w:val="uk-UA"/>
        </w:rPr>
      </w:pPr>
      <w:r w:rsidRPr="00307A99">
        <w:rPr>
          <w:sz w:val="28"/>
          <w:szCs w:val="28"/>
          <w:lang w:val="uk-UA"/>
        </w:rPr>
        <w:t>Контроль за виконанням даного рішення покласти на першого заступника міського голови з питань діяльності виконавчих органів ради Вовченка Ф.І</w:t>
      </w:r>
      <w:r w:rsidR="00AF2A51" w:rsidRPr="00307A99">
        <w:rPr>
          <w:sz w:val="28"/>
          <w:szCs w:val="28"/>
          <w:lang w:val="uk-UA"/>
        </w:rPr>
        <w:t>.</w:t>
      </w:r>
    </w:p>
    <w:p w:rsidR="007A1F4E" w:rsidRPr="00307A99" w:rsidRDefault="007A1F4E" w:rsidP="00AF2A51">
      <w:pPr>
        <w:tabs>
          <w:tab w:val="left" w:pos="195"/>
        </w:tabs>
        <w:rPr>
          <w:sz w:val="28"/>
          <w:szCs w:val="28"/>
          <w:lang w:val="uk-UA"/>
        </w:rPr>
      </w:pPr>
    </w:p>
    <w:p w:rsidR="00A30C88" w:rsidRPr="00307A99" w:rsidRDefault="00A30C88" w:rsidP="00A30C88">
      <w:pPr>
        <w:tabs>
          <w:tab w:val="left" w:pos="195"/>
        </w:tabs>
        <w:rPr>
          <w:sz w:val="28"/>
          <w:szCs w:val="28"/>
          <w:lang w:val="uk-UA"/>
        </w:rPr>
      </w:pPr>
      <w:r w:rsidRPr="00307A99">
        <w:rPr>
          <w:sz w:val="28"/>
          <w:szCs w:val="28"/>
          <w:lang w:val="uk-UA"/>
        </w:rPr>
        <w:t>Головуючий на засіданні виконавчого</w:t>
      </w:r>
    </w:p>
    <w:p w:rsidR="00A30C88" w:rsidRPr="00307A99" w:rsidRDefault="00A30C88" w:rsidP="00A30C88">
      <w:pPr>
        <w:tabs>
          <w:tab w:val="left" w:pos="195"/>
        </w:tabs>
        <w:rPr>
          <w:sz w:val="28"/>
          <w:szCs w:val="28"/>
          <w:lang w:val="uk-UA"/>
        </w:rPr>
      </w:pPr>
      <w:r w:rsidRPr="00307A99">
        <w:rPr>
          <w:sz w:val="28"/>
          <w:szCs w:val="28"/>
          <w:lang w:val="uk-UA"/>
        </w:rPr>
        <w:t xml:space="preserve">комітету Ніжинської </w:t>
      </w:r>
      <w:r w:rsidRPr="00307A99">
        <w:rPr>
          <w:sz w:val="28"/>
          <w:szCs w:val="28"/>
          <w:lang w:val="uk-UA"/>
        </w:rPr>
        <w:tab/>
        <w:t>міської ради</w:t>
      </w:r>
    </w:p>
    <w:p w:rsidR="00A30C88" w:rsidRPr="00307A99" w:rsidRDefault="00A30C88" w:rsidP="00A30C88">
      <w:pPr>
        <w:tabs>
          <w:tab w:val="left" w:pos="195"/>
        </w:tabs>
        <w:rPr>
          <w:sz w:val="28"/>
          <w:szCs w:val="28"/>
          <w:lang w:val="uk-UA"/>
        </w:rPr>
      </w:pPr>
      <w:r w:rsidRPr="00307A99">
        <w:rPr>
          <w:sz w:val="28"/>
          <w:szCs w:val="28"/>
          <w:lang w:val="uk-UA"/>
        </w:rPr>
        <w:t xml:space="preserve">перший заступник міського голови з питань </w:t>
      </w:r>
    </w:p>
    <w:p w:rsidR="00A30C88" w:rsidRPr="00307A99" w:rsidRDefault="00A30C88" w:rsidP="00A30C88">
      <w:pPr>
        <w:tabs>
          <w:tab w:val="left" w:pos="195"/>
        </w:tabs>
        <w:rPr>
          <w:sz w:val="28"/>
          <w:szCs w:val="28"/>
          <w:lang w:val="uk-UA"/>
        </w:rPr>
      </w:pPr>
      <w:r w:rsidRPr="00307A99">
        <w:rPr>
          <w:sz w:val="28"/>
          <w:szCs w:val="28"/>
          <w:lang w:val="uk-UA"/>
        </w:rPr>
        <w:t>діяльності  виконавчих органів влади</w:t>
      </w:r>
      <w:r w:rsidRPr="00307A99">
        <w:rPr>
          <w:sz w:val="28"/>
          <w:szCs w:val="28"/>
          <w:lang w:val="uk-UA"/>
        </w:rPr>
        <w:tab/>
      </w:r>
      <w:r w:rsidRPr="00307A99">
        <w:rPr>
          <w:sz w:val="28"/>
          <w:szCs w:val="28"/>
          <w:lang w:val="uk-UA"/>
        </w:rPr>
        <w:tab/>
      </w:r>
      <w:r w:rsidRPr="00307A99">
        <w:rPr>
          <w:sz w:val="28"/>
          <w:szCs w:val="28"/>
          <w:lang w:val="uk-UA"/>
        </w:rPr>
        <w:tab/>
      </w:r>
      <w:r w:rsidR="002D7F4A">
        <w:rPr>
          <w:sz w:val="28"/>
          <w:szCs w:val="28"/>
          <w:lang w:val="uk-UA"/>
        </w:rPr>
        <w:t xml:space="preserve">                         </w:t>
      </w:r>
      <w:r w:rsidRPr="00307A99">
        <w:rPr>
          <w:sz w:val="28"/>
          <w:szCs w:val="28"/>
          <w:lang w:val="uk-UA"/>
        </w:rPr>
        <w:t>Федір Вовченко</w:t>
      </w:r>
    </w:p>
    <w:p w:rsidR="00A35C6C" w:rsidRPr="00307A99" w:rsidRDefault="00A35C6C" w:rsidP="00A30C88">
      <w:pPr>
        <w:tabs>
          <w:tab w:val="left" w:pos="195"/>
        </w:tabs>
        <w:rPr>
          <w:sz w:val="28"/>
          <w:szCs w:val="28"/>
          <w:lang w:val="uk-UA"/>
        </w:rPr>
      </w:pPr>
    </w:p>
    <w:p w:rsidR="00701E0D" w:rsidRPr="00307A99" w:rsidRDefault="00701E0D" w:rsidP="00624CFE">
      <w:pPr>
        <w:tabs>
          <w:tab w:val="left" w:pos="709"/>
        </w:tabs>
        <w:ind w:left="5103"/>
        <w:rPr>
          <w:sz w:val="28"/>
          <w:szCs w:val="28"/>
          <w:lang w:val="uk-UA"/>
        </w:rPr>
      </w:pPr>
      <w:r w:rsidRPr="00307A99">
        <w:rPr>
          <w:sz w:val="28"/>
          <w:szCs w:val="28"/>
          <w:lang w:val="uk-UA"/>
        </w:rPr>
        <w:t xml:space="preserve">Додаток </w:t>
      </w:r>
    </w:p>
    <w:p w:rsidR="00701E0D" w:rsidRPr="00307A99" w:rsidRDefault="00701E0D" w:rsidP="00624CFE">
      <w:pPr>
        <w:ind w:left="5103"/>
        <w:rPr>
          <w:sz w:val="28"/>
          <w:szCs w:val="28"/>
          <w:lang w:val="uk-UA"/>
        </w:rPr>
      </w:pPr>
      <w:r w:rsidRPr="00307A99">
        <w:rPr>
          <w:sz w:val="28"/>
          <w:szCs w:val="28"/>
          <w:lang w:val="uk-UA"/>
        </w:rPr>
        <w:t xml:space="preserve">до рішення  виконавчого комітету Ніжинської міської ради  </w:t>
      </w:r>
    </w:p>
    <w:p w:rsidR="00701E0D" w:rsidRPr="00307A99" w:rsidRDefault="00701E0D" w:rsidP="00624CFE">
      <w:pPr>
        <w:ind w:left="5103"/>
        <w:rPr>
          <w:sz w:val="28"/>
          <w:szCs w:val="28"/>
          <w:u w:val="single"/>
          <w:lang w:val="uk-UA"/>
        </w:rPr>
      </w:pPr>
      <w:r w:rsidRPr="00307A99">
        <w:rPr>
          <w:sz w:val="28"/>
          <w:szCs w:val="28"/>
          <w:u w:val="single"/>
          <w:lang w:val="uk-UA"/>
        </w:rPr>
        <w:t>№</w:t>
      </w:r>
      <w:r w:rsidR="000C7A4A">
        <w:rPr>
          <w:sz w:val="28"/>
          <w:szCs w:val="28"/>
          <w:u w:val="single"/>
          <w:lang w:val="uk-UA"/>
        </w:rPr>
        <w:t xml:space="preserve"> 391</w:t>
      </w:r>
      <w:r w:rsidR="002D7F4A">
        <w:rPr>
          <w:sz w:val="28"/>
          <w:szCs w:val="28"/>
          <w:u w:val="single"/>
          <w:lang w:val="uk-UA"/>
        </w:rPr>
        <w:t xml:space="preserve"> </w:t>
      </w:r>
      <w:r w:rsidR="00615991" w:rsidRPr="00307A99">
        <w:rPr>
          <w:sz w:val="28"/>
          <w:szCs w:val="28"/>
          <w:u w:val="single"/>
          <w:lang w:val="uk-UA"/>
        </w:rPr>
        <w:t>від</w:t>
      </w:r>
      <w:r w:rsidR="002D7F4A">
        <w:rPr>
          <w:sz w:val="28"/>
          <w:szCs w:val="28"/>
          <w:u w:val="single"/>
          <w:lang w:val="uk-UA"/>
        </w:rPr>
        <w:t xml:space="preserve"> </w:t>
      </w:r>
      <w:r w:rsidR="000C7A4A">
        <w:rPr>
          <w:sz w:val="28"/>
          <w:szCs w:val="28"/>
          <w:u w:val="single"/>
          <w:lang w:val="uk-UA"/>
        </w:rPr>
        <w:t>03.11.</w:t>
      </w:r>
      <w:bookmarkStart w:id="4" w:name="_GoBack"/>
      <w:bookmarkEnd w:id="4"/>
      <w:r w:rsidRPr="00307A99">
        <w:rPr>
          <w:sz w:val="28"/>
          <w:szCs w:val="28"/>
          <w:u w:val="single"/>
          <w:lang w:val="uk-UA"/>
        </w:rPr>
        <w:t>2022р.</w:t>
      </w:r>
    </w:p>
    <w:p w:rsidR="007A1F4E" w:rsidRPr="00307A99" w:rsidRDefault="007A1F4E" w:rsidP="007A1F4E">
      <w:pPr>
        <w:jc w:val="center"/>
        <w:rPr>
          <w:b/>
          <w:bCs/>
          <w:sz w:val="20"/>
          <w:szCs w:val="20"/>
          <w:lang w:val="uk-UA"/>
        </w:rPr>
      </w:pPr>
      <w:r w:rsidRPr="00307A99">
        <w:rPr>
          <w:b/>
          <w:bCs/>
          <w:sz w:val="20"/>
          <w:szCs w:val="20"/>
          <w:lang w:val="uk-UA"/>
        </w:rPr>
        <w:t>Міська цільова Програма «Розвитку та фінансової підтримки комунальних підприємств  Ніжинської міської  територіальної громади на  2022 рік»</w:t>
      </w:r>
    </w:p>
    <w:p w:rsidR="007A1F4E" w:rsidRPr="00307A99" w:rsidRDefault="007A1F4E" w:rsidP="007A1F4E">
      <w:pPr>
        <w:jc w:val="center"/>
        <w:rPr>
          <w:b/>
          <w:bCs/>
          <w:sz w:val="20"/>
          <w:szCs w:val="20"/>
          <w:lang w:val="uk-UA"/>
        </w:rPr>
      </w:pPr>
      <w:r w:rsidRPr="00307A99">
        <w:rPr>
          <w:b/>
          <w:bCs/>
          <w:sz w:val="20"/>
          <w:szCs w:val="20"/>
          <w:lang w:val="uk-UA"/>
        </w:rPr>
        <w:t>1.Паспорт програми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4140"/>
        <w:gridCol w:w="4961"/>
      </w:tblGrid>
      <w:tr w:rsidR="007A1F4E" w:rsidRPr="000C7A4A"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1</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 xml:space="preserve">Ініціатор розроблення програми </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Виконавчий комітет Ніжинської міської ради</w:t>
            </w:r>
          </w:p>
        </w:tc>
      </w:tr>
      <w:tr w:rsidR="007A1F4E" w:rsidRPr="00307A99"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2</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Законодавча  база програми</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Закон України «Про місцеве самоврядування в Україні», Бюджетний кодекс України</w:t>
            </w:r>
          </w:p>
        </w:tc>
      </w:tr>
      <w:tr w:rsidR="007A1F4E" w:rsidRPr="00307A99"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3</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Розробник програми</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 xml:space="preserve">Управління житлово-комунального господарства та будівництва Ніжинської міської ради </w:t>
            </w:r>
          </w:p>
        </w:tc>
      </w:tr>
      <w:tr w:rsidR="007A1F4E" w:rsidRPr="00307A99"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4</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Головний розпорядник бюджетних коштів</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Управління житлово-комунального господарства та будівництва Ніжинської міської ради</w:t>
            </w:r>
          </w:p>
        </w:tc>
      </w:tr>
      <w:tr w:rsidR="007A1F4E" w:rsidRPr="000C7A4A"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5</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Відповідальні виконавці програми(учасники програми)</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Управління житлово-комунального господарства та будівництва Ніжинської міської ради</w:t>
            </w:r>
            <w:r w:rsidRPr="00307A99">
              <w:rPr>
                <w:bCs/>
                <w:sz w:val="20"/>
                <w:szCs w:val="20"/>
                <w:lang w:val="uk-UA"/>
              </w:rPr>
              <w:t xml:space="preserve"> КП «ВУКГ», КП КК «Північна», КП «НУВКГ», КП «СЄЗ»</w:t>
            </w:r>
          </w:p>
        </w:tc>
      </w:tr>
      <w:tr w:rsidR="007A1F4E" w:rsidRPr="00307A99" w:rsidTr="00743A45">
        <w:trPr>
          <w:trHeight w:val="259"/>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6</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Термін реалізації програми</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bCs/>
                <w:sz w:val="20"/>
                <w:szCs w:val="20"/>
                <w:lang w:val="uk-UA"/>
              </w:rPr>
            </w:pPr>
            <w:r w:rsidRPr="00307A99">
              <w:rPr>
                <w:sz w:val="20"/>
                <w:szCs w:val="20"/>
                <w:lang w:val="uk-UA"/>
              </w:rPr>
              <w:t>2022р.</w:t>
            </w:r>
          </w:p>
        </w:tc>
      </w:tr>
      <w:tr w:rsidR="007A1F4E" w:rsidRPr="00307A99"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7</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Загальний обсяг фінансових ресурсів, необхідних для реалізації програми, всього, у тому числі оплата заборгованості минулих років:</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307A99" w:rsidRDefault="00924ED4" w:rsidP="00DC721D">
            <w:pPr>
              <w:rPr>
                <w:b/>
                <w:sz w:val="20"/>
                <w:szCs w:val="20"/>
                <w:lang w:val="uk-UA"/>
              </w:rPr>
            </w:pPr>
            <w:r w:rsidRPr="002D7F4A">
              <w:rPr>
                <w:b/>
                <w:bCs/>
                <w:iCs/>
                <w:sz w:val="20"/>
                <w:szCs w:val="20"/>
                <w:highlight w:val="yellow"/>
                <w:lang w:val="uk-UA"/>
              </w:rPr>
              <w:t xml:space="preserve">26186523,72 </w:t>
            </w:r>
            <w:proofErr w:type="spellStart"/>
            <w:r w:rsidR="0023646D" w:rsidRPr="002D7F4A">
              <w:rPr>
                <w:b/>
                <w:bCs/>
                <w:iCs/>
                <w:sz w:val="20"/>
                <w:szCs w:val="20"/>
                <w:highlight w:val="yellow"/>
                <w:lang w:val="uk-UA"/>
              </w:rPr>
              <w:t>грн</w:t>
            </w:r>
            <w:proofErr w:type="spellEnd"/>
          </w:p>
        </w:tc>
      </w:tr>
      <w:tr w:rsidR="007A1F4E" w:rsidRPr="00307A99"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7.1.</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Коштів бюджету Ніжинської міської територіальної громади</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2D7F4A" w:rsidRDefault="00924ED4" w:rsidP="00405F8E">
            <w:pPr>
              <w:rPr>
                <w:sz w:val="20"/>
                <w:szCs w:val="20"/>
                <w:highlight w:val="yellow"/>
                <w:lang w:val="uk-UA"/>
              </w:rPr>
            </w:pPr>
            <w:r w:rsidRPr="002D7F4A">
              <w:rPr>
                <w:b/>
                <w:bCs/>
                <w:sz w:val="20"/>
                <w:szCs w:val="20"/>
                <w:highlight w:val="yellow"/>
                <w:lang w:val="uk-UA"/>
              </w:rPr>
              <w:t xml:space="preserve">26186523,72 </w:t>
            </w:r>
            <w:proofErr w:type="spellStart"/>
            <w:r w:rsidR="007A1F4E" w:rsidRPr="002D7F4A">
              <w:rPr>
                <w:b/>
                <w:sz w:val="20"/>
                <w:szCs w:val="20"/>
                <w:highlight w:val="yellow"/>
                <w:lang w:val="uk-UA"/>
              </w:rPr>
              <w:t>грн</w:t>
            </w:r>
            <w:proofErr w:type="spellEnd"/>
          </w:p>
        </w:tc>
      </w:tr>
      <w:tr w:rsidR="007A1F4E" w:rsidRPr="00307A99" w:rsidTr="00743A45">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7.2</w:t>
            </w:r>
          </w:p>
        </w:tc>
        <w:tc>
          <w:tcPr>
            <w:tcW w:w="4140"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Кошти  інших джерел</w:t>
            </w:r>
          </w:p>
        </w:tc>
        <w:tc>
          <w:tcPr>
            <w:tcW w:w="4961" w:type="dxa"/>
            <w:tcBorders>
              <w:top w:val="single" w:sz="4" w:space="0" w:color="000000"/>
              <w:left w:val="single" w:sz="4" w:space="0" w:color="000000"/>
              <w:bottom w:val="single" w:sz="4" w:space="0" w:color="000000"/>
              <w:right w:val="single" w:sz="4" w:space="0" w:color="000000"/>
            </w:tcBorders>
            <w:hideMark/>
          </w:tcPr>
          <w:p w:rsidR="007A1F4E" w:rsidRPr="00307A99" w:rsidRDefault="007A1F4E" w:rsidP="007A1F4E">
            <w:pPr>
              <w:rPr>
                <w:sz w:val="20"/>
                <w:szCs w:val="20"/>
                <w:lang w:val="uk-UA"/>
              </w:rPr>
            </w:pPr>
            <w:r w:rsidRPr="00307A99">
              <w:rPr>
                <w:sz w:val="20"/>
                <w:szCs w:val="20"/>
                <w:lang w:val="uk-UA"/>
              </w:rPr>
              <w:t xml:space="preserve">0,00 </w:t>
            </w:r>
            <w:proofErr w:type="spellStart"/>
            <w:r w:rsidRPr="00307A99">
              <w:rPr>
                <w:sz w:val="20"/>
                <w:szCs w:val="20"/>
                <w:lang w:val="uk-UA"/>
              </w:rPr>
              <w:t>грн</w:t>
            </w:r>
            <w:proofErr w:type="spellEnd"/>
          </w:p>
        </w:tc>
      </w:tr>
    </w:tbl>
    <w:p w:rsidR="007A1F4E" w:rsidRPr="00307A99" w:rsidRDefault="007A1F4E" w:rsidP="007A1F4E">
      <w:pPr>
        <w:rPr>
          <w:b/>
          <w:bCs/>
          <w:sz w:val="20"/>
          <w:szCs w:val="20"/>
          <w:lang w:val="uk-UA"/>
        </w:rPr>
      </w:pPr>
      <w:r w:rsidRPr="00307A99">
        <w:rPr>
          <w:b/>
          <w:sz w:val="20"/>
          <w:szCs w:val="20"/>
          <w:lang w:val="uk-UA"/>
        </w:rPr>
        <w:t xml:space="preserve">                               2. </w:t>
      </w:r>
      <w:r w:rsidRPr="00307A99">
        <w:rPr>
          <w:b/>
          <w:bCs/>
          <w:sz w:val="20"/>
          <w:szCs w:val="20"/>
          <w:lang w:val="uk-UA"/>
        </w:rPr>
        <w:t>Проблеми, на розв’язання яких спрямована Програма</w:t>
      </w:r>
    </w:p>
    <w:p w:rsidR="007A1F4E" w:rsidRPr="00307A99" w:rsidRDefault="007A1F4E" w:rsidP="007A1F4E">
      <w:pPr>
        <w:ind w:firstLine="426"/>
        <w:jc w:val="both"/>
        <w:rPr>
          <w:sz w:val="20"/>
          <w:szCs w:val="20"/>
          <w:lang w:val="uk-UA"/>
        </w:rPr>
      </w:pPr>
      <w:r w:rsidRPr="00307A99">
        <w:rPr>
          <w:sz w:val="20"/>
          <w:szCs w:val="20"/>
          <w:lang w:val="uk-UA"/>
        </w:rPr>
        <w:t>Програма спрямована на вирішення проблеми нестачі технічних засобів, необхідних  для виконання функцій для яких було створено комунальні підприємства.</w:t>
      </w:r>
    </w:p>
    <w:p w:rsidR="007A1F4E" w:rsidRPr="00307A99" w:rsidRDefault="007A1F4E" w:rsidP="007A1F4E">
      <w:pPr>
        <w:ind w:firstLine="426"/>
        <w:jc w:val="both"/>
        <w:rPr>
          <w:sz w:val="20"/>
          <w:szCs w:val="20"/>
          <w:lang w:val="uk-UA"/>
        </w:rPr>
      </w:pPr>
      <w:r w:rsidRPr="00307A99">
        <w:rPr>
          <w:sz w:val="20"/>
          <w:szCs w:val="20"/>
          <w:lang w:val="uk-UA"/>
        </w:rPr>
        <w:t>Зношеність техніки комунальних підприємств та їх скрутний фінансовий стан.</w:t>
      </w:r>
    </w:p>
    <w:p w:rsidR="007A1F4E" w:rsidRPr="00307A99" w:rsidRDefault="007A1F4E" w:rsidP="007A1F4E">
      <w:pPr>
        <w:ind w:firstLine="426"/>
        <w:jc w:val="both"/>
        <w:rPr>
          <w:sz w:val="20"/>
          <w:szCs w:val="20"/>
          <w:lang w:val="uk-UA"/>
        </w:rPr>
      </w:pPr>
      <w:r w:rsidRPr="00307A99">
        <w:rPr>
          <w:sz w:val="20"/>
          <w:szCs w:val="20"/>
          <w:lang w:val="uk-UA"/>
        </w:rPr>
        <w:t>Потребує оновлення матеріальна база комунальних підприємств.</w:t>
      </w:r>
    </w:p>
    <w:p w:rsidR="007A1F4E" w:rsidRPr="00307A99" w:rsidRDefault="007A1F4E" w:rsidP="007A1F4E">
      <w:pPr>
        <w:ind w:firstLine="426"/>
        <w:jc w:val="both"/>
        <w:rPr>
          <w:sz w:val="20"/>
          <w:szCs w:val="20"/>
          <w:lang w:val="uk-UA"/>
        </w:rPr>
      </w:pPr>
      <w:r w:rsidRPr="00307A99">
        <w:rPr>
          <w:sz w:val="20"/>
          <w:szCs w:val="20"/>
          <w:lang w:val="uk-UA"/>
        </w:rPr>
        <w:t>Зважаючи на те, що підвищення тарифів на комунальні послуги вкрай негативно  сприймається громадою, враховуючи фінансову ситуацію, в якій знаходяться підприємства та необхідність виконання зобов’язань з виплати заробітної плати їх працівникам, оплати податків, виконання функціональних призначень виникла гостра необхідність в підтримці комунальних підприємств Ніжинської міської територіальної громади шляхом здійснення внесків до їх статутного капіталу.</w:t>
      </w:r>
    </w:p>
    <w:p w:rsidR="007A1F4E" w:rsidRPr="00307A99" w:rsidRDefault="007A1F4E" w:rsidP="007A1F4E">
      <w:pPr>
        <w:jc w:val="center"/>
        <w:rPr>
          <w:b/>
          <w:sz w:val="20"/>
          <w:szCs w:val="20"/>
          <w:lang w:val="uk-UA"/>
        </w:rPr>
      </w:pPr>
      <w:r w:rsidRPr="00307A99">
        <w:rPr>
          <w:b/>
          <w:bCs/>
          <w:sz w:val="20"/>
          <w:szCs w:val="20"/>
          <w:lang w:val="uk-UA"/>
        </w:rPr>
        <w:t xml:space="preserve">3. </w:t>
      </w:r>
      <w:r w:rsidRPr="00307A99">
        <w:rPr>
          <w:b/>
          <w:sz w:val="20"/>
          <w:szCs w:val="20"/>
          <w:lang w:val="uk-UA"/>
        </w:rPr>
        <w:t>Мета Програми</w:t>
      </w:r>
    </w:p>
    <w:p w:rsidR="007A1F4E" w:rsidRPr="00307A99" w:rsidRDefault="007A1F4E" w:rsidP="007A1F4E">
      <w:pPr>
        <w:jc w:val="both"/>
        <w:rPr>
          <w:sz w:val="20"/>
          <w:szCs w:val="20"/>
          <w:lang w:val="uk-UA"/>
        </w:rPr>
      </w:pPr>
      <w:r w:rsidRPr="00307A99">
        <w:rPr>
          <w:sz w:val="20"/>
          <w:szCs w:val="20"/>
          <w:lang w:val="uk-UA"/>
        </w:rPr>
        <w:tab/>
        <w:t>Метою Програми є забезпечення належної та безперебійної роботи  комунальних підприємств із надання послуг населенню, зміцнення їх матеріально-технічної бази,  досягнення стабільної та беззбиткової діяльності.</w:t>
      </w:r>
    </w:p>
    <w:p w:rsidR="00844BB1" w:rsidRPr="00307A99" w:rsidRDefault="00844BB1" w:rsidP="007A1F4E">
      <w:pPr>
        <w:jc w:val="center"/>
        <w:rPr>
          <w:b/>
          <w:bCs/>
          <w:sz w:val="20"/>
          <w:szCs w:val="20"/>
          <w:lang w:val="uk-UA"/>
        </w:rPr>
      </w:pPr>
    </w:p>
    <w:p w:rsidR="007A1F4E" w:rsidRPr="00307A99" w:rsidRDefault="007A1F4E" w:rsidP="007A1F4E">
      <w:pPr>
        <w:jc w:val="center"/>
        <w:rPr>
          <w:b/>
          <w:bCs/>
          <w:sz w:val="20"/>
          <w:szCs w:val="20"/>
          <w:lang w:val="uk-UA"/>
        </w:rPr>
      </w:pPr>
      <w:r w:rsidRPr="00307A99">
        <w:rPr>
          <w:b/>
          <w:bCs/>
          <w:sz w:val="20"/>
          <w:szCs w:val="20"/>
          <w:lang w:val="uk-UA"/>
        </w:rPr>
        <w:t>4. Обґрунтування шляхів і засобів розв’язання проблеми, обсягів та джерел фінансування; строки та етапи виконання програми</w:t>
      </w:r>
    </w:p>
    <w:p w:rsidR="007A1F4E" w:rsidRPr="00307A99" w:rsidRDefault="007A1F4E" w:rsidP="007A1F4E">
      <w:pPr>
        <w:ind w:firstLine="708"/>
        <w:rPr>
          <w:bCs/>
          <w:sz w:val="20"/>
          <w:szCs w:val="20"/>
          <w:lang w:val="uk-UA"/>
        </w:rPr>
      </w:pPr>
      <w:r w:rsidRPr="00307A99">
        <w:rPr>
          <w:bCs/>
          <w:sz w:val="20"/>
          <w:szCs w:val="20"/>
          <w:lang w:val="uk-UA"/>
        </w:rPr>
        <w:t>Надання фінансової підтримки комунальним підприємствам сприятиме забезпеченню стабільної та надійної роботи комунальних підприємств, збереженню комунального майна, розвитку матеріальної бази.</w:t>
      </w:r>
    </w:p>
    <w:p w:rsidR="007A1F4E" w:rsidRPr="00307A99" w:rsidRDefault="007A1F4E" w:rsidP="007A1F4E">
      <w:pPr>
        <w:ind w:firstLine="708"/>
        <w:rPr>
          <w:bCs/>
          <w:sz w:val="20"/>
          <w:szCs w:val="20"/>
          <w:lang w:val="uk-UA"/>
        </w:rPr>
      </w:pPr>
      <w:r w:rsidRPr="00307A99">
        <w:rPr>
          <w:bCs/>
          <w:sz w:val="20"/>
          <w:szCs w:val="20"/>
          <w:lang w:val="uk-UA"/>
        </w:rPr>
        <w:t xml:space="preserve"> підтримка може бути спрямована на  виконання наступних завдань:</w:t>
      </w:r>
    </w:p>
    <w:p w:rsidR="007A1F4E" w:rsidRPr="00307A99" w:rsidRDefault="007A1F4E" w:rsidP="007A1F4E">
      <w:pPr>
        <w:numPr>
          <w:ilvl w:val="0"/>
          <w:numId w:val="2"/>
        </w:numPr>
        <w:contextualSpacing/>
        <w:rPr>
          <w:bCs/>
          <w:sz w:val="20"/>
          <w:szCs w:val="20"/>
          <w:lang w:val="uk-UA" w:eastAsia="zh-CN"/>
        </w:rPr>
      </w:pPr>
      <w:r w:rsidRPr="00307A99">
        <w:rPr>
          <w:bCs/>
          <w:sz w:val="20"/>
          <w:szCs w:val="20"/>
          <w:lang w:val="uk-UA" w:eastAsia="zh-CN"/>
        </w:rPr>
        <w:t>Забезпечення підтримки комунальних підприємств для утримання та експлуатації житлового фонду, підприємств що надають послуги з водопостачання та водовідведення та підприємств надавачів послуги з санітарного прибирання, вивозу та утилізації ТПВ.</w:t>
      </w:r>
    </w:p>
    <w:p w:rsidR="007A1F4E" w:rsidRPr="00307A99" w:rsidRDefault="007A1F4E" w:rsidP="007A1F4E">
      <w:pPr>
        <w:numPr>
          <w:ilvl w:val="0"/>
          <w:numId w:val="2"/>
        </w:numPr>
        <w:contextualSpacing/>
        <w:rPr>
          <w:bCs/>
          <w:sz w:val="20"/>
          <w:szCs w:val="20"/>
          <w:lang w:val="uk-UA" w:eastAsia="zh-CN"/>
        </w:rPr>
      </w:pPr>
      <w:r w:rsidRPr="00307A99">
        <w:rPr>
          <w:bCs/>
          <w:sz w:val="20"/>
          <w:szCs w:val="20"/>
          <w:lang w:val="uk-UA" w:eastAsia="zh-CN"/>
        </w:rPr>
        <w:t>Забезпечення раціонального використання комунального майна, розвиток матеріальної бази підприємств;</w:t>
      </w:r>
    </w:p>
    <w:p w:rsidR="007A1F4E" w:rsidRPr="00307A99" w:rsidRDefault="007A1F4E" w:rsidP="007A1F4E">
      <w:pPr>
        <w:numPr>
          <w:ilvl w:val="0"/>
          <w:numId w:val="2"/>
        </w:numPr>
        <w:contextualSpacing/>
        <w:rPr>
          <w:bCs/>
          <w:sz w:val="20"/>
          <w:szCs w:val="20"/>
          <w:lang w:val="uk-UA" w:eastAsia="zh-CN"/>
        </w:rPr>
      </w:pPr>
      <w:r w:rsidRPr="00307A99">
        <w:rPr>
          <w:bCs/>
          <w:sz w:val="20"/>
          <w:szCs w:val="20"/>
          <w:lang w:val="uk-UA" w:eastAsia="zh-CN"/>
        </w:rPr>
        <w:t>Запобігання банкрутства та відновлення платоспроможності комунальних підприємств;</w:t>
      </w:r>
    </w:p>
    <w:p w:rsidR="007A1F4E" w:rsidRPr="00307A99" w:rsidRDefault="007A1F4E" w:rsidP="007A1F4E">
      <w:pPr>
        <w:numPr>
          <w:ilvl w:val="0"/>
          <w:numId w:val="2"/>
        </w:numPr>
        <w:contextualSpacing/>
        <w:rPr>
          <w:bCs/>
          <w:sz w:val="20"/>
          <w:szCs w:val="20"/>
          <w:lang w:val="uk-UA" w:eastAsia="zh-CN"/>
        </w:rPr>
      </w:pPr>
      <w:r w:rsidRPr="00307A99">
        <w:rPr>
          <w:bCs/>
          <w:sz w:val="20"/>
          <w:szCs w:val="20"/>
          <w:lang w:val="uk-UA" w:eastAsia="zh-CN"/>
        </w:rPr>
        <w:t>Підвищення рівня комфорту проживання мешканців Ніжинської міської територіальної громади;</w:t>
      </w:r>
    </w:p>
    <w:p w:rsidR="007A1F4E" w:rsidRPr="00307A99" w:rsidRDefault="007A1F4E" w:rsidP="007A1F4E">
      <w:pPr>
        <w:numPr>
          <w:ilvl w:val="0"/>
          <w:numId w:val="2"/>
        </w:numPr>
        <w:contextualSpacing/>
        <w:rPr>
          <w:bCs/>
          <w:sz w:val="20"/>
          <w:szCs w:val="20"/>
          <w:lang w:val="uk-UA" w:eastAsia="zh-CN"/>
        </w:rPr>
      </w:pPr>
      <w:r w:rsidRPr="00307A99">
        <w:rPr>
          <w:bCs/>
          <w:sz w:val="20"/>
          <w:szCs w:val="20"/>
          <w:lang w:val="uk-UA" w:eastAsia="zh-CN"/>
        </w:rPr>
        <w:t>Покращення екології Ніжинської міської територіальної  громади;</w:t>
      </w:r>
    </w:p>
    <w:p w:rsidR="007A1F4E" w:rsidRPr="00307A99" w:rsidRDefault="007A1F4E" w:rsidP="007A1F4E">
      <w:pPr>
        <w:numPr>
          <w:ilvl w:val="0"/>
          <w:numId w:val="2"/>
        </w:numPr>
        <w:contextualSpacing/>
        <w:rPr>
          <w:bCs/>
          <w:sz w:val="20"/>
          <w:szCs w:val="20"/>
          <w:lang w:val="uk-UA" w:eastAsia="zh-CN"/>
        </w:rPr>
      </w:pPr>
      <w:r w:rsidRPr="00307A99">
        <w:rPr>
          <w:bCs/>
          <w:sz w:val="20"/>
          <w:szCs w:val="20"/>
          <w:lang w:val="uk-UA" w:eastAsia="zh-CN"/>
        </w:rPr>
        <w:t>Покращення санітарно – епідеміологічної ситуації.</w:t>
      </w:r>
    </w:p>
    <w:p w:rsidR="007A1F4E" w:rsidRPr="00307A99" w:rsidRDefault="007A1F4E" w:rsidP="007A1F4E">
      <w:pPr>
        <w:numPr>
          <w:ilvl w:val="0"/>
          <w:numId w:val="2"/>
        </w:numPr>
        <w:contextualSpacing/>
        <w:rPr>
          <w:bCs/>
          <w:sz w:val="20"/>
          <w:szCs w:val="20"/>
          <w:lang w:val="uk-UA" w:eastAsia="zh-CN"/>
        </w:rPr>
      </w:pPr>
      <w:r w:rsidRPr="00307A99">
        <w:rPr>
          <w:bCs/>
          <w:sz w:val="20"/>
          <w:szCs w:val="20"/>
          <w:lang w:val="uk-UA" w:eastAsia="zh-CN"/>
        </w:rPr>
        <w:t>Оновлення технічної бази комунальних підприємств.</w:t>
      </w:r>
    </w:p>
    <w:p w:rsidR="007A1F4E" w:rsidRPr="00307A99" w:rsidRDefault="007A1F4E" w:rsidP="007A1F4E">
      <w:pPr>
        <w:numPr>
          <w:ilvl w:val="0"/>
          <w:numId w:val="2"/>
        </w:numPr>
        <w:contextualSpacing/>
        <w:rPr>
          <w:bCs/>
          <w:sz w:val="20"/>
          <w:szCs w:val="20"/>
          <w:lang w:val="uk-UA" w:eastAsia="zh-CN"/>
        </w:rPr>
      </w:pPr>
      <w:r w:rsidRPr="00307A99">
        <w:rPr>
          <w:bCs/>
          <w:sz w:val="20"/>
          <w:szCs w:val="20"/>
          <w:lang w:val="uk-UA" w:eastAsia="zh-CN"/>
        </w:rPr>
        <w:t>Виконання зобов’язань з виплати заробітної плати працівникам.</w:t>
      </w:r>
    </w:p>
    <w:p w:rsidR="00844BB1" w:rsidRPr="00307A99" w:rsidRDefault="00844BB1" w:rsidP="00844BB1">
      <w:pPr>
        <w:ind w:left="720"/>
        <w:rPr>
          <w:bCs/>
          <w:sz w:val="20"/>
          <w:szCs w:val="20"/>
          <w:lang w:val="uk-UA"/>
        </w:rPr>
      </w:pPr>
    </w:p>
    <w:p w:rsidR="007A1F4E" w:rsidRPr="00307A99" w:rsidRDefault="007A1F4E" w:rsidP="007A1F4E">
      <w:pPr>
        <w:rPr>
          <w:b/>
          <w:bCs/>
          <w:sz w:val="20"/>
          <w:szCs w:val="20"/>
          <w:lang w:val="uk-UA"/>
        </w:rPr>
      </w:pPr>
      <w:r w:rsidRPr="00307A99">
        <w:rPr>
          <w:b/>
          <w:bCs/>
          <w:sz w:val="20"/>
          <w:szCs w:val="20"/>
          <w:lang w:val="uk-UA"/>
        </w:rPr>
        <w:t>Фінансування даної програми здійснюється за рахунок коштів спеціального фонду</w:t>
      </w:r>
    </w:p>
    <w:tbl>
      <w:tblPr>
        <w:tblW w:w="5085" w:type="pct"/>
        <w:tblLook w:val="04A0" w:firstRow="1" w:lastRow="0" w:firstColumn="1" w:lastColumn="0" w:noHBand="0" w:noVBand="1"/>
      </w:tblPr>
      <w:tblGrid>
        <w:gridCol w:w="500"/>
        <w:gridCol w:w="3046"/>
        <w:gridCol w:w="1017"/>
        <w:gridCol w:w="1132"/>
        <w:gridCol w:w="1132"/>
        <w:gridCol w:w="1178"/>
        <w:gridCol w:w="1162"/>
        <w:gridCol w:w="1431"/>
      </w:tblGrid>
      <w:tr w:rsidR="007A1F4E" w:rsidRPr="00307A99" w:rsidTr="008747F7">
        <w:trPr>
          <w:trHeight w:val="1290"/>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1F4E" w:rsidRPr="00307A99" w:rsidRDefault="007A1F4E" w:rsidP="007A1F4E">
            <w:pPr>
              <w:rPr>
                <w:sz w:val="18"/>
                <w:szCs w:val="18"/>
                <w:lang w:val="uk-UA" w:eastAsia="uk-UA"/>
              </w:rPr>
            </w:pPr>
            <w:r w:rsidRPr="00307A99">
              <w:rPr>
                <w:sz w:val="18"/>
                <w:szCs w:val="18"/>
                <w:lang w:val="uk-UA" w:eastAsia="uk-UA"/>
              </w:rPr>
              <w:t>№ з/п</w:t>
            </w:r>
          </w:p>
        </w:tc>
        <w:tc>
          <w:tcPr>
            <w:tcW w:w="14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1F4E" w:rsidRPr="00307A99" w:rsidRDefault="007A1F4E" w:rsidP="007A1F4E">
            <w:pPr>
              <w:rPr>
                <w:sz w:val="18"/>
                <w:szCs w:val="18"/>
                <w:lang w:val="uk-UA" w:eastAsia="uk-UA"/>
              </w:rPr>
            </w:pPr>
            <w:bookmarkStart w:id="5" w:name="RANGE!B2"/>
            <w:r w:rsidRPr="00307A99">
              <w:rPr>
                <w:sz w:val="18"/>
                <w:szCs w:val="18"/>
                <w:lang w:val="uk-UA" w:eastAsia="uk-UA"/>
              </w:rPr>
              <w:t>Фінансова підтримка комунальних підприємств через здійснення внесків до статутного капіталу комунальних підприємств за рахунок коштів спеціального фонду</w:t>
            </w:r>
            <w:bookmarkEnd w:id="5"/>
          </w:p>
        </w:tc>
        <w:tc>
          <w:tcPr>
            <w:tcW w:w="3327" w:type="pct"/>
            <w:gridSpan w:val="6"/>
            <w:tcBorders>
              <w:top w:val="single" w:sz="4" w:space="0" w:color="auto"/>
              <w:left w:val="nil"/>
              <w:bottom w:val="single" w:sz="4" w:space="0" w:color="auto"/>
              <w:right w:val="single" w:sz="4" w:space="0" w:color="000000"/>
            </w:tcBorders>
            <w:shd w:val="clear" w:color="auto" w:fill="auto"/>
            <w:vAlign w:val="center"/>
            <w:hideMark/>
          </w:tcPr>
          <w:p w:rsidR="007A1F4E" w:rsidRPr="00307A99" w:rsidRDefault="007A1F4E" w:rsidP="007A1F4E">
            <w:pPr>
              <w:rPr>
                <w:sz w:val="18"/>
                <w:szCs w:val="18"/>
                <w:lang w:val="uk-UA" w:eastAsia="uk-UA"/>
              </w:rPr>
            </w:pPr>
            <w:r w:rsidRPr="00307A99">
              <w:rPr>
                <w:sz w:val="18"/>
                <w:szCs w:val="18"/>
                <w:lang w:val="uk-UA" w:eastAsia="uk-UA"/>
              </w:rPr>
              <w:t>Обсяги фінансування, грн.</w:t>
            </w:r>
          </w:p>
        </w:tc>
      </w:tr>
      <w:tr w:rsidR="007A1F4E" w:rsidRPr="00307A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7A1F4E" w:rsidRPr="00307A99" w:rsidRDefault="007A1F4E" w:rsidP="007A1F4E">
            <w:pPr>
              <w:rPr>
                <w:sz w:val="18"/>
                <w:szCs w:val="18"/>
                <w:lang w:val="uk-UA" w:eastAsia="uk-UA"/>
              </w:rPr>
            </w:pPr>
            <w:r w:rsidRPr="00307A99">
              <w:rPr>
                <w:sz w:val="18"/>
                <w:szCs w:val="18"/>
                <w:lang w:val="uk-UA" w:eastAsia="uk-UA"/>
              </w:rPr>
              <w:t>1</w:t>
            </w:r>
          </w:p>
        </w:tc>
        <w:tc>
          <w:tcPr>
            <w:tcW w:w="1437" w:type="pct"/>
            <w:vMerge/>
            <w:tcBorders>
              <w:top w:val="single" w:sz="4" w:space="0" w:color="auto"/>
              <w:left w:val="single" w:sz="4" w:space="0" w:color="auto"/>
              <w:bottom w:val="single" w:sz="4" w:space="0" w:color="auto"/>
              <w:right w:val="single" w:sz="4" w:space="0" w:color="auto"/>
            </w:tcBorders>
            <w:vAlign w:val="center"/>
            <w:hideMark/>
          </w:tcPr>
          <w:p w:rsidR="007A1F4E" w:rsidRPr="00307A99" w:rsidRDefault="007A1F4E" w:rsidP="007A1F4E">
            <w:pPr>
              <w:rPr>
                <w:sz w:val="18"/>
                <w:szCs w:val="18"/>
                <w:lang w:val="uk-UA" w:eastAsia="uk-UA"/>
              </w:rPr>
            </w:pPr>
          </w:p>
        </w:tc>
        <w:tc>
          <w:tcPr>
            <w:tcW w:w="480" w:type="pct"/>
            <w:tcBorders>
              <w:top w:val="nil"/>
              <w:left w:val="nil"/>
              <w:bottom w:val="single" w:sz="4" w:space="0" w:color="auto"/>
              <w:right w:val="single" w:sz="4" w:space="0" w:color="auto"/>
            </w:tcBorders>
            <w:shd w:val="clear" w:color="auto" w:fill="auto"/>
            <w:vAlign w:val="center"/>
            <w:hideMark/>
          </w:tcPr>
          <w:p w:rsidR="007A1F4E" w:rsidRPr="00307A99" w:rsidRDefault="007A1F4E" w:rsidP="007A1F4E">
            <w:pPr>
              <w:rPr>
                <w:b/>
                <w:sz w:val="18"/>
                <w:szCs w:val="18"/>
                <w:lang w:val="uk-UA" w:eastAsia="uk-UA"/>
              </w:rPr>
            </w:pPr>
            <w:r w:rsidRPr="00307A99">
              <w:rPr>
                <w:b/>
                <w:sz w:val="18"/>
                <w:szCs w:val="18"/>
                <w:lang w:val="uk-UA" w:eastAsia="uk-UA"/>
              </w:rPr>
              <w:t>2018</w:t>
            </w:r>
          </w:p>
        </w:tc>
        <w:tc>
          <w:tcPr>
            <w:tcW w:w="534" w:type="pct"/>
            <w:tcBorders>
              <w:top w:val="nil"/>
              <w:left w:val="nil"/>
              <w:bottom w:val="single" w:sz="4" w:space="0" w:color="auto"/>
              <w:right w:val="single" w:sz="4" w:space="0" w:color="auto"/>
            </w:tcBorders>
            <w:shd w:val="clear" w:color="auto" w:fill="auto"/>
            <w:vAlign w:val="center"/>
            <w:hideMark/>
          </w:tcPr>
          <w:p w:rsidR="007A1F4E" w:rsidRPr="00307A99" w:rsidRDefault="007A1F4E" w:rsidP="007A1F4E">
            <w:pPr>
              <w:rPr>
                <w:b/>
                <w:sz w:val="18"/>
                <w:szCs w:val="18"/>
                <w:lang w:val="uk-UA" w:eastAsia="uk-UA"/>
              </w:rPr>
            </w:pPr>
            <w:r w:rsidRPr="00307A99">
              <w:rPr>
                <w:b/>
                <w:sz w:val="18"/>
                <w:szCs w:val="18"/>
                <w:lang w:val="uk-UA" w:eastAsia="uk-UA"/>
              </w:rPr>
              <w:t>2019</w:t>
            </w:r>
          </w:p>
        </w:tc>
        <w:tc>
          <w:tcPr>
            <w:tcW w:w="534" w:type="pct"/>
            <w:tcBorders>
              <w:top w:val="nil"/>
              <w:left w:val="nil"/>
              <w:bottom w:val="single" w:sz="4" w:space="0" w:color="auto"/>
              <w:right w:val="single" w:sz="4" w:space="0" w:color="auto"/>
            </w:tcBorders>
            <w:shd w:val="clear" w:color="auto" w:fill="auto"/>
            <w:vAlign w:val="center"/>
            <w:hideMark/>
          </w:tcPr>
          <w:p w:rsidR="007A1F4E" w:rsidRPr="00307A99" w:rsidRDefault="007A1F4E" w:rsidP="007A1F4E">
            <w:pPr>
              <w:rPr>
                <w:b/>
                <w:sz w:val="18"/>
                <w:szCs w:val="18"/>
                <w:lang w:val="uk-UA" w:eastAsia="uk-UA"/>
              </w:rPr>
            </w:pPr>
            <w:r w:rsidRPr="00307A99">
              <w:rPr>
                <w:b/>
                <w:sz w:val="18"/>
                <w:szCs w:val="18"/>
                <w:lang w:val="uk-UA" w:eastAsia="uk-UA"/>
              </w:rPr>
              <w:t>2020</w:t>
            </w:r>
          </w:p>
        </w:tc>
        <w:tc>
          <w:tcPr>
            <w:tcW w:w="556" w:type="pct"/>
            <w:tcBorders>
              <w:top w:val="nil"/>
              <w:left w:val="nil"/>
              <w:bottom w:val="single" w:sz="4" w:space="0" w:color="auto"/>
              <w:right w:val="single" w:sz="4" w:space="0" w:color="auto"/>
            </w:tcBorders>
            <w:shd w:val="clear" w:color="auto" w:fill="auto"/>
            <w:vAlign w:val="center"/>
            <w:hideMark/>
          </w:tcPr>
          <w:p w:rsidR="007A1F4E" w:rsidRPr="00307A99" w:rsidRDefault="007A1F4E" w:rsidP="007A1F4E">
            <w:pPr>
              <w:rPr>
                <w:b/>
                <w:sz w:val="18"/>
                <w:szCs w:val="18"/>
                <w:lang w:val="uk-UA" w:eastAsia="uk-UA"/>
              </w:rPr>
            </w:pPr>
            <w:r w:rsidRPr="00307A99">
              <w:rPr>
                <w:b/>
                <w:sz w:val="18"/>
                <w:szCs w:val="18"/>
                <w:lang w:val="uk-UA" w:eastAsia="uk-UA"/>
              </w:rPr>
              <w:t>2021</w:t>
            </w:r>
          </w:p>
        </w:tc>
        <w:tc>
          <w:tcPr>
            <w:tcW w:w="548" w:type="pct"/>
            <w:tcBorders>
              <w:top w:val="nil"/>
              <w:left w:val="nil"/>
              <w:bottom w:val="single" w:sz="4" w:space="0" w:color="auto"/>
              <w:right w:val="single" w:sz="4" w:space="0" w:color="auto"/>
            </w:tcBorders>
            <w:shd w:val="clear" w:color="auto" w:fill="auto"/>
            <w:vAlign w:val="center"/>
            <w:hideMark/>
          </w:tcPr>
          <w:p w:rsidR="007A1F4E" w:rsidRPr="00307A99" w:rsidRDefault="007A1F4E" w:rsidP="007A1F4E">
            <w:pPr>
              <w:rPr>
                <w:b/>
                <w:sz w:val="18"/>
                <w:szCs w:val="18"/>
                <w:lang w:val="uk-UA" w:eastAsia="uk-UA"/>
              </w:rPr>
            </w:pPr>
            <w:r w:rsidRPr="00307A99">
              <w:rPr>
                <w:b/>
                <w:sz w:val="18"/>
                <w:szCs w:val="18"/>
                <w:lang w:val="uk-UA" w:eastAsia="uk-UA"/>
              </w:rPr>
              <w:t>2022</w:t>
            </w:r>
          </w:p>
        </w:tc>
        <w:tc>
          <w:tcPr>
            <w:tcW w:w="676" w:type="pct"/>
            <w:tcBorders>
              <w:top w:val="nil"/>
              <w:left w:val="nil"/>
              <w:bottom w:val="single" w:sz="4" w:space="0" w:color="auto"/>
              <w:right w:val="single" w:sz="4" w:space="0" w:color="auto"/>
            </w:tcBorders>
            <w:shd w:val="clear" w:color="auto" w:fill="auto"/>
            <w:vAlign w:val="center"/>
            <w:hideMark/>
          </w:tcPr>
          <w:p w:rsidR="007A1F4E" w:rsidRPr="00307A99" w:rsidRDefault="007A1F4E" w:rsidP="007A1F4E">
            <w:pPr>
              <w:rPr>
                <w:b/>
                <w:sz w:val="18"/>
                <w:szCs w:val="18"/>
                <w:lang w:val="uk-UA" w:eastAsia="uk-UA"/>
              </w:rPr>
            </w:pPr>
            <w:r w:rsidRPr="00307A99">
              <w:rPr>
                <w:b/>
                <w:sz w:val="18"/>
                <w:szCs w:val="18"/>
                <w:lang w:val="uk-UA" w:eastAsia="uk-UA"/>
              </w:rPr>
              <w:t>Разом:</w:t>
            </w:r>
          </w:p>
        </w:tc>
      </w:tr>
      <w:tr w:rsidR="000E6CF1" w:rsidRPr="00307A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а</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 xml:space="preserve">КП «ВУКГ» </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7598000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7818700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17730000</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0E6CF1" w:rsidRPr="00307A99" w:rsidRDefault="000E6CF1" w:rsidP="00761482">
            <w:pPr>
              <w:rPr>
                <w:sz w:val="18"/>
                <w:szCs w:val="18"/>
                <w:lang w:val="uk-UA"/>
              </w:rPr>
            </w:pPr>
            <w:r w:rsidRPr="00307A99">
              <w:rPr>
                <w:color w:val="000000"/>
                <w:sz w:val="18"/>
                <w:szCs w:val="18"/>
              </w:rPr>
              <w:t>15977750</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2000000</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0E6CF1" w:rsidRPr="00307A99" w:rsidRDefault="000E6CF1" w:rsidP="00761482">
            <w:pPr>
              <w:rPr>
                <w:sz w:val="18"/>
                <w:szCs w:val="18"/>
              </w:rPr>
            </w:pPr>
            <w:r w:rsidRPr="00307A99">
              <w:rPr>
                <w:color w:val="000000"/>
                <w:sz w:val="18"/>
                <w:szCs w:val="18"/>
              </w:rPr>
              <w:t>51124450</w:t>
            </w:r>
          </w:p>
        </w:tc>
      </w:tr>
      <w:tr w:rsidR="000E6CF1" w:rsidRPr="00307A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lastRenderedPageBreak/>
              <w:t>б</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 xml:space="preserve">КП «НУВКГ» </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1294500</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865000</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2365000</w:t>
            </w:r>
          </w:p>
        </w:tc>
        <w:tc>
          <w:tcPr>
            <w:tcW w:w="55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5126200</w:t>
            </w:r>
          </w:p>
        </w:tc>
        <w:tc>
          <w:tcPr>
            <w:tcW w:w="548" w:type="pct"/>
            <w:tcBorders>
              <w:top w:val="nil"/>
              <w:left w:val="nil"/>
              <w:bottom w:val="single" w:sz="4" w:space="0" w:color="auto"/>
              <w:right w:val="single" w:sz="4" w:space="0" w:color="auto"/>
            </w:tcBorders>
            <w:shd w:val="clear" w:color="auto" w:fill="auto"/>
            <w:vAlign w:val="center"/>
            <w:hideMark/>
          </w:tcPr>
          <w:p w:rsidR="000E6CF1" w:rsidRPr="0057647F" w:rsidRDefault="0057647F" w:rsidP="00DB13D7">
            <w:pPr>
              <w:rPr>
                <w:sz w:val="18"/>
                <w:szCs w:val="18"/>
                <w:highlight w:val="yellow"/>
                <w:lang w:val="uk-UA"/>
              </w:rPr>
            </w:pPr>
            <w:r w:rsidRPr="0057647F">
              <w:rPr>
                <w:color w:val="000000"/>
                <w:sz w:val="18"/>
                <w:szCs w:val="18"/>
                <w:highlight w:val="yellow"/>
                <w:lang w:val="uk-UA"/>
              </w:rPr>
              <w:t>19429047</w:t>
            </w:r>
          </w:p>
        </w:tc>
        <w:tc>
          <w:tcPr>
            <w:tcW w:w="676" w:type="pct"/>
            <w:tcBorders>
              <w:top w:val="nil"/>
              <w:left w:val="nil"/>
              <w:bottom w:val="single" w:sz="4" w:space="0" w:color="auto"/>
              <w:right w:val="single" w:sz="4" w:space="0" w:color="auto"/>
            </w:tcBorders>
            <w:shd w:val="clear" w:color="auto" w:fill="auto"/>
            <w:vAlign w:val="center"/>
            <w:hideMark/>
          </w:tcPr>
          <w:p w:rsidR="000E6CF1" w:rsidRPr="0057647F" w:rsidRDefault="0057647F" w:rsidP="00DB13D7">
            <w:pPr>
              <w:rPr>
                <w:sz w:val="18"/>
                <w:szCs w:val="18"/>
                <w:highlight w:val="yellow"/>
                <w:lang w:val="uk-UA"/>
              </w:rPr>
            </w:pPr>
            <w:r>
              <w:rPr>
                <w:color w:val="000000"/>
                <w:sz w:val="18"/>
                <w:szCs w:val="18"/>
                <w:highlight w:val="yellow"/>
                <w:lang w:val="uk-UA"/>
              </w:rPr>
              <w:t>29079747</w:t>
            </w:r>
          </w:p>
        </w:tc>
      </w:tr>
      <w:tr w:rsidR="000E6CF1" w:rsidRPr="00307A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в</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 xml:space="preserve">  КП «КК Північна»</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420000</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1085000</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1135000</w:t>
            </w:r>
          </w:p>
        </w:tc>
        <w:tc>
          <w:tcPr>
            <w:tcW w:w="55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800000</w:t>
            </w:r>
          </w:p>
        </w:tc>
        <w:tc>
          <w:tcPr>
            <w:tcW w:w="548"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rPr>
            </w:pPr>
            <w:r w:rsidRPr="00307A99">
              <w:rPr>
                <w:color w:val="000000"/>
                <w:sz w:val="18"/>
                <w:szCs w:val="18"/>
              </w:rPr>
              <w:t>0</w:t>
            </w:r>
          </w:p>
        </w:tc>
        <w:tc>
          <w:tcPr>
            <w:tcW w:w="67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rPr>
            </w:pPr>
            <w:r w:rsidRPr="00307A99">
              <w:rPr>
                <w:color w:val="000000"/>
                <w:sz w:val="18"/>
                <w:szCs w:val="18"/>
              </w:rPr>
              <w:t>3440000</w:t>
            </w:r>
          </w:p>
        </w:tc>
      </w:tr>
      <w:tr w:rsidR="000E6CF1" w:rsidRPr="00307A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г</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КП «СЄЗ»</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98000</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880000</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880000</w:t>
            </w:r>
          </w:p>
        </w:tc>
        <w:tc>
          <w:tcPr>
            <w:tcW w:w="55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950000</w:t>
            </w:r>
          </w:p>
        </w:tc>
        <w:tc>
          <w:tcPr>
            <w:tcW w:w="548"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rPr>
            </w:pPr>
            <w:r w:rsidRPr="00307A99">
              <w:rPr>
                <w:color w:val="000000"/>
                <w:sz w:val="18"/>
                <w:szCs w:val="18"/>
              </w:rPr>
              <w:t>0</w:t>
            </w:r>
          </w:p>
        </w:tc>
        <w:tc>
          <w:tcPr>
            <w:tcW w:w="67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rPr>
            </w:pPr>
            <w:r w:rsidRPr="00307A99">
              <w:rPr>
                <w:color w:val="000000"/>
                <w:sz w:val="18"/>
                <w:szCs w:val="18"/>
              </w:rPr>
              <w:t>2808000</w:t>
            </w:r>
          </w:p>
        </w:tc>
      </w:tr>
      <w:tr w:rsidR="000E6CF1" w:rsidRPr="00307A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д</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КП «ВАТПП»</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0</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0</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0</w:t>
            </w:r>
          </w:p>
        </w:tc>
        <w:tc>
          <w:tcPr>
            <w:tcW w:w="55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25000</w:t>
            </w:r>
          </w:p>
        </w:tc>
        <w:tc>
          <w:tcPr>
            <w:tcW w:w="548"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rPr>
            </w:pPr>
            <w:r w:rsidRPr="00307A99">
              <w:rPr>
                <w:color w:val="000000"/>
                <w:sz w:val="18"/>
                <w:szCs w:val="18"/>
              </w:rPr>
              <w:t>0</w:t>
            </w:r>
          </w:p>
        </w:tc>
        <w:tc>
          <w:tcPr>
            <w:tcW w:w="67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rPr>
            </w:pPr>
            <w:r w:rsidRPr="00307A99">
              <w:rPr>
                <w:color w:val="000000"/>
                <w:sz w:val="18"/>
                <w:szCs w:val="18"/>
              </w:rPr>
              <w:t>25000</w:t>
            </w:r>
          </w:p>
        </w:tc>
      </w:tr>
      <w:tr w:rsidR="000E6CF1" w:rsidRPr="00307A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 </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b/>
                <w:bCs/>
                <w:sz w:val="18"/>
                <w:szCs w:val="18"/>
                <w:lang w:val="uk-UA" w:eastAsia="uk-UA"/>
              </w:rPr>
            </w:pPr>
            <w:r w:rsidRPr="00307A99">
              <w:rPr>
                <w:b/>
                <w:bCs/>
                <w:sz w:val="18"/>
                <w:szCs w:val="18"/>
                <w:lang w:val="uk-UA" w:eastAsia="uk-UA"/>
              </w:rPr>
              <w:t>Разом по розділу 1</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b/>
                <w:bCs/>
                <w:sz w:val="18"/>
                <w:szCs w:val="18"/>
                <w:lang w:val="uk-UA"/>
              </w:rPr>
            </w:pPr>
            <w:r w:rsidRPr="00307A99">
              <w:rPr>
                <w:b/>
                <w:bCs/>
                <w:color w:val="000000"/>
                <w:sz w:val="18"/>
                <w:szCs w:val="18"/>
              </w:rPr>
              <w:t>9410500</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b/>
                <w:bCs/>
                <w:sz w:val="18"/>
                <w:szCs w:val="18"/>
                <w:lang w:val="uk-UA"/>
              </w:rPr>
            </w:pPr>
            <w:r w:rsidRPr="00307A99">
              <w:rPr>
                <w:b/>
                <w:bCs/>
                <w:color w:val="000000"/>
                <w:sz w:val="18"/>
                <w:szCs w:val="18"/>
              </w:rPr>
              <w:t>10648700</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b/>
                <w:bCs/>
                <w:sz w:val="18"/>
                <w:szCs w:val="18"/>
                <w:lang w:val="uk-UA"/>
              </w:rPr>
            </w:pPr>
            <w:r w:rsidRPr="00307A99">
              <w:rPr>
                <w:b/>
                <w:bCs/>
                <w:color w:val="000000"/>
                <w:sz w:val="18"/>
                <w:szCs w:val="18"/>
              </w:rPr>
              <w:t>22110000</w:t>
            </w:r>
          </w:p>
        </w:tc>
        <w:tc>
          <w:tcPr>
            <w:tcW w:w="55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761482">
            <w:pPr>
              <w:rPr>
                <w:b/>
                <w:bCs/>
                <w:sz w:val="18"/>
                <w:szCs w:val="18"/>
                <w:lang w:val="uk-UA"/>
              </w:rPr>
            </w:pPr>
            <w:r w:rsidRPr="00307A99">
              <w:rPr>
                <w:b/>
                <w:bCs/>
                <w:color w:val="000000"/>
                <w:sz w:val="18"/>
                <w:szCs w:val="18"/>
              </w:rPr>
              <w:t>22878950</w:t>
            </w:r>
          </w:p>
        </w:tc>
        <w:tc>
          <w:tcPr>
            <w:tcW w:w="548" w:type="pct"/>
            <w:tcBorders>
              <w:top w:val="nil"/>
              <w:left w:val="nil"/>
              <w:bottom w:val="single" w:sz="4" w:space="0" w:color="auto"/>
              <w:right w:val="single" w:sz="4" w:space="0" w:color="auto"/>
            </w:tcBorders>
            <w:shd w:val="clear" w:color="auto" w:fill="auto"/>
            <w:vAlign w:val="center"/>
            <w:hideMark/>
          </w:tcPr>
          <w:p w:rsidR="000E6CF1" w:rsidRPr="0057647F" w:rsidRDefault="0057647F" w:rsidP="00761482">
            <w:pPr>
              <w:rPr>
                <w:b/>
                <w:bCs/>
                <w:sz w:val="18"/>
                <w:szCs w:val="18"/>
                <w:highlight w:val="yellow"/>
                <w:lang w:val="uk-UA"/>
              </w:rPr>
            </w:pPr>
            <w:r>
              <w:rPr>
                <w:b/>
                <w:bCs/>
                <w:color w:val="000000"/>
                <w:sz w:val="18"/>
                <w:szCs w:val="18"/>
                <w:highlight w:val="yellow"/>
                <w:lang w:val="uk-UA"/>
              </w:rPr>
              <w:t>21429047</w:t>
            </w:r>
          </w:p>
        </w:tc>
        <w:tc>
          <w:tcPr>
            <w:tcW w:w="676" w:type="pct"/>
            <w:tcBorders>
              <w:top w:val="nil"/>
              <w:left w:val="nil"/>
              <w:bottom w:val="single" w:sz="4" w:space="0" w:color="auto"/>
              <w:right w:val="single" w:sz="4" w:space="0" w:color="auto"/>
            </w:tcBorders>
            <w:shd w:val="clear" w:color="auto" w:fill="auto"/>
            <w:vAlign w:val="center"/>
            <w:hideMark/>
          </w:tcPr>
          <w:p w:rsidR="000E6CF1" w:rsidRPr="0057647F" w:rsidRDefault="0057647F" w:rsidP="000E6CF1">
            <w:pPr>
              <w:rPr>
                <w:b/>
                <w:bCs/>
                <w:color w:val="000000"/>
                <w:sz w:val="18"/>
                <w:szCs w:val="18"/>
                <w:highlight w:val="yellow"/>
              </w:rPr>
            </w:pPr>
            <w:r>
              <w:rPr>
                <w:b/>
                <w:bCs/>
                <w:color w:val="000000"/>
                <w:sz w:val="18"/>
                <w:szCs w:val="18"/>
                <w:highlight w:val="yellow"/>
                <w:lang w:val="uk-UA"/>
              </w:rPr>
              <w:t>86477197</w:t>
            </w:r>
          </w:p>
        </w:tc>
      </w:tr>
      <w:tr w:rsidR="007A1F4E" w:rsidRPr="00307A99" w:rsidTr="008747F7">
        <w:trPr>
          <w:trHeight w:val="1117"/>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7A1F4E" w:rsidRPr="00307A99" w:rsidRDefault="007A1F4E" w:rsidP="007A1F4E">
            <w:pPr>
              <w:rPr>
                <w:sz w:val="18"/>
                <w:szCs w:val="18"/>
                <w:lang w:val="uk-UA" w:eastAsia="uk-UA"/>
              </w:rPr>
            </w:pPr>
            <w:r w:rsidRPr="00307A99">
              <w:rPr>
                <w:sz w:val="18"/>
                <w:szCs w:val="18"/>
                <w:lang w:val="uk-UA" w:eastAsia="uk-UA"/>
              </w:rPr>
              <w:t>2</w:t>
            </w:r>
          </w:p>
        </w:tc>
        <w:tc>
          <w:tcPr>
            <w:tcW w:w="1437" w:type="pct"/>
            <w:tcBorders>
              <w:top w:val="nil"/>
              <w:left w:val="nil"/>
              <w:bottom w:val="single" w:sz="4" w:space="0" w:color="auto"/>
              <w:right w:val="single" w:sz="4" w:space="0" w:color="auto"/>
            </w:tcBorders>
            <w:shd w:val="clear" w:color="auto" w:fill="auto"/>
            <w:vAlign w:val="center"/>
            <w:hideMark/>
          </w:tcPr>
          <w:p w:rsidR="007A1F4E" w:rsidRPr="00307A99" w:rsidRDefault="007A1F4E" w:rsidP="007A1F4E">
            <w:pPr>
              <w:rPr>
                <w:sz w:val="18"/>
                <w:szCs w:val="18"/>
                <w:lang w:val="uk-UA" w:eastAsia="uk-UA"/>
              </w:rPr>
            </w:pPr>
            <w:r w:rsidRPr="00307A99">
              <w:rPr>
                <w:sz w:val="18"/>
                <w:szCs w:val="18"/>
                <w:lang w:val="uk-UA" w:eastAsia="uk-UA"/>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w:t>
            </w:r>
          </w:p>
        </w:tc>
        <w:tc>
          <w:tcPr>
            <w:tcW w:w="3327" w:type="pct"/>
            <w:gridSpan w:val="6"/>
            <w:tcBorders>
              <w:top w:val="single" w:sz="4" w:space="0" w:color="auto"/>
              <w:left w:val="nil"/>
              <w:bottom w:val="single" w:sz="4" w:space="0" w:color="auto"/>
              <w:right w:val="single" w:sz="4" w:space="0" w:color="000000"/>
            </w:tcBorders>
            <w:shd w:val="clear" w:color="auto" w:fill="auto"/>
            <w:vAlign w:val="center"/>
            <w:hideMark/>
          </w:tcPr>
          <w:p w:rsidR="007A1F4E" w:rsidRPr="00307A99" w:rsidRDefault="007A1F4E" w:rsidP="007A1F4E">
            <w:pPr>
              <w:rPr>
                <w:sz w:val="18"/>
                <w:szCs w:val="18"/>
                <w:lang w:val="uk-UA" w:eastAsia="uk-UA"/>
              </w:rPr>
            </w:pPr>
            <w:r w:rsidRPr="00307A99">
              <w:rPr>
                <w:sz w:val="18"/>
                <w:szCs w:val="18"/>
                <w:lang w:val="uk-UA" w:eastAsia="uk-UA"/>
              </w:rPr>
              <w:t>Обсяги фінансування, грн.</w:t>
            </w:r>
          </w:p>
        </w:tc>
      </w:tr>
      <w:tr w:rsidR="000E6CF1" w:rsidRPr="00307A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а</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КП «СЄЗ»</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38000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r w:rsidR="00BF7737" w:rsidRPr="00307A99">
              <w:rPr>
                <w:color w:val="000000"/>
                <w:sz w:val="18"/>
                <w:szCs w:val="18"/>
              </w:rPr>
              <w:t>177000</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0E6CF1" w:rsidRPr="00307A99" w:rsidRDefault="00BF7737" w:rsidP="000E6CF1">
            <w:pPr>
              <w:rPr>
                <w:sz w:val="18"/>
                <w:szCs w:val="18"/>
                <w:lang w:val="uk-UA" w:eastAsia="uk-UA"/>
              </w:rPr>
            </w:pPr>
            <w:r w:rsidRPr="00307A99">
              <w:rPr>
                <w:color w:val="000000"/>
                <w:sz w:val="18"/>
                <w:szCs w:val="18"/>
              </w:rPr>
              <w:t>215000</w:t>
            </w:r>
          </w:p>
        </w:tc>
      </w:tr>
      <w:tr w:rsidR="000E6CF1" w:rsidRPr="00307A99" w:rsidTr="008747F7">
        <w:trPr>
          <w:trHeight w:val="31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б</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КП «НУВКГ»</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250000</w:t>
            </w:r>
          </w:p>
        </w:tc>
        <w:tc>
          <w:tcPr>
            <w:tcW w:w="55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jc w:val="center"/>
              <w:rPr>
                <w:sz w:val="18"/>
                <w:szCs w:val="18"/>
              </w:rPr>
            </w:pPr>
            <w:r w:rsidRPr="00307A99">
              <w:rPr>
                <w:color w:val="000000"/>
                <w:sz w:val="18"/>
                <w:szCs w:val="18"/>
              </w:rPr>
              <w:t>400000</w:t>
            </w:r>
          </w:p>
        </w:tc>
        <w:tc>
          <w:tcPr>
            <w:tcW w:w="548"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r w:rsidR="00BF7737" w:rsidRPr="00307A99">
              <w:rPr>
                <w:color w:val="000000"/>
                <w:sz w:val="18"/>
                <w:szCs w:val="18"/>
              </w:rPr>
              <w:t>348100</w:t>
            </w:r>
          </w:p>
        </w:tc>
        <w:tc>
          <w:tcPr>
            <w:tcW w:w="676" w:type="pct"/>
            <w:tcBorders>
              <w:top w:val="nil"/>
              <w:left w:val="nil"/>
              <w:bottom w:val="single" w:sz="4" w:space="0" w:color="auto"/>
              <w:right w:val="single" w:sz="4" w:space="0" w:color="auto"/>
            </w:tcBorders>
            <w:shd w:val="clear" w:color="auto" w:fill="auto"/>
            <w:vAlign w:val="center"/>
            <w:hideMark/>
          </w:tcPr>
          <w:p w:rsidR="000E6CF1" w:rsidRPr="00307A99" w:rsidRDefault="00BF7737" w:rsidP="000E6CF1">
            <w:pPr>
              <w:rPr>
                <w:sz w:val="18"/>
                <w:szCs w:val="18"/>
                <w:lang w:val="uk-UA" w:eastAsia="uk-UA"/>
              </w:rPr>
            </w:pPr>
            <w:r w:rsidRPr="00307A99">
              <w:rPr>
                <w:color w:val="000000"/>
                <w:sz w:val="18"/>
                <w:szCs w:val="18"/>
              </w:rPr>
              <w:t>998100</w:t>
            </w:r>
          </w:p>
        </w:tc>
      </w:tr>
      <w:tr w:rsidR="000E6CF1" w:rsidRPr="00307A99" w:rsidTr="008747F7">
        <w:trPr>
          <w:trHeight w:val="31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в</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КП «ВУКГ»</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p>
        </w:tc>
        <w:tc>
          <w:tcPr>
            <w:tcW w:w="55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jc w:val="center"/>
              <w:rPr>
                <w:sz w:val="18"/>
                <w:szCs w:val="18"/>
              </w:rPr>
            </w:pPr>
            <w:r w:rsidRPr="00307A99">
              <w:rPr>
                <w:color w:val="000000"/>
                <w:sz w:val="18"/>
                <w:szCs w:val="18"/>
              </w:rPr>
              <w:t>1931847</w:t>
            </w:r>
          </w:p>
        </w:tc>
        <w:tc>
          <w:tcPr>
            <w:tcW w:w="548"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500000</w:t>
            </w:r>
          </w:p>
        </w:tc>
        <w:tc>
          <w:tcPr>
            <w:tcW w:w="67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2431847</w:t>
            </w:r>
          </w:p>
        </w:tc>
      </w:tr>
      <w:tr w:rsidR="000E6CF1" w:rsidRPr="00307A99" w:rsidTr="008747F7">
        <w:trPr>
          <w:trHeight w:val="31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г</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КП «Комунальний ринок»</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p>
        </w:tc>
        <w:tc>
          <w:tcPr>
            <w:tcW w:w="55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jc w:val="center"/>
              <w:rPr>
                <w:sz w:val="18"/>
                <w:szCs w:val="18"/>
                <w:lang w:val="uk-UA"/>
              </w:rPr>
            </w:pPr>
            <w:r w:rsidRPr="00307A99">
              <w:rPr>
                <w:color w:val="000000"/>
                <w:sz w:val="18"/>
                <w:szCs w:val="18"/>
              </w:rPr>
              <w:t>250000</w:t>
            </w:r>
          </w:p>
        </w:tc>
        <w:tc>
          <w:tcPr>
            <w:tcW w:w="548"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p>
        </w:tc>
        <w:tc>
          <w:tcPr>
            <w:tcW w:w="67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250000</w:t>
            </w:r>
          </w:p>
        </w:tc>
      </w:tr>
      <w:tr w:rsidR="000E6CF1" w:rsidRPr="00307A99" w:rsidTr="008747F7">
        <w:trPr>
          <w:trHeight w:val="31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д</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КТВП «Школяр»</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p>
        </w:tc>
        <w:tc>
          <w:tcPr>
            <w:tcW w:w="55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jc w:val="center"/>
              <w:rPr>
                <w:sz w:val="18"/>
                <w:szCs w:val="18"/>
                <w:lang w:val="uk-UA"/>
              </w:rPr>
            </w:pPr>
            <w:r w:rsidRPr="00307A99">
              <w:rPr>
                <w:color w:val="000000"/>
                <w:sz w:val="18"/>
                <w:szCs w:val="18"/>
              </w:rPr>
              <w:t>120000</w:t>
            </w:r>
          </w:p>
        </w:tc>
        <w:tc>
          <w:tcPr>
            <w:tcW w:w="548"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 </w:t>
            </w:r>
          </w:p>
        </w:tc>
        <w:tc>
          <w:tcPr>
            <w:tcW w:w="67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color w:val="000000"/>
                <w:sz w:val="18"/>
                <w:szCs w:val="18"/>
              </w:rPr>
              <w:t>120000</w:t>
            </w:r>
          </w:p>
        </w:tc>
      </w:tr>
      <w:tr w:rsidR="00BF7737" w:rsidRPr="00307A99" w:rsidTr="008747F7">
        <w:trPr>
          <w:trHeight w:val="315"/>
        </w:trPr>
        <w:tc>
          <w:tcPr>
            <w:tcW w:w="236" w:type="pct"/>
            <w:tcBorders>
              <w:top w:val="nil"/>
              <w:left w:val="single" w:sz="4" w:space="0" w:color="auto"/>
              <w:bottom w:val="single" w:sz="4" w:space="0" w:color="auto"/>
              <w:right w:val="single" w:sz="4" w:space="0" w:color="auto"/>
            </w:tcBorders>
            <w:shd w:val="clear" w:color="auto" w:fill="auto"/>
            <w:vAlign w:val="center"/>
          </w:tcPr>
          <w:p w:rsidR="00BF7737" w:rsidRPr="00307A99" w:rsidRDefault="00BF7737" w:rsidP="000E6CF1">
            <w:pPr>
              <w:rPr>
                <w:sz w:val="18"/>
                <w:szCs w:val="18"/>
                <w:lang w:val="uk-UA" w:eastAsia="uk-UA"/>
              </w:rPr>
            </w:pPr>
            <w:r w:rsidRPr="00307A99">
              <w:rPr>
                <w:sz w:val="18"/>
                <w:szCs w:val="18"/>
                <w:lang w:val="uk-UA" w:eastAsia="uk-UA"/>
              </w:rPr>
              <w:t>є</w:t>
            </w:r>
          </w:p>
        </w:tc>
        <w:tc>
          <w:tcPr>
            <w:tcW w:w="1437" w:type="pct"/>
            <w:tcBorders>
              <w:top w:val="nil"/>
              <w:left w:val="nil"/>
              <w:bottom w:val="single" w:sz="4" w:space="0" w:color="auto"/>
              <w:right w:val="single" w:sz="4" w:space="0" w:color="auto"/>
            </w:tcBorders>
            <w:shd w:val="clear" w:color="auto" w:fill="auto"/>
            <w:vAlign w:val="center"/>
          </w:tcPr>
          <w:p w:rsidR="00BF7737" w:rsidRPr="00307A99" w:rsidRDefault="00BF7737" w:rsidP="000E6CF1">
            <w:pPr>
              <w:rPr>
                <w:sz w:val="18"/>
                <w:szCs w:val="18"/>
                <w:lang w:val="uk-UA" w:eastAsia="uk-UA"/>
              </w:rPr>
            </w:pPr>
            <w:r w:rsidRPr="00307A99">
              <w:rPr>
                <w:sz w:val="18"/>
                <w:szCs w:val="18"/>
                <w:lang w:val="uk-UA" w:eastAsia="uk-UA"/>
              </w:rPr>
              <w:t>КП «КК Північна»</w:t>
            </w:r>
          </w:p>
        </w:tc>
        <w:tc>
          <w:tcPr>
            <w:tcW w:w="480" w:type="pct"/>
            <w:tcBorders>
              <w:top w:val="nil"/>
              <w:left w:val="single" w:sz="4" w:space="0" w:color="auto"/>
              <w:bottom w:val="single" w:sz="4" w:space="0" w:color="auto"/>
              <w:right w:val="single" w:sz="4" w:space="0" w:color="auto"/>
            </w:tcBorders>
            <w:shd w:val="clear" w:color="auto" w:fill="auto"/>
            <w:vAlign w:val="center"/>
          </w:tcPr>
          <w:p w:rsidR="00BF7737" w:rsidRPr="00307A99" w:rsidRDefault="00BF7737" w:rsidP="000E6CF1">
            <w:pPr>
              <w:rPr>
                <w:color w:val="000000"/>
                <w:sz w:val="18"/>
                <w:szCs w:val="18"/>
              </w:rPr>
            </w:pPr>
          </w:p>
        </w:tc>
        <w:tc>
          <w:tcPr>
            <w:tcW w:w="534" w:type="pct"/>
            <w:tcBorders>
              <w:top w:val="nil"/>
              <w:left w:val="nil"/>
              <w:bottom w:val="single" w:sz="4" w:space="0" w:color="auto"/>
              <w:right w:val="single" w:sz="4" w:space="0" w:color="auto"/>
            </w:tcBorders>
            <w:shd w:val="clear" w:color="auto" w:fill="auto"/>
            <w:vAlign w:val="center"/>
          </w:tcPr>
          <w:p w:rsidR="00BF7737" w:rsidRPr="00307A99" w:rsidRDefault="00BF7737" w:rsidP="000E6CF1">
            <w:pPr>
              <w:rPr>
                <w:color w:val="000000"/>
                <w:sz w:val="18"/>
                <w:szCs w:val="18"/>
              </w:rPr>
            </w:pPr>
          </w:p>
        </w:tc>
        <w:tc>
          <w:tcPr>
            <w:tcW w:w="534" w:type="pct"/>
            <w:tcBorders>
              <w:top w:val="nil"/>
              <w:left w:val="nil"/>
              <w:bottom w:val="single" w:sz="4" w:space="0" w:color="auto"/>
              <w:right w:val="single" w:sz="4" w:space="0" w:color="auto"/>
            </w:tcBorders>
            <w:shd w:val="clear" w:color="auto" w:fill="auto"/>
            <w:vAlign w:val="center"/>
          </w:tcPr>
          <w:p w:rsidR="00BF7737" w:rsidRPr="00307A99" w:rsidRDefault="00BF7737" w:rsidP="000E6CF1">
            <w:pPr>
              <w:rPr>
                <w:color w:val="000000"/>
                <w:sz w:val="18"/>
                <w:szCs w:val="18"/>
              </w:rPr>
            </w:pPr>
          </w:p>
        </w:tc>
        <w:tc>
          <w:tcPr>
            <w:tcW w:w="556" w:type="pct"/>
            <w:tcBorders>
              <w:top w:val="nil"/>
              <w:left w:val="nil"/>
              <w:bottom w:val="single" w:sz="4" w:space="0" w:color="auto"/>
              <w:right w:val="single" w:sz="4" w:space="0" w:color="auto"/>
            </w:tcBorders>
            <w:shd w:val="clear" w:color="auto" w:fill="auto"/>
            <w:vAlign w:val="center"/>
          </w:tcPr>
          <w:p w:rsidR="00BF7737" w:rsidRPr="00307A99" w:rsidRDefault="00BF7737" w:rsidP="000E6CF1">
            <w:pPr>
              <w:jc w:val="center"/>
              <w:rPr>
                <w:color w:val="000000"/>
                <w:sz w:val="18"/>
                <w:szCs w:val="18"/>
              </w:rPr>
            </w:pPr>
          </w:p>
        </w:tc>
        <w:tc>
          <w:tcPr>
            <w:tcW w:w="548" w:type="pct"/>
            <w:tcBorders>
              <w:top w:val="nil"/>
              <w:left w:val="nil"/>
              <w:bottom w:val="single" w:sz="4" w:space="0" w:color="auto"/>
              <w:right w:val="single" w:sz="4" w:space="0" w:color="auto"/>
            </w:tcBorders>
            <w:shd w:val="clear" w:color="auto" w:fill="auto"/>
            <w:vAlign w:val="center"/>
          </w:tcPr>
          <w:p w:rsidR="00BF7737" w:rsidRPr="00307A99" w:rsidRDefault="00BF7737" w:rsidP="000E6CF1">
            <w:pPr>
              <w:rPr>
                <w:color w:val="000000"/>
                <w:sz w:val="18"/>
                <w:szCs w:val="18"/>
                <w:lang w:val="uk-UA"/>
              </w:rPr>
            </w:pPr>
            <w:r w:rsidRPr="00307A99">
              <w:rPr>
                <w:color w:val="000000"/>
                <w:sz w:val="18"/>
                <w:szCs w:val="18"/>
                <w:lang w:val="uk-UA"/>
              </w:rPr>
              <w:t>87000</w:t>
            </w:r>
          </w:p>
        </w:tc>
        <w:tc>
          <w:tcPr>
            <w:tcW w:w="676" w:type="pct"/>
            <w:tcBorders>
              <w:top w:val="nil"/>
              <w:left w:val="nil"/>
              <w:bottom w:val="single" w:sz="4" w:space="0" w:color="auto"/>
              <w:right w:val="single" w:sz="4" w:space="0" w:color="auto"/>
            </w:tcBorders>
            <w:shd w:val="clear" w:color="auto" w:fill="auto"/>
            <w:vAlign w:val="center"/>
          </w:tcPr>
          <w:p w:rsidR="00BF7737" w:rsidRPr="00307A99" w:rsidRDefault="00BF7737" w:rsidP="000E6CF1">
            <w:pPr>
              <w:rPr>
                <w:color w:val="000000"/>
                <w:sz w:val="18"/>
                <w:szCs w:val="18"/>
                <w:lang w:val="uk-UA"/>
              </w:rPr>
            </w:pPr>
            <w:r w:rsidRPr="00307A99">
              <w:rPr>
                <w:color w:val="000000"/>
                <w:sz w:val="18"/>
                <w:szCs w:val="18"/>
                <w:lang w:val="uk-UA"/>
              </w:rPr>
              <w:t>87000</w:t>
            </w:r>
          </w:p>
        </w:tc>
      </w:tr>
      <w:tr w:rsidR="000E6CF1" w:rsidRPr="00307A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 </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b/>
                <w:bCs/>
                <w:sz w:val="18"/>
                <w:szCs w:val="18"/>
                <w:lang w:val="uk-UA" w:eastAsia="uk-UA"/>
              </w:rPr>
            </w:pPr>
            <w:r w:rsidRPr="00307A99">
              <w:rPr>
                <w:b/>
                <w:bCs/>
                <w:sz w:val="18"/>
                <w:szCs w:val="18"/>
                <w:lang w:val="uk-UA" w:eastAsia="uk-UA"/>
              </w:rPr>
              <w:t>Разом по розділу 2</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b/>
                <w:bCs/>
                <w:sz w:val="18"/>
                <w:szCs w:val="18"/>
                <w:lang w:val="uk-UA" w:eastAsia="uk-UA"/>
              </w:rPr>
            </w:pPr>
            <w:r w:rsidRPr="00307A99">
              <w:rPr>
                <w:b/>
                <w:bCs/>
                <w:color w:val="000000"/>
                <w:sz w:val="18"/>
                <w:szCs w:val="18"/>
              </w:rPr>
              <w:t>38000</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b/>
                <w:bCs/>
                <w:sz w:val="18"/>
                <w:szCs w:val="18"/>
                <w:lang w:val="uk-UA" w:eastAsia="uk-UA"/>
              </w:rPr>
            </w:pPr>
            <w:r w:rsidRPr="00307A99">
              <w:rPr>
                <w:b/>
                <w:bCs/>
                <w:color w:val="000000"/>
                <w:sz w:val="18"/>
                <w:szCs w:val="18"/>
              </w:rPr>
              <w:t>0</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b/>
                <w:bCs/>
                <w:sz w:val="18"/>
                <w:szCs w:val="18"/>
                <w:lang w:val="uk-UA" w:eastAsia="uk-UA"/>
              </w:rPr>
            </w:pPr>
            <w:r w:rsidRPr="00307A99">
              <w:rPr>
                <w:b/>
                <w:bCs/>
                <w:color w:val="000000"/>
                <w:sz w:val="18"/>
                <w:szCs w:val="18"/>
              </w:rPr>
              <w:t>250000</w:t>
            </w:r>
          </w:p>
        </w:tc>
        <w:tc>
          <w:tcPr>
            <w:tcW w:w="55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jc w:val="center"/>
              <w:rPr>
                <w:b/>
                <w:bCs/>
                <w:sz w:val="18"/>
                <w:szCs w:val="18"/>
                <w:lang w:val="uk-UA"/>
              </w:rPr>
            </w:pPr>
            <w:r w:rsidRPr="00307A99">
              <w:rPr>
                <w:b/>
                <w:bCs/>
                <w:color w:val="000000"/>
                <w:sz w:val="18"/>
                <w:szCs w:val="18"/>
              </w:rPr>
              <w:t>2701847</w:t>
            </w:r>
          </w:p>
        </w:tc>
        <w:tc>
          <w:tcPr>
            <w:tcW w:w="548" w:type="pct"/>
            <w:tcBorders>
              <w:top w:val="nil"/>
              <w:left w:val="nil"/>
              <w:bottom w:val="single" w:sz="4" w:space="0" w:color="auto"/>
              <w:right w:val="single" w:sz="4" w:space="0" w:color="auto"/>
            </w:tcBorders>
            <w:shd w:val="clear" w:color="auto" w:fill="auto"/>
            <w:vAlign w:val="center"/>
            <w:hideMark/>
          </w:tcPr>
          <w:p w:rsidR="000E6CF1" w:rsidRPr="00307A99" w:rsidRDefault="00BF7737" w:rsidP="00DB30BB">
            <w:pPr>
              <w:rPr>
                <w:b/>
                <w:bCs/>
                <w:sz w:val="18"/>
                <w:szCs w:val="18"/>
                <w:lang w:val="uk-UA" w:eastAsia="uk-UA"/>
              </w:rPr>
            </w:pPr>
            <w:r w:rsidRPr="00307A99">
              <w:rPr>
                <w:b/>
                <w:bCs/>
                <w:color w:val="000000"/>
                <w:sz w:val="18"/>
                <w:szCs w:val="18"/>
                <w:lang w:val="uk-UA"/>
              </w:rPr>
              <w:t>1112100</w:t>
            </w:r>
          </w:p>
        </w:tc>
        <w:tc>
          <w:tcPr>
            <w:tcW w:w="676" w:type="pct"/>
            <w:tcBorders>
              <w:top w:val="nil"/>
              <w:left w:val="nil"/>
              <w:bottom w:val="single" w:sz="4" w:space="0" w:color="auto"/>
              <w:right w:val="single" w:sz="4" w:space="0" w:color="auto"/>
            </w:tcBorders>
            <w:shd w:val="clear" w:color="auto" w:fill="auto"/>
            <w:vAlign w:val="center"/>
            <w:hideMark/>
          </w:tcPr>
          <w:p w:rsidR="000E6CF1" w:rsidRPr="00307A99" w:rsidRDefault="00BF7737" w:rsidP="000E6CF1">
            <w:pPr>
              <w:rPr>
                <w:b/>
                <w:bCs/>
                <w:sz w:val="18"/>
                <w:szCs w:val="18"/>
                <w:lang w:val="uk-UA" w:eastAsia="uk-UA"/>
              </w:rPr>
            </w:pPr>
            <w:r w:rsidRPr="00307A99">
              <w:rPr>
                <w:b/>
                <w:bCs/>
                <w:color w:val="000000"/>
                <w:sz w:val="18"/>
                <w:szCs w:val="18"/>
                <w:lang w:val="uk-UA"/>
              </w:rPr>
              <w:t>4101947</w:t>
            </w:r>
          </w:p>
        </w:tc>
      </w:tr>
      <w:tr w:rsidR="007A1F4E" w:rsidRPr="00307A99" w:rsidTr="008747F7">
        <w:trPr>
          <w:trHeight w:val="724"/>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7A1F4E" w:rsidRPr="00307A99" w:rsidRDefault="007A1F4E" w:rsidP="007A1F4E">
            <w:pPr>
              <w:rPr>
                <w:sz w:val="18"/>
                <w:szCs w:val="18"/>
                <w:lang w:val="uk-UA" w:eastAsia="uk-UA"/>
              </w:rPr>
            </w:pPr>
            <w:r w:rsidRPr="00307A99">
              <w:rPr>
                <w:sz w:val="18"/>
                <w:szCs w:val="18"/>
                <w:lang w:val="uk-UA" w:eastAsia="uk-UA"/>
              </w:rPr>
              <w:t>3</w:t>
            </w:r>
          </w:p>
        </w:tc>
        <w:tc>
          <w:tcPr>
            <w:tcW w:w="1437" w:type="pct"/>
            <w:tcBorders>
              <w:top w:val="nil"/>
              <w:left w:val="nil"/>
              <w:bottom w:val="single" w:sz="4" w:space="0" w:color="auto"/>
              <w:right w:val="single" w:sz="4" w:space="0" w:color="auto"/>
            </w:tcBorders>
            <w:shd w:val="clear" w:color="auto" w:fill="auto"/>
            <w:vAlign w:val="center"/>
            <w:hideMark/>
          </w:tcPr>
          <w:p w:rsidR="007A1F4E" w:rsidRPr="00307A99" w:rsidRDefault="007A1F4E" w:rsidP="007A1F4E">
            <w:pPr>
              <w:rPr>
                <w:sz w:val="18"/>
                <w:szCs w:val="18"/>
                <w:lang w:val="uk-UA" w:eastAsia="uk-UA"/>
              </w:rPr>
            </w:pPr>
            <w:r w:rsidRPr="00307A99">
              <w:rPr>
                <w:sz w:val="18"/>
                <w:szCs w:val="18"/>
                <w:lang w:val="uk-UA" w:eastAsia="uk-UA"/>
              </w:rPr>
              <w:t>Фінансова допомога для вирішення окремих питань господарської діяльності комунальних підприємств за рахунок коштів загального фонду</w:t>
            </w:r>
          </w:p>
        </w:tc>
        <w:tc>
          <w:tcPr>
            <w:tcW w:w="3327" w:type="pct"/>
            <w:gridSpan w:val="6"/>
            <w:tcBorders>
              <w:top w:val="single" w:sz="4" w:space="0" w:color="auto"/>
              <w:left w:val="nil"/>
              <w:bottom w:val="single" w:sz="4" w:space="0" w:color="auto"/>
              <w:right w:val="single" w:sz="4" w:space="0" w:color="000000"/>
            </w:tcBorders>
            <w:shd w:val="clear" w:color="auto" w:fill="auto"/>
            <w:vAlign w:val="center"/>
            <w:hideMark/>
          </w:tcPr>
          <w:p w:rsidR="007A1F4E" w:rsidRPr="00307A99" w:rsidRDefault="007A1F4E" w:rsidP="007A1F4E">
            <w:pPr>
              <w:rPr>
                <w:sz w:val="18"/>
                <w:szCs w:val="18"/>
                <w:lang w:val="uk-UA" w:eastAsia="uk-UA"/>
              </w:rPr>
            </w:pPr>
            <w:r w:rsidRPr="00307A99">
              <w:rPr>
                <w:sz w:val="18"/>
                <w:szCs w:val="18"/>
                <w:lang w:val="uk-UA" w:eastAsia="uk-UA"/>
              </w:rPr>
              <w:t>Обсяги фінансування, грн.</w:t>
            </w:r>
          </w:p>
        </w:tc>
      </w:tr>
      <w:tr w:rsidR="000E6CF1" w:rsidRPr="00307A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а</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КП «ВУКГ»</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899400</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1911400</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1000000</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3810800</w:t>
            </w:r>
          </w:p>
        </w:tc>
      </w:tr>
      <w:tr w:rsidR="000E6CF1" w:rsidRPr="00307A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б</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КП «НУВКГ»</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700000</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2650000</w:t>
            </w:r>
          </w:p>
        </w:tc>
        <w:tc>
          <w:tcPr>
            <w:tcW w:w="55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4871950</w:t>
            </w:r>
          </w:p>
        </w:tc>
        <w:tc>
          <w:tcPr>
            <w:tcW w:w="548"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8747F7">
            <w:pPr>
              <w:rPr>
                <w:sz w:val="18"/>
                <w:szCs w:val="18"/>
                <w:lang w:val="uk-UA"/>
              </w:rPr>
            </w:pPr>
            <w:r w:rsidRPr="00307A99">
              <w:rPr>
                <w:color w:val="000000"/>
                <w:sz w:val="18"/>
                <w:szCs w:val="18"/>
              </w:rPr>
              <w:t> </w:t>
            </w:r>
            <w:r w:rsidR="008747F7" w:rsidRPr="00307A99">
              <w:rPr>
                <w:color w:val="000000"/>
                <w:sz w:val="18"/>
                <w:szCs w:val="18"/>
                <w:lang w:val="uk-UA"/>
              </w:rPr>
              <w:t>1 3</w:t>
            </w:r>
            <w:r w:rsidR="00307D30" w:rsidRPr="00307A99">
              <w:rPr>
                <w:color w:val="000000"/>
                <w:sz w:val="18"/>
                <w:szCs w:val="18"/>
                <w:lang w:val="uk-UA"/>
              </w:rPr>
              <w:t>72000</w:t>
            </w:r>
          </w:p>
        </w:tc>
        <w:tc>
          <w:tcPr>
            <w:tcW w:w="676" w:type="pct"/>
            <w:tcBorders>
              <w:top w:val="nil"/>
              <w:left w:val="nil"/>
              <w:bottom w:val="single" w:sz="4" w:space="0" w:color="auto"/>
              <w:right w:val="single" w:sz="4" w:space="0" w:color="auto"/>
            </w:tcBorders>
            <w:shd w:val="clear" w:color="auto" w:fill="auto"/>
            <w:vAlign w:val="center"/>
            <w:hideMark/>
          </w:tcPr>
          <w:p w:rsidR="000E6CF1" w:rsidRPr="00307A99" w:rsidRDefault="008747F7" w:rsidP="008747F7">
            <w:pPr>
              <w:rPr>
                <w:sz w:val="18"/>
                <w:szCs w:val="18"/>
                <w:lang w:val="uk-UA"/>
              </w:rPr>
            </w:pPr>
            <w:r w:rsidRPr="00307A99">
              <w:rPr>
                <w:color w:val="000000"/>
                <w:sz w:val="18"/>
                <w:szCs w:val="18"/>
                <w:lang w:val="uk-UA"/>
              </w:rPr>
              <w:t>90</w:t>
            </w:r>
            <w:r w:rsidR="000E6CF1" w:rsidRPr="00307A99">
              <w:rPr>
                <w:color w:val="000000"/>
                <w:sz w:val="18"/>
                <w:szCs w:val="18"/>
              </w:rPr>
              <w:t>21950</w:t>
            </w:r>
          </w:p>
        </w:tc>
      </w:tr>
      <w:tr w:rsidR="000E6CF1" w:rsidRPr="00307A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в</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 xml:space="preserve">  КП «КК Північна»</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124700</w:t>
            </w:r>
          </w:p>
        </w:tc>
        <w:tc>
          <w:tcPr>
            <w:tcW w:w="55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 </w:t>
            </w:r>
          </w:p>
        </w:tc>
        <w:tc>
          <w:tcPr>
            <w:tcW w:w="548"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 </w:t>
            </w:r>
          </w:p>
        </w:tc>
        <w:tc>
          <w:tcPr>
            <w:tcW w:w="67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124700</w:t>
            </w:r>
          </w:p>
        </w:tc>
      </w:tr>
      <w:tr w:rsidR="000E6CF1" w:rsidRPr="00307A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г</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КП «СЄЗ»</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 </w:t>
            </w:r>
          </w:p>
        </w:tc>
        <w:tc>
          <w:tcPr>
            <w:tcW w:w="55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 </w:t>
            </w:r>
          </w:p>
        </w:tc>
        <w:tc>
          <w:tcPr>
            <w:tcW w:w="548"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 </w:t>
            </w:r>
          </w:p>
        </w:tc>
        <w:tc>
          <w:tcPr>
            <w:tcW w:w="67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0</w:t>
            </w:r>
          </w:p>
        </w:tc>
      </w:tr>
      <w:tr w:rsidR="000E6CF1" w:rsidRPr="00307A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д</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КТВП «Школяр»</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 </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504540</w:t>
            </w:r>
          </w:p>
        </w:tc>
        <w:tc>
          <w:tcPr>
            <w:tcW w:w="55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rPr>
            </w:pPr>
            <w:r w:rsidRPr="00307A99">
              <w:rPr>
                <w:color w:val="000000"/>
                <w:sz w:val="18"/>
                <w:szCs w:val="18"/>
              </w:rPr>
              <w:t>110455</w:t>
            </w:r>
          </w:p>
        </w:tc>
        <w:tc>
          <w:tcPr>
            <w:tcW w:w="548" w:type="pct"/>
            <w:tcBorders>
              <w:top w:val="nil"/>
              <w:left w:val="nil"/>
              <w:bottom w:val="single" w:sz="4" w:space="0" w:color="auto"/>
              <w:right w:val="single" w:sz="4" w:space="0" w:color="auto"/>
            </w:tcBorders>
            <w:shd w:val="clear" w:color="auto" w:fill="auto"/>
            <w:vAlign w:val="center"/>
            <w:hideMark/>
          </w:tcPr>
          <w:p w:rsidR="000E6CF1" w:rsidRPr="00307A99" w:rsidRDefault="009D1B4A" w:rsidP="000E6CF1">
            <w:pPr>
              <w:rPr>
                <w:sz w:val="18"/>
                <w:szCs w:val="18"/>
                <w:lang w:val="uk-UA"/>
              </w:rPr>
            </w:pPr>
            <w:r w:rsidRPr="00307A99">
              <w:rPr>
                <w:color w:val="000000"/>
                <w:sz w:val="18"/>
                <w:szCs w:val="18"/>
              </w:rPr>
              <w:t>1 273 376,72</w:t>
            </w:r>
          </w:p>
        </w:tc>
        <w:tc>
          <w:tcPr>
            <w:tcW w:w="676" w:type="pct"/>
            <w:tcBorders>
              <w:top w:val="nil"/>
              <w:left w:val="nil"/>
              <w:bottom w:val="single" w:sz="4" w:space="0" w:color="auto"/>
              <w:right w:val="single" w:sz="4" w:space="0" w:color="auto"/>
            </w:tcBorders>
            <w:shd w:val="clear" w:color="auto" w:fill="auto"/>
            <w:vAlign w:val="center"/>
            <w:hideMark/>
          </w:tcPr>
          <w:p w:rsidR="000E6CF1" w:rsidRPr="00307A99" w:rsidRDefault="004051A0" w:rsidP="000E6CF1">
            <w:pPr>
              <w:rPr>
                <w:sz w:val="18"/>
                <w:szCs w:val="18"/>
                <w:lang w:val="uk-UA"/>
              </w:rPr>
            </w:pPr>
            <w:r w:rsidRPr="00307A99">
              <w:rPr>
                <w:color w:val="000000"/>
                <w:sz w:val="18"/>
                <w:szCs w:val="18"/>
              </w:rPr>
              <w:t>1 888 371,72</w:t>
            </w:r>
          </w:p>
        </w:tc>
      </w:tr>
      <w:tr w:rsidR="000E6CF1" w:rsidRPr="00307A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 </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b/>
                <w:bCs/>
                <w:sz w:val="18"/>
                <w:szCs w:val="18"/>
                <w:lang w:val="uk-UA" w:eastAsia="uk-UA"/>
              </w:rPr>
            </w:pPr>
            <w:r w:rsidRPr="00307A99">
              <w:rPr>
                <w:b/>
                <w:bCs/>
                <w:sz w:val="18"/>
                <w:szCs w:val="18"/>
                <w:lang w:val="uk-UA" w:eastAsia="uk-UA"/>
              </w:rPr>
              <w:t>Разом по розділу 3</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b/>
                <w:bCs/>
                <w:sz w:val="18"/>
                <w:szCs w:val="18"/>
                <w:lang w:val="uk-UA"/>
              </w:rPr>
            </w:pPr>
            <w:r w:rsidRPr="00307A99">
              <w:rPr>
                <w:b/>
                <w:bCs/>
                <w:color w:val="000000"/>
                <w:sz w:val="18"/>
                <w:szCs w:val="18"/>
              </w:rPr>
              <w:t>0</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b/>
                <w:bCs/>
                <w:sz w:val="18"/>
                <w:szCs w:val="18"/>
                <w:lang w:val="uk-UA"/>
              </w:rPr>
            </w:pPr>
            <w:r w:rsidRPr="00307A99">
              <w:rPr>
                <w:b/>
                <w:bCs/>
                <w:color w:val="000000"/>
                <w:sz w:val="18"/>
                <w:szCs w:val="18"/>
              </w:rPr>
              <w:t>700000</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b/>
                <w:bCs/>
                <w:sz w:val="18"/>
                <w:szCs w:val="18"/>
                <w:lang w:val="uk-UA"/>
              </w:rPr>
            </w:pPr>
            <w:r w:rsidRPr="00307A99">
              <w:rPr>
                <w:b/>
                <w:bCs/>
                <w:color w:val="000000"/>
                <w:sz w:val="18"/>
                <w:szCs w:val="18"/>
              </w:rPr>
              <w:t>4178640</w:t>
            </w:r>
          </w:p>
        </w:tc>
        <w:tc>
          <w:tcPr>
            <w:tcW w:w="55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b/>
                <w:bCs/>
                <w:sz w:val="18"/>
                <w:szCs w:val="18"/>
                <w:lang w:val="uk-UA"/>
              </w:rPr>
            </w:pPr>
            <w:r w:rsidRPr="00307A99">
              <w:rPr>
                <w:b/>
                <w:bCs/>
                <w:color w:val="000000"/>
                <w:sz w:val="18"/>
                <w:szCs w:val="18"/>
              </w:rPr>
              <w:t>6893805</w:t>
            </w:r>
          </w:p>
        </w:tc>
        <w:tc>
          <w:tcPr>
            <w:tcW w:w="548" w:type="pct"/>
            <w:tcBorders>
              <w:top w:val="nil"/>
              <w:left w:val="nil"/>
              <w:bottom w:val="single" w:sz="4" w:space="0" w:color="auto"/>
              <w:right w:val="single" w:sz="4" w:space="0" w:color="auto"/>
            </w:tcBorders>
            <w:shd w:val="clear" w:color="auto" w:fill="auto"/>
            <w:vAlign w:val="center"/>
            <w:hideMark/>
          </w:tcPr>
          <w:p w:rsidR="000E6CF1" w:rsidRPr="00307A99" w:rsidRDefault="008747F7" w:rsidP="000E6CF1">
            <w:pPr>
              <w:rPr>
                <w:b/>
                <w:bCs/>
                <w:sz w:val="18"/>
                <w:szCs w:val="18"/>
                <w:lang w:val="uk-UA"/>
              </w:rPr>
            </w:pPr>
            <w:r w:rsidRPr="00307A99">
              <w:rPr>
                <w:b/>
                <w:bCs/>
                <w:color w:val="000000"/>
                <w:sz w:val="18"/>
                <w:szCs w:val="18"/>
                <w:lang w:val="uk-UA"/>
              </w:rPr>
              <w:t>3 6</w:t>
            </w:r>
            <w:r w:rsidR="00307D30" w:rsidRPr="00307A99">
              <w:rPr>
                <w:b/>
                <w:bCs/>
                <w:color w:val="000000"/>
                <w:sz w:val="18"/>
                <w:szCs w:val="18"/>
                <w:lang w:val="uk-UA"/>
              </w:rPr>
              <w:t>45 376,72</w:t>
            </w:r>
          </w:p>
        </w:tc>
        <w:tc>
          <w:tcPr>
            <w:tcW w:w="676" w:type="pct"/>
            <w:tcBorders>
              <w:top w:val="nil"/>
              <w:left w:val="nil"/>
              <w:bottom w:val="single" w:sz="4" w:space="0" w:color="auto"/>
              <w:right w:val="single" w:sz="4" w:space="0" w:color="auto"/>
            </w:tcBorders>
            <w:shd w:val="clear" w:color="auto" w:fill="auto"/>
            <w:vAlign w:val="center"/>
            <w:hideMark/>
          </w:tcPr>
          <w:p w:rsidR="000E6CF1" w:rsidRPr="00307A99" w:rsidRDefault="008747F7" w:rsidP="000E6CF1">
            <w:pPr>
              <w:rPr>
                <w:b/>
                <w:bCs/>
                <w:sz w:val="18"/>
                <w:szCs w:val="18"/>
                <w:lang w:val="uk-UA"/>
              </w:rPr>
            </w:pPr>
            <w:r w:rsidRPr="00307A99">
              <w:rPr>
                <w:b/>
                <w:bCs/>
                <w:color w:val="000000"/>
                <w:sz w:val="18"/>
                <w:szCs w:val="18"/>
                <w:lang w:val="uk-UA"/>
              </w:rPr>
              <w:t>15 4</w:t>
            </w:r>
            <w:r w:rsidR="000D71AC" w:rsidRPr="00307A99">
              <w:rPr>
                <w:b/>
                <w:bCs/>
                <w:color w:val="000000"/>
                <w:sz w:val="18"/>
                <w:szCs w:val="18"/>
              </w:rPr>
              <w:t>17 300,87</w:t>
            </w:r>
          </w:p>
        </w:tc>
      </w:tr>
      <w:tr w:rsidR="000E6CF1" w:rsidRPr="00307A99" w:rsidTr="008747F7">
        <w:trPr>
          <w:trHeight w:val="30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sz w:val="18"/>
                <w:szCs w:val="18"/>
                <w:lang w:val="uk-UA" w:eastAsia="uk-UA"/>
              </w:rPr>
            </w:pPr>
            <w:r w:rsidRPr="00307A99">
              <w:rPr>
                <w:sz w:val="18"/>
                <w:szCs w:val="18"/>
                <w:lang w:val="uk-UA" w:eastAsia="uk-UA"/>
              </w:rPr>
              <w:t> </w:t>
            </w:r>
          </w:p>
        </w:tc>
        <w:tc>
          <w:tcPr>
            <w:tcW w:w="1437"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b/>
                <w:bCs/>
                <w:sz w:val="18"/>
                <w:szCs w:val="18"/>
                <w:lang w:val="uk-UA" w:eastAsia="uk-UA"/>
              </w:rPr>
            </w:pPr>
            <w:r w:rsidRPr="00307A99">
              <w:rPr>
                <w:b/>
                <w:bCs/>
                <w:sz w:val="18"/>
                <w:szCs w:val="18"/>
                <w:lang w:val="uk-UA" w:eastAsia="uk-UA"/>
              </w:rPr>
              <w:t>Всього по програмі</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0E6CF1" w:rsidRPr="00307A99" w:rsidRDefault="000E6CF1" w:rsidP="000E6CF1">
            <w:pPr>
              <w:rPr>
                <w:b/>
                <w:bCs/>
                <w:sz w:val="18"/>
                <w:szCs w:val="18"/>
                <w:lang w:val="uk-UA"/>
              </w:rPr>
            </w:pPr>
            <w:r w:rsidRPr="00307A99">
              <w:rPr>
                <w:b/>
                <w:bCs/>
                <w:color w:val="000000"/>
                <w:sz w:val="18"/>
                <w:szCs w:val="18"/>
              </w:rPr>
              <w:t>9</w:t>
            </w:r>
            <w:r w:rsidR="00307D30" w:rsidRPr="00307A99">
              <w:rPr>
                <w:b/>
                <w:bCs/>
                <w:color w:val="000000"/>
                <w:sz w:val="18"/>
                <w:szCs w:val="18"/>
                <w:lang w:val="uk-UA"/>
              </w:rPr>
              <w:t> </w:t>
            </w:r>
            <w:r w:rsidRPr="00307A99">
              <w:rPr>
                <w:b/>
                <w:bCs/>
                <w:color w:val="000000"/>
                <w:sz w:val="18"/>
                <w:szCs w:val="18"/>
              </w:rPr>
              <w:t>448500</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307D30">
            <w:pPr>
              <w:rPr>
                <w:b/>
                <w:bCs/>
                <w:sz w:val="18"/>
                <w:szCs w:val="18"/>
                <w:lang w:val="uk-UA"/>
              </w:rPr>
            </w:pPr>
            <w:r w:rsidRPr="00307A99">
              <w:rPr>
                <w:b/>
                <w:bCs/>
                <w:color w:val="000000"/>
                <w:sz w:val="18"/>
                <w:szCs w:val="18"/>
              </w:rPr>
              <w:t>11348700</w:t>
            </w:r>
          </w:p>
        </w:tc>
        <w:tc>
          <w:tcPr>
            <w:tcW w:w="534"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b/>
                <w:bCs/>
                <w:sz w:val="18"/>
                <w:szCs w:val="18"/>
                <w:lang w:val="uk-UA"/>
              </w:rPr>
            </w:pPr>
            <w:r w:rsidRPr="00307A99">
              <w:rPr>
                <w:b/>
                <w:bCs/>
                <w:color w:val="000000"/>
                <w:sz w:val="18"/>
                <w:szCs w:val="18"/>
              </w:rPr>
              <w:t>26538640</w:t>
            </w:r>
          </w:p>
        </w:tc>
        <w:tc>
          <w:tcPr>
            <w:tcW w:w="556" w:type="pct"/>
            <w:tcBorders>
              <w:top w:val="nil"/>
              <w:left w:val="nil"/>
              <w:bottom w:val="single" w:sz="4" w:space="0" w:color="auto"/>
              <w:right w:val="single" w:sz="4" w:space="0" w:color="auto"/>
            </w:tcBorders>
            <w:shd w:val="clear" w:color="auto" w:fill="auto"/>
            <w:vAlign w:val="center"/>
            <w:hideMark/>
          </w:tcPr>
          <w:p w:rsidR="000E6CF1" w:rsidRPr="00307A99" w:rsidRDefault="000E6CF1" w:rsidP="000E6CF1">
            <w:pPr>
              <w:rPr>
                <w:b/>
                <w:bCs/>
                <w:sz w:val="18"/>
                <w:szCs w:val="18"/>
                <w:lang w:val="uk-UA"/>
              </w:rPr>
            </w:pPr>
            <w:r w:rsidRPr="00307A99">
              <w:rPr>
                <w:b/>
                <w:bCs/>
                <w:color w:val="000000"/>
                <w:sz w:val="18"/>
                <w:szCs w:val="18"/>
              </w:rPr>
              <w:t>32474602</w:t>
            </w:r>
          </w:p>
        </w:tc>
        <w:tc>
          <w:tcPr>
            <w:tcW w:w="548" w:type="pct"/>
            <w:tcBorders>
              <w:top w:val="nil"/>
              <w:left w:val="nil"/>
              <w:bottom w:val="single" w:sz="4" w:space="0" w:color="auto"/>
              <w:right w:val="single" w:sz="4" w:space="0" w:color="auto"/>
            </w:tcBorders>
            <w:shd w:val="clear" w:color="auto" w:fill="auto"/>
            <w:vAlign w:val="center"/>
            <w:hideMark/>
          </w:tcPr>
          <w:p w:rsidR="000E6CF1" w:rsidRPr="0057647F" w:rsidRDefault="0057647F" w:rsidP="0023646D">
            <w:pPr>
              <w:ind w:left="-71" w:right="-118"/>
              <w:rPr>
                <w:b/>
                <w:bCs/>
                <w:sz w:val="18"/>
                <w:szCs w:val="18"/>
                <w:highlight w:val="yellow"/>
                <w:lang w:val="uk-UA"/>
              </w:rPr>
            </w:pPr>
            <w:r>
              <w:rPr>
                <w:b/>
                <w:bCs/>
                <w:color w:val="000000"/>
                <w:sz w:val="18"/>
                <w:szCs w:val="18"/>
                <w:highlight w:val="yellow"/>
                <w:lang w:val="uk-UA"/>
              </w:rPr>
              <w:t>26186523,72</w:t>
            </w:r>
          </w:p>
        </w:tc>
        <w:tc>
          <w:tcPr>
            <w:tcW w:w="676" w:type="pct"/>
            <w:tcBorders>
              <w:top w:val="nil"/>
              <w:left w:val="nil"/>
              <w:bottom w:val="single" w:sz="4" w:space="0" w:color="auto"/>
              <w:right w:val="single" w:sz="4" w:space="0" w:color="auto"/>
            </w:tcBorders>
            <w:shd w:val="clear" w:color="auto" w:fill="auto"/>
            <w:vAlign w:val="center"/>
            <w:hideMark/>
          </w:tcPr>
          <w:p w:rsidR="000E6CF1" w:rsidRPr="0057647F" w:rsidRDefault="0057647F" w:rsidP="00DB13D7">
            <w:pPr>
              <w:rPr>
                <w:b/>
                <w:bCs/>
                <w:sz w:val="18"/>
                <w:szCs w:val="18"/>
                <w:highlight w:val="yellow"/>
                <w:lang w:val="uk-UA"/>
              </w:rPr>
            </w:pPr>
            <w:r>
              <w:rPr>
                <w:b/>
                <w:bCs/>
                <w:color w:val="000000"/>
                <w:sz w:val="18"/>
                <w:szCs w:val="18"/>
                <w:highlight w:val="yellow"/>
                <w:lang w:val="uk-UA"/>
              </w:rPr>
              <w:t>105996965,72</w:t>
            </w:r>
          </w:p>
        </w:tc>
      </w:tr>
    </w:tbl>
    <w:p w:rsidR="007A1F4E" w:rsidRPr="00307A99" w:rsidRDefault="007A1F4E" w:rsidP="007A1F4E">
      <w:pPr>
        <w:jc w:val="center"/>
        <w:rPr>
          <w:b/>
          <w:sz w:val="20"/>
          <w:szCs w:val="20"/>
          <w:lang w:val="uk-UA"/>
        </w:rPr>
      </w:pPr>
      <w:r w:rsidRPr="00307A99">
        <w:rPr>
          <w:b/>
          <w:sz w:val="20"/>
          <w:szCs w:val="20"/>
          <w:lang w:val="uk-UA"/>
        </w:rPr>
        <w:t>5.Напрями діяльності, перелік завдань і заходів програми та результативні показники</w:t>
      </w:r>
    </w:p>
    <w:p w:rsidR="007A1F4E" w:rsidRPr="00307A99" w:rsidRDefault="007A1F4E" w:rsidP="007A1F4E">
      <w:pPr>
        <w:rPr>
          <w:sz w:val="20"/>
          <w:szCs w:val="20"/>
          <w:lang w:val="uk-UA"/>
        </w:rPr>
      </w:pPr>
      <w:r w:rsidRPr="00307A99">
        <w:rPr>
          <w:sz w:val="20"/>
          <w:szCs w:val="20"/>
          <w:lang w:val="uk-UA"/>
        </w:rPr>
        <w:tab/>
        <w:t>Фінансування даної програми здійснюється за рахунок коштів спеціального фонду</w:t>
      </w:r>
    </w:p>
    <w:p w:rsidR="007A1F4E" w:rsidRPr="00307A99" w:rsidRDefault="007A1F4E" w:rsidP="007A1F4E">
      <w:pPr>
        <w:ind w:firstLine="708"/>
        <w:rPr>
          <w:sz w:val="20"/>
          <w:szCs w:val="20"/>
          <w:lang w:val="uk-UA"/>
        </w:rPr>
      </w:pPr>
      <w:r w:rsidRPr="00307A99">
        <w:rPr>
          <w:sz w:val="20"/>
          <w:szCs w:val="20"/>
          <w:lang w:val="uk-UA"/>
        </w:rPr>
        <w:t>Конкретизація заходів на які направлено фінансування поточного року:</w:t>
      </w:r>
    </w:p>
    <w:p w:rsidR="007A1F4E" w:rsidRPr="00307A99" w:rsidRDefault="007A1F4E" w:rsidP="007A1F4E">
      <w:pPr>
        <w:rPr>
          <w:b/>
          <w:sz w:val="20"/>
          <w:szCs w:val="20"/>
          <w:lang w:val="uk-UA"/>
        </w:rPr>
      </w:pPr>
      <w:r w:rsidRPr="00307A99">
        <w:rPr>
          <w:b/>
          <w:sz w:val="20"/>
          <w:szCs w:val="20"/>
          <w:lang w:val="uk-UA"/>
        </w:rPr>
        <w:t>КП «ВУКГ»:</w:t>
      </w:r>
    </w:p>
    <w:p w:rsidR="007A1F4E" w:rsidRPr="00307A99" w:rsidRDefault="007A1F4E" w:rsidP="007A1F4E">
      <w:pPr>
        <w:numPr>
          <w:ilvl w:val="0"/>
          <w:numId w:val="3"/>
        </w:numPr>
        <w:tabs>
          <w:tab w:val="left" w:pos="284"/>
        </w:tabs>
        <w:ind w:left="0" w:firstLine="0"/>
        <w:contextualSpacing/>
        <w:rPr>
          <w:bCs/>
          <w:sz w:val="20"/>
          <w:szCs w:val="20"/>
          <w:lang w:val="uk-UA" w:eastAsia="zh-CN"/>
        </w:rPr>
      </w:pPr>
      <w:bookmarkStart w:id="6" w:name="_Hlk54949164"/>
      <w:r w:rsidRPr="00307A99">
        <w:rPr>
          <w:bCs/>
          <w:sz w:val="20"/>
          <w:szCs w:val="20"/>
          <w:lang w:val="uk-UA" w:eastAsia="zh-CN"/>
        </w:rPr>
        <w:t>180000 грн. на придбання роторної косарки;</w:t>
      </w:r>
    </w:p>
    <w:p w:rsidR="007A1F4E" w:rsidRPr="00307A99" w:rsidRDefault="007A1F4E" w:rsidP="007A1F4E">
      <w:pPr>
        <w:numPr>
          <w:ilvl w:val="0"/>
          <w:numId w:val="3"/>
        </w:numPr>
        <w:tabs>
          <w:tab w:val="left" w:pos="284"/>
        </w:tabs>
        <w:ind w:left="0" w:firstLine="0"/>
        <w:contextualSpacing/>
        <w:rPr>
          <w:bCs/>
          <w:sz w:val="20"/>
          <w:szCs w:val="20"/>
          <w:lang w:val="uk-UA" w:eastAsia="zh-CN"/>
        </w:rPr>
      </w:pPr>
      <w:r w:rsidRPr="00307A99">
        <w:rPr>
          <w:bCs/>
          <w:sz w:val="20"/>
          <w:szCs w:val="20"/>
          <w:lang w:val="uk-UA" w:eastAsia="zh-CN"/>
        </w:rPr>
        <w:t>1167450 грн. на придбання міні-тракторів з навісним обладнанням для літнього та зимового механізованого прибирання у кількості 2 шт.;</w:t>
      </w:r>
    </w:p>
    <w:p w:rsidR="007A1F4E" w:rsidRPr="00307A99" w:rsidRDefault="007A1F4E" w:rsidP="007A1F4E">
      <w:pPr>
        <w:numPr>
          <w:ilvl w:val="0"/>
          <w:numId w:val="3"/>
        </w:numPr>
        <w:tabs>
          <w:tab w:val="left" w:pos="284"/>
        </w:tabs>
        <w:ind w:left="0" w:firstLine="0"/>
        <w:contextualSpacing/>
        <w:rPr>
          <w:bCs/>
          <w:sz w:val="20"/>
          <w:szCs w:val="20"/>
          <w:lang w:val="uk-UA" w:eastAsia="zh-CN"/>
        </w:rPr>
      </w:pPr>
      <w:r w:rsidRPr="00307A99">
        <w:rPr>
          <w:bCs/>
          <w:sz w:val="20"/>
          <w:szCs w:val="20"/>
          <w:lang w:val="uk-UA" w:eastAsia="zh-CN"/>
        </w:rPr>
        <w:t>410550 грн. на придбання косарки-кущоріза у кількості 1 шт.;</w:t>
      </w:r>
    </w:p>
    <w:p w:rsidR="007A1F4E" w:rsidRPr="00307A99" w:rsidRDefault="007A1F4E" w:rsidP="007A1F4E">
      <w:pPr>
        <w:numPr>
          <w:ilvl w:val="0"/>
          <w:numId w:val="3"/>
        </w:numPr>
        <w:tabs>
          <w:tab w:val="left" w:pos="284"/>
        </w:tabs>
        <w:ind w:left="0" w:firstLine="0"/>
        <w:contextualSpacing/>
        <w:rPr>
          <w:bCs/>
          <w:sz w:val="20"/>
          <w:szCs w:val="20"/>
          <w:lang w:val="uk-UA" w:eastAsia="zh-CN"/>
        </w:rPr>
      </w:pPr>
      <w:r w:rsidRPr="00307A99">
        <w:rPr>
          <w:bCs/>
          <w:sz w:val="20"/>
          <w:szCs w:val="20"/>
          <w:lang w:val="uk-UA" w:eastAsia="zh-CN"/>
        </w:rPr>
        <w:t>74000 грн. – на придбання садового міні-трактора;</w:t>
      </w:r>
    </w:p>
    <w:p w:rsidR="007A1F4E" w:rsidRPr="00307A99" w:rsidRDefault="007A1F4E" w:rsidP="007A1F4E">
      <w:pPr>
        <w:numPr>
          <w:ilvl w:val="0"/>
          <w:numId w:val="3"/>
        </w:numPr>
        <w:tabs>
          <w:tab w:val="left" w:pos="284"/>
        </w:tabs>
        <w:ind w:left="0" w:firstLine="0"/>
        <w:contextualSpacing/>
        <w:rPr>
          <w:sz w:val="20"/>
          <w:szCs w:val="20"/>
          <w:lang w:val="uk-UA" w:eastAsia="zh-CN"/>
        </w:rPr>
      </w:pPr>
      <w:r w:rsidRPr="00307A99">
        <w:rPr>
          <w:bCs/>
          <w:sz w:val="20"/>
          <w:szCs w:val="20"/>
          <w:lang w:val="uk-UA" w:eastAsia="zh-CN"/>
        </w:rPr>
        <w:t xml:space="preserve">168000 грн. – на придбання підмітальної машини </w:t>
      </w:r>
      <w:proofErr w:type="spellStart"/>
      <w:r w:rsidRPr="00307A99">
        <w:rPr>
          <w:sz w:val="20"/>
          <w:szCs w:val="20"/>
          <w:lang w:val="uk-UA" w:eastAsia="zh-CN"/>
        </w:rPr>
        <w:t>TexasSmartSweep</w:t>
      </w:r>
      <w:proofErr w:type="spellEnd"/>
      <w:r w:rsidRPr="00307A99">
        <w:rPr>
          <w:sz w:val="20"/>
          <w:szCs w:val="20"/>
          <w:lang w:val="uk-UA" w:eastAsia="zh-CN"/>
        </w:rPr>
        <w:t xml:space="preserve"> 1000E у кількості 3 шт.;</w:t>
      </w:r>
    </w:p>
    <w:p w:rsidR="007A1F4E" w:rsidRPr="00307A99" w:rsidRDefault="007A1F4E" w:rsidP="007A1F4E">
      <w:pPr>
        <w:numPr>
          <w:ilvl w:val="0"/>
          <w:numId w:val="3"/>
        </w:numPr>
        <w:tabs>
          <w:tab w:val="left" w:pos="284"/>
        </w:tabs>
        <w:ind w:left="0" w:firstLine="0"/>
        <w:contextualSpacing/>
        <w:rPr>
          <w:bCs/>
          <w:sz w:val="20"/>
          <w:szCs w:val="20"/>
          <w:lang w:val="uk-UA" w:eastAsia="zh-CN"/>
        </w:rPr>
      </w:pPr>
      <w:r w:rsidRPr="00307A99">
        <w:rPr>
          <w:bCs/>
          <w:sz w:val="20"/>
          <w:szCs w:val="20"/>
          <w:lang w:val="uk-UA" w:eastAsia="zh-CN"/>
        </w:rPr>
        <w:t>1000000 грн. на забезпечення прибуткової діяльності підприємства, що надає послуги з поводження з  побутовими відходами (захоронення твердих побутових відходів) та своєчасного внесення передбачених законодавством платежів до бюджету</w:t>
      </w:r>
      <w:r w:rsidR="00E65ECF" w:rsidRPr="00307A99">
        <w:rPr>
          <w:bCs/>
          <w:sz w:val="20"/>
          <w:szCs w:val="20"/>
          <w:lang w:val="uk-UA" w:eastAsia="zh-CN"/>
        </w:rPr>
        <w:t>;</w:t>
      </w:r>
    </w:p>
    <w:p w:rsidR="00F0422A" w:rsidRPr="00307A99" w:rsidRDefault="00E65ECF" w:rsidP="00F0422A">
      <w:pPr>
        <w:numPr>
          <w:ilvl w:val="0"/>
          <w:numId w:val="3"/>
        </w:numPr>
        <w:tabs>
          <w:tab w:val="left" w:pos="284"/>
        </w:tabs>
        <w:ind w:left="0" w:firstLine="0"/>
        <w:contextualSpacing/>
        <w:rPr>
          <w:bCs/>
          <w:sz w:val="20"/>
          <w:szCs w:val="20"/>
          <w:u w:val="single"/>
          <w:lang w:val="uk-UA" w:eastAsia="zh-CN"/>
        </w:rPr>
      </w:pPr>
      <w:r w:rsidRPr="00307A99">
        <w:rPr>
          <w:bCs/>
          <w:sz w:val="20"/>
          <w:szCs w:val="20"/>
          <w:lang w:val="uk-UA" w:eastAsia="zh-CN"/>
        </w:rPr>
        <w:t xml:space="preserve">500000 грн. </w:t>
      </w:r>
      <w:proofErr w:type="spellStart"/>
      <w:r w:rsidRPr="00307A99">
        <w:rPr>
          <w:bCs/>
          <w:sz w:val="20"/>
          <w:szCs w:val="20"/>
          <w:lang w:val="uk-UA" w:eastAsia="zh-CN"/>
        </w:rPr>
        <w:t>–</w:t>
      </w:r>
      <w:bookmarkStart w:id="7" w:name="_Hlk85708793"/>
      <w:r w:rsidR="00F0422A" w:rsidRPr="00307A99">
        <w:rPr>
          <w:bCs/>
          <w:sz w:val="20"/>
          <w:szCs w:val="20"/>
          <w:u w:val="single"/>
          <w:lang w:val="uk-UA" w:eastAsia="zh-CN"/>
        </w:rPr>
        <w:t>для</w:t>
      </w:r>
      <w:proofErr w:type="spellEnd"/>
      <w:r w:rsidR="00F0422A" w:rsidRPr="00307A99">
        <w:rPr>
          <w:bCs/>
          <w:sz w:val="20"/>
          <w:szCs w:val="20"/>
          <w:u w:val="single"/>
          <w:lang w:val="uk-UA" w:eastAsia="zh-CN"/>
        </w:rPr>
        <w:t xml:space="preserve"> забезпечення своєчасних розрахунків з бюджетом (сплати податків та зборів);</w:t>
      </w:r>
      <w:bookmarkEnd w:id="7"/>
    </w:p>
    <w:p w:rsidR="00E65ECF" w:rsidRPr="00307A99" w:rsidRDefault="00E65ECF" w:rsidP="00E65ECF">
      <w:pPr>
        <w:tabs>
          <w:tab w:val="left" w:pos="284"/>
        </w:tabs>
        <w:contextualSpacing/>
        <w:rPr>
          <w:bCs/>
          <w:sz w:val="20"/>
          <w:szCs w:val="20"/>
          <w:lang w:val="uk-UA" w:eastAsia="zh-CN"/>
        </w:rPr>
      </w:pPr>
    </w:p>
    <w:p w:rsidR="007A1F4E" w:rsidRPr="00307A99" w:rsidRDefault="007A1F4E" w:rsidP="007A1F4E">
      <w:pPr>
        <w:rPr>
          <w:b/>
          <w:bCs/>
          <w:sz w:val="20"/>
          <w:szCs w:val="20"/>
          <w:lang w:val="uk-UA"/>
        </w:rPr>
      </w:pPr>
      <w:r w:rsidRPr="00307A99">
        <w:rPr>
          <w:b/>
          <w:bCs/>
          <w:sz w:val="20"/>
          <w:szCs w:val="20"/>
          <w:lang w:val="uk-UA"/>
        </w:rPr>
        <w:t>КП «НУВКГ»:</w:t>
      </w:r>
    </w:p>
    <w:p w:rsidR="004E1E69" w:rsidRPr="00307A99" w:rsidRDefault="004E1E69" w:rsidP="004E1E69">
      <w:pPr>
        <w:numPr>
          <w:ilvl w:val="0"/>
          <w:numId w:val="25"/>
        </w:numPr>
        <w:tabs>
          <w:tab w:val="left" w:pos="284"/>
        </w:tabs>
        <w:ind w:left="0" w:firstLine="0"/>
        <w:rPr>
          <w:rFonts w:eastAsia="Calibri"/>
          <w:bCs/>
          <w:sz w:val="20"/>
          <w:szCs w:val="20"/>
          <w:lang w:val="uk-UA" w:eastAsia="en-US"/>
        </w:rPr>
      </w:pPr>
      <w:r w:rsidRPr="00307A99">
        <w:rPr>
          <w:rFonts w:eastAsia="Calibri"/>
          <w:bCs/>
          <w:sz w:val="20"/>
          <w:szCs w:val="20"/>
          <w:lang w:val="uk-UA" w:eastAsia="en-US"/>
        </w:rPr>
        <w:t>2800000,00 грн. придбання автоцистерни для перевозки питної води</w:t>
      </w:r>
    </w:p>
    <w:bookmarkEnd w:id="6"/>
    <w:p w:rsidR="007F32E2" w:rsidRPr="00307A99" w:rsidRDefault="007F32E2" w:rsidP="00624CFE">
      <w:pPr>
        <w:numPr>
          <w:ilvl w:val="0"/>
          <w:numId w:val="25"/>
        </w:numPr>
        <w:tabs>
          <w:tab w:val="left" w:pos="284"/>
        </w:tabs>
        <w:ind w:left="0" w:firstLine="0"/>
        <w:jc w:val="both"/>
        <w:rPr>
          <w:rFonts w:eastAsia="Calibri"/>
          <w:bCs/>
          <w:sz w:val="20"/>
          <w:szCs w:val="20"/>
          <w:lang w:val="uk-UA" w:eastAsia="en-US"/>
        </w:rPr>
      </w:pPr>
      <w:r w:rsidRPr="00307A99">
        <w:rPr>
          <w:rFonts w:eastAsia="Calibri"/>
          <w:bCs/>
          <w:sz w:val="20"/>
          <w:szCs w:val="20"/>
          <w:lang w:val="uk-UA"/>
        </w:rPr>
        <w:t xml:space="preserve">860000,00 придбання трактора </w:t>
      </w:r>
      <w:r w:rsidRPr="00307A99">
        <w:rPr>
          <w:sz w:val="20"/>
          <w:szCs w:val="20"/>
        </w:rPr>
        <w:t>LOVOL FT 504</w:t>
      </w:r>
      <w:r w:rsidRPr="00307A99">
        <w:rPr>
          <w:rFonts w:eastAsia="Calibri"/>
          <w:bCs/>
          <w:sz w:val="20"/>
          <w:szCs w:val="20"/>
          <w:lang w:val="uk-UA"/>
        </w:rPr>
        <w:t xml:space="preserve"> з відвалом для снігу, комунальною щіткою та роторною косаркою</w:t>
      </w:r>
      <w:r w:rsidR="007A1F4E" w:rsidRPr="00307A99">
        <w:rPr>
          <w:rFonts w:eastAsia="Calibri"/>
          <w:bCs/>
          <w:sz w:val="20"/>
          <w:szCs w:val="20"/>
          <w:lang w:val="uk-UA" w:eastAsia="en-US"/>
        </w:rPr>
        <w:t xml:space="preserve">. </w:t>
      </w:r>
    </w:p>
    <w:p w:rsidR="007A1F4E" w:rsidRPr="00307A99" w:rsidRDefault="007A1F4E" w:rsidP="00624CFE">
      <w:pPr>
        <w:numPr>
          <w:ilvl w:val="0"/>
          <w:numId w:val="25"/>
        </w:numPr>
        <w:tabs>
          <w:tab w:val="left" w:pos="284"/>
        </w:tabs>
        <w:ind w:left="0" w:firstLine="0"/>
        <w:jc w:val="both"/>
        <w:rPr>
          <w:rFonts w:eastAsia="Calibri"/>
          <w:bCs/>
          <w:sz w:val="20"/>
          <w:szCs w:val="20"/>
          <w:lang w:val="uk-UA" w:eastAsia="en-US"/>
        </w:rPr>
      </w:pPr>
      <w:r w:rsidRPr="00307A99">
        <w:rPr>
          <w:rFonts w:eastAsia="Calibri"/>
          <w:bCs/>
          <w:sz w:val="20"/>
          <w:szCs w:val="20"/>
          <w:lang w:val="uk-UA" w:eastAsia="en-US"/>
        </w:rPr>
        <w:t xml:space="preserve">2760000,00 грн. придбання </w:t>
      </w:r>
      <w:proofErr w:type="spellStart"/>
      <w:r w:rsidRPr="00307A99">
        <w:rPr>
          <w:rFonts w:eastAsia="Calibri"/>
          <w:bCs/>
          <w:sz w:val="20"/>
          <w:szCs w:val="20"/>
          <w:lang w:val="uk-UA" w:eastAsia="en-US"/>
        </w:rPr>
        <w:t>каналопромивальної</w:t>
      </w:r>
      <w:proofErr w:type="spellEnd"/>
      <w:r w:rsidRPr="00307A99">
        <w:rPr>
          <w:rFonts w:eastAsia="Calibri"/>
          <w:bCs/>
          <w:sz w:val="20"/>
          <w:szCs w:val="20"/>
          <w:lang w:val="uk-UA" w:eastAsia="en-US"/>
        </w:rPr>
        <w:t xml:space="preserve"> машини </w:t>
      </w:r>
    </w:p>
    <w:p w:rsidR="007F32E2" w:rsidRPr="00307A99" w:rsidRDefault="007F32E2" w:rsidP="00624CFE">
      <w:pPr>
        <w:numPr>
          <w:ilvl w:val="0"/>
          <w:numId w:val="25"/>
        </w:numPr>
        <w:tabs>
          <w:tab w:val="left" w:pos="284"/>
        </w:tabs>
        <w:ind w:left="0" w:firstLine="0"/>
        <w:jc w:val="both"/>
        <w:rPr>
          <w:rFonts w:eastAsia="Calibri"/>
          <w:bCs/>
          <w:sz w:val="20"/>
          <w:szCs w:val="20"/>
          <w:lang w:val="uk-UA" w:eastAsia="en-US"/>
        </w:rPr>
      </w:pPr>
      <w:r w:rsidRPr="00307A99">
        <w:rPr>
          <w:bCs/>
          <w:sz w:val="20"/>
          <w:szCs w:val="20"/>
          <w:lang w:val="uk-UA"/>
        </w:rPr>
        <w:t xml:space="preserve">196500,00 придбання підмітальної машини TexasSmartSweep800E у кількості 3 </w:t>
      </w:r>
      <w:proofErr w:type="spellStart"/>
      <w:r w:rsidRPr="00307A99">
        <w:rPr>
          <w:bCs/>
          <w:sz w:val="20"/>
          <w:szCs w:val="20"/>
          <w:lang w:val="uk-UA"/>
        </w:rPr>
        <w:t>шт</w:t>
      </w:r>
      <w:proofErr w:type="spellEnd"/>
    </w:p>
    <w:p w:rsidR="004E1E69" w:rsidRPr="00307A99" w:rsidRDefault="004E1E69" w:rsidP="004E1E69">
      <w:pPr>
        <w:numPr>
          <w:ilvl w:val="0"/>
          <w:numId w:val="25"/>
        </w:numPr>
        <w:tabs>
          <w:tab w:val="left" w:pos="284"/>
        </w:tabs>
        <w:ind w:left="0" w:firstLine="0"/>
        <w:rPr>
          <w:rFonts w:eastAsia="Calibri"/>
          <w:bCs/>
          <w:sz w:val="20"/>
          <w:szCs w:val="20"/>
          <w:lang w:val="uk-UA" w:eastAsia="en-US"/>
        </w:rPr>
      </w:pPr>
      <w:r w:rsidRPr="00307A99">
        <w:rPr>
          <w:rFonts w:eastAsia="Calibri"/>
          <w:bCs/>
          <w:sz w:val="20"/>
          <w:szCs w:val="20"/>
          <w:lang w:val="uk-UA" w:eastAsia="en-US"/>
        </w:rPr>
        <w:t>1500000,00 грн. придбання автопричепа з цистерною для перевозки питної води</w:t>
      </w:r>
    </w:p>
    <w:p w:rsidR="004E1E69" w:rsidRPr="00307A99" w:rsidRDefault="004E1E69" w:rsidP="004E1E69">
      <w:pPr>
        <w:tabs>
          <w:tab w:val="left" w:pos="284"/>
        </w:tabs>
        <w:rPr>
          <w:rFonts w:eastAsia="Calibri"/>
          <w:sz w:val="20"/>
          <w:szCs w:val="20"/>
          <w:lang w:val="uk-UA" w:eastAsia="en-US"/>
        </w:rPr>
      </w:pPr>
      <w:r w:rsidRPr="00307A99">
        <w:rPr>
          <w:rFonts w:eastAsia="Calibri"/>
          <w:sz w:val="20"/>
          <w:szCs w:val="20"/>
          <w:lang w:val="uk-UA" w:eastAsia="en-US"/>
        </w:rPr>
        <w:t xml:space="preserve">–  197 900,0 грн. переведення на тверде (дров’яне) опалення очисних споруд </w:t>
      </w:r>
      <w:proofErr w:type="spellStart"/>
      <w:r w:rsidRPr="00307A99">
        <w:rPr>
          <w:rFonts w:eastAsia="Calibri"/>
          <w:sz w:val="20"/>
          <w:szCs w:val="20"/>
          <w:lang w:val="uk-UA" w:eastAsia="en-US"/>
        </w:rPr>
        <w:t>–установка</w:t>
      </w:r>
      <w:proofErr w:type="spellEnd"/>
      <w:r w:rsidRPr="00307A99">
        <w:rPr>
          <w:rFonts w:eastAsia="Calibri"/>
          <w:sz w:val="20"/>
          <w:szCs w:val="20"/>
          <w:lang w:val="uk-UA" w:eastAsia="en-US"/>
        </w:rPr>
        <w:t xml:space="preserve"> 2-х твердопаливних котлів</w:t>
      </w:r>
    </w:p>
    <w:p w:rsidR="004E1E69" w:rsidRPr="00307A99" w:rsidRDefault="004E1E69" w:rsidP="004E1E69">
      <w:pPr>
        <w:tabs>
          <w:tab w:val="left" w:pos="284"/>
        </w:tabs>
        <w:rPr>
          <w:rFonts w:eastAsia="Calibri"/>
          <w:sz w:val="20"/>
          <w:szCs w:val="20"/>
          <w:lang w:val="uk-UA" w:eastAsia="en-US"/>
        </w:rPr>
      </w:pPr>
      <w:r w:rsidRPr="00307A99">
        <w:rPr>
          <w:rFonts w:eastAsia="Calibri"/>
          <w:bCs/>
          <w:sz w:val="20"/>
          <w:szCs w:val="20"/>
          <w:lang w:val="uk-UA" w:eastAsia="en-US"/>
        </w:rPr>
        <w:t xml:space="preserve">– 44 990,0 грн. Автоматизація керування насосними агрегатами КНС "Набережна" </w:t>
      </w:r>
    </w:p>
    <w:p w:rsidR="004E1E69" w:rsidRPr="00307A99" w:rsidRDefault="004E1E69" w:rsidP="004E1E69">
      <w:pPr>
        <w:tabs>
          <w:tab w:val="left" w:pos="284"/>
        </w:tabs>
        <w:rPr>
          <w:rFonts w:eastAsia="Calibri"/>
          <w:bCs/>
          <w:sz w:val="20"/>
          <w:szCs w:val="20"/>
          <w:lang w:val="uk-UA" w:eastAsia="en-US"/>
        </w:rPr>
      </w:pPr>
      <w:r w:rsidRPr="00307A99">
        <w:rPr>
          <w:rFonts w:eastAsia="Calibri"/>
          <w:bCs/>
          <w:sz w:val="20"/>
          <w:szCs w:val="20"/>
          <w:lang w:val="uk-UA" w:eastAsia="en-US"/>
        </w:rPr>
        <w:t xml:space="preserve">–  33 480,0 грн. </w:t>
      </w:r>
      <w:r w:rsidRPr="00307A99">
        <w:rPr>
          <w:rFonts w:eastAsia="Calibri"/>
          <w:sz w:val="20"/>
          <w:szCs w:val="20"/>
          <w:lang w:val="uk-UA" w:eastAsia="en-US"/>
        </w:rPr>
        <w:t>Модернізація обладнання компенсації реактивної потужності (обладнання автоматичними компенсаторними установками) ГКНС «</w:t>
      </w:r>
      <w:proofErr w:type="spellStart"/>
      <w:r w:rsidRPr="00307A99">
        <w:rPr>
          <w:rFonts w:eastAsia="Calibri"/>
          <w:sz w:val="20"/>
          <w:szCs w:val="20"/>
          <w:lang w:val="uk-UA" w:eastAsia="en-US"/>
        </w:rPr>
        <w:t>Синяківська</w:t>
      </w:r>
      <w:proofErr w:type="spellEnd"/>
      <w:r w:rsidRPr="00307A99">
        <w:rPr>
          <w:rFonts w:eastAsia="Calibri"/>
          <w:sz w:val="20"/>
          <w:szCs w:val="20"/>
          <w:lang w:val="uk-UA" w:eastAsia="en-US"/>
        </w:rPr>
        <w:t xml:space="preserve">» </w:t>
      </w:r>
    </w:p>
    <w:p w:rsidR="004E1E69" w:rsidRPr="00307A99" w:rsidRDefault="004E1E69" w:rsidP="004E1E69">
      <w:pPr>
        <w:tabs>
          <w:tab w:val="left" w:pos="284"/>
        </w:tabs>
        <w:rPr>
          <w:rFonts w:eastAsia="Calibri"/>
          <w:sz w:val="20"/>
          <w:szCs w:val="20"/>
          <w:lang w:val="uk-UA" w:eastAsia="en-US"/>
        </w:rPr>
      </w:pPr>
      <w:r w:rsidRPr="00307A99">
        <w:rPr>
          <w:rFonts w:eastAsia="Calibri"/>
          <w:bCs/>
          <w:sz w:val="20"/>
          <w:szCs w:val="20"/>
          <w:lang w:val="uk-UA" w:eastAsia="en-US"/>
        </w:rPr>
        <w:t xml:space="preserve">–  40 117,0 грн. </w:t>
      </w:r>
      <w:r w:rsidRPr="00307A99">
        <w:rPr>
          <w:rFonts w:eastAsia="Calibri"/>
          <w:sz w:val="20"/>
          <w:szCs w:val="20"/>
          <w:lang w:val="uk-UA" w:eastAsia="en-US"/>
        </w:rPr>
        <w:t xml:space="preserve">Модернізація обладнання компенсації реактивної потужності (обладнання автоматичними компенсаторними установками) об’єкти Очисних споруд </w:t>
      </w:r>
    </w:p>
    <w:p w:rsidR="00F0422A" w:rsidRPr="00307A99" w:rsidRDefault="00F0422A" w:rsidP="00F0422A">
      <w:pPr>
        <w:numPr>
          <w:ilvl w:val="0"/>
          <w:numId w:val="3"/>
        </w:numPr>
        <w:tabs>
          <w:tab w:val="left" w:pos="284"/>
        </w:tabs>
        <w:rPr>
          <w:rFonts w:eastAsia="Calibri"/>
          <w:bCs/>
          <w:sz w:val="20"/>
          <w:szCs w:val="20"/>
          <w:lang w:val="uk-UA" w:eastAsia="en-US"/>
        </w:rPr>
      </w:pPr>
      <w:r w:rsidRPr="00307A99">
        <w:rPr>
          <w:rFonts w:eastAsia="Calibri"/>
          <w:bCs/>
          <w:sz w:val="20"/>
          <w:szCs w:val="20"/>
          <w:lang w:val="uk-UA" w:eastAsia="en-US"/>
        </w:rPr>
        <w:t xml:space="preserve">348 100,00 грн. </w:t>
      </w:r>
      <w:proofErr w:type="spellStart"/>
      <w:r w:rsidRPr="00307A99">
        <w:rPr>
          <w:rFonts w:eastAsia="Calibri"/>
          <w:bCs/>
          <w:sz w:val="20"/>
          <w:szCs w:val="20"/>
          <w:lang w:val="uk-UA" w:eastAsia="en-US"/>
        </w:rPr>
        <w:t>–для</w:t>
      </w:r>
      <w:proofErr w:type="spellEnd"/>
      <w:r w:rsidRPr="00307A99">
        <w:rPr>
          <w:rFonts w:eastAsia="Calibri"/>
          <w:bCs/>
          <w:sz w:val="20"/>
          <w:szCs w:val="20"/>
          <w:lang w:val="uk-UA" w:eastAsia="en-US"/>
        </w:rPr>
        <w:t xml:space="preserve"> забезпечення своєчасних розрахунків з бюджетом (сплати податків та зборів);</w:t>
      </w:r>
    </w:p>
    <w:p w:rsidR="00F0422A" w:rsidRPr="00307A99" w:rsidRDefault="008747F7" w:rsidP="000D71AC">
      <w:pPr>
        <w:pStyle w:val="a3"/>
        <w:numPr>
          <w:ilvl w:val="0"/>
          <w:numId w:val="25"/>
        </w:numPr>
        <w:tabs>
          <w:tab w:val="left" w:pos="284"/>
        </w:tabs>
        <w:ind w:left="0" w:firstLine="0"/>
        <w:rPr>
          <w:rFonts w:eastAsia="Calibri"/>
          <w:bCs/>
          <w:sz w:val="20"/>
          <w:szCs w:val="20"/>
          <w:lang w:val="uk-UA" w:eastAsia="en-US"/>
        </w:rPr>
      </w:pPr>
      <w:r w:rsidRPr="00307A99">
        <w:rPr>
          <w:rFonts w:eastAsia="Calibri"/>
          <w:bCs/>
          <w:sz w:val="20"/>
          <w:szCs w:val="20"/>
          <w:lang w:val="uk-UA" w:eastAsia="en-US"/>
        </w:rPr>
        <w:t>1 372</w:t>
      </w:r>
      <w:r w:rsidR="00666BC7" w:rsidRPr="00307A99">
        <w:rPr>
          <w:rFonts w:eastAsia="Calibri"/>
          <w:bCs/>
          <w:sz w:val="20"/>
          <w:szCs w:val="20"/>
          <w:lang w:val="uk-UA" w:eastAsia="en-US"/>
        </w:rPr>
        <w:t xml:space="preserve"> 000,00 </w:t>
      </w:r>
      <w:proofErr w:type="spellStart"/>
      <w:r w:rsidR="000D71AC" w:rsidRPr="00307A99">
        <w:rPr>
          <w:rFonts w:eastAsia="Calibri"/>
          <w:bCs/>
          <w:sz w:val="20"/>
          <w:szCs w:val="20"/>
          <w:lang w:val="uk-UA" w:eastAsia="en-US"/>
        </w:rPr>
        <w:t>грн</w:t>
      </w:r>
      <w:proofErr w:type="spellEnd"/>
      <w:r w:rsidR="000D71AC" w:rsidRPr="00307A99">
        <w:rPr>
          <w:rFonts w:eastAsia="Calibri"/>
          <w:bCs/>
          <w:sz w:val="20"/>
          <w:szCs w:val="20"/>
          <w:lang w:val="uk-UA" w:eastAsia="en-US"/>
        </w:rPr>
        <w:t xml:space="preserve"> для сплати за використану електроенергію</w:t>
      </w:r>
    </w:p>
    <w:p w:rsidR="00F0422A" w:rsidRPr="00307A99" w:rsidRDefault="000814B3" w:rsidP="006E63CB">
      <w:pPr>
        <w:pStyle w:val="a3"/>
        <w:numPr>
          <w:ilvl w:val="0"/>
          <w:numId w:val="25"/>
        </w:numPr>
        <w:tabs>
          <w:tab w:val="left" w:pos="284"/>
        </w:tabs>
        <w:ind w:left="0" w:firstLine="0"/>
        <w:rPr>
          <w:sz w:val="18"/>
          <w:szCs w:val="18"/>
          <w:lang w:val="uk-UA" w:eastAsia="uk-UA"/>
        </w:rPr>
      </w:pPr>
      <w:r w:rsidRPr="00307A99">
        <w:rPr>
          <w:rFonts w:eastAsia="Calibri"/>
          <w:bCs/>
          <w:sz w:val="20"/>
          <w:szCs w:val="20"/>
          <w:lang w:val="uk-UA" w:eastAsia="en-US"/>
        </w:rPr>
        <w:t xml:space="preserve">917530,00 </w:t>
      </w:r>
      <w:r w:rsidR="00A8566E" w:rsidRPr="00307A99">
        <w:rPr>
          <w:rFonts w:eastAsia="Calibri"/>
          <w:bCs/>
          <w:sz w:val="20"/>
          <w:szCs w:val="20"/>
          <w:lang w:val="uk-UA" w:eastAsia="en-US"/>
        </w:rPr>
        <w:t xml:space="preserve">грн. для </w:t>
      </w:r>
      <w:r w:rsidR="00F53CDB" w:rsidRPr="00307A99">
        <w:rPr>
          <w:rFonts w:eastAsia="Calibri"/>
          <w:bCs/>
          <w:sz w:val="20"/>
          <w:szCs w:val="20"/>
          <w:lang w:val="uk-UA" w:eastAsia="en-US"/>
        </w:rPr>
        <w:t xml:space="preserve">придбання </w:t>
      </w:r>
      <w:r w:rsidR="00A8566E" w:rsidRPr="00307A99">
        <w:rPr>
          <w:rFonts w:eastAsia="Calibri"/>
          <w:bCs/>
          <w:sz w:val="20"/>
          <w:szCs w:val="20"/>
          <w:lang w:val="uk-UA" w:eastAsia="en-US"/>
        </w:rPr>
        <w:t xml:space="preserve">трактора </w:t>
      </w:r>
      <w:r w:rsidR="00A8566E" w:rsidRPr="00307A99">
        <w:rPr>
          <w:rFonts w:eastAsia="Calibri"/>
          <w:bCs/>
          <w:sz w:val="20"/>
          <w:szCs w:val="20"/>
          <w:lang w:eastAsia="en-US"/>
        </w:rPr>
        <w:t>LOVOL FT 504</w:t>
      </w:r>
      <w:r w:rsidR="00A8566E" w:rsidRPr="00307A99">
        <w:rPr>
          <w:rFonts w:eastAsia="Calibri"/>
          <w:bCs/>
          <w:sz w:val="20"/>
          <w:szCs w:val="20"/>
          <w:lang w:val="uk-UA" w:eastAsia="en-US"/>
        </w:rPr>
        <w:t xml:space="preserve"> з </w:t>
      </w:r>
      <w:r w:rsidR="00F60472" w:rsidRPr="00307A99">
        <w:rPr>
          <w:rFonts w:eastAsia="Calibri"/>
          <w:bCs/>
          <w:sz w:val="20"/>
          <w:szCs w:val="20"/>
          <w:lang w:val="uk-UA" w:eastAsia="en-US"/>
        </w:rPr>
        <w:t xml:space="preserve">навісним обладнанням: </w:t>
      </w:r>
      <w:r w:rsidR="00A8566E" w:rsidRPr="00307A99">
        <w:rPr>
          <w:rFonts w:eastAsia="Calibri"/>
          <w:bCs/>
          <w:sz w:val="20"/>
          <w:szCs w:val="20"/>
          <w:lang w:val="uk-UA" w:eastAsia="en-US"/>
        </w:rPr>
        <w:t>відвалом для снігу</w:t>
      </w:r>
      <w:r w:rsidRPr="00307A99">
        <w:rPr>
          <w:rFonts w:eastAsia="Calibri"/>
          <w:bCs/>
          <w:sz w:val="20"/>
          <w:szCs w:val="20"/>
          <w:lang w:val="uk-UA" w:eastAsia="en-US"/>
        </w:rPr>
        <w:t>,</w:t>
      </w:r>
      <w:r w:rsidR="00A8566E" w:rsidRPr="00307A99">
        <w:rPr>
          <w:rFonts w:eastAsia="Calibri"/>
          <w:bCs/>
          <w:sz w:val="20"/>
          <w:szCs w:val="20"/>
          <w:lang w:val="uk-UA" w:eastAsia="en-US"/>
        </w:rPr>
        <w:t xml:space="preserve"> щіткою комунальною </w:t>
      </w:r>
      <w:r w:rsidRPr="00307A99">
        <w:rPr>
          <w:rFonts w:eastAsia="Calibri"/>
          <w:bCs/>
          <w:sz w:val="20"/>
          <w:szCs w:val="20"/>
          <w:lang w:val="uk-UA" w:eastAsia="en-US"/>
        </w:rPr>
        <w:t>та роторною косаркою</w:t>
      </w:r>
      <w:r w:rsidR="00A8566E" w:rsidRPr="00307A99">
        <w:rPr>
          <w:rFonts w:eastAsia="Calibri"/>
          <w:bCs/>
          <w:sz w:val="20"/>
          <w:szCs w:val="20"/>
          <w:lang w:val="uk-UA" w:eastAsia="en-US"/>
        </w:rPr>
        <w:t>;</w:t>
      </w:r>
    </w:p>
    <w:p w:rsidR="00B85016" w:rsidRPr="00307A99" w:rsidRDefault="00B85016" w:rsidP="006E63CB">
      <w:pPr>
        <w:pStyle w:val="a3"/>
        <w:numPr>
          <w:ilvl w:val="0"/>
          <w:numId w:val="25"/>
        </w:numPr>
        <w:tabs>
          <w:tab w:val="left" w:pos="284"/>
        </w:tabs>
        <w:ind w:left="0" w:firstLine="0"/>
        <w:rPr>
          <w:sz w:val="18"/>
          <w:szCs w:val="18"/>
          <w:lang w:val="uk-UA" w:eastAsia="uk-UA"/>
        </w:rPr>
      </w:pPr>
      <w:r w:rsidRPr="00307A99">
        <w:rPr>
          <w:rFonts w:eastAsia="Calibri"/>
          <w:bCs/>
          <w:sz w:val="20"/>
          <w:szCs w:val="20"/>
          <w:lang w:val="uk-UA" w:eastAsia="en-US"/>
        </w:rPr>
        <w:lastRenderedPageBreak/>
        <w:t xml:space="preserve">144000,00 грн. для придбання підмітальної машини </w:t>
      </w:r>
      <w:proofErr w:type="spellStart"/>
      <w:r w:rsidRPr="00307A99">
        <w:rPr>
          <w:rFonts w:eastAsia="Calibri"/>
          <w:bCs/>
          <w:sz w:val="20"/>
          <w:szCs w:val="20"/>
          <w:lang w:val="uk-UA" w:eastAsia="en-US"/>
        </w:rPr>
        <w:t>TexasSmartSweep</w:t>
      </w:r>
      <w:proofErr w:type="spellEnd"/>
      <w:r w:rsidRPr="00307A99">
        <w:rPr>
          <w:rFonts w:eastAsia="Calibri"/>
          <w:bCs/>
          <w:sz w:val="20"/>
          <w:szCs w:val="20"/>
          <w:lang w:val="uk-UA" w:eastAsia="en-US"/>
        </w:rPr>
        <w:t xml:space="preserve"> 800E у кількості </w:t>
      </w:r>
      <w:r w:rsidR="00881636">
        <w:rPr>
          <w:rFonts w:eastAsia="Calibri"/>
          <w:bCs/>
          <w:sz w:val="20"/>
          <w:szCs w:val="20"/>
          <w:lang w:val="uk-UA" w:eastAsia="en-US"/>
        </w:rPr>
        <w:t>2</w:t>
      </w:r>
      <w:r w:rsidRPr="00307A99">
        <w:rPr>
          <w:rFonts w:eastAsia="Calibri"/>
          <w:bCs/>
          <w:sz w:val="20"/>
          <w:szCs w:val="20"/>
          <w:lang w:val="uk-UA" w:eastAsia="en-US"/>
        </w:rPr>
        <w:t xml:space="preserve"> шт</w:t>
      </w:r>
      <w:r w:rsidR="00CC096C" w:rsidRPr="00307A99">
        <w:rPr>
          <w:rFonts w:eastAsia="Calibri"/>
          <w:bCs/>
          <w:sz w:val="20"/>
          <w:szCs w:val="20"/>
          <w:lang w:val="uk-UA" w:eastAsia="en-US"/>
        </w:rPr>
        <w:t>.</w:t>
      </w:r>
      <w:r w:rsidR="00881636">
        <w:rPr>
          <w:rFonts w:eastAsia="Calibri"/>
          <w:bCs/>
          <w:sz w:val="20"/>
          <w:szCs w:val="20"/>
          <w:lang w:val="uk-UA" w:eastAsia="en-US"/>
        </w:rPr>
        <w:t>;</w:t>
      </w:r>
    </w:p>
    <w:p w:rsidR="00A8566E" w:rsidRDefault="008747F7" w:rsidP="006E63CB">
      <w:pPr>
        <w:pStyle w:val="a3"/>
        <w:numPr>
          <w:ilvl w:val="0"/>
          <w:numId w:val="25"/>
        </w:numPr>
        <w:tabs>
          <w:tab w:val="left" w:pos="284"/>
        </w:tabs>
        <w:ind w:left="0" w:firstLine="0"/>
        <w:rPr>
          <w:sz w:val="20"/>
          <w:szCs w:val="18"/>
          <w:lang w:val="uk-UA" w:eastAsia="uk-UA"/>
        </w:rPr>
      </w:pPr>
      <w:r w:rsidRPr="00307A99">
        <w:rPr>
          <w:sz w:val="20"/>
          <w:szCs w:val="18"/>
          <w:lang w:val="uk-UA" w:eastAsia="uk-UA"/>
        </w:rPr>
        <w:t>9 000 000,00 грн. – для придбання автономни</w:t>
      </w:r>
      <w:r w:rsidR="00881636">
        <w:rPr>
          <w:sz w:val="20"/>
          <w:szCs w:val="18"/>
          <w:lang w:val="uk-UA" w:eastAsia="uk-UA"/>
        </w:rPr>
        <w:t>х джерел живлення – генераторів;</w:t>
      </w:r>
    </w:p>
    <w:p w:rsidR="00881636" w:rsidRPr="00881636" w:rsidRDefault="00881636" w:rsidP="00881636">
      <w:pPr>
        <w:pStyle w:val="a3"/>
        <w:numPr>
          <w:ilvl w:val="0"/>
          <w:numId w:val="25"/>
        </w:numPr>
        <w:tabs>
          <w:tab w:val="left" w:pos="284"/>
        </w:tabs>
        <w:ind w:left="0" w:firstLine="0"/>
        <w:rPr>
          <w:sz w:val="18"/>
          <w:szCs w:val="18"/>
          <w:highlight w:val="yellow"/>
          <w:lang w:val="uk-UA" w:eastAsia="uk-UA"/>
        </w:rPr>
      </w:pPr>
      <w:r w:rsidRPr="00881636">
        <w:rPr>
          <w:rFonts w:eastAsia="Calibri"/>
          <w:bCs/>
          <w:sz w:val="20"/>
          <w:szCs w:val="20"/>
          <w:highlight w:val="yellow"/>
          <w:lang w:val="uk-UA" w:eastAsia="en-US"/>
        </w:rPr>
        <w:t xml:space="preserve">862530,00 грн. для придбання трактора </w:t>
      </w:r>
      <w:r w:rsidRPr="00881636">
        <w:rPr>
          <w:rFonts w:eastAsia="Calibri"/>
          <w:bCs/>
          <w:sz w:val="20"/>
          <w:szCs w:val="20"/>
          <w:highlight w:val="yellow"/>
          <w:lang w:eastAsia="en-US"/>
        </w:rPr>
        <w:t>LOVOL</w:t>
      </w:r>
      <w:r w:rsidRPr="00881636">
        <w:rPr>
          <w:rFonts w:eastAsia="Calibri"/>
          <w:bCs/>
          <w:sz w:val="20"/>
          <w:szCs w:val="20"/>
          <w:highlight w:val="yellow"/>
          <w:lang w:val="uk-UA" w:eastAsia="en-US"/>
        </w:rPr>
        <w:t xml:space="preserve"> </w:t>
      </w:r>
      <w:r w:rsidRPr="00881636">
        <w:rPr>
          <w:rFonts w:eastAsia="Calibri"/>
          <w:bCs/>
          <w:sz w:val="20"/>
          <w:szCs w:val="20"/>
          <w:highlight w:val="yellow"/>
          <w:lang w:eastAsia="en-US"/>
        </w:rPr>
        <w:t>FT</w:t>
      </w:r>
      <w:r w:rsidRPr="00881636">
        <w:rPr>
          <w:rFonts w:eastAsia="Calibri"/>
          <w:bCs/>
          <w:sz w:val="20"/>
          <w:szCs w:val="20"/>
          <w:highlight w:val="yellow"/>
          <w:lang w:val="uk-UA" w:eastAsia="en-US"/>
        </w:rPr>
        <w:t xml:space="preserve"> 504 з навісним обладнанням: відвалом залізним </w:t>
      </w:r>
      <w:proofErr w:type="spellStart"/>
      <w:r w:rsidRPr="00881636">
        <w:rPr>
          <w:rFonts w:eastAsia="Calibri"/>
          <w:bCs/>
          <w:sz w:val="20"/>
          <w:szCs w:val="20"/>
          <w:highlight w:val="yellow"/>
          <w:lang w:val="uk-UA" w:eastAsia="en-US"/>
        </w:rPr>
        <w:t>Ленв</w:t>
      </w:r>
      <w:proofErr w:type="spellEnd"/>
      <w:r w:rsidRPr="00881636">
        <w:rPr>
          <w:rFonts w:eastAsia="Calibri"/>
          <w:bCs/>
          <w:sz w:val="20"/>
          <w:szCs w:val="20"/>
          <w:highlight w:val="yellow"/>
          <w:lang w:val="uk-UA" w:eastAsia="en-US"/>
        </w:rPr>
        <w:t xml:space="preserve"> </w:t>
      </w:r>
      <w:proofErr w:type="spellStart"/>
      <w:r w:rsidRPr="00881636">
        <w:rPr>
          <w:rFonts w:eastAsia="Calibri"/>
          <w:bCs/>
          <w:sz w:val="20"/>
          <w:szCs w:val="20"/>
          <w:highlight w:val="yellow"/>
          <w:lang w:val="uk-UA" w:eastAsia="en-US"/>
        </w:rPr>
        <w:t>Ловол</w:t>
      </w:r>
      <w:proofErr w:type="spellEnd"/>
      <w:r w:rsidRPr="00881636">
        <w:rPr>
          <w:rFonts w:eastAsia="Calibri"/>
          <w:bCs/>
          <w:sz w:val="20"/>
          <w:szCs w:val="20"/>
          <w:highlight w:val="yellow"/>
          <w:lang w:val="uk-UA" w:eastAsia="en-US"/>
        </w:rPr>
        <w:t xml:space="preserve"> 504 та, щіткою </w:t>
      </w:r>
      <w:proofErr w:type="spellStart"/>
      <w:r w:rsidRPr="00881636">
        <w:rPr>
          <w:rFonts w:eastAsia="Calibri"/>
          <w:bCs/>
          <w:sz w:val="20"/>
          <w:szCs w:val="20"/>
          <w:highlight w:val="yellow"/>
          <w:lang w:val="uk-UA" w:eastAsia="en-US"/>
        </w:rPr>
        <w:t>комунальноюЗалізний</w:t>
      </w:r>
      <w:proofErr w:type="spellEnd"/>
      <w:r w:rsidRPr="00881636">
        <w:rPr>
          <w:rFonts w:eastAsia="Calibri"/>
          <w:bCs/>
          <w:sz w:val="20"/>
          <w:szCs w:val="20"/>
          <w:highlight w:val="yellow"/>
          <w:lang w:val="uk-UA" w:eastAsia="en-US"/>
        </w:rPr>
        <w:t xml:space="preserve"> Лев 2.0;</w:t>
      </w:r>
    </w:p>
    <w:p w:rsidR="00881636" w:rsidRPr="00881636" w:rsidRDefault="00881636" w:rsidP="00881636">
      <w:pPr>
        <w:pStyle w:val="a3"/>
        <w:numPr>
          <w:ilvl w:val="0"/>
          <w:numId w:val="25"/>
        </w:numPr>
        <w:tabs>
          <w:tab w:val="left" w:pos="284"/>
        </w:tabs>
        <w:ind w:left="0" w:firstLine="0"/>
        <w:rPr>
          <w:sz w:val="18"/>
          <w:szCs w:val="18"/>
          <w:highlight w:val="yellow"/>
          <w:lang w:val="uk-UA" w:eastAsia="uk-UA"/>
        </w:rPr>
      </w:pPr>
      <w:r w:rsidRPr="00881636">
        <w:rPr>
          <w:rFonts w:eastAsia="Calibri"/>
          <w:bCs/>
          <w:sz w:val="20"/>
          <w:szCs w:val="20"/>
          <w:highlight w:val="yellow"/>
          <w:lang w:val="uk-UA" w:eastAsia="en-US"/>
        </w:rPr>
        <w:t xml:space="preserve">72000,00 грн. для придбання підмітальної машини </w:t>
      </w:r>
      <w:proofErr w:type="spellStart"/>
      <w:r w:rsidRPr="00881636">
        <w:rPr>
          <w:rFonts w:eastAsia="Calibri"/>
          <w:bCs/>
          <w:sz w:val="20"/>
          <w:szCs w:val="20"/>
          <w:highlight w:val="yellow"/>
          <w:lang w:val="uk-UA" w:eastAsia="en-US"/>
        </w:rPr>
        <w:t>TexasSmartSweep</w:t>
      </w:r>
      <w:proofErr w:type="spellEnd"/>
      <w:r w:rsidRPr="00881636">
        <w:rPr>
          <w:rFonts w:eastAsia="Calibri"/>
          <w:bCs/>
          <w:sz w:val="20"/>
          <w:szCs w:val="20"/>
          <w:highlight w:val="yellow"/>
          <w:lang w:val="uk-UA" w:eastAsia="en-US"/>
        </w:rPr>
        <w:t xml:space="preserve"> 800E у кількості 1 шт.</w:t>
      </w:r>
    </w:p>
    <w:p w:rsidR="008747F7" w:rsidRPr="00307A99" w:rsidRDefault="008747F7" w:rsidP="00F0422A">
      <w:pPr>
        <w:tabs>
          <w:tab w:val="left" w:pos="284"/>
        </w:tabs>
        <w:contextualSpacing/>
        <w:rPr>
          <w:b/>
          <w:sz w:val="20"/>
          <w:szCs w:val="20"/>
          <w:lang w:val="uk-UA" w:eastAsia="uk-UA"/>
        </w:rPr>
      </w:pPr>
    </w:p>
    <w:p w:rsidR="00F0422A" w:rsidRPr="00307A99" w:rsidRDefault="00F0422A" w:rsidP="00F0422A">
      <w:pPr>
        <w:tabs>
          <w:tab w:val="left" w:pos="284"/>
        </w:tabs>
        <w:contextualSpacing/>
        <w:rPr>
          <w:b/>
          <w:sz w:val="20"/>
          <w:szCs w:val="20"/>
          <w:lang w:val="uk-UA" w:eastAsia="uk-UA"/>
        </w:rPr>
      </w:pPr>
      <w:r w:rsidRPr="00307A99">
        <w:rPr>
          <w:b/>
          <w:sz w:val="20"/>
          <w:szCs w:val="20"/>
          <w:lang w:val="uk-UA" w:eastAsia="uk-UA"/>
        </w:rPr>
        <w:t>КП «КК Північна»</w:t>
      </w:r>
    </w:p>
    <w:p w:rsidR="00F0422A" w:rsidRPr="00307A99" w:rsidRDefault="00F0422A" w:rsidP="00F0422A">
      <w:pPr>
        <w:numPr>
          <w:ilvl w:val="0"/>
          <w:numId w:val="3"/>
        </w:numPr>
        <w:tabs>
          <w:tab w:val="left" w:pos="284"/>
        </w:tabs>
        <w:contextualSpacing/>
        <w:rPr>
          <w:bCs/>
          <w:sz w:val="20"/>
          <w:szCs w:val="20"/>
          <w:lang w:val="uk-UA" w:eastAsia="zh-CN"/>
        </w:rPr>
      </w:pPr>
      <w:r w:rsidRPr="00307A99">
        <w:rPr>
          <w:bCs/>
          <w:sz w:val="20"/>
          <w:szCs w:val="20"/>
          <w:lang w:val="uk-UA" w:eastAsia="zh-CN"/>
        </w:rPr>
        <w:t xml:space="preserve">87 000,00 грн. </w:t>
      </w:r>
      <w:proofErr w:type="spellStart"/>
      <w:r w:rsidRPr="00307A99">
        <w:rPr>
          <w:bCs/>
          <w:sz w:val="20"/>
          <w:szCs w:val="20"/>
          <w:lang w:val="uk-UA" w:eastAsia="zh-CN"/>
        </w:rPr>
        <w:t>–для</w:t>
      </w:r>
      <w:proofErr w:type="spellEnd"/>
      <w:r w:rsidRPr="00307A99">
        <w:rPr>
          <w:bCs/>
          <w:sz w:val="20"/>
          <w:szCs w:val="20"/>
          <w:lang w:val="uk-UA" w:eastAsia="zh-CN"/>
        </w:rPr>
        <w:t xml:space="preserve"> забезпечення своєчасних розрахунків з бюджетом (сплати податків та зборів);</w:t>
      </w:r>
    </w:p>
    <w:p w:rsidR="003B47D8" w:rsidRPr="00307A99" w:rsidRDefault="003B47D8" w:rsidP="003B47D8">
      <w:pPr>
        <w:tabs>
          <w:tab w:val="left" w:pos="284"/>
        </w:tabs>
        <w:contextualSpacing/>
        <w:rPr>
          <w:b/>
          <w:sz w:val="20"/>
          <w:szCs w:val="20"/>
          <w:lang w:val="uk-UA" w:eastAsia="uk-UA"/>
        </w:rPr>
      </w:pPr>
    </w:p>
    <w:p w:rsidR="003B47D8" w:rsidRPr="00307A99" w:rsidRDefault="003B47D8" w:rsidP="003B47D8">
      <w:pPr>
        <w:tabs>
          <w:tab w:val="left" w:pos="284"/>
        </w:tabs>
        <w:contextualSpacing/>
        <w:rPr>
          <w:b/>
          <w:sz w:val="20"/>
          <w:szCs w:val="20"/>
          <w:lang w:val="uk-UA" w:eastAsia="uk-UA"/>
        </w:rPr>
      </w:pPr>
      <w:r w:rsidRPr="00307A99">
        <w:rPr>
          <w:b/>
          <w:sz w:val="20"/>
          <w:szCs w:val="20"/>
          <w:lang w:val="uk-UA" w:eastAsia="uk-UA"/>
        </w:rPr>
        <w:t>КП «СЄЗ»</w:t>
      </w:r>
    </w:p>
    <w:p w:rsidR="003B47D8" w:rsidRPr="00307A99" w:rsidRDefault="003B47D8" w:rsidP="003B47D8">
      <w:pPr>
        <w:numPr>
          <w:ilvl w:val="0"/>
          <w:numId w:val="3"/>
        </w:numPr>
        <w:tabs>
          <w:tab w:val="left" w:pos="284"/>
        </w:tabs>
        <w:contextualSpacing/>
        <w:rPr>
          <w:bCs/>
          <w:sz w:val="20"/>
          <w:szCs w:val="20"/>
          <w:lang w:val="uk-UA" w:eastAsia="zh-CN"/>
        </w:rPr>
      </w:pPr>
      <w:r w:rsidRPr="00307A99">
        <w:rPr>
          <w:bCs/>
          <w:sz w:val="20"/>
          <w:szCs w:val="20"/>
          <w:lang w:val="uk-UA" w:eastAsia="zh-CN"/>
        </w:rPr>
        <w:t xml:space="preserve">177 000,00 грн. </w:t>
      </w:r>
      <w:proofErr w:type="spellStart"/>
      <w:r w:rsidRPr="00307A99">
        <w:rPr>
          <w:bCs/>
          <w:sz w:val="20"/>
          <w:szCs w:val="20"/>
          <w:lang w:val="uk-UA" w:eastAsia="zh-CN"/>
        </w:rPr>
        <w:t>–для</w:t>
      </w:r>
      <w:proofErr w:type="spellEnd"/>
      <w:r w:rsidRPr="00307A99">
        <w:rPr>
          <w:bCs/>
          <w:sz w:val="20"/>
          <w:szCs w:val="20"/>
          <w:lang w:val="uk-UA" w:eastAsia="zh-CN"/>
        </w:rPr>
        <w:t xml:space="preserve"> забезпечення своєчасних розрахунків з бюджетом (сплати податків та зборів)- ПДВ;</w:t>
      </w:r>
    </w:p>
    <w:p w:rsidR="003B47D8" w:rsidRPr="00307A99" w:rsidRDefault="003B47D8" w:rsidP="003B47D8">
      <w:pPr>
        <w:tabs>
          <w:tab w:val="left" w:pos="284"/>
        </w:tabs>
        <w:contextualSpacing/>
        <w:rPr>
          <w:bCs/>
          <w:sz w:val="20"/>
          <w:szCs w:val="20"/>
          <w:lang w:val="uk-UA" w:eastAsia="zh-CN"/>
        </w:rPr>
      </w:pPr>
    </w:p>
    <w:p w:rsidR="003B47D8" w:rsidRPr="00307A99" w:rsidRDefault="003B47D8" w:rsidP="003B47D8">
      <w:pPr>
        <w:tabs>
          <w:tab w:val="left" w:pos="284"/>
        </w:tabs>
        <w:rPr>
          <w:b/>
          <w:bCs/>
          <w:sz w:val="20"/>
          <w:szCs w:val="20"/>
          <w:lang w:val="uk-UA"/>
        </w:rPr>
      </w:pPr>
      <w:r w:rsidRPr="00307A99">
        <w:rPr>
          <w:b/>
          <w:bCs/>
          <w:sz w:val="20"/>
          <w:szCs w:val="20"/>
          <w:lang w:val="uk-UA"/>
        </w:rPr>
        <w:t>КТВП «Школяр»:</w:t>
      </w:r>
    </w:p>
    <w:p w:rsidR="003B47D8" w:rsidRPr="00307A99" w:rsidRDefault="003B47D8" w:rsidP="003B47D8">
      <w:pPr>
        <w:numPr>
          <w:ilvl w:val="0"/>
          <w:numId w:val="18"/>
        </w:numPr>
        <w:tabs>
          <w:tab w:val="left" w:pos="284"/>
        </w:tabs>
        <w:ind w:left="0" w:firstLine="0"/>
        <w:contextualSpacing/>
        <w:rPr>
          <w:bCs/>
          <w:sz w:val="20"/>
          <w:szCs w:val="20"/>
          <w:lang w:val="uk-UA" w:eastAsia="zh-CN"/>
        </w:rPr>
      </w:pPr>
      <w:r w:rsidRPr="00307A99">
        <w:rPr>
          <w:bCs/>
          <w:sz w:val="20"/>
          <w:szCs w:val="20"/>
          <w:lang w:val="uk-UA" w:eastAsia="zh-CN"/>
        </w:rPr>
        <w:t>300000,0 грн. поточний ремонт приміщення харчоблоку, за адресою вул. Московська, 21</w:t>
      </w:r>
    </w:p>
    <w:p w:rsidR="003B47D8" w:rsidRPr="00307A99" w:rsidRDefault="003B47D8" w:rsidP="003B47D8">
      <w:pPr>
        <w:numPr>
          <w:ilvl w:val="0"/>
          <w:numId w:val="18"/>
        </w:numPr>
        <w:tabs>
          <w:tab w:val="left" w:pos="284"/>
        </w:tabs>
        <w:ind w:left="0" w:firstLine="0"/>
        <w:contextualSpacing/>
        <w:rPr>
          <w:bCs/>
          <w:sz w:val="20"/>
          <w:szCs w:val="20"/>
          <w:lang w:val="uk-UA" w:eastAsia="zh-CN"/>
        </w:rPr>
      </w:pPr>
      <w:r w:rsidRPr="00307A99">
        <w:rPr>
          <w:bCs/>
          <w:sz w:val="20"/>
          <w:szCs w:val="20"/>
          <w:lang w:val="uk-UA" w:eastAsia="zh-CN"/>
        </w:rPr>
        <w:t>273376,</w:t>
      </w:r>
      <w:r w:rsidRPr="00307A99">
        <w:rPr>
          <w:bCs/>
          <w:sz w:val="20"/>
          <w:szCs w:val="20"/>
          <w:lang w:eastAsia="zh-CN"/>
        </w:rPr>
        <w:t>72</w:t>
      </w:r>
      <w:r w:rsidRPr="00307A99">
        <w:rPr>
          <w:bCs/>
          <w:sz w:val="20"/>
          <w:szCs w:val="20"/>
          <w:lang w:val="uk-UA" w:eastAsia="zh-CN"/>
        </w:rPr>
        <w:t xml:space="preserve"> грн.   виплата  працівникам підприємства, що не працюють, в наслідок простою двох третин окладів за  березень 2022 року, та  нарахувань на заробітну плату (ЄСВ)</w:t>
      </w:r>
    </w:p>
    <w:p w:rsidR="003B47D8" w:rsidRPr="00307A99" w:rsidRDefault="003B47D8" w:rsidP="003B47D8">
      <w:pPr>
        <w:numPr>
          <w:ilvl w:val="0"/>
          <w:numId w:val="18"/>
        </w:numPr>
        <w:tabs>
          <w:tab w:val="left" w:pos="284"/>
        </w:tabs>
        <w:contextualSpacing/>
        <w:rPr>
          <w:bCs/>
          <w:sz w:val="20"/>
          <w:szCs w:val="20"/>
          <w:lang w:val="uk-UA" w:eastAsia="zh-CN"/>
        </w:rPr>
      </w:pPr>
      <w:r w:rsidRPr="00307A99">
        <w:rPr>
          <w:bCs/>
          <w:sz w:val="20"/>
          <w:szCs w:val="20"/>
          <w:lang w:val="uk-UA" w:eastAsia="zh-CN"/>
        </w:rPr>
        <w:t>700000,0грн. ремонт даху будівлі харчоблоку за адресою вул. Московська, 21</w:t>
      </w:r>
    </w:p>
    <w:p w:rsidR="007A1F4E" w:rsidRPr="00307A99" w:rsidRDefault="007A1F4E" w:rsidP="007A1F4E">
      <w:pPr>
        <w:numPr>
          <w:ilvl w:val="0"/>
          <w:numId w:val="4"/>
        </w:numPr>
        <w:contextualSpacing/>
        <w:rPr>
          <w:b/>
          <w:bCs/>
          <w:sz w:val="20"/>
          <w:szCs w:val="20"/>
          <w:lang w:val="uk-UA" w:eastAsia="zh-CN"/>
        </w:rPr>
      </w:pPr>
      <w:r w:rsidRPr="00307A99">
        <w:rPr>
          <w:b/>
          <w:bCs/>
          <w:sz w:val="20"/>
          <w:szCs w:val="20"/>
          <w:lang w:val="uk-UA" w:eastAsia="zh-CN"/>
        </w:rPr>
        <w:t>Економічне обґрунтування заходів Програми</w:t>
      </w:r>
    </w:p>
    <w:p w:rsidR="007A1F4E" w:rsidRPr="00307A99" w:rsidRDefault="007A1F4E" w:rsidP="007A1F4E">
      <w:pPr>
        <w:rPr>
          <w:b/>
          <w:sz w:val="20"/>
          <w:szCs w:val="20"/>
          <w:u w:val="single"/>
          <w:lang w:val="uk-UA"/>
        </w:rPr>
      </w:pPr>
      <w:r w:rsidRPr="00307A99">
        <w:rPr>
          <w:b/>
          <w:sz w:val="20"/>
          <w:szCs w:val="20"/>
          <w:u w:val="single"/>
          <w:lang w:val="uk-UA"/>
        </w:rPr>
        <w:t xml:space="preserve">КП «ВУКГ» </w:t>
      </w:r>
    </w:p>
    <w:p w:rsidR="007A1F4E" w:rsidRPr="00307A99" w:rsidRDefault="007A1F4E" w:rsidP="007A1F4E">
      <w:pPr>
        <w:rPr>
          <w:rFonts w:eastAsia="Calibri"/>
          <w:b/>
          <w:bCs/>
          <w:sz w:val="20"/>
          <w:szCs w:val="20"/>
          <w:lang w:val="uk-UA"/>
        </w:rPr>
      </w:pPr>
      <w:r w:rsidRPr="00307A99">
        <w:rPr>
          <w:rFonts w:eastAsia="Calibri"/>
          <w:b/>
          <w:bCs/>
          <w:sz w:val="20"/>
          <w:szCs w:val="20"/>
          <w:lang w:val="uk-UA"/>
        </w:rPr>
        <w:t xml:space="preserve">Придбання роторної косарки </w:t>
      </w:r>
    </w:p>
    <w:p w:rsidR="007A1F4E" w:rsidRPr="00307A99" w:rsidRDefault="007A1F4E" w:rsidP="007A1F4E">
      <w:pPr>
        <w:rPr>
          <w:rFonts w:eastAsia="Calibri"/>
          <w:sz w:val="20"/>
          <w:szCs w:val="20"/>
          <w:lang w:val="uk-UA"/>
        </w:rPr>
      </w:pPr>
      <w:r w:rsidRPr="00307A99">
        <w:rPr>
          <w:rFonts w:eastAsia="Calibri"/>
          <w:sz w:val="20"/>
          <w:szCs w:val="20"/>
          <w:lang w:val="uk-UA"/>
        </w:rPr>
        <w:t>Орієнтовна вартість фінансування – 180000 грн.</w:t>
      </w:r>
    </w:p>
    <w:p w:rsidR="007A1F4E" w:rsidRPr="00307A99" w:rsidRDefault="007A1F4E" w:rsidP="007A1F4E">
      <w:pPr>
        <w:ind w:firstLine="708"/>
        <w:rPr>
          <w:rFonts w:eastAsia="Calibri"/>
          <w:b/>
          <w:bCs/>
          <w:sz w:val="20"/>
          <w:szCs w:val="20"/>
          <w:lang w:val="uk-UA"/>
        </w:rPr>
      </w:pPr>
      <w:r w:rsidRPr="00307A99">
        <w:rPr>
          <w:rFonts w:eastAsia="Calibri"/>
          <w:b/>
          <w:bCs/>
          <w:sz w:val="20"/>
          <w:szCs w:val="20"/>
          <w:lang w:val="uk-UA"/>
        </w:rPr>
        <w:t>Обґрунтування необхідності впровадження заходу</w:t>
      </w:r>
    </w:p>
    <w:p w:rsidR="007A1F4E" w:rsidRPr="00307A99" w:rsidRDefault="007A1F4E" w:rsidP="007A1F4E">
      <w:pPr>
        <w:ind w:firstLine="708"/>
        <w:jc w:val="both"/>
        <w:rPr>
          <w:rFonts w:eastAsia="Calibri"/>
          <w:sz w:val="20"/>
          <w:szCs w:val="20"/>
          <w:lang w:val="uk-UA"/>
        </w:rPr>
      </w:pPr>
      <w:r w:rsidRPr="00307A99">
        <w:rPr>
          <w:rFonts w:eastAsia="Calibri"/>
          <w:sz w:val="20"/>
          <w:szCs w:val="20"/>
          <w:lang w:val="uk-UA"/>
        </w:rPr>
        <w:t xml:space="preserve">Для утримання територій міста в належному санітарному стані протягом сезону потрібно проводити не менше ніж 5 косовиць. Для викошування трави комунальне підприємство використовує ручну працю косарів з моторними косарками. Ручне скошування займає багато часу, вимагає залучення значної кількості працівників, що приводить до збільшення витрат на оплату праці та матеріальних ресурсів. Використання навісного обладнання для трактора – роторної косарки дасть можливість в механізований спосіб скошувати траву навколо проїжджої частини міста, де відсутні бордюри, у тому числі по вулиці </w:t>
      </w:r>
      <w:proofErr w:type="spellStart"/>
      <w:r w:rsidRPr="00307A99">
        <w:rPr>
          <w:rFonts w:eastAsia="Calibri"/>
          <w:sz w:val="20"/>
          <w:szCs w:val="20"/>
          <w:lang w:val="uk-UA"/>
        </w:rPr>
        <w:t>Борзнянський</w:t>
      </w:r>
      <w:proofErr w:type="spellEnd"/>
      <w:r w:rsidRPr="00307A99">
        <w:rPr>
          <w:rFonts w:eastAsia="Calibri"/>
          <w:sz w:val="20"/>
          <w:szCs w:val="20"/>
          <w:lang w:val="uk-UA"/>
        </w:rPr>
        <w:t xml:space="preserve"> шлях, </w:t>
      </w:r>
      <w:proofErr w:type="spellStart"/>
      <w:r w:rsidRPr="00307A99">
        <w:rPr>
          <w:rFonts w:eastAsia="Calibri"/>
          <w:sz w:val="20"/>
          <w:szCs w:val="20"/>
          <w:lang w:val="uk-UA"/>
        </w:rPr>
        <w:t>Носівський</w:t>
      </w:r>
      <w:proofErr w:type="spellEnd"/>
      <w:r w:rsidRPr="00307A99">
        <w:rPr>
          <w:rFonts w:eastAsia="Calibri"/>
          <w:sz w:val="20"/>
          <w:szCs w:val="20"/>
          <w:lang w:val="uk-UA"/>
        </w:rPr>
        <w:t xml:space="preserve"> шлях, Прилуцька, Московська (частково) та ін. Роторна косарка має спрощену конструкцію, зносостійкі деталі, проста в обслуговуванні, що забезпечує безпроблемну експлуатацію протягом багатьох років. </w:t>
      </w:r>
    </w:p>
    <w:p w:rsidR="007A1F4E" w:rsidRPr="00307A99" w:rsidRDefault="007A1F4E" w:rsidP="007A1F4E">
      <w:pPr>
        <w:ind w:firstLine="708"/>
        <w:rPr>
          <w:rFonts w:eastAsia="Calibri"/>
          <w:sz w:val="20"/>
          <w:szCs w:val="20"/>
          <w:lang w:val="uk-UA"/>
        </w:rPr>
      </w:pPr>
      <w:r w:rsidRPr="00307A99">
        <w:rPr>
          <w:rFonts w:eastAsia="Calibri"/>
          <w:sz w:val="20"/>
          <w:szCs w:val="20"/>
          <w:lang w:val="uk-UA"/>
        </w:rPr>
        <w:t>Вартість роторної косарки – 180000 грн.</w:t>
      </w:r>
    </w:p>
    <w:p w:rsidR="007A1F4E" w:rsidRPr="00307A99" w:rsidRDefault="007A1F4E" w:rsidP="007A1F4E">
      <w:pPr>
        <w:ind w:firstLine="708"/>
        <w:rPr>
          <w:rFonts w:eastAsia="Calibri"/>
          <w:b/>
          <w:bCs/>
          <w:sz w:val="20"/>
          <w:szCs w:val="20"/>
          <w:lang w:val="uk-UA"/>
        </w:rPr>
      </w:pPr>
      <w:r w:rsidRPr="00307A99">
        <w:rPr>
          <w:rFonts w:eastAsia="Calibri"/>
          <w:b/>
          <w:bCs/>
          <w:sz w:val="20"/>
          <w:szCs w:val="20"/>
          <w:lang w:val="uk-UA"/>
        </w:rPr>
        <w:t>Економічний ефект впровадження заходу</w:t>
      </w:r>
    </w:p>
    <w:p w:rsidR="007A1F4E" w:rsidRPr="00307A99" w:rsidRDefault="007A1F4E" w:rsidP="007A1F4E">
      <w:pPr>
        <w:numPr>
          <w:ilvl w:val="0"/>
          <w:numId w:val="5"/>
        </w:numPr>
        <w:ind w:left="567" w:hanging="283"/>
        <w:contextualSpacing/>
        <w:jc w:val="both"/>
        <w:rPr>
          <w:rFonts w:eastAsia="Calibri"/>
          <w:sz w:val="20"/>
          <w:szCs w:val="20"/>
          <w:lang w:val="uk-UA" w:eastAsia="zh-CN"/>
        </w:rPr>
      </w:pPr>
      <w:r w:rsidRPr="00307A99">
        <w:rPr>
          <w:rFonts w:eastAsia="Calibri"/>
          <w:sz w:val="20"/>
          <w:szCs w:val="20"/>
          <w:lang w:val="uk-UA" w:eastAsia="zh-CN"/>
        </w:rPr>
        <w:t>Проведення якісного механізованого утримання територій вулиць міста;</w:t>
      </w:r>
    </w:p>
    <w:p w:rsidR="007A1F4E" w:rsidRPr="00307A99" w:rsidRDefault="007A1F4E" w:rsidP="007A1F4E">
      <w:pPr>
        <w:numPr>
          <w:ilvl w:val="0"/>
          <w:numId w:val="5"/>
        </w:numPr>
        <w:ind w:left="567" w:hanging="283"/>
        <w:contextualSpacing/>
        <w:jc w:val="both"/>
        <w:rPr>
          <w:rFonts w:eastAsia="Calibri"/>
          <w:sz w:val="20"/>
          <w:szCs w:val="20"/>
          <w:lang w:val="uk-UA" w:eastAsia="zh-CN"/>
        </w:rPr>
      </w:pPr>
      <w:r w:rsidRPr="00307A99">
        <w:rPr>
          <w:rFonts w:eastAsia="Calibri"/>
          <w:sz w:val="20"/>
          <w:szCs w:val="20"/>
          <w:lang w:val="uk-UA" w:eastAsia="zh-CN"/>
        </w:rPr>
        <w:t>Покращення санітарних умов та рівня благоустрою в місті;</w:t>
      </w:r>
    </w:p>
    <w:p w:rsidR="007A1F4E" w:rsidRPr="00307A99" w:rsidRDefault="007A1F4E" w:rsidP="007A1F4E">
      <w:pPr>
        <w:numPr>
          <w:ilvl w:val="0"/>
          <w:numId w:val="5"/>
        </w:numPr>
        <w:ind w:left="567" w:hanging="283"/>
        <w:contextualSpacing/>
        <w:jc w:val="both"/>
        <w:rPr>
          <w:rFonts w:eastAsia="Calibri"/>
          <w:sz w:val="20"/>
          <w:szCs w:val="20"/>
          <w:lang w:val="uk-UA" w:eastAsia="zh-CN"/>
        </w:rPr>
      </w:pPr>
      <w:r w:rsidRPr="00307A99">
        <w:rPr>
          <w:rFonts w:eastAsia="Calibri"/>
          <w:sz w:val="20"/>
          <w:szCs w:val="20"/>
          <w:lang w:val="uk-UA" w:eastAsia="zh-CN"/>
        </w:rPr>
        <w:t>Підвищення рівня комфорту проживання громадян;</w:t>
      </w:r>
    </w:p>
    <w:p w:rsidR="007A1F4E" w:rsidRPr="00307A99" w:rsidRDefault="007A1F4E" w:rsidP="007A1F4E">
      <w:pPr>
        <w:numPr>
          <w:ilvl w:val="0"/>
          <w:numId w:val="5"/>
        </w:numPr>
        <w:ind w:left="567" w:hanging="283"/>
        <w:contextualSpacing/>
        <w:jc w:val="both"/>
        <w:rPr>
          <w:rFonts w:eastAsia="Calibri"/>
          <w:sz w:val="20"/>
          <w:szCs w:val="20"/>
          <w:lang w:val="uk-UA" w:eastAsia="zh-CN"/>
        </w:rPr>
      </w:pPr>
      <w:r w:rsidRPr="00307A99">
        <w:rPr>
          <w:rFonts w:eastAsia="Calibri"/>
          <w:sz w:val="20"/>
          <w:szCs w:val="20"/>
          <w:lang w:val="uk-UA" w:eastAsia="zh-CN"/>
        </w:rPr>
        <w:t>Ефективне використання ресурсів підприємства.</w:t>
      </w:r>
    </w:p>
    <w:p w:rsidR="007A1F4E" w:rsidRPr="00307A99" w:rsidRDefault="007A1F4E" w:rsidP="007A1F4E">
      <w:pPr>
        <w:rPr>
          <w:rFonts w:eastAsia="Calibri"/>
          <w:b/>
          <w:bCs/>
          <w:sz w:val="20"/>
          <w:szCs w:val="20"/>
          <w:lang w:val="uk-UA"/>
        </w:rPr>
      </w:pPr>
      <w:r w:rsidRPr="00307A99">
        <w:rPr>
          <w:rFonts w:eastAsia="Calibri"/>
          <w:sz w:val="20"/>
          <w:szCs w:val="20"/>
          <w:lang w:val="uk-UA"/>
        </w:rPr>
        <w:tab/>
      </w:r>
      <w:r w:rsidRPr="00307A99">
        <w:rPr>
          <w:rFonts w:eastAsia="Calibri"/>
          <w:b/>
          <w:bCs/>
          <w:sz w:val="20"/>
          <w:szCs w:val="20"/>
          <w:lang w:val="uk-UA"/>
        </w:rPr>
        <w:t xml:space="preserve"> Придбання міні - тракторів з навісним обладнанням для літнього та зимового механізованого прибирання у кількості 2 шт.</w:t>
      </w:r>
    </w:p>
    <w:p w:rsidR="007A1F4E" w:rsidRPr="00307A99" w:rsidRDefault="007A1F4E" w:rsidP="007A1F4E">
      <w:pPr>
        <w:ind w:firstLine="708"/>
        <w:rPr>
          <w:rFonts w:eastAsia="Calibri"/>
          <w:sz w:val="20"/>
          <w:szCs w:val="20"/>
          <w:lang w:val="uk-UA"/>
        </w:rPr>
      </w:pPr>
      <w:r w:rsidRPr="00307A99">
        <w:rPr>
          <w:rFonts w:eastAsia="Calibri"/>
          <w:sz w:val="20"/>
          <w:szCs w:val="20"/>
          <w:lang w:val="uk-UA"/>
        </w:rPr>
        <w:t xml:space="preserve">Орієнтовна вартість фінансування  – </w:t>
      </w:r>
      <w:r w:rsidRPr="00307A99">
        <w:rPr>
          <w:rFonts w:eastAsia="Calibri"/>
          <w:bCs/>
          <w:sz w:val="20"/>
          <w:szCs w:val="20"/>
          <w:lang w:val="uk-UA"/>
        </w:rPr>
        <w:t>1167450</w:t>
      </w:r>
      <w:r w:rsidRPr="00307A99">
        <w:rPr>
          <w:rFonts w:eastAsia="Calibri"/>
          <w:sz w:val="20"/>
          <w:szCs w:val="20"/>
          <w:lang w:val="uk-UA"/>
        </w:rPr>
        <w:t>грн.</w:t>
      </w:r>
    </w:p>
    <w:p w:rsidR="007A1F4E" w:rsidRPr="00307A99" w:rsidRDefault="007A1F4E" w:rsidP="007A1F4E">
      <w:pPr>
        <w:ind w:firstLine="708"/>
        <w:rPr>
          <w:rFonts w:eastAsia="Calibri"/>
          <w:b/>
          <w:bCs/>
          <w:sz w:val="20"/>
          <w:szCs w:val="20"/>
          <w:lang w:val="uk-UA"/>
        </w:rPr>
      </w:pPr>
      <w:r w:rsidRPr="00307A99">
        <w:rPr>
          <w:rFonts w:eastAsia="Calibri"/>
          <w:b/>
          <w:bCs/>
          <w:sz w:val="20"/>
          <w:szCs w:val="20"/>
          <w:lang w:val="uk-UA"/>
        </w:rPr>
        <w:t>Обґрунтування необхідності впровадження заходу</w:t>
      </w:r>
    </w:p>
    <w:p w:rsidR="007A1F4E" w:rsidRPr="00307A99" w:rsidRDefault="007A1F4E" w:rsidP="007A1F4E">
      <w:pPr>
        <w:ind w:firstLine="708"/>
        <w:jc w:val="both"/>
        <w:rPr>
          <w:rFonts w:eastAsia="Calibri"/>
          <w:sz w:val="20"/>
          <w:szCs w:val="20"/>
          <w:lang w:val="uk-UA"/>
        </w:rPr>
      </w:pPr>
      <w:r w:rsidRPr="00307A99">
        <w:rPr>
          <w:rFonts w:eastAsia="Calibri"/>
          <w:sz w:val="20"/>
          <w:szCs w:val="20"/>
          <w:lang w:val="uk-UA"/>
        </w:rPr>
        <w:t>Одним із завдань комунального підприємства «Виробниче управління комунального господарства» є забезпечення належного санітарного стану територій протягом року.</w:t>
      </w:r>
    </w:p>
    <w:p w:rsidR="007A1F4E" w:rsidRPr="00307A99" w:rsidRDefault="007A1F4E" w:rsidP="007A1F4E">
      <w:pPr>
        <w:ind w:firstLine="708"/>
        <w:jc w:val="both"/>
        <w:rPr>
          <w:rFonts w:eastAsia="Calibri"/>
          <w:sz w:val="20"/>
          <w:szCs w:val="20"/>
          <w:lang w:val="uk-UA"/>
        </w:rPr>
      </w:pPr>
      <w:r w:rsidRPr="00307A99">
        <w:rPr>
          <w:rFonts w:eastAsia="Calibri"/>
          <w:sz w:val="20"/>
          <w:szCs w:val="20"/>
          <w:lang w:val="uk-UA"/>
        </w:rPr>
        <w:t xml:space="preserve">Для забезпечення повного та своєчасного виконання робіт із зимового та літнього утримання автобусних зупинок, тротуарів, вулиць та провулків, проїздів, доріжок в парках і скверах, а також інших територій Ніжинської територіальної громади, де великогабаритна техніка не може проїхати, доцільно придбати міні - трактор з навісним змінним обладнанням для механізованого утримання територій. </w:t>
      </w:r>
    </w:p>
    <w:p w:rsidR="007A1F4E" w:rsidRPr="00307A99" w:rsidRDefault="007A1F4E" w:rsidP="007A1F4E">
      <w:pPr>
        <w:ind w:firstLine="708"/>
        <w:jc w:val="both"/>
        <w:rPr>
          <w:rFonts w:eastAsia="Calibri"/>
          <w:sz w:val="20"/>
          <w:szCs w:val="20"/>
          <w:lang w:val="uk-UA"/>
        </w:rPr>
      </w:pPr>
      <w:r w:rsidRPr="00307A99">
        <w:rPr>
          <w:rFonts w:eastAsia="Calibri"/>
          <w:sz w:val="20"/>
          <w:szCs w:val="20"/>
          <w:lang w:val="uk-UA"/>
        </w:rPr>
        <w:t xml:space="preserve">На даний час комунальне підприємство «Виробниче управління комунального господарства» використовує для вуличного прибирання трактор Т-25, 1986 року випуску. Однієї одиниці транспортного засобу недостатньо для забезпечення прибирання територій тротуарів, вузьких вулиць та провулків, доріжок на території парків та скверів, тому для утримання таких територій використовується переважно ручна </w:t>
      </w:r>
      <w:proofErr w:type="spellStart"/>
      <w:r w:rsidRPr="00307A99">
        <w:rPr>
          <w:rFonts w:eastAsia="Calibri"/>
          <w:sz w:val="20"/>
          <w:szCs w:val="20"/>
          <w:lang w:val="uk-UA"/>
        </w:rPr>
        <w:t>праця.Ручне</w:t>
      </w:r>
      <w:proofErr w:type="spellEnd"/>
      <w:r w:rsidRPr="00307A99">
        <w:rPr>
          <w:rFonts w:eastAsia="Calibri"/>
          <w:sz w:val="20"/>
          <w:szCs w:val="20"/>
          <w:lang w:val="uk-UA"/>
        </w:rPr>
        <w:t xml:space="preserve"> прибирання вимагає багато часу, тому прибирання територій доцільно виконувати механізованим способом.</w:t>
      </w:r>
    </w:p>
    <w:p w:rsidR="007A1F4E" w:rsidRPr="00307A99" w:rsidRDefault="007A1F4E" w:rsidP="007A1F4E">
      <w:pPr>
        <w:ind w:firstLine="708"/>
        <w:jc w:val="both"/>
        <w:rPr>
          <w:rFonts w:eastAsia="Calibri"/>
          <w:sz w:val="20"/>
          <w:szCs w:val="20"/>
          <w:lang w:val="uk-UA"/>
        </w:rPr>
      </w:pPr>
      <w:r w:rsidRPr="00307A99">
        <w:rPr>
          <w:rFonts w:eastAsia="Calibri"/>
          <w:sz w:val="20"/>
          <w:szCs w:val="20"/>
          <w:lang w:val="uk-UA"/>
        </w:rPr>
        <w:t>Придбання додаткової одиниці техніки, а саме міні-трактора зі змінним обладнанням, дасть можливість значно покращити рівень утримання територій Ніжинської територіальної громади. Змінне обладнання дозволяє ефективно використовувати базове шасі трактора впродовж всіх сезонів року. Перевагами використання міні-трактора також є його ергономічність, високий рівень маневреності та оптимальні габарити.</w:t>
      </w:r>
    </w:p>
    <w:p w:rsidR="007A1F4E" w:rsidRPr="00307A99" w:rsidRDefault="007A1F4E" w:rsidP="007A1F4E">
      <w:pPr>
        <w:ind w:firstLine="708"/>
        <w:jc w:val="both"/>
        <w:rPr>
          <w:rFonts w:eastAsia="Calibri"/>
          <w:sz w:val="20"/>
          <w:szCs w:val="20"/>
          <w:lang w:val="uk-UA"/>
        </w:rPr>
      </w:pPr>
      <w:r w:rsidRPr="00307A99">
        <w:rPr>
          <w:rFonts w:eastAsia="Calibri"/>
          <w:sz w:val="20"/>
          <w:szCs w:val="20"/>
          <w:lang w:val="uk-UA"/>
        </w:rPr>
        <w:t xml:space="preserve">Вартість </w:t>
      </w:r>
      <w:proofErr w:type="spellStart"/>
      <w:r w:rsidRPr="00307A99">
        <w:rPr>
          <w:rFonts w:eastAsia="Calibri"/>
          <w:sz w:val="20"/>
          <w:szCs w:val="20"/>
          <w:lang w:val="uk-UA"/>
        </w:rPr>
        <w:t>міні-</w:t>
      </w:r>
      <w:proofErr w:type="spellEnd"/>
      <w:r w:rsidRPr="00307A99">
        <w:rPr>
          <w:rFonts w:eastAsia="Calibri"/>
          <w:sz w:val="20"/>
          <w:szCs w:val="20"/>
          <w:lang w:val="uk-UA"/>
        </w:rPr>
        <w:t xml:space="preserve"> трактора </w:t>
      </w:r>
      <w:r w:rsidRPr="00307A99">
        <w:rPr>
          <w:rFonts w:eastAsia="Calibri"/>
          <w:bCs/>
          <w:sz w:val="20"/>
          <w:szCs w:val="20"/>
          <w:lang w:val="uk-UA"/>
        </w:rPr>
        <w:t>з навісним обладнанням для літнього та зимового механізованого прибирання</w:t>
      </w:r>
      <w:r w:rsidRPr="00307A99">
        <w:rPr>
          <w:rFonts w:eastAsia="Calibri"/>
          <w:sz w:val="20"/>
          <w:szCs w:val="20"/>
          <w:lang w:val="uk-UA"/>
        </w:rPr>
        <w:t xml:space="preserve"> – 583725 грн.</w:t>
      </w:r>
    </w:p>
    <w:p w:rsidR="007A1F4E" w:rsidRPr="00307A99" w:rsidRDefault="007A1F4E" w:rsidP="007A1F4E">
      <w:pPr>
        <w:ind w:firstLine="708"/>
        <w:jc w:val="both"/>
        <w:rPr>
          <w:rFonts w:eastAsia="Calibri"/>
          <w:sz w:val="20"/>
          <w:szCs w:val="20"/>
          <w:lang w:val="uk-UA"/>
        </w:rPr>
      </w:pPr>
      <w:r w:rsidRPr="00307A99">
        <w:rPr>
          <w:rFonts w:eastAsia="Calibri"/>
          <w:b/>
          <w:bCs/>
          <w:sz w:val="20"/>
          <w:szCs w:val="20"/>
          <w:lang w:val="uk-UA"/>
        </w:rPr>
        <w:t>Економічний ефект впровадження заходу</w:t>
      </w:r>
    </w:p>
    <w:p w:rsidR="007A1F4E" w:rsidRPr="00307A99" w:rsidRDefault="007A1F4E" w:rsidP="007A1F4E">
      <w:pPr>
        <w:numPr>
          <w:ilvl w:val="0"/>
          <w:numId w:val="6"/>
        </w:numPr>
        <w:contextualSpacing/>
        <w:jc w:val="both"/>
        <w:rPr>
          <w:rFonts w:eastAsia="Calibri"/>
          <w:sz w:val="20"/>
          <w:szCs w:val="20"/>
          <w:lang w:val="uk-UA" w:eastAsia="zh-CN"/>
        </w:rPr>
      </w:pPr>
      <w:r w:rsidRPr="00307A99">
        <w:rPr>
          <w:rFonts w:eastAsia="Calibri"/>
          <w:sz w:val="20"/>
          <w:szCs w:val="20"/>
          <w:lang w:val="uk-UA" w:eastAsia="zh-CN"/>
        </w:rPr>
        <w:t>Забезпечення якісного механізованого утримання територій;</w:t>
      </w:r>
    </w:p>
    <w:p w:rsidR="007A1F4E" w:rsidRPr="00307A99" w:rsidRDefault="007A1F4E" w:rsidP="007A1F4E">
      <w:pPr>
        <w:numPr>
          <w:ilvl w:val="0"/>
          <w:numId w:val="6"/>
        </w:numPr>
        <w:contextualSpacing/>
        <w:jc w:val="both"/>
        <w:rPr>
          <w:rFonts w:eastAsia="Calibri"/>
          <w:sz w:val="20"/>
          <w:szCs w:val="20"/>
          <w:lang w:val="uk-UA" w:eastAsia="zh-CN"/>
        </w:rPr>
      </w:pPr>
      <w:r w:rsidRPr="00307A99">
        <w:rPr>
          <w:rFonts w:eastAsia="Calibri"/>
          <w:sz w:val="20"/>
          <w:szCs w:val="20"/>
          <w:lang w:val="uk-UA" w:eastAsia="zh-CN"/>
        </w:rPr>
        <w:t>Покращення санітарного та екологічного стану територій;</w:t>
      </w:r>
    </w:p>
    <w:p w:rsidR="007A1F4E" w:rsidRPr="00307A99" w:rsidRDefault="007A1F4E" w:rsidP="007A1F4E">
      <w:pPr>
        <w:numPr>
          <w:ilvl w:val="0"/>
          <w:numId w:val="6"/>
        </w:numPr>
        <w:contextualSpacing/>
        <w:jc w:val="both"/>
        <w:rPr>
          <w:rFonts w:eastAsia="Calibri"/>
          <w:sz w:val="20"/>
          <w:szCs w:val="20"/>
          <w:lang w:val="uk-UA" w:eastAsia="zh-CN"/>
        </w:rPr>
      </w:pPr>
      <w:r w:rsidRPr="00307A99">
        <w:rPr>
          <w:rFonts w:eastAsia="Calibri"/>
          <w:sz w:val="20"/>
          <w:szCs w:val="20"/>
          <w:lang w:val="uk-UA" w:eastAsia="zh-CN"/>
        </w:rPr>
        <w:t>Ефективне використання ресурсів підприємства;</w:t>
      </w:r>
    </w:p>
    <w:p w:rsidR="007A1F4E" w:rsidRPr="00307A99" w:rsidRDefault="007A1F4E" w:rsidP="007A1F4E">
      <w:pPr>
        <w:numPr>
          <w:ilvl w:val="0"/>
          <w:numId w:val="6"/>
        </w:numPr>
        <w:contextualSpacing/>
        <w:jc w:val="both"/>
        <w:rPr>
          <w:rFonts w:eastAsia="Calibri"/>
          <w:sz w:val="20"/>
          <w:szCs w:val="20"/>
          <w:lang w:val="uk-UA" w:eastAsia="zh-CN"/>
        </w:rPr>
      </w:pPr>
      <w:r w:rsidRPr="00307A99">
        <w:rPr>
          <w:rFonts w:eastAsia="Calibri"/>
          <w:sz w:val="20"/>
          <w:szCs w:val="20"/>
          <w:lang w:val="uk-UA" w:eastAsia="zh-CN"/>
        </w:rPr>
        <w:t>Оновлення матеріально-технічної бази комунального підприємства.</w:t>
      </w:r>
    </w:p>
    <w:p w:rsidR="007A1F4E" w:rsidRPr="00307A99" w:rsidRDefault="007A1F4E" w:rsidP="007A1F4E">
      <w:pPr>
        <w:ind w:firstLine="360"/>
        <w:rPr>
          <w:rFonts w:eastAsia="Calibri"/>
          <w:sz w:val="20"/>
          <w:szCs w:val="20"/>
          <w:u w:val="single"/>
          <w:lang w:val="uk-UA"/>
        </w:rPr>
      </w:pPr>
      <w:r w:rsidRPr="00307A99">
        <w:rPr>
          <w:rFonts w:eastAsia="Calibri"/>
          <w:b/>
          <w:bCs/>
          <w:sz w:val="20"/>
          <w:szCs w:val="20"/>
          <w:lang w:val="uk-UA"/>
        </w:rPr>
        <w:t>Придбання косарки – кущоріза</w:t>
      </w:r>
    </w:p>
    <w:p w:rsidR="007A1F4E" w:rsidRPr="00307A99" w:rsidRDefault="007A1F4E" w:rsidP="007A1F4E">
      <w:pPr>
        <w:ind w:firstLine="360"/>
        <w:rPr>
          <w:rFonts w:eastAsia="Calibri"/>
          <w:sz w:val="20"/>
          <w:szCs w:val="20"/>
          <w:lang w:val="uk-UA"/>
        </w:rPr>
      </w:pPr>
      <w:r w:rsidRPr="00307A99">
        <w:rPr>
          <w:rFonts w:eastAsia="Calibri"/>
          <w:sz w:val="20"/>
          <w:szCs w:val="20"/>
          <w:lang w:val="uk-UA"/>
        </w:rPr>
        <w:t>Орієнтовна вартість фінансування – 410550 грн.</w:t>
      </w:r>
    </w:p>
    <w:p w:rsidR="007A1F4E" w:rsidRPr="00307A99" w:rsidRDefault="007A1F4E" w:rsidP="007A1F4E">
      <w:pPr>
        <w:ind w:firstLine="360"/>
        <w:rPr>
          <w:rFonts w:eastAsia="Calibri"/>
          <w:b/>
          <w:bCs/>
          <w:sz w:val="20"/>
          <w:szCs w:val="20"/>
          <w:lang w:val="uk-UA"/>
        </w:rPr>
      </w:pPr>
      <w:r w:rsidRPr="00307A99">
        <w:rPr>
          <w:rFonts w:eastAsia="Calibri"/>
          <w:b/>
          <w:bCs/>
          <w:sz w:val="20"/>
          <w:szCs w:val="20"/>
          <w:lang w:val="uk-UA"/>
        </w:rPr>
        <w:t>Обґрунтування необхідності впровадження заходу</w:t>
      </w:r>
    </w:p>
    <w:p w:rsidR="007A1F4E" w:rsidRPr="00307A99" w:rsidRDefault="007A1F4E" w:rsidP="007A1F4E">
      <w:pPr>
        <w:jc w:val="both"/>
        <w:rPr>
          <w:rFonts w:eastAsia="Calibri"/>
          <w:sz w:val="20"/>
          <w:szCs w:val="20"/>
          <w:lang w:val="uk-UA"/>
        </w:rPr>
      </w:pPr>
      <w:r w:rsidRPr="00307A99">
        <w:rPr>
          <w:rFonts w:eastAsia="Calibri"/>
          <w:sz w:val="20"/>
          <w:szCs w:val="20"/>
          <w:lang w:val="uk-UA"/>
        </w:rPr>
        <w:tab/>
        <w:t xml:space="preserve">Для очищення узбіч автомобільних доріг, тротуарів, парків і скверів, прибережної смуги річки Остер та інших угідь від трави і дрібного чагарнику необхідно мати в арсеналі спеціальне обладнання. Косарка – кущоріз це навісне обладнання, яке агрегатується з трактором типового тягового класу 0,6 – 1,4 т. с. Спосіб агрегатування – навісний, на </w:t>
      </w:r>
      <w:r w:rsidRPr="00307A99">
        <w:rPr>
          <w:rFonts w:eastAsia="Calibri"/>
          <w:sz w:val="20"/>
          <w:szCs w:val="20"/>
          <w:lang w:val="uk-UA"/>
        </w:rPr>
        <w:lastRenderedPageBreak/>
        <w:t>механізм задньої навіски. Управління гідравлічне. Косарка може працювати у будь-яку пору. Дане обладнання можна використовувати для обробки укосів, кюветів, а також для підстригання трави і чагарників за бар’єрними і розділовими обмежувачами. Завдяки двофазній стрілці, робоча ріжуча головка може працювати на найскладніших і малодоступних ділянках. Даний агрегат перемелює зрізаний матеріал у дрібну фракцію. Застосування цього типу устаткування значно зменшить витрати на збір та утилізацію зрізаної трави і кущів.</w:t>
      </w:r>
    </w:p>
    <w:p w:rsidR="007A1F4E" w:rsidRPr="00307A99" w:rsidRDefault="007A1F4E" w:rsidP="007A1F4E">
      <w:pPr>
        <w:jc w:val="both"/>
        <w:rPr>
          <w:rFonts w:eastAsia="Calibri"/>
          <w:sz w:val="20"/>
          <w:szCs w:val="20"/>
          <w:lang w:val="uk-UA"/>
        </w:rPr>
      </w:pPr>
      <w:r w:rsidRPr="00307A99">
        <w:rPr>
          <w:rFonts w:eastAsia="Calibri"/>
          <w:sz w:val="20"/>
          <w:szCs w:val="20"/>
          <w:lang w:val="uk-UA"/>
        </w:rPr>
        <w:tab/>
        <w:t>В наявності комунального підприємства «Виробниче управління комунального господарства» є 2 трактори КИЙ 14402 та трактор колісний Біларус-82.1. Будь-який з тракторів можна укомплектувати косаркою-кущорізом для виконання поточних завдань з утримання територій. Мінімальний час монтажу косарки на трактор – 3 люд./год., при цьому виконання монтажних робіт не потребує залучення сторонніх організацій.</w:t>
      </w:r>
    </w:p>
    <w:p w:rsidR="007A1F4E" w:rsidRPr="00307A99" w:rsidRDefault="007A1F4E" w:rsidP="007A1F4E">
      <w:pPr>
        <w:jc w:val="both"/>
        <w:rPr>
          <w:rFonts w:eastAsia="Calibri"/>
          <w:sz w:val="20"/>
          <w:szCs w:val="20"/>
          <w:lang w:val="uk-UA"/>
        </w:rPr>
      </w:pPr>
      <w:r w:rsidRPr="00307A99">
        <w:rPr>
          <w:rFonts w:eastAsia="Calibri"/>
          <w:sz w:val="20"/>
          <w:szCs w:val="20"/>
          <w:lang w:val="uk-UA"/>
        </w:rPr>
        <w:tab/>
        <w:t>Придбання косарки-кущоріза дозволить забезпечити утримання територій громади відповідно до діючих санітарних норм та правил.</w:t>
      </w:r>
    </w:p>
    <w:p w:rsidR="007A1F4E" w:rsidRPr="00307A99" w:rsidRDefault="007A1F4E" w:rsidP="007A1F4E">
      <w:pPr>
        <w:rPr>
          <w:rFonts w:eastAsia="Calibri"/>
          <w:sz w:val="20"/>
          <w:szCs w:val="20"/>
          <w:lang w:val="uk-UA"/>
        </w:rPr>
      </w:pPr>
      <w:r w:rsidRPr="00307A99">
        <w:rPr>
          <w:rFonts w:eastAsia="Calibri"/>
          <w:sz w:val="20"/>
          <w:szCs w:val="20"/>
          <w:lang w:val="uk-UA"/>
        </w:rPr>
        <w:tab/>
        <w:t>Вартість косарки-кущоріза з ріжучою головкою - 410550 грн.</w:t>
      </w:r>
    </w:p>
    <w:p w:rsidR="007A1F4E" w:rsidRPr="00307A99" w:rsidRDefault="007A1F4E" w:rsidP="007A1F4E">
      <w:pPr>
        <w:ind w:firstLine="708"/>
        <w:rPr>
          <w:rFonts w:eastAsia="Calibri"/>
          <w:b/>
          <w:bCs/>
          <w:sz w:val="20"/>
          <w:szCs w:val="20"/>
          <w:lang w:val="uk-UA"/>
        </w:rPr>
      </w:pPr>
      <w:r w:rsidRPr="00307A99">
        <w:rPr>
          <w:rFonts w:eastAsia="Calibri"/>
          <w:b/>
          <w:bCs/>
          <w:sz w:val="20"/>
          <w:szCs w:val="20"/>
          <w:lang w:val="uk-UA"/>
        </w:rPr>
        <w:t xml:space="preserve">Економічний ефект впровадження заходу </w:t>
      </w:r>
    </w:p>
    <w:p w:rsidR="007A1F4E" w:rsidRPr="00307A99" w:rsidRDefault="007A1F4E" w:rsidP="007A1F4E">
      <w:pPr>
        <w:numPr>
          <w:ilvl w:val="0"/>
          <w:numId w:val="7"/>
        </w:numPr>
        <w:contextualSpacing/>
        <w:rPr>
          <w:rFonts w:eastAsia="Calibri"/>
          <w:sz w:val="20"/>
          <w:szCs w:val="20"/>
          <w:lang w:val="uk-UA" w:eastAsia="zh-CN"/>
        </w:rPr>
      </w:pPr>
      <w:r w:rsidRPr="00307A99">
        <w:rPr>
          <w:rFonts w:eastAsia="Calibri"/>
          <w:bCs/>
          <w:sz w:val="20"/>
          <w:szCs w:val="20"/>
          <w:lang w:val="uk-UA" w:eastAsia="zh-CN"/>
        </w:rPr>
        <w:t>Підвищення рівня комфорту проживання мешканців громади;</w:t>
      </w:r>
    </w:p>
    <w:p w:rsidR="007A1F4E" w:rsidRPr="00307A99" w:rsidRDefault="007A1F4E" w:rsidP="007A1F4E">
      <w:pPr>
        <w:numPr>
          <w:ilvl w:val="0"/>
          <w:numId w:val="7"/>
        </w:numPr>
        <w:contextualSpacing/>
        <w:rPr>
          <w:rFonts w:eastAsia="Calibri"/>
          <w:sz w:val="20"/>
          <w:szCs w:val="20"/>
          <w:lang w:val="uk-UA" w:eastAsia="zh-CN"/>
        </w:rPr>
      </w:pPr>
      <w:r w:rsidRPr="00307A99">
        <w:rPr>
          <w:rFonts w:eastAsia="Calibri"/>
          <w:sz w:val="20"/>
          <w:szCs w:val="20"/>
          <w:lang w:val="uk-UA" w:eastAsia="zh-CN"/>
        </w:rPr>
        <w:t>Покращення рівня благоустрою територій.</w:t>
      </w:r>
    </w:p>
    <w:p w:rsidR="007A1F4E" w:rsidRPr="00307A99" w:rsidRDefault="007A1F4E" w:rsidP="007A1F4E">
      <w:pPr>
        <w:numPr>
          <w:ilvl w:val="0"/>
          <w:numId w:val="7"/>
        </w:numPr>
        <w:contextualSpacing/>
        <w:rPr>
          <w:rFonts w:eastAsia="Calibri"/>
          <w:sz w:val="20"/>
          <w:szCs w:val="20"/>
          <w:lang w:val="uk-UA" w:eastAsia="zh-CN"/>
        </w:rPr>
      </w:pPr>
      <w:r w:rsidRPr="00307A99">
        <w:rPr>
          <w:rFonts w:eastAsia="Calibri"/>
          <w:sz w:val="20"/>
          <w:szCs w:val="20"/>
          <w:lang w:val="uk-UA" w:eastAsia="zh-CN"/>
        </w:rPr>
        <w:t>Оновлення матеріально-технічної бази комунального підприємства;</w:t>
      </w:r>
    </w:p>
    <w:p w:rsidR="007A1F4E" w:rsidRPr="00307A99" w:rsidRDefault="007A1F4E" w:rsidP="007A1F4E">
      <w:pPr>
        <w:numPr>
          <w:ilvl w:val="0"/>
          <w:numId w:val="7"/>
        </w:numPr>
        <w:contextualSpacing/>
        <w:rPr>
          <w:rFonts w:eastAsia="Calibri"/>
          <w:sz w:val="20"/>
          <w:szCs w:val="20"/>
          <w:lang w:val="uk-UA" w:eastAsia="zh-CN"/>
        </w:rPr>
      </w:pPr>
      <w:r w:rsidRPr="00307A99">
        <w:rPr>
          <w:rFonts w:eastAsia="Calibri"/>
          <w:sz w:val="20"/>
          <w:szCs w:val="20"/>
          <w:lang w:val="uk-UA" w:eastAsia="zh-CN"/>
        </w:rPr>
        <w:t>Збільшення статутного капіталу підприємства;</w:t>
      </w:r>
    </w:p>
    <w:p w:rsidR="007A1F4E" w:rsidRPr="00307A99" w:rsidRDefault="007A1F4E" w:rsidP="007A1F4E">
      <w:pPr>
        <w:numPr>
          <w:ilvl w:val="0"/>
          <w:numId w:val="7"/>
        </w:numPr>
        <w:contextualSpacing/>
        <w:rPr>
          <w:rFonts w:eastAsia="Calibri"/>
          <w:sz w:val="20"/>
          <w:szCs w:val="20"/>
          <w:lang w:val="uk-UA" w:eastAsia="zh-CN"/>
        </w:rPr>
      </w:pPr>
      <w:r w:rsidRPr="00307A99">
        <w:rPr>
          <w:rFonts w:eastAsia="Calibri"/>
          <w:sz w:val="20"/>
          <w:szCs w:val="20"/>
          <w:lang w:val="uk-UA" w:eastAsia="zh-CN"/>
        </w:rPr>
        <w:t>Забезпечення якісного та своєчасного виконання поточних завдань.</w:t>
      </w:r>
    </w:p>
    <w:p w:rsidR="007A1F4E" w:rsidRPr="00307A99" w:rsidRDefault="007A1F4E" w:rsidP="007A1F4E">
      <w:pPr>
        <w:ind w:firstLine="360"/>
        <w:rPr>
          <w:rFonts w:eastAsia="Calibri"/>
          <w:b/>
          <w:bCs/>
          <w:sz w:val="20"/>
          <w:szCs w:val="20"/>
          <w:lang w:val="uk-UA"/>
        </w:rPr>
      </w:pPr>
      <w:r w:rsidRPr="00307A99">
        <w:rPr>
          <w:rFonts w:eastAsia="Calibri"/>
          <w:b/>
          <w:bCs/>
          <w:sz w:val="20"/>
          <w:szCs w:val="20"/>
          <w:lang w:val="uk-UA"/>
        </w:rPr>
        <w:t xml:space="preserve">Придбання </w:t>
      </w:r>
      <w:bookmarkStart w:id="8" w:name="_Hlk82179095"/>
      <w:r w:rsidRPr="00307A99">
        <w:rPr>
          <w:rFonts w:eastAsia="Calibri"/>
          <w:b/>
          <w:bCs/>
          <w:sz w:val="20"/>
          <w:szCs w:val="20"/>
          <w:lang w:val="uk-UA"/>
        </w:rPr>
        <w:t xml:space="preserve">садового міні-трактора </w:t>
      </w:r>
      <w:bookmarkEnd w:id="8"/>
    </w:p>
    <w:p w:rsidR="007A1F4E" w:rsidRPr="00307A99" w:rsidRDefault="007A1F4E" w:rsidP="007A1F4E">
      <w:pPr>
        <w:ind w:firstLine="360"/>
        <w:rPr>
          <w:rFonts w:eastAsia="Calibri"/>
          <w:sz w:val="20"/>
          <w:szCs w:val="20"/>
          <w:lang w:val="uk-UA"/>
        </w:rPr>
      </w:pPr>
      <w:r w:rsidRPr="00307A99">
        <w:rPr>
          <w:rFonts w:eastAsia="Calibri"/>
          <w:sz w:val="20"/>
          <w:szCs w:val="20"/>
          <w:lang w:val="uk-UA"/>
        </w:rPr>
        <w:t xml:space="preserve">Орієнтовна вартість фінансування – 74000 </w:t>
      </w:r>
      <w:proofErr w:type="spellStart"/>
      <w:r w:rsidRPr="00307A99">
        <w:rPr>
          <w:rFonts w:eastAsia="Calibri"/>
          <w:sz w:val="20"/>
          <w:szCs w:val="20"/>
          <w:lang w:val="uk-UA"/>
        </w:rPr>
        <w:t>грн</w:t>
      </w:r>
      <w:proofErr w:type="spellEnd"/>
    </w:p>
    <w:p w:rsidR="007A1F4E" w:rsidRPr="00307A99" w:rsidRDefault="007A1F4E" w:rsidP="007A1F4E">
      <w:pPr>
        <w:ind w:firstLine="360"/>
        <w:rPr>
          <w:rFonts w:eastAsia="Calibri"/>
          <w:b/>
          <w:bCs/>
          <w:sz w:val="20"/>
          <w:szCs w:val="20"/>
          <w:lang w:val="uk-UA"/>
        </w:rPr>
      </w:pPr>
      <w:r w:rsidRPr="00307A99">
        <w:rPr>
          <w:rFonts w:eastAsia="Calibri"/>
          <w:b/>
          <w:bCs/>
          <w:sz w:val="20"/>
          <w:szCs w:val="20"/>
          <w:lang w:val="uk-UA"/>
        </w:rPr>
        <w:t>Обґрунтування необхідності впровадження заходу</w:t>
      </w:r>
    </w:p>
    <w:p w:rsidR="007A1F4E" w:rsidRPr="00307A99" w:rsidRDefault="007A1F4E" w:rsidP="007A1F4E">
      <w:pPr>
        <w:ind w:firstLine="360"/>
        <w:jc w:val="both"/>
        <w:rPr>
          <w:rFonts w:eastAsia="Calibri"/>
          <w:sz w:val="20"/>
          <w:szCs w:val="20"/>
          <w:lang w:val="uk-UA"/>
        </w:rPr>
      </w:pPr>
      <w:r w:rsidRPr="00307A99">
        <w:rPr>
          <w:rFonts w:eastAsia="Calibri"/>
          <w:sz w:val="20"/>
          <w:szCs w:val="20"/>
          <w:lang w:val="uk-UA"/>
        </w:rPr>
        <w:t xml:space="preserve">З метою охорони та збереження зелених насаджень в населених пунктах Ніжинської територіальної громади і утримання їх у здоровому впорядкованому стані, створення та формування </w:t>
      </w:r>
      <w:proofErr w:type="spellStart"/>
      <w:r w:rsidRPr="00307A99">
        <w:rPr>
          <w:rFonts w:eastAsia="Calibri"/>
          <w:sz w:val="20"/>
          <w:szCs w:val="20"/>
          <w:lang w:val="uk-UA"/>
        </w:rPr>
        <w:t>високодекоративних</w:t>
      </w:r>
      <w:proofErr w:type="spellEnd"/>
      <w:r w:rsidRPr="00307A99">
        <w:rPr>
          <w:rFonts w:eastAsia="Calibri"/>
          <w:sz w:val="20"/>
          <w:szCs w:val="20"/>
          <w:lang w:val="uk-UA"/>
        </w:rPr>
        <w:t xml:space="preserve">, стійких до несприятливих умов навколишнього природного середовища насаджень, комунальне підприємство «Виробниче управління комунального господарства» визначено відповідальним виконавцем заходів міських цільових програм, що фінансується по КФК 100203 «Благоустрій міст, сіл, селищ». Завдяки комунальному підприємству здійснюється догляд за зеленими насадженнями та утримуються в належному стані об’єкти озеленення м. Ніжина. </w:t>
      </w:r>
    </w:p>
    <w:p w:rsidR="007A1F4E" w:rsidRPr="00307A99" w:rsidRDefault="007A1F4E" w:rsidP="007A1F4E">
      <w:pPr>
        <w:ind w:firstLine="360"/>
        <w:jc w:val="both"/>
        <w:rPr>
          <w:rFonts w:eastAsia="Calibri"/>
          <w:sz w:val="20"/>
          <w:szCs w:val="20"/>
          <w:lang w:val="uk-UA"/>
        </w:rPr>
      </w:pPr>
      <w:r w:rsidRPr="00307A99">
        <w:rPr>
          <w:rFonts w:eastAsia="Calibri"/>
          <w:sz w:val="20"/>
          <w:szCs w:val="20"/>
          <w:lang w:val="uk-UA"/>
        </w:rPr>
        <w:t xml:space="preserve">На території міста знаходиться 14 об’єктів садово-паркового мистецтва, в тому числі: 4 парки (парк Графський, парк ім. Т.Г. Шевченка, парк Незалежності, парк Слави) , 9 скверів (сквер ім. М. Заньковецької, сквер ім. Л. Губіної, сквер ім. Ю. </w:t>
      </w:r>
      <w:proofErr w:type="spellStart"/>
      <w:r w:rsidRPr="00307A99">
        <w:rPr>
          <w:rFonts w:eastAsia="Calibri"/>
          <w:sz w:val="20"/>
          <w:szCs w:val="20"/>
          <w:lang w:val="uk-UA"/>
        </w:rPr>
        <w:t>Лисянського</w:t>
      </w:r>
      <w:proofErr w:type="spellEnd"/>
      <w:r w:rsidRPr="00307A99">
        <w:rPr>
          <w:rFonts w:eastAsia="Calibri"/>
          <w:sz w:val="20"/>
          <w:szCs w:val="20"/>
          <w:lang w:val="uk-UA"/>
        </w:rPr>
        <w:t xml:space="preserve">, сквер ім. М. Гоголя, сквер Афганців, сквер Театральний, сквер ім. Б. Хмельницького, сквер Чорнобильців, сквер ім. О. </w:t>
      </w:r>
      <w:proofErr w:type="spellStart"/>
      <w:r w:rsidRPr="00307A99">
        <w:rPr>
          <w:rFonts w:eastAsia="Calibri"/>
          <w:sz w:val="20"/>
          <w:szCs w:val="20"/>
          <w:lang w:val="uk-UA"/>
        </w:rPr>
        <w:t>Кониського</w:t>
      </w:r>
      <w:proofErr w:type="spellEnd"/>
      <w:r w:rsidRPr="00307A99">
        <w:rPr>
          <w:rFonts w:eastAsia="Calibri"/>
          <w:sz w:val="20"/>
          <w:szCs w:val="20"/>
          <w:lang w:val="uk-UA"/>
        </w:rPr>
        <w:t xml:space="preserve">) та 1 заповідне урочище (заповідне урочище </w:t>
      </w:r>
      <w:proofErr w:type="spellStart"/>
      <w:r w:rsidRPr="00307A99">
        <w:rPr>
          <w:rFonts w:eastAsia="Calibri"/>
          <w:sz w:val="20"/>
          <w:szCs w:val="20"/>
          <w:lang w:val="uk-UA"/>
        </w:rPr>
        <w:t>Чирвине</w:t>
      </w:r>
      <w:proofErr w:type="spellEnd"/>
      <w:r w:rsidRPr="00307A99">
        <w:rPr>
          <w:rFonts w:eastAsia="Calibri"/>
          <w:sz w:val="20"/>
          <w:szCs w:val="20"/>
          <w:lang w:val="uk-UA"/>
        </w:rPr>
        <w:t xml:space="preserve">). </w:t>
      </w:r>
    </w:p>
    <w:p w:rsidR="007A1F4E" w:rsidRPr="00307A99" w:rsidRDefault="007A1F4E" w:rsidP="007A1F4E">
      <w:pPr>
        <w:ind w:firstLine="360"/>
        <w:jc w:val="both"/>
        <w:rPr>
          <w:rFonts w:eastAsia="Calibri"/>
          <w:sz w:val="20"/>
          <w:szCs w:val="20"/>
          <w:lang w:val="uk-UA"/>
        </w:rPr>
      </w:pPr>
      <w:r w:rsidRPr="00307A99">
        <w:rPr>
          <w:rFonts w:eastAsia="Calibri"/>
          <w:sz w:val="20"/>
          <w:szCs w:val="20"/>
          <w:lang w:val="uk-UA"/>
        </w:rPr>
        <w:t>Основними зобов’язаннями, покладеними на підприємство в рамках програмних заходів, є утримання в належному санітарно-технічному стані об'єктів благоустрою, дотримання технологій догляду за зеленими насадженнями, підтримання доглянутого та охайного вигляду територій, адже зелені зони не лише сприяють створенню найкращих санітарно-гігієнічних та мікрокліматичних умов, а й є обов’язковими елементами культурного ландшафту та чудовим місцем відпочинку.</w:t>
      </w:r>
    </w:p>
    <w:p w:rsidR="007A1F4E" w:rsidRPr="00307A99" w:rsidRDefault="007A1F4E" w:rsidP="007A1F4E">
      <w:pPr>
        <w:ind w:firstLine="360"/>
        <w:jc w:val="both"/>
        <w:rPr>
          <w:rFonts w:eastAsia="Calibri"/>
          <w:sz w:val="20"/>
          <w:szCs w:val="20"/>
          <w:lang w:val="uk-UA"/>
        </w:rPr>
      </w:pPr>
      <w:r w:rsidRPr="00307A99">
        <w:rPr>
          <w:rFonts w:eastAsia="Calibri"/>
          <w:sz w:val="20"/>
          <w:szCs w:val="20"/>
          <w:lang w:val="uk-UA"/>
        </w:rPr>
        <w:t>На території кожного із парків та скверів знаходяться озеленені газонами території, які відповідно до Правил утримання зелених насаджень у населених пунктах України, затверджених наказом Міністерства будівництва, архітектури та житлово-комунального господарства України від 10.04.2006 р. № 105, потребують особливого догляду, який залежить від класу, до якого відноситься декоративний газон.</w:t>
      </w:r>
    </w:p>
    <w:p w:rsidR="007A1F4E" w:rsidRPr="00307A99" w:rsidRDefault="007A1F4E" w:rsidP="007A1F4E">
      <w:pPr>
        <w:ind w:firstLine="360"/>
        <w:jc w:val="both"/>
        <w:rPr>
          <w:rFonts w:eastAsia="Calibri"/>
          <w:sz w:val="20"/>
          <w:szCs w:val="20"/>
          <w:lang w:val="uk-UA"/>
        </w:rPr>
      </w:pPr>
      <w:r w:rsidRPr="00307A99">
        <w:rPr>
          <w:rFonts w:eastAsia="Calibri"/>
          <w:sz w:val="20"/>
          <w:szCs w:val="20"/>
          <w:lang w:val="uk-UA"/>
        </w:rPr>
        <w:t xml:space="preserve">Утримання газонів - це комплекс агротехнічних заходів, що передбачають створення оптимальних умов для зростання і розвитку </w:t>
      </w:r>
      <w:proofErr w:type="spellStart"/>
      <w:r w:rsidRPr="00307A99">
        <w:rPr>
          <w:rFonts w:eastAsia="Calibri"/>
          <w:sz w:val="20"/>
          <w:szCs w:val="20"/>
          <w:lang w:val="uk-UA"/>
        </w:rPr>
        <w:t>дерноутворюючих</w:t>
      </w:r>
      <w:proofErr w:type="spellEnd"/>
      <w:r w:rsidRPr="00307A99">
        <w:rPr>
          <w:rFonts w:eastAsia="Calibri"/>
          <w:sz w:val="20"/>
          <w:szCs w:val="20"/>
          <w:lang w:val="uk-UA"/>
        </w:rPr>
        <w:t xml:space="preserve"> трав, внаслідок чого формується густий </w:t>
      </w:r>
      <w:proofErr w:type="spellStart"/>
      <w:r w:rsidRPr="00307A99">
        <w:rPr>
          <w:rFonts w:eastAsia="Calibri"/>
          <w:sz w:val="20"/>
          <w:szCs w:val="20"/>
          <w:lang w:val="uk-UA"/>
        </w:rPr>
        <w:t>травостой</w:t>
      </w:r>
      <w:proofErr w:type="spellEnd"/>
      <w:r w:rsidRPr="00307A99">
        <w:rPr>
          <w:rFonts w:eastAsia="Calibri"/>
          <w:sz w:val="20"/>
          <w:szCs w:val="20"/>
          <w:lang w:val="uk-UA"/>
        </w:rPr>
        <w:t>, що має декоративність, довголіття і стійкість до антропогенних навантажень і дій. До таких заходів належить поливання, боротьба з бур’янами, підстригання, поверхневе удобрення, захист рослин від шкідників і хвороб та ін.</w:t>
      </w:r>
    </w:p>
    <w:p w:rsidR="007A1F4E" w:rsidRPr="00307A99" w:rsidRDefault="007A1F4E" w:rsidP="007A1F4E">
      <w:pPr>
        <w:ind w:firstLine="360"/>
        <w:jc w:val="both"/>
        <w:rPr>
          <w:rFonts w:eastAsia="Calibri"/>
          <w:sz w:val="20"/>
          <w:szCs w:val="20"/>
          <w:lang w:val="uk-UA"/>
        </w:rPr>
      </w:pPr>
      <w:r w:rsidRPr="00307A99">
        <w:rPr>
          <w:rFonts w:eastAsia="Calibri"/>
          <w:sz w:val="20"/>
          <w:szCs w:val="20"/>
          <w:lang w:val="uk-UA"/>
        </w:rPr>
        <w:t>Регулярне скошування (підстригання) газону сприяє утворенню щільної дернини, стійкої до витоптування та проростання бур'янів. Для забезпечення належного декоративного вигляду газонів необхідно проводити за вегетаційний сезон 10-14 скошувань для звичайних газонів та 15-18 скошувань для партерних газонів. При рідкісному косінні газону травостій змінює забарвлення і також втрачає декоративність.</w:t>
      </w:r>
    </w:p>
    <w:p w:rsidR="007A1F4E" w:rsidRPr="00307A99" w:rsidRDefault="007A1F4E" w:rsidP="007A1F4E">
      <w:pPr>
        <w:ind w:firstLine="360"/>
        <w:jc w:val="both"/>
        <w:rPr>
          <w:rFonts w:eastAsia="Calibri"/>
          <w:sz w:val="20"/>
          <w:szCs w:val="20"/>
          <w:lang w:val="uk-UA"/>
        </w:rPr>
      </w:pPr>
      <w:r w:rsidRPr="00307A99">
        <w:rPr>
          <w:rFonts w:eastAsia="Calibri"/>
          <w:sz w:val="20"/>
          <w:szCs w:val="20"/>
          <w:lang w:val="uk-UA"/>
        </w:rPr>
        <w:t xml:space="preserve">Тому, проведення регулярного підстригання газонів є чи не основною складовою догляду за газонами. </w:t>
      </w:r>
    </w:p>
    <w:p w:rsidR="007A1F4E" w:rsidRPr="00307A99" w:rsidRDefault="007A1F4E" w:rsidP="007A1F4E">
      <w:pPr>
        <w:ind w:firstLine="360"/>
        <w:jc w:val="both"/>
        <w:rPr>
          <w:rFonts w:eastAsia="Calibri"/>
          <w:sz w:val="20"/>
          <w:szCs w:val="20"/>
          <w:lang w:val="uk-UA"/>
        </w:rPr>
      </w:pPr>
      <w:r w:rsidRPr="00307A99">
        <w:rPr>
          <w:rFonts w:eastAsia="Calibri"/>
          <w:sz w:val="20"/>
          <w:szCs w:val="20"/>
          <w:lang w:val="uk-UA"/>
        </w:rPr>
        <w:t xml:space="preserve">Для механізованого підстригання газонів в парках і скверах комунальне підприємство «Виробниче управління комунального господарства» використовує бензинову газонокосарку. Але, для оперативного скошування всіх територій парків і скверів однієї одиниці техніки недостатньо, тому пропонується придбати садовий міні-трактор. Перевагою використання садового міні-трактора є те, що з його допомогою можна регулювати висоту зрізу газонної трави, що дає можливість швидко домогтися охайного та естетичного вигляду на скошеній території. Крім того, в такій техніці передбачаються три режими скошування: в </w:t>
      </w:r>
      <w:proofErr w:type="spellStart"/>
      <w:r w:rsidRPr="00307A99">
        <w:rPr>
          <w:rFonts w:eastAsia="Calibri"/>
          <w:sz w:val="20"/>
          <w:szCs w:val="20"/>
          <w:lang w:val="uk-UA"/>
        </w:rPr>
        <w:t>травозбірник</w:t>
      </w:r>
      <w:proofErr w:type="spellEnd"/>
      <w:r w:rsidRPr="00307A99">
        <w:rPr>
          <w:rFonts w:eastAsia="Calibri"/>
          <w:sz w:val="20"/>
          <w:szCs w:val="20"/>
          <w:lang w:val="uk-UA"/>
        </w:rPr>
        <w:t xml:space="preserve"> об’ємом до 200 л, задній викид, мульчування (система </w:t>
      </w:r>
      <w:proofErr w:type="spellStart"/>
      <w:r w:rsidRPr="00307A99">
        <w:rPr>
          <w:rFonts w:eastAsia="Calibri"/>
          <w:sz w:val="20"/>
          <w:szCs w:val="20"/>
          <w:lang w:val="uk-UA"/>
        </w:rPr>
        <w:t>BioClip</w:t>
      </w:r>
      <w:proofErr w:type="spellEnd"/>
      <w:r w:rsidRPr="00307A99">
        <w:rPr>
          <w:rFonts w:eastAsia="Calibri"/>
          <w:sz w:val="20"/>
          <w:szCs w:val="20"/>
          <w:lang w:val="uk-UA"/>
        </w:rPr>
        <w:t xml:space="preserve">). </w:t>
      </w:r>
    </w:p>
    <w:p w:rsidR="007A1F4E" w:rsidRPr="00307A99" w:rsidRDefault="007A1F4E" w:rsidP="007A1F4E">
      <w:pPr>
        <w:ind w:firstLine="360"/>
        <w:jc w:val="both"/>
        <w:rPr>
          <w:rFonts w:eastAsia="Calibri"/>
          <w:sz w:val="20"/>
          <w:szCs w:val="20"/>
          <w:lang w:val="uk-UA"/>
        </w:rPr>
      </w:pPr>
      <w:r w:rsidRPr="00307A99">
        <w:rPr>
          <w:rFonts w:eastAsia="Calibri"/>
          <w:sz w:val="20"/>
          <w:szCs w:val="20"/>
          <w:lang w:val="uk-UA"/>
        </w:rPr>
        <w:t>Садовий міні-трактор має компактні розміри, ергономічний та зручний в експлуатації.</w:t>
      </w:r>
    </w:p>
    <w:p w:rsidR="007A1F4E" w:rsidRPr="00307A99" w:rsidRDefault="007A1F4E" w:rsidP="007A1F4E">
      <w:pPr>
        <w:ind w:firstLine="360"/>
        <w:jc w:val="both"/>
        <w:rPr>
          <w:rFonts w:eastAsia="Calibri"/>
          <w:sz w:val="20"/>
          <w:szCs w:val="20"/>
          <w:lang w:val="uk-UA"/>
        </w:rPr>
      </w:pPr>
      <w:r w:rsidRPr="00307A99">
        <w:rPr>
          <w:rFonts w:eastAsia="Calibri"/>
          <w:sz w:val="20"/>
          <w:szCs w:val="20"/>
          <w:lang w:val="uk-UA"/>
        </w:rPr>
        <w:t>В результаті придбання садового міні-трактора буде можливо проводити скошування на двох об’єктах озеленення одночасно, що пришвидшить процес скошування газонів в декілька разів.</w:t>
      </w:r>
    </w:p>
    <w:p w:rsidR="007A1F4E" w:rsidRPr="00307A99" w:rsidRDefault="007A1F4E" w:rsidP="007A1F4E">
      <w:pPr>
        <w:ind w:firstLine="360"/>
        <w:jc w:val="both"/>
        <w:rPr>
          <w:rFonts w:eastAsia="Calibri"/>
          <w:sz w:val="20"/>
          <w:szCs w:val="20"/>
          <w:lang w:val="uk-UA"/>
        </w:rPr>
      </w:pPr>
      <w:r w:rsidRPr="00307A99">
        <w:rPr>
          <w:rFonts w:eastAsia="Calibri"/>
          <w:sz w:val="20"/>
          <w:szCs w:val="20"/>
          <w:lang w:val="uk-UA"/>
        </w:rPr>
        <w:t>Вартість садового міні-трактора – 74000 грн.</w:t>
      </w:r>
    </w:p>
    <w:p w:rsidR="007A1F4E" w:rsidRPr="00307A99" w:rsidRDefault="007A1F4E" w:rsidP="007A1F4E">
      <w:pPr>
        <w:ind w:firstLine="360"/>
        <w:jc w:val="both"/>
        <w:rPr>
          <w:rFonts w:eastAsia="Calibri"/>
          <w:b/>
          <w:bCs/>
          <w:sz w:val="20"/>
          <w:szCs w:val="20"/>
          <w:lang w:val="uk-UA"/>
        </w:rPr>
      </w:pPr>
      <w:r w:rsidRPr="00307A99">
        <w:rPr>
          <w:rFonts w:eastAsia="Calibri"/>
          <w:b/>
          <w:bCs/>
          <w:sz w:val="20"/>
          <w:szCs w:val="20"/>
          <w:lang w:val="uk-UA"/>
        </w:rPr>
        <w:t>Економічний ефект впровадження заходу</w:t>
      </w:r>
    </w:p>
    <w:p w:rsidR="007A1F4E" w:rsidRPr="00307A99" w:rsidRDefault="007A1F4E" w:rsidP="007A1F4E">
      <w:pPr>
        <w:numPr>
          <w:ilvl w:val="0"/>
          <w:numId w:val="8"/>
        </w:numPr>
        <w:contextualSpacing/>
        <w:jc w:val="both"/>
        <w:rPr>
          <w:rFonts w:eastAsia="Calibri"/>
          <w:sz w:val="20"/>
          <w:szCs w:val="20"/>
          <w:lang w:val="uk-UA" w:eastAsia="zh-CN"/>
        </w:rPr>
      </w:pPr>
      <w:r w:rsidRPr="00307A99">
        <w:rPr>
          <w:rFonts w:eastAsia="Calibri"/>
          <w:sz w:val="20"/>
          <w:szCs w:val="20"/>
          <w:lang w:val="uk-UA" w:eastAsia="zh-CN"/>
        </w:rPr>
        <w:t>Зміцнення матеріально-технічної бази комунального підприємства;</w:t>
      </w:r>
    </w:p>
    <w:p w:rsidR="007A1F4E" w:rsidRPr="00307A99" w:rsidRDefault="007A1F4E" w:rsidP="007A1F4E">
      <w:pPr>
        <w:numPr>
          <w:ilvl w:val="0"/>
          <w:numId w:val="8"/>
        </w:numPr>
        <w:contextualSpacing/>
        <w:jc w:val="both"/>
        <w:rPr>
          <w:rFonts w:eastAsia="Calibri"/>
          <w:sz w:val="20"/>
          <w:szCs w:val="20"/>
          <w:lang w:val="uk-UA" w:eastAsia="zh-CN"/>
        </w:rPr>
      </w:pPr>
      <w:r w:rsidRPr="00307A99">
        <w:rPr>
          <w:rFonts w:eastAsia="Calibri"/>
          <w:bCs/>
          <w:sz w:val="20"/>
          <w:szCs w:val="20"/>
          <w:lang w:val="uk-UA" w:eastAsia="zh-CN"/>
        </w:rPr>
        <w:t>Підвищення рівня комфорту проживання мешканців громади;</w:t>
      </w:r>
    </w:p>
    <w:p w:rsidR="007A1F4E" w:rsidRPr="00307A99" w:rsidRDefault="007A1F4E" w:rsidP="007A1F4E">
      <w:pPr>
        <w:numPr>
          <w:ilvl w:val="0"/>
          <w:numId w:val="8"/>
        </w:numPr>
        <w:contextualSpacing/>
        <w:jc w:val="both"/>
        <w:rPr>
          <w:rFonts w:eastAsia="Calibri"/>
          <w:sz w:val="20"/>
          <w:szCs w:val="20"/>
          <w:lang w:val="uk-UA" w:eastAsia="zh-CN"/>
        </w:rPr>
      </w:pPr>
      <w:r w:rsidRPr="00307A99">
        <w:rPr>
          <w:rFonts w:eastAsia="Calibri"/>
          <w:sz w:val="20"/>
          <w:szCs w:val="20"/>
          <w:lang w:val="uk-UA" w:eastAsia="zh-CN"/>
        </w:rPr>
        <w:t>Покращення рівня благоустрою територій;</w:t>
      </w:r>
    </w:p>
    <w:p w:rsidR="007A1F4E" w:rsidRPr="00307A99" w:rsidRDefault="007A1F4E" w:rsidP="007A1F4E">
      <w:pPr>
        <w:numPr>
          <w:ilvl w:val="0"/>
          <w:numId w:val="8"/>
        </w:numPr>
        <w:contextualSpacing/>
        <w:jc w:val="both"/>
        <w:rPr>
          <w:rFonts w:eastAsia="Calibri"/>
          <w:sz w:val="20"/>
          <w:szCs w:val="20"/>
          <w:lang w:val="uk-UA" w:eastAsia="zh-CN"/>
        </w:rPr>
      </w:pPr>
      <w:r w:rsidRPr="00307A99">
        <w:rPr>
          <w:rFonts w:eastAsia="Calibri"/>
          <w:sz w:val="20"/>
          <w:szCs w:val="20"/>
          <w:lang w:val="uk-UA" w:eastAsia="zh-CN"/>
        </w:rPr>
        <w:t>Покращення санітарного та екологічного стану територій.</w:t>
      </w:r>
    </w:p>
    <w:p w:rsidR="007A1F4E" w:rsidRPr="00307A99" w:rsidRDefault="007A1F4E" w:rsidP="007A1F4E">
      <w:pPr>
        <w:ind w:left="360"/>
        <w:rPr>
          <w:b/>
          <w:bCs/>
          <w:sz w:val="20"/>
          <w:szCs w:val="20"/>
          <w:lang w:val="uk-UA"/>
        </w:rPr>
      </w:pPr>
      <w:r w:rsidRPr="00307A99">
        <w:rPr>
          <w:b/>
          <w:bCs/>
          <w:sz w:val="20"/>
          <w:szCs w:val="20"/>
          <w:lang w:val="uk-UA"/>
        </w:rPr>
        <w:t xml:space="preserve">Придбання підмітальної машини </w:t>
      </w:r>
      <w:proofErr w:type="spellStart"/>
      <w:r w:rsidRPr="00307A99">
        <w:rPr>
          <w:b/>
          <w:bCs/>
          <w:sz w:val="20"/>
          <w:szCs w:val="20"/>
          <w:lang w:val="uk-UA"/>
        </w:rPr>
        <w:t>TexasSmartSweep</w:t>
      </w:r>
      <w:proofErr w:type="spellEnd"/>
      <w:r w:rsidRPr="00307A99">
        <w:rPr>
          <w:b/>
          <w:bCs/>
          <w:sz w:val="20"/>
          <w:szCs w:val="20"/>
          <w:lang w:val="uk-UA"/>
        </w:rPr>
        <w:t xml:space="preserve"> 1000E у кількості 3 шт.</w:t>
      </w:r>
    </w:p>
    <w:p w:rsidR="007A1F4E" w:rsidRPr="00307A99" w:rsidRDefault="007A1F4E" w:rsidP="007A1F4E">
      <w:pPr>
        <w:ind w:firstLine="360"/>
        <w:jc w:val="both"/>
        <w:rPr>
          <w:rFonts w:eastAsia="Calibri"/>
          <w:bCs/>
          <w:sz w:val="20"/>
          <w:szCs w:val="20"/>
          <w:lang w:val="uk-UA"/>
        </w:rPr>
      </w:pPr>
      <w:r w:rsidRPr="00307A99">
        <w:rPr>
          <w:rFonts w:eastAsia="Calibri"/>
          <w:bCs/>
          <w:sz w:val="20"/>
          <w:szCs w:val="20"/>
          <w:lang w:val="uk-UA"/>
        </w:rPr>
        <w:t xml:space="preserve">Орієнтовна вартість фінансування – 168000 </w:t>
      </w:r>
      <w:proofErr w:type="spellStart"/>
      <w:r w:rsidRPr="00307A99">
        <w:rPr>
          <w:rFonts w:eastAsia="Calibri"/>
          <w:bCs/>
          <w:sz w:val="20"/>
          <w:szCs w:val="20"/>
          <w:lang w:val="uk-UA"/>
        </w:rPr>
        <w:t>грн</w:t>
      </w:r>
      <w:proofErr w:type="spellEnd"/>
    </w:p>
    <w:p w:rsidR="007A1F4E" w:rsidRPr="00307A99" w:rsidRDefault="007A1F4E" w:rsidP="007A1F4E">
      <w:pPr>
        <w:ind w:firstLine="360"/>
        <w:jc w:val="both"/>
        <w:rPr>
          <w:rFonts w:eastAsia="Calibri"/>
          <w:b/>
          <w:sz w:val="20"/>
          <w:szCs w:val="20"/>
          <w:lang w:val="uk-UA"/>
        </w:rPr>
      </w:pPr>
      <w:r w:rsidRPr="00307A99">
        <w:rPr>
          <w:rFonts w:eastAsia="Calibri"/>
          <w:b/>
          <w:sz w:val="20"/>
          <w:szCs w:val="20"/>
          <w:lang w:val="uk-UA"/>
        </w:rPr>
        <w:t>Обґрунтування необхідності впровадження заходу</w:t>
      </w:r>
    </w:p>
    <w:p w:rsidR="007A1F4E" w:rsidRPr="00307A99" w:rsidRDefault="007A1F4E" w:rsidP="007A1F4E">
      <w:pPr>
        <w:tabs>
          <w:tab w:val="left" w:pos="1134"/>
        </w:tabs>
        <w:ind w:right="-1" w:firstLine="284"/>
        <w:contextualSpacing/>
        <w:jc w:val="both"/>
        <w:rPr>
          <w:sz w:val="20"/>
          <w:szCs w:val="20"/>
          <w:lang w:val="uk-UA"/>
        </w:rPr>
      </w:pPr>
      <w:r w:rsidRPr="00307A99">
        <w:rPr>
          <w:sz w:val="20"/>
          <w:szCs w:val="20"/>
          <w:lang w:val="uk-UA"/>
        </w:rPr>
        <w:lastRenderedPageBreak/>
        <w:t xml:space="preserve">Комунальне підприємство «Виробниче управління комунального господарства» є виконавцем робіт з санітарного утримання територій Ніжинської територіальної громади. </w:t>
      </w:r>
    </w:p>
    <w:p w:rsidR="007A1F4E" w:rsidRPr="00307A99" w:rsidRDefault="007A1F4E" w:rsidP="007A1F4E">
      <w:pPr>
        <w:tabs>
          <w:tab w:val="left" w:pos="1134"/>
        </w:tabs>
        <w:ind w:right="-1" w:firstLine="284"/>
        <w:contextualSpacing/>
        <w:jc w:val="both"/>
        <w:rPr>
          <w:sz w:val="20"/>
          <w:szCs w:val="20"/>
          <w:lang w:val="uk-UA"/>
        </w:rPr>
      </w:pPr>
      <w:r w:rsidRPr="00307A99">
        <w:rPr>
          <w:sz w:val="20"/>
          <w:szCs w:val="20"/>
          <w:lang w:val="uk-UA"/>
        </w:rPr>
        <w:t>Працівники підприємства забезпечують своєчасне та якісне прибирання та очищення від снігу територій як вручну, так і механізованим способом. Для забезпечення більш якісного та швидкого прибирання пішохідних доріжок, тротуарів та інших територій загального користування пропонується закупити бензинові підмітальні машини  у кількості 3 шт.</w:t>
      </w:r>
    </w:p>
    <w:p w:rsidR="007A1F4E" w:rsidRPr="00307A99" w:rsidRDefault="007A1F4E" w:rsidP="007A1F4E">
      <w:pPr>
        <w:tabs>
          <w:tab w:val="left" w:pos="1134"/>
        </w:tabs>
        <w:ind w:right="-1" w:firstLine="284"/>
        <w:contextualSpacing/>
        <w:jc w:val="both"/>
        <w:rPr>
          <w:sz w:val="20"/>
          <w:szCs w:val="20"/>
          <w:lang w:val="uk-UA"/>
        </w:rPr>
      </w:pPr>
      <w:r w:rsidRPr="00307A99">
        <w:rPr>
          <w:sz w:val="20"/>
          <w:szCs w:val="20"/>
          <w:lang w:val="uk-UA"/>
        </w:rPr>
        <w:t xml:space="preserve">Підмітальна машина </w:t>
      </w:r>
      <w:proofErr w:type="spellStart"/>
      <w:r w:rsidRPr="00307A99">
        <w:rPr>
          <w:bCs/>
          <w:sz w:val="20"/>
          <w:szCs w:val="20"/>
          <w:lang w:val="uk-UA"/>
        </w:rPr>
        <w:t>Texas</w:t>
      </w:r>
      <w:r w:rsidRPr="00307A99">
        <w:rPr>
          <w:sz w:val="20"/>
          <w:szCs w:val="20"/>
          <w:lang w:val="uk-UA"/>
        </w:rPr>
        <w:t>SmartSweep</w:t>
      </w:r>
      <w:proofErr w:type="spellEnd"/>
      <w:r w:rsidRPr="00307A99">
        <w:rPr>
          <w:sz w:val="20"/>
          <w:szCs w:val="20"/>
          <w:lang w:val="uk-UA"/>
        </w:rPr>
        <w:t xml:space="preserve"> 1000 призначається для тих, хто має піклуватися про утримання значних територій щоденно. </w:t>
      </w:r>
      <w:proofErr w:type="spellStart"/>
      <w:r w:rsidRPr="00307A99">
        <w:rPr>
          <w:sz w:val="20"/>
          <w:szCs w:val="20"/>
          <w:lang w:val="uk-UA"/>
        </w:rPr>
        <w:t>SmartSweep</w:t>
      </w:r>
      <w:proofErr w:type="spellEnd"/>
      <w:r w:rsidRPr="00307A99">
        <w:rPr>
          <w:sz w:val="20"/>
          <w:szCs w:val="20"/>
          <w:lang w:val="uk-UA"/>
        </w:rPr>
        <w:t xml:space="preserve"> 1000 може швидко та рівномірно прибирати територію від вуличного змету, сміття, піску і гравію, дрібних будівельних та рослинних відходів. Крім того, взимку підмітальна машина добре очищає територію від снігу. </w:t>
      </w:r>
      <w:proofErr w:type="spellStart"/>
      <w:r w:rsidRPr="00307A99">
        <w:rPr>
          <w:sz w:val="20"/>
          <w:szCs w:val="20"/>
          <w:lang w:val="uk-UA"/>
        </w:rPr>
        <w:t>SmartSweep</w:t>
      </w:r>
      <w:proofErr w:type="spellEnd"/>
      <w:r w:rsidRPr="00307A99">
        <w:rPr>
          <w:sz w:val="20"/>
          <w:szCs w:val="20"/>
          <w:lang w:val="uk-UA"/>
        </w:rPr>
        <w:t xml:space="preserve"> 1000 оснащена великими колесами з гумовими покриттям, які забезпечують надійне зчеплення на будь-якій поверхні.</w:t>
      </w:r>
    </w:p>
    <w:p w:rsidR="007A1F4E" w:rsidRPr="00307A99" w:rsidRDefault="007A1F4E" w:rsidP="007A1F4E">
      <w:pPr>
        <w:tabs>
          <w:tab w:val="left" w:pos="1134"/>
        </w:tabs>
        <w:ind w:right="-1" w:firstLine="284"/>
        <w:contextualSpacing/>
        <w:jc w:val="both"/>
        <w:rPr>
          <w:sz w:val="20"/>
          <w:szCs w:val="20"/>
          <w:lang w:val="uk-UA"/>
        </w:rPr>
      </w:pPr>
      <w:r w:rsidRPr="00307A99">
        <w:rPr>
          <w:sz w:val="20"/>
          <w:szCs w:val="20"/>
          <w:lang w:val="uk-UA"/>
        </w:rPr>
        <w:t xml:space="preserve">Висота підмітальної машини регулюється однією пневматичною шиною, яка легко переміщається по всіх поверхнях, що робить </w:t>
      </w:r>
      <w:proofErr w:type="spellStart"/>
      <w:r w:rsidRPr="00307A99">
        <w:rPr>
          <w:sz w:val="20"/>
          <w:szCs w:val="20"/>
          <w:lang w:val="uk-UA"/>
        </w:rPr>
        <w:t>SmartSweep</w:t>
      </w:r>
      <w:proofErr w:type="spellEnd"/>
      <w:r w:rsidRPr="00307A99">
        <w:rPr>
          <w:sz w:val="20"/>
          <w:szCs w:val="20"/>
          <w:lang w:val="uk-UA"/>
        </w:rPr>
        <w:t xml:space="preserve"> особливо підходящою для підмітання територій з нерівною поверхнею. </w:t>
      </w:r>
    </w:p>
    <w:p w:rsidR="007A1F4E" w:rsidRPr="00307A99" w:rsidRDefault="007A1F4E" w:rsidP="007A1F4E">
      <w:pPr>
        <w:tabs>
          <w:tab w:val="left" w:pos="142"/>
          <w:tab w:val="left" w:pos="284"/>
        </w:tabs>
        <w:ind w:firstLine="426"/>
        <w:contextualSpacing/>
        <w:jc w:val="both"/>
        <w:rPr>
          <w:bCs/>
          <w:sz w:val="20"/>
          <w:szCs w:val="20"/>
          <w:lang w:val="uk-UA"/>
        </w:rPr>
      </w:pPr>
      <w:r w:rsidRPr="00307A99">
        <w:rPr>
          <w:bCs/>
          <w:sz w:val="20"/>
          <w:szCs w:val="20"/>
          <w:lang w:val="uk-UA"/>
        </w:rPr>
        <w:t>Технічні характеристики:</w:t>
      </w:r>
    </w:p>
    <w:p w:rsidR="007A1F4E" w:rsidRPr="00307A99" w:rsidRDefault="007A1F4E" w:rsidP="007A1F4E">
      <w:pPr>
        <w:shd w:val="clear" w:color="auto" w:fill="FFFFFF"/>
        <w:spacing w:line="270" w:lineRule="atLeast"/>
        <w:ind w:firstLine="426"/>
        <w:textAlignment w:val="center"/>
        <w:rPr>
          <w:sz w:val="20"/>
          <w:szCs w:val="20"/>
          <w:lang w:val="uk-UA"/>
        </w:rPr>
      </w:pPr>
      <w:r w:rsidRPr="00307A99">
        <w:rPr>
          <w:sz w:val="20"/>
          <w:szCs w:val="20"/>
          <w:lang w:val="uk-UA"/>
        </w:rPr>
        <w:t xml:space="preserve">Характеристики двигуна </w:t>
      </w:r>
      <w:r w:rsidRPr="00307A99">
        <w:rPr>
          <w:sz w:val="20"/>
          <w:szCs w:val="20"/>
          <w:lang w:val="uk-UA"/>
        </w:rPr>
        <w:tab/>
        <w:t>4-тактний, бензин</w:t>
      </w:r>
    </w:p>
    <w:p w:rsidR="007A1F4E" w:rsidRPr="00307A99" w:rsidRDefault="007A1F4E" w:rsidP="007A1F4E">
      <w:pPr>
        <w:shd w:val="clear" w:color="auto" w:fill="FFFFFF"/>
        <w:spacing w:line="270" w:lineRule="atLeast"/>
        <w:ind w:firstLine="426"/>
        <w:textAlignment w:val="center"/>
        <w:rPr>
          <w:sz w:val="20"/>
          <w:szCs w:val="20"/>
          <w:lang w:val="uk-UA"/>
        </w:rPr>
      </w:pPr>
      <w:r w:rsidRPr="00307A99">
        <w:rPr>
          <w:sz w:val="20"/>
          <w:szCs w:val="20"/>
          <w:lang w:val="uk-UA"/>
        </w:rPr>
        <w:t xml:space="preserve">Модель двигуна </w:t>
      </w:r>
      <w:r w:rsidRPr="00307A99">
        <w:rPr>
          <w:sz w:val="20"/>
          <w:szCs w:val="20"/>
          <w:lang w:val="uk-UA"/>
        </w:rPr>
        <w:tab/>
      </w:r>
      <w:r w:rsidRPr="00307A99">
        <w:rPr>
          <w:sz w:val="20"/>
          <w:szCs w:val="20"/>
          <w:lang w:val="uk-UA"/>
        </w:rPr>
        <w:tab/>
      </w:r>
      <w:proofErr w:type="spellStart"/>
      <w:r w:rsidRPr="00307A99">
        <w:rPr>
          <w:sz w:val="20"/>
          <w:szCs w:val="20"/>
          <w:lang w:val="uk-UA"/>
        </w:rPr>
        <w:t>PowerLine</w:t>
      </w:r>
      <w:proofErr w:type="spellEnd"/>
      <w:r w:rsidRPr="00307A99">
        <w:rPr>
          <w:sz w:val="20"/>
          <w:szCs w:val="20"/>
          <w:lang w:val="uk-UA"/>
        </w:rPr>
        <w:t xml:space="preserve"> TG570E</w:t>
      </w:r>
    </w:p>
    <w:p w:rsidR="007A1F4E" w:rsidRPr="00307A99" w:rsidRDefault="007A1F4E" w:rsidP="007A1F4E">
      <w:pPr>
        <w:shd w:val="clear" w:color="auto" w:fill="FFFFFF"/>
        <w:spacing w:line="270" w:lineRule="atLeast"/>
        <w:ind w:firstLine="426"/>
        <w:textAlignment w:val="center"/>
        <w:rPr>
          <w:sz w:val="20"/>
          <w:szCs w:val="20"/>
          <w:lang w:val="uk-UA"/>
        </w:rPr>
      </w:pPr>
      <w:r w:rsidRPr="00307A99">
        <w:rPr>
          <w:sz w:val="20"/>
          <w:szCs w:val="20"/>
          <w:lang w:val="uk-UA"/>
        </w:rPr>
        <w:t>Об'єм двигуна</w:t>
      </w:r>
      <w:r w:rsidRPr="00307A99">
        <w:rPr>
          <w:sz w:val="20"/>
          <w:szCs w:val="20"/>
          <w:lang w:val="uk-UA"/>
        </w:rPr>
        <w:tab/>
      </w:r>
      <w:r w:rsidRPr="00307A99">
        <w:rPr>
          <w:sz w:val="20"/>
          <w:szCs w:val="20"/>
          <w:lang w:val="uk-UA"/>
        </w:rPr>
        <w:tab/>
      </w:r>
      <w:r w:rsidRPr="00307A99">
        <w:rPr>
          <w:sz w:val="20"/>
          <w:szCs w:val="20"/>
          <w:lang w:val="uk-UA"/>
        </w:rPr>
        <w:tab/>
        <w:t>173 см куб</w:t>
      </w:r>
    </w:p>
    <w:p w:rsidR="007A1F4E" w:rsidRPr="00307A99" w:rsidRDefault="007A1F4E" w:rsidP="007A1F4E">
      <w:pPr>
        <w:shd w:val="clear" w:color="auto" w:fill="FFFFFF"/>
        <w:spacing w:line="270" w:lineRule="atLeast"/>
        <w:ind w:firstLine="426"/>
        <w:textAlignment w:val="center"/>
        <w:rPr>
          <w:sz w:val="20"/>
          <w:szCs w:val="20"/>
          <w:lang w:val="uk-UA"/>
        </w:rPr>
      </w:pPr>
      <w:r w:rsidRPr="00307A99">
        <w:rPr>
          <w:sz w:val="20"/>
          <w:szCs w:val="20"/>
          <w:lang w:val="uk-UA"/>
        </w:rPr>
        <w:t>Потужність</w:t>
      </w:r>
      <w:r w:rsidRPr="00307A99">
        <w:rPr>
          <w:sz w:val="20"/>
          <w:szCs w:val="20"/>
          <w:lang w:val="uk-UA"/>
        </w:rPr>
        <w:tab/>
      </w:r>
      <w:r w:rsidRPr="00307A99">
        <w:rPr>
          <w:sz w:val="20"/>
          <w:szCs w:val="20"/>
          <w:lang w:val="uk-UA"/>
        </w:rPr>
        <w:tab/>
      </w:r>
      <w:r w:rsidRPr="00307A99">
        <w:rPr>
          <w:sz w:val="20"/>
          <w:szCs w:val="20"/>
          <w:lang w:val="uk-UA"/>
        </w:rPr>
        <w:tab/>
        <w:t>3.6 кВт</w:t>
      </w:r>
    </w:p>
    <w:p w:rsidR="007A1F4E" w:rsidRPr="00307A99" w:rsidRDefault="007A1F4E" w:rsidP="007A1F4E">
      <w:pPr>
        <w:shd w:val="clear" w:color="auto" w:fill="FFFFFF"/>
        <w:spacing w:line="270" w:lineRule="atLeast"/>
        <w:ind w:firstLine="426"/>
        <w:textAlignment w:val="center"/>
        <w:rPr>
          <w:sz w:val="20"/>
          <w:szCs w:val="20"/>
          <w:lang w:val="uk-UA"/>
        </w:rPr>
      </w:pPr>
      <w:r w:rsidRPr="00307A99">
        <w:rPr>
          <w:sz w:val="20"/>
          <w:szCs w:val="20"/>
          <w:lang w:val="uk-UA"/>
        </w:rPr>
        <w:t>Тип запуску</w:t>
      </w:r>
      <w:r w:rsidRPr="00307A99">
        <w:rPr>
          <w:sz w:val="20"/>
          <w:szCs w:val="20"/>
          <w:lang w:val="uk-UA"/>
        </w:rPr>
        <w:tab/>
      </w:r>
      <w:r w:rsidRPr="00307A99">
        <w:rPr>
          <w:sz w:val="20"/>
          <w:szCs w:val="20"/>
          <w:lang w:val="uk-UA"/>
        </w:rPr>
        <w:tab/>
      </w:r>
      <w:r w:rsidRPr="00307A99">
        <w:rPr>
          <w:sz w:val="20"/>
          <w:szCs w:val="20"/>
          <w:lang w:val="uk-UA"/>
        </w:rPr>
        <w:tab/>
        <w:t>ручний</w:t>
      </w:r>
    </w:p>
    <w:p w:rsidR="007A1F4E" w:rsidRPr="00307A99" w:rsidRDefault="007A1F4E" w:rsidP="007A1F4E">
      <w:pPr>
        <w:shd w:val="clear" w:color="auto" w:fill="FFFFFF"/>
        <w:spacing w:line="270" w:lineRule="atLeast"/>
        <w:ind w:firstLine="426"/>
        <w:textAlignment w:val="center"/>
        <w:rPr>
          <w:sz w:val="20"/>
          <w:szCs w:val="20"/>
          <w:lang w:val="uk-UA"/>
        </w:rPr>
      </w:pPr>
      <w:r w:rsidRPr="00307A99">
        <w:rPr>
          <w:sz w:val="20"/>
          <w:szCs w:val="20"/>
          <w:lang w:val="uk-UA"/>
        </w:rPr>
        <w:t>Кількість передач вперед</w:t>
      </w:r>
      <w:r w:rsidRPr="00307A99">
        <w:rPr>
          <w:sz w:val="20"/>
          <w:szCs w:val="20"/>
          <w:lang w:val="uk-UA"/>
        </w:rPr>
        <w:tab/>
        <w:t xml:space="preserve">3 </w:t>
      </w:r>
    </w:p>
    <w:p w:rsidR="007A1F4E" w:rsidRPr="00307A99" w:rsidRDefault="007A1F4E" w:rsidP="007A1F4E">
      <w:pPr>
        <w:shd w:val="clear" w:color="auto" w:fill="FFFFFF"/>
        <w:spacing w:line="270" w:lineRule="atLeast"/>
        <w:ind w:firstLine="426"/>
        <w:textAlignment w:val="center"/>
        <w:rPr>
          <w:sz w:val="20"/>
          <w:szCs w:val="20"/>
          <w:lang w:val="uk-UA"/>
        </w:rPr>
      </w:pPr>
      <w:r w:rsidRPr="00307A99">
        <w:rPr>
          <w:sz w:val="20"/>
          <w:szCs w:val="20"/>
          <w:lang w:val="uk-UA"/>
        </w:rPr>
        <w:t>Кількість передач назад</w:t>
      </w:r>
      <w:r w:rsidRPr="00307A99">
        <w:rPr>
          <w:sz w:val="20"/>
          <w:szCs w:val="20"/>
          <w:lang w:val="uk-UA"/>
        </w:rPr>
        <w:tab/>
        <w:t>1</w:t>
      </w:r>
    </w:p>
    <w:p w:rsidR="007A1F4E" w:rsidRPr="00307A99" w:rsidRDefault="007A1F4E" w:rsidP="007A1F4E">
      <w:pPr>
        <w:shd w:val="clear" w:color="auto" w:fill="FFFFFF"/>
        <w:spacing w:line="270" w:lineRule="atLeast"/>
        <w:ind w:firstLine="426"/>
        <w:textAlignment w:val="center"/>
        <w:rPr>
          <w:sz w:val="20"/>
          <w:szCs w:val="20"/>
          <w:lang w:val="uk-UA"/>
        </w:rPr>
      </w:pPr>
      <w:r w:rsidRPr="00307A99">
        <w:rPr>
          <w:sz w:val="20"/>
          <w:szCs w:val="20"/>
          <w:lang w:val="uk-UA"/>
        </w:rPr>
        <w:t>Швидкість руху</w:t>
      </w:r>
      <w:r w:rsidRPr="00307A99">
        <w:rPr>
          <w:sz w:val="20"/>
          <w:szCs w:val="20"/>
          <w:lang w:val="uk-UA"/>
        </w:rPr>
        <w:tab/>
      </w:r>
      <w:r w:rsidRPr="00307A99">
        <w:rPr>
          <w:sz w:val="20"/>
          <w:szCs w:val="20"/>
          <w:lang w:val="uk-UA"/>
        </w:rPr>
        <w:tab/>
      </w:r>
      <w:r w:rsidRPr="00307A99">
        <w:rPr>
          <w:sz w:val="20"/>
          <w:szCs w:val="20"/>
          <w:lang w:val="uk-UA"/>
        </w:rPr>
        <w:tab/>
        <w:t>2.5 - 4.3 км/</w:t>
      </w:r>
      <w:proofErr w:type="spellStart"/>
      <w:r w:rsidRPr="00307A99">
        <w:rPr>
          <w:sz w:val="20"/>
          <w:szCs w:val="20"/>
          <w:lang w:val="uk-UA"/>
        </w:rPr>
        <w:t>год</w:t>
      </w:r>
      <w:proofErr w:type="spellEnd"/>
    </w:p>
    <w:p w:rsidR="007A1F4E" w:rsidRPr="00307A99" w:rsidRDefault="007A1F4E" w:rsidP="007A1F4E">
      <w:pPr>
        <w:shd w:val="clear" w:color="auto" w:fill="FFFFFF"/>
        <w:spacing w:line="270" w:lineRule="atLeast"/>
        <w:ind w:firstLine="426"/>
        <w:textAlignment w:val="center"/>
        <w:rPr>
          <w:sz w:val="20"/>
          <w:szCs w:val="20"/>
          <w:lang w:val="uk-UA"/>
        </w:rPr>
      </w:pPr>
      <w:r w:rsidRPr="00307A99">
        <w:rPr>
          <w:sz w:val="20"/>
          <w:szCs w:val="20"/>
          <w:lang w:val="uk-UA"/>
        </w:rPr>
        <w:t>Робоча ширина</w:t>
      </w:r>
      <w:r w:rsidRPr="00307A99">
        <w:rPr>
          <w:sz w:val="20"/>
          <w:szCs w:val="20"/>
          <w:lang w:val="uk-UA"/>
        </w:rPr>
        <w:tab/>
      </w:r>
      <w:r w:rsidRPr="00307A99">
        <w:rPr>
          <w:sz w:val="20"/>
          <w:szCs w:val="20"/>
          <w:lang w:val="uk-UA"/>
        </w:rPr>
        <w:tab/>
      </w:r>
      <w:r w:rsidRPr="00307A99">
        <w:rPr>
          <w:sz w:val="20"/>
          <w:szCs w:val="20"/>
          <w:lang w:val="uk-UA"/>
        </w:rPr>
        <w:tab/>
        <w:t>100 см</w:t>
      </w:r>
    </w:p>
    <w:p w:rsidR="007A1F4E" w:rsidRPr="00307A99" w:rsidRDefault="007A1F4E" w:rsidP="007A1F4E">
      <w:pPr>
        <w:shd w:val="clear" w:color="auto" w:fill="FFFFFF"/>
        <w:spacing w:line="270" w:lineRule="atLeast"/>
        <w:ind w:firstLine="426"/>
        <w:textAlignment w:val="center"/>
        <w:rPr>
          <w:sz w:val="20"/>
          <w:szCs w:val="20"/>
          <w:lang w:val="uk-UA"/>
        </w:rPr>
      </w:pPr>
      <w:r w:rsidRPr="00307A99">
        <w:rPr>
          <w:sz w:val="20"/>
          <w:szCs w:val="20"/>
          <w:lang w:val="uk-UA"/>
        </w:rPr>
        <w:t>Діаметр щітки</w:t>
      </w:r>
      <w:r w:rsidRPr="00307A99">
        <w:rPr>
          <w:sz w:val="20"/>
          <w:szCs w:val="20"/>
          <w:lang w:val="uk-UA"/>
        </w:rPr>
        <w:tab/>
      </w:r>
      <w:r w:rsidRPr="00307A99">
        <w:rPr>
          <w:sz w:val="20"/>
          <w:szCs w:val="20"/>
          <w:lang w:val="uk-UA"/>
        </w:rPr>
        <w:tab/>
      </w:r>
      <w:r w:rsidRPr="00307A99">
        <w:rPr>
          <w:sz w:val="20"/>
          <w:szCs w:val="20"/>
          <w:lang w:val="uk-UA"/>
        </w:rPr>
        <w:tab/>
        <w:t>350 мм</w:t>
      </w:r>
    </w:p>
    <w:p w:rsidR="007A1F4E" w:rsidRPr="00307A99" w:rsidRDefault="007A1F4E" w:rsidP="007A1F4E">
      <w:pPr>
        <w:shd w:val="clear" w:color="auto" w:fill="FFFFFF"/>
        <w:spacing w:line="270" w:lineRule="atLeast"/>
        <w:ind w:firstLine="426"/>
        <w:textAlignment w:val="center"/>
        <w:rPr>
          <w:sz w:val="20"/>
          <w:szCs w:val="20"/>
          <w:lang w:val="uk-UA"/>
        </w:rPr>
      </w:pPr>
      <w:r w:rsidRPr="00307A99">
        <w:rPr>
          <w:sz w:val="20"/>
          <w:szCs w:val="20"/>
          <w:lang w:val="uk-UA"/>
        </w:rPr>
        <w:t xml:space="preserve">Максимальна швидкість </w:t>
      </w:r>
    </w:p>
    <w:p w:rsidR="007A1F4E" w:rsidRPr="00307A99" w:rsidRDefault="007A1F4E" w:rsidP="007A1F4E">
      <w:pPr>
        <w:shd w:val="clear" w:color="auto" w:fill="FFFFFF"/>
        <w:spacing w:line="270" w:lineRule="atLeast"/>
        <w:ind w:firstLine="426"/>
        <w:textAlignment w:val="center"/>
        <w:rPr>
          <w:sz w:val="20"/>
          <w:szCs w:val="20"/>
          <w:lang w:val="uk-UA"/>
        </w:rPr>
      </w:pPr>
      <w:r w:rsidRPr="00307A99">
        <w:rPr>
          <w:sz w:val="20"/>
          <w:szCs w:val="20"/>
          <w:lang w:val="uk-UA"/>
        </w:rPr>
        <w:t xml:space="preserve">обертання </w:t>
      </w:r>
      <w:proofErr w:type="spellStart"/>
      <w:r w:rsidRPr="00307A99">
        <w:rPr>
          <w:sz w:val="20"/>
          <w:szCs w:val="20"/>
          <w:lang w:val="uk-UA"/>
        </w:rPr>
        <w:t>щтки</w:t>
      </w:r>
      <w:proofErr w:type="spellEnd"/>
      <w:r w:rsidRPr="00307A99">
        <w:rPr>
          <w:sz w:val="20"/>
          <w:szCs w:val="20"/>
          <w:lang w:val="uk-UA"/>
        </w:rPr>
        <w:tab/>
      </w:r>
      <w:r w:rsidRPr="00307A99">
        <w:rPr>
          <w:sz w:val="20"/>
          <w:szCs w:val="20"/>
          <w:lang w:val="uk-UA"/>
        </w:rPr>
        <w:tab/>
        <w:t>180-350 об/</w:t>
      </w:r>
      <w:proofErr w:type="spellStart"/>
      <w:r w:rsidRPr="00307A99">
        <w:rPr>
          <w:sz w:val="20"/>
          <w:szCs w:val="20"/>
          <w:lang w:val="uk-UA"/>
        </w:rPr>
        <w:t>хв</w:t>
      </w:r>
      <w:proofErr w:type="spellEnd"/>
    </w:p>
    <w:p w:rsidR="007A1F4E" w:rsidRPr="00307A99" w:rsidRDefault="007A1F4E" w:rsidP="007A1F4E">
      <w:pPr>
        <w:shd w:val="clear" w:color="auto" w:fill="FFFFFF"/>
        <w:spacing w:line="270" w:lineRule="atLeast"/>
        <w:ind w:firstLine="426"/>
        <w:textAlignment w:val="center"/>
        <w:rPr>
          <w:sz w:val="20"/>
          <w:szCs w:val="20"/>
          <w:lang w:val="uk-UA"/>
        </w:rPr>
      </w:pPr>
      <w:r w:rsidRPr="00307A99">
        <w:rPr>
          <w:sz w:val="20"/>
          <w:szCs w:val="20"/>
          <w:lang w:val="uk-UA"/>
        </w:rPr>
        <w:t>Об'єм паливного бака</w:t>
      </w:r>
      <w:r w:rsidRPr="00307A99">
        <w:rPr>
          <w:sz w:val="20"/>
          <w:szCs w:val="20"/>
          <w:lang w:val="uk-UA"/>
        </w:rPr>
        <w:tab/>
      </w:r>
      <w:r w:rsidRPr="00307A99">
        <w:rPr>
          <w:sz w:val="20"/>
          <w:szCs w:val="20"/>
          <w:lang w:val="uk-UA"/>
        </w:rPr>
        <w:tab/>
        <w:t>1 л</w:t>
      </w:r>
    </w:p>
    <w:p w:rsidR="007A1F4E" w:rsidRPr="00307A99" w:rsidRDefault="007A1F4E" w:rsidP="007A1F4E">
      <w:pPr>
        <w:shd w:val="clear" w:color="auto" w:fill="FFFFFF"/>
        <w:spacing w:line="270" w:lineRule="atLeast"/>
        <w:ind w:firstLine="426"/>
        <w:textAlignment w:val="center"/>
        <w:rPr>
          <w:sz w:val="20"/>
          <w:szCs w:val="20"/>
          <w:lang w:val="uk-UA"/>
        </w:rPr>
      </w:pPr>
      <w:r w:rsidRPr="00307A99">
        <w:rPr>
          <w:sz w:val="20"/>
          <w:szCs w:val="20"/>
          <w:lang w:val="uk-UA"/>
        </w:rPr>
        <w:t>Вага</w:t>
      </w:r>
      <w:r w:rsidRPr="00307A99">
        <w:rPr>
          <w:sz w:val="20"/>
          <w:szCs w:val="20"/>
          <w:lang w:val="uk-UA"/>
        </w:rPr>
        <w:tab/>
      </w:r>
      <w:r w:rsidRPr="00307A99">
        <w:rPr>
          <w:sz w:val="20"/>
          <w:szCs w:val="20"/>
          <w:lang w:val="uk-UA"/>
        </w:rPr>
        <w:tab/>
      </w:r>
      <w:r w:rsidRPr="00307A99">
        <w:rPr>
          <w:sz w:val="20"/>
          <w:szCs w:val="20"/>
          <w:lang w:val="uk-UA"/>
        </w:rPr>
        <w:tab/>
      </w:r>
      <w:r w:rsidRPr="00307A99">
        <w:rPr>
          <w:sz w:val="20"/>
          <w:szCs w:val="20"/>
          <w:lang w:val="uk-UA"/>
        </w:rPr>
        <w:tab/>
        <w:t>80 кг</w:t>
      </w:r>
    </w:p>
    <w:p w:rsidR="007A1F4E" w:rsidRPr="00307A99" w:rsidRDefault="007A1F4E" w:rsidP="007A1F4E">
      <w:pPr>
        <w:shd w:val="clear" w:color="auto" w:fill="FFFFFF"/>
        <w:spacing w:line="270" w:lineRule="atLeast"/>
        <w:ind w:firstLine="708"/>
        <w:textAlignment w:val="center"/>
        <w:rPr>
          <w:sz w:val="20"/>
          <w:szCs w:val="20"/>
          <w:lang w:val="uk-UA"/>
        </w:rPr>
      </w:pPr>
      <w:r w:rsidRPr="00307A99">
        <w:rPr>
          <w:sz w:val="20"/>
          <w:szCs w:val="20"/>
          <w:lang w:val="uk-UA"/>
        </w:rPr>
        <w:t>Основними перевагами підмітальної машини є:</w:t>
      </w:r>
    </w:p>
    <w:p w:rsidR="007A1F4E" w:rsidRPr="00307A99" w:rsidRDefault="007A1F4E" w:rsidP="007A1F4E">
      <w:pPr>
        <w:numPr>
          <w:ilvl w:val="0"/>
          <w:numId w:val="14"/>
        </w:numPr>
        <w:shd w:val="clear" w:color="auto" w:fill="FFFFFF"/>
        <w:spacing w:line="270" w:lineRule="atLeast"/>
        <w:contextualSpacing/>
        <w:jc w:val="both"/>
        <w:textAlignment w:val="center"/>
        <w:rPr>
          <w:sz w:val="20"/>
          <w:szCs w:val="20"/>
          <w:lang w:val="uk-UA" w:eastAsia="zh-CN"/>
        </w:rPr>
      </w:pPr>
      <w:r w:rsidRPr="00307A99">
        <w:rPr>
          <w:sz w:val="20"/>
          <w:szCs w:val="20"/>
          <w:lang w:val="uk-UA" w:eastAsia="zh-CN"/>
        </w:rPr>
        <w:t>надійний двигун з тривалим ресурсом та значним запасом потужності сконструйований для багаторічної експлуатації та тривалих навантажень;</w:t>
      </w:r>
    </w:p>
    <w:p w:rsidR="007A1F4E" w:rsidRPr="00307A99" w:rsidRDefault="007A1F4E" w:rsidP="007A1F4E">
      <w:pPr>
        <w:numPr>
          <w:ilvl w:val="0"/>
          <w:numId w:val="14"/>
        </w:numPr>
        <w:shd w:val="clear" w:color="auto" w:fill="FFFFFF"/>
        <w:spacing w:line="270" w:lineRule="atLeast"/>
        <w:contextualSpacing/>
        <w:jc w:val="both"/>
        <w:textAlignment w:val="center"/>
        <w:rPr>
          <w:sz w:val="20"/>
          <w:szCs w:val="20"/>
          <w:lang w:val="uk-UA" w:eastAsia="zh-CN"/>
        </w:rPr>
      </w:pPr>
      <w:r w:rsidRPr="00307A99">
        <w:rPr>
          <w:sz w:val="20"/>
          <w:szCs w:val="20"/>
          <w:lang w:val="uk-UA" w:eastAsia="zh-CN"/>
        </w:rPr>
        <w:t>вільне маневрування та обробка територій з різним ступенем забруднення за рахунок трьох передніх передач та однієї задньої;</w:t>
      </w:r>
    </w:p>
    <w:p w:rsidR="007A1F4E" w:rsidRPr="00307A99" w:rsidRDefault="007A1F4E" w:rsidP="007A1F4E">
      <w:pPr>
        <w:numPr>
          <w:ilvl w:val="0"/>
          <w:numId w:val="14"/>
        </w:numPr>
        <w:shd w:val="clear" w:color="auto" w:fill="FFFFFF"/>
        <w:spacing w:line="270" w:lineRule="atLeast"/>
        <w:contextualSpacing/>
        <w:jc w:val="both"/>
        <w:textAlignment w:val="center"/>
        <w:rPr>
          <w:sz w:val="20"/>
          <w:szCs w:val="20"/>
          <w:lang w:val="uk-UA" w:eastAsia="zh-CN"/>
        </w:rPr>
      </w:pPr>
      <w:r w:rsidRPr="00307A99">
        <w:rPr>
          <w:sz w:val="20"/>
          <w:szCs w:val="20"/>
          <w:lang w:val="uk-UA" w:eastAsia="zh-CN"/>
        </w:rPr>
        <w:t>простий запуск за допомогою механічного стартера з незначним докладанням зусиль;</w:t>
      </w:r>
    </w:p>
    <w:p w:rsidR="007A1F4E" w:rsidRPr="00307A99" w:rsidRDefault="007A1F4E" w:rsidP="007A1F4E">
      <w:pPr>
        <w:numPr>
          <w:ilvl w:val="0"/>
          <w:numId w:val="14"/>
        </w:numPr>
        <w:shd w:val="clear" w:color="auto" w:fill="FFFFFF"/>
        <w:spacing w:line="270" w:lineRule="atLeast"/>
        <w:contextualSpacing/>
        <w:jc w:val="both"/>
        <w:textAlignment w:val="center"/>
        <w:rPr>
          <w:sz w:val="20"/>
          <w:szCs w:val="20"/>
          <w:lang w:val="uk-UA" w:eastAsia="zh-CN"/>
        </w:rPr>
      </w:pPr>
      <w:r w:rsidRPr="00307A99">
        <w:rPr>
          <w:sz w:val="20"/>
          <w:szCs w:val="20"/>
          <w:lang w:val="uk-UA" w:eastAsia="zh-CN"/>
        </w:rPr>
        <w:t>комфортне керування завдяки продуманому керму і правильному компонування основних важелів;</w:t>
      </w:r>
    </w:p>
    <w:p w:rsidR="007A1F4E" w:rsidRPr="00307A99" w:rsidRDefault="007A1F4E" w:rsidP="007A1F4E">
      <w:pPr>
        <w:numPr>
          <w:ilvl w:val="0"/>
          <w:numId w:val="14"/>
        </w:numPr>
        <w:shd w:val="clear" w:color="auto" w:fill="FFFFFF"/>
        <w:spacing w:line="270" w:lineRule="atLeast"/>
        <w:contextualSpacing/>
        <w:jc w:val="both"/>
        <w:textAlignment w:val="center"/>
        <w:rPr>
          <w:sz w:val="20"/>
          <w:szCs w:val="20"/>
          <w:lang w:val="uk-UA" w:eastAsia="zh-CN"/>
        </w:rPr>
      </w:pPr>
      <w:r w:rsidRPr="00307A99">
        <w:rPr>
          <w:sz w:val="20"/>
          <w:szCs w:val="20"/>
          <w:lang w:val="uk-UA" w:eastAsia="zh-CN"/>
        </w:rPr>
        <w:t>повітряна циркуляція нормалізує температуру моторного вузла для безперервного підмітання;</w:t>
      </w:r>
    </w:p>
    <w:p w:rsidR="007A1F4E" w:rsidRPr="00307A99" w:rsidRDefault="007A1F4E" w:rsidP="007A1F4E">
      <w:pPr>
        <w:numPr>
          <w:ilvl w:val="0"/>
          <w:numId w:val="14"/>
        </w:numPr>
        <w:shd w:val="clear" w:color="auto" w:fill="FFFFFF"/>
        <w:spacing w:line="270" w:lineRule="atLeast"/>
        <w:contextualSpacing/>
        <w:textAlignment w:val="center"/>
        <w:rPr>
          <w:sz w:val="20"/>
          <w:szCs w:val="20"/>
          <w:lang w:val="uk-UA" w:eastAsia="zh-CN"/>
        </w:rPr>
      </w:pPr>
      <w:r w:rsidRPr="00307A99">
        <w:rPr>
          <w:sz w:val="20"/>
          <w:szCs w:val="20"/>
          <w:lang w:val="uk-UA" w:eastAsia="zh-CN"/>
        </w:rPr>
        <w:t>можливість підключення змінного навісного обладнання.</w:t>
      </w:r>
    </w:p>
    <w:p w:rsidR="007A1F4E" w:rsidRPr="00307A99" w:rsidRDefault="007A1F4E" w:rsidP="007A1F4E">
      <w:pPr>
        <w:tabs>
          <w:tab w:val="left" w:pos="142"/>
          <w:tab w:val="left" w:pos="284"/>
        </w:tabs>
        <w:ind w:firstLine="426"/>
        <w:contextualSpacing/>
        <w:jc w:val="both"/>
        <w:rPr>
          <w:bCs/>
          <w:sz w:val="20"/>
          <w:szCs w:val="20"/>
          <w:lang w:val="uk-UA"/>
        </w:rPr>
      </w:pPr>
      <w:bookmarkStart w:id="9" w:name="_Hlk93154907"/>
      <w:r w:rsidRPr="00307A99">
        <w:rPr>
          <w:bCs/>
          <w:sz w:val="20"/>
          <w:szCs w:val="20"/>
          <w:lang w:val="uk-UA"/>
        </w:rPr>
        <w:t xml:space="preserve">У разі придбання </w:t>
      </w:r>
      <w:proofErr w:type="spellStart"/>
      <w:r w:rsidRPr="00307A99">
        <w:rPr>
          <w:bCs/>
          <w:sz w:val="20"/>
          <w:szCs w:val="20"/>
          <w:lang w:val="uk-UA"/>
        </w:rPr>
        <w:t>прибиральної</w:t>
      </w:r>
      <w:proofErr w:type="spellEnd"/>
      <w:r w:rsidRPr="00307A99">
        <w:rPr>
          <w:bCs/>
          <w:sz w:val="20"/>
          <w:szCs w:val="20"/>
          <w:lang w:val="uk-UA"/>
        </w:rPr>
        <w:t xml:space="preserve"> машини буде покращено якість обслуговування територій загального користування, забезпечено своєчасне розчищення від сміття та снігу тротуарів, зупинок, пішохідних доріжок у парках та скверах та ін., і таким чином забезпечено безпечні умови для пішоходів та інших учасників дорожнього руху.</w:t>
      </w:r>
    </w:p>
    <w:p w:rsidR="007A1F4E" w:rsidRPr="00307A99" w:rsidRDefault="007A1F4E" w:rsidP="007A1F4E">
      <w:pPr>
        <w:tabs>
          <w:tab w:val="left" w:pos="142"/>
          <w:tab w:val="left" w:pos="284"/>
        </w:tabs>
        <w:ind w:firstLine="426"/>
        <w:contextualSpacing/>
        <w:jc w:val="both"/>
        <w:rPr>
          <w:sz w:val="20"/>
          <w:szCs w:val="20"/>
          <w:lang w:val="uk-UA"/>
        </w:rPr>
      </w:pPr>
      <w:r w:rsidRPr="00307A99">
        <w:rPr>
          <w:bCs/>
          <w:sz w:val="20"/>
          <w:szCs w:val="20"/>
          <w:lang w:val="uk-UA"/>
        </w:rPr>
        <w:t xml:space="preserve">Вартість підмітальної машини </w:t>
      </w:r>
      <w:proofErr w:type="spellStart"/>
      <w:r w:rsidRPr="00307A99">
        <w:rPr>
          <w:sz w:val="20"/>
          <w:szCs w:val="20"/>
          <w:lang w:val="uk-UA"/>
        </w:rPr>
        <w:t>TexasSmartSweep</w:t>
      </w:r>
      <w:proofErr w:type="spellEnd"/>
      <w:r w:rsidRPr="00307A99">
        <w:rPr>
          <w:sz w:val="20"/>
          <w:szCs w:val="20"/>
          <w:lang w:val="uk-UA"/>
        </w:rPr>
        <w:t xml:space="preserve"> 1000E – 56000 грн./шт.</w:t>
      </w:r>
    </w:p>
    <w:bookmarkEnd w:id="9"/>
    <w:p w:rsidR="007A1F4E" w:rsidRPr="00307A99" w:rsidRDefault="007A1F4E" w:rsidP="007A1F4E">
      <w:pPr>
        <w:tabs>
          <w:tab w:val="left" w:pos="1134"/>
        </w:tabs>
        <w:ind w:right="-1" w:firstLine="284"/>
        <w:jc w:val="both"/>
        <w:rPr>
          <w:b/>
          <w:sz w:val="20"/>
          <w:szCs w:val="20"/>
          <w:lang w:val="uk-UA"/>
        </w:rPr>
      </w:pPr>
      <w:r w:rsidRPr="00307A99">
        <w:rPr>
          <w:b/>
          <w:sz w:val="20"/>
          <w:szCs w:val="20"/>
          <w:lang w:val="uk-UA"/>
        </w:rPr>
        <w:t xml:space="preserve">Економічний ефект впровадження заходу </w:t>
      </w:r>
    </w:p>
    <w:p w:rsidR="007A1F4E" w:rsidRPr="00307A99" w:rsidRDefault="007A1F4E" w:rsidP="007A1F4E">
      <w:pPr>
        <w:numPr>
          <w:ilvl w:val="0"/>
          <w:numId w:val="13"/>
        </w:numPr>
        <w:tabs>
          <w:tab w:val="left" w:pos="567"/>
        </w:tabs>
        <w:ind w:right="-1"/>
        <w:contextualSpacing/>
        <w:jc w:val="both"/>
        <w:rPr>
          <w:bCs/>
          <w:sz w:val="20"/>
          <w:szCs w:val="20"/>
          <w:lang w:val="uk-UA" w:eastAsia="zh-CN"/>
        </w:rPr>
      </w:pPr>
      <w:r w:rsidRPr="00307A99">
        <w:rPr>
          <w:bCs/>
          <w:sz w:val="20"/>
          <w:szCs w:val="20"/>
          <w:lang w:val="uk-UA" w:eastAsia="zh-CN"/>
        </w:rPr>
        <w:t>Зміцнення матеріально-технічної бази комунального підприємства;</w:t>
      </w:r>
    </w:p>
    <w:p w:rsidR="007A1F4E" w:rsidRPr="00307A99" w:rsidRDefault="007A1F4E" w:rsidP="007A1F4E">
      <w:pPr>
        <w:numPr>
          <w:ilvl w:val="0"/>
          <w:numId w:val="13"/>
        </w:numPr>
        <w:tabs>
          <w:tab w:val="left" w:pos="567"/>
        </w:tabs>
        <w:ind w:right="-1"/>
        <w:contextualSpacing/>
        <w:jc w:val="both"/>
        <w:rPr>
          <w:sz w:val="20"/>
          <w:szCs w:val="20"/>
          <w:lang w:val="uk-UA" w:eastAsia="zh-CN"/>
        </w:rPr>
      </w:pPr>
      <w:r w:rsidRPr="00307A99">
        <w:rPr>
          <w:sz w:val="20"/>
          <w:szCs w:val="20"/>
          <w:lang w:val="uk-UA" w:eastAsia="zh-CN"/>
        </w:rPr>
        <w:t>Забезпечення безпечних і зручних умов руху, запобігання травмуванню громадян;</w:t>
      </w:r>
    </w:p>
    <w:p w:rsidR="007A1F4E" w:rsidRPr="00307A99" w:rsidRDefault="007A1F4E" w:rsidP="007A1F4E">
      <w:pPr>
        <w:numPr>
          <w:ilvl w:val="0"/>
          <w:numId w:val="13"/>
        </w:numPr>
        <w:tabs>
          <w:tab w:val="left" w:pos="567"/>
        </w:tabs>
        <w:ind w:right="-1"/>
        <w:contextualSpacing/>
        <w:jc w:val="both"/>
        <w:rPr>
          <w:sz w:val="20"/>
          <w:szCs w:val="20"/>
          <w:lang w:val="uk-UA" w:eastAsia="zh-CN"/>
        </w:rPr>
      </w:pPr>
      <w:r w:rsidRPr="00307A99">
        <w:rPr>
          <w:sz w:val="20"/>
          <w:szCs w:val="20"/>
          <w:lang w:val="uk-UA" w:eastAsia="zh-CN"/>
        </w:rPr>
        <w:t>Забезпечення фінансової стійкості підприємства.</w:t>
      </w:r>
    </w:p>
    <w:p w:rsidR="008747F7" w:rsidRPr="00307A99" w:rsidRDefault="008747F7" w:rsidP="008747F7">
      <w:pPr>
        <w:pStyle w:val="ac"/>
        <w:ind w:firstLine="1134"/>
        <w:jc w:val="both"/>
        <w:rPr>
          <w:rFonts w:ascii="Times New Roman" w:hAnsi="Times New Roman"/>
          <w:sz w:val="20"/>
          <w:szCs w:val="26"/>
          <w:lang w:val="uk-UA"/>
        </w:rPr>
      </w:pPr>
    </w:p>
    <w:p w:rsidR="007A1F4E" w:rsidRPr="00307A99" w:rsidRDefault="007A1F4E" w:rsidP="007A1F4E">
      <w:pPr>
        <w:jc w:val="center"/>
        <w:rPr>
          <w:rFonts w:eastAsia="Calibri"/>
          <w:b/>
          <w:bCs/>
          <w:sz w:val="20"/>
          <w:szCs w:val="20"/>
          <w:lang w:val="uk-UA"/>
        </w:rPr>
      </w:pPr>
      <w:r w:rsidRPr="00307A99">
        <w:rPr>
          <w:rFonts w:eastAsia="Calibri"/>
          <w:b/>
          <w:bCs/>
          <w:sz w:val="20"/>
          <w:szCs w:val="20"/>
          <w:lang w:val="uk-UA"/>
        </w:rPr>
        <w:t>Забезпечення прибуткової діяльності підприємства, що надає послуги з поводження з побутовими відходами (захоронення твердих побутових відходів) та своєчасного внесення передбачених законодавством платежів до бюджету /сплата екологічного податку/</w:t>
      </w:r>
    </w:p>
    <w:p w:rsidR="007A1F4E" w:rsidRPr="00307A99" w:rsidRDefault="007A1F4E" w:rsidP="007A1F4E">
      <w:pPr>
        <w:ind w:firstLine="708"/>
        <w:rPr>
          <w:rFonts w:eastAsia="Calibri"/>
          <w:sz w:val="20"/>
          <w:szCs w:val="20"/>
          <w:lang w:val="uk-UA"/>
        </w:rPr>
      </w:pPr>
      <w:r w:rsidRPr="00307A99">
        <w:rPr>
          <w:rFonts w:eastAsia="Calibri"/>
          <w:sz w:val="20"/>
          <w:szCs w:val="20"/>
          <w:lang w:val="uk-UA"/>
        </w:rPr>
        <w:t>Орієнтовна вартість фінансування – 1000000 грн.</w:t>
      </w:r>
    </w:p>
    <w:p w:rsidR="007A1F4E" w:rsidRPr="00307A99" w:rsidRDefault="007A1F4E" w:rsidP="007A1F4E">
      <w:pPr>
        <w:rPr>
          <w:rFonts w:eastAsia="Calibri"/>
          <w:b/>
          <w:bCs/>
          <w:sz w:val="20"/>
          <w:szCs w:val="20"/>
          <w:lang w:val="uk-UA"/>
        </w:rPr>
      </w:pPr>
      <w:r w:rsidRPr="00307A99">
        <w:rPr>
          <w:rFonts w:eastAsia="Calibri"/>
          <w:sz w:val="20"/>
          <w:szCs w:val="20"/>
          <w:lang w:val="uk-UA"/>
        </w:rPr>
        <w:tab/>
      </w:r>
      <w:r w:rsidRPr="00307A99">
        <w:rPr>
          <w:rFonts w:eastAsia="Calibri"/>
          <w:b/>
          <w:bCs/>
          <w:sz w:val="20"/>
          <w:szCs w:val="20"/>
          <w:lang w:val="uk-UA"/>
        </w:rPr>
        <w:t>Обґрунтування необхідності впровадження заходу</w:t>
      </w:r>
    </w:p>
    <w:p w:rsidR="007A1F4E" w:rsidRPr="00307A99" w:rsidRDefault="007A1F4E" w:rsidP="007A1F4E">
      <w:pPr>
        <w:ind w:firstLine="708"/>
        <w:jc w:val="both"/>
        <w:rPr>
          <w:rFonts w:eastAsia="Calibri"/>
          <w:sz w:val="20"/>
          <w:szCs w:val="20"/>
          <w:lang w:val="uk-UA"/>
        </w:rPr>
      </w:pPr>
      <w:bookmarkStart w:id="10" w:name="_Toc82860096"/>
      <w:r w:rsidRPr="00307A99">
        <w:rPr>
          <w:rFonts w:eastAsia="Calibri"/>
          <w:sz w:val="20"/>
          <w:szCs w:val="20"/>
          <w:lang w:val="uk-UA"/>
        </w:rPr>
        <w:t>Згідно з проектом Закону № 2367 від 01.11.2019 про внесення змін до Податкового кодексу України щодо збільшення ставок екологічного податку з метою проведення додаткових заходів, що сприятимуть зміцненню здоров'я та покращенню медико-санітарного забезпечення громадян України, ставка екологічного податку за розміщення мало небезпечних відходів у спеціально відведених для цього місцях чи об’єктах в 2022 році планується до збільшення в 4 рази.</w:t>
      </w:r>
    </w:p>
    <w:p w:rsidR="007A1F4E" w:rsidRPr="00307A99" w:rsidRDefault="007A1F4E" w:rsidP="007A1F4E">
      <w:pPr>
        <w:ind w:firstLine="708"/>
        <w:jc w:val="both"/>
        <w:rPr>
          <w:rFonts w:eastAsia="Calibri"/>
          <w:sz w:val="20"/>
          <w:szCs w:val="20"/>
          <w:lang w:val="uk-UA"/>
        </w:rPr>
      </w:pPr>
      <w:bookmarkStart w:id="11" w:name="_Toc82860095"/>
      <w:r w:rsidRPr="00307A99">
        <w:rPr>
          <w:rFonts w:eastAsia="Calibri"/>
          <w:sz w:val="20"/>
          <w:szCs w:val="20"/>
          <w:lang w:val="uk-UA"/>
        </w:rPr>
        <w:t>З 1 грудня 2021 року на території Ніжинської міської територіальної громади вводяться в дію тарифи на послуги з поводження з побутовими відходами (вивезення, перероблення, захоронення), затверджені рішенням виконавчого комітету Ніжинської міської ради № 426 від 18.11.2021 року «Про встановлення тарифів на послуги з поводження з побутовими відходами комунальному підприємству «Виробниче управління комунального господарства».</w:t>
      </w:r>
      <w:bookmarkEnd w:id="11"/>
    </w:p>
    <w:p w:rsidR="007A1F4E" w:rsidRPr="00307A99" w:rsidRDefault="007A1F4E" w:rsidP="007A1F4E">
      <w:pPr>
        <w:ind w:firstLine="708"/>
        <w:jc w:val="both"/>
        <w:rPr>
          <w:rFonts w:eastAsia="Calibri"/>
          <w:sz w:val="20"/>
          <w:szCs w:val="20"/>
          <w:lang w:val="uk-UA"/>
        </w:rPr>
      </w:pPr>
      <w:r w:rsidRPr="00307A99">
        <w:rPr>
          <w:rFonts w:eastAsia="Calibri"/>
          <w:sz w:val="20"/>
          <w:szCs w:val="20"/>
          <w:lang w:val="uk-UA"/>
        </w:rPr>
        <w:t xml:space="preserve">Розрахунок даного тарифу згідно Податкового кодексу України від 02.12.2010 р №2755-VI {із змінами} розділ VIII ст. 246. п.246.2 – 246.5 передбачає екологічний податок на захоронення побутових відходів в рік на суму 1333336,50 грн. (29629,7 т * 5,00 грн. *3 * 3 = 1 333 336,50 грн., в квартал – 333 334,13 грн. де 29629,7 т – плановий </w:t>
      </w:r>
      <w:r w:rsidRPr="00307A99">
        <w:rPr>
          <w:rFonts w:eastAsia="Calibri"/>
          <w:sz w:val="20"/>
          <w:szCs w:val="20"/>
          <w:lang w:val="uk-UA"/>
        </w:rPr>
        <w:lastRenderedPageBreak/>
        <w:t>обсяг захоронення відходів на полігоні ТПВ, що планується на 2022 рік по планових обсягах захоронення за 2021 рік, 5,00 грн. – ставка екологічного податку для захоронення мало небезпечних відходів, 3 – коефіцієнт до ставок податку, який встановлюється залежно від зони розміщення відходів від населеного пункту – м. Ніжин – менше 3 км., 3 - коефіцієнт збільшення екологічного податку за розміщення відходів на звалищах, які не забезпечують повного виключення забруднення атмосферного повітря або водних об'єктів.</w:t>
      </w:r>
    </w:p>
    <w:p w:rsidR="007A1F4E" w:rsidRPr="00307A99" w:rsidRDefault="007A1F4E" w:rsidP="007A1F4E">
      <w:pPr>
        <w:ind w:firstLine="708"/>
        <w:jc w:val="both"/>
        <w:rPr>
          <w:rFonts w:eastAsia="Calibri"/>
          <w:sz w:val="20"/>
          <w:szCs w:val="20"/>
          <w:lang w:val="uk-UA"/>
        </w:rPr>
      </w:pPr>
      <w:r w:rsidRPr="00307A99">
        <w:rPr>
          <w:rFonts w:eastAsia="Calibri"/>
          <w:sz w:val="20"/>
          <w:szCs w:val="20"/>
          <w:lang w:val="uk-UA"/>
        </w:rPr>
        <w:t>У разі збільшення ставки екологічного податку з 5,00 грн. до 20,00 грн., екологічний податок, який повинно сплатити комунальне підприємство за рік буде складати – 5 333 346,00 грн. (29629,7 т. * 20,00 грн. * 3 * 3 = 5 333 346,00 грн.) , відповідно за квартал – 1 333 336,50 грн.</w:t>
      </w:r>
    </w:p>
    <w:p w:rsidR="007A1F4E" w:rsidRPr="00307A99" w:rsidRDefault="007A1F4E" w:rsidP="007A1F4E">
      <w:pPr>
        <w:jc w:val="both"/>
        <w:rPr>
          <w:rFonts w:eastAsia="Calibri"/>
          <w:sz w:val="20"/>
          <w:szCs w:val="20"/>
          <w:lang w:val="uk-UA"/>
        </w:rPr>
      </w:pPr>
      <w:r w:rsidRPr="00307A99">
        <w:rPr>
          <w:rFonts w:eastAsia="Calibri"/>
          <w:sz w:val="20"/>
          <w:szCs w:val="20"/>
          <w:lang w:val="uk-UA"/>
        </w:rPr>
        <w:t xml:space="preserve">Таким чином, діючими тарифами на захоронення побутових відходів підприємству не буде відшкодована сума екологічного податку у розмірі 1 000 002,38 грн. за квартал  (1 333 336,50 грн. – 333 334,13 грн. = 1 000 002,38 грн.). </w:t>
      </w:r>
    </w:p>
    <w:p w:rsidR="007A1F4E" w:rsidRPr="00307A99" w:rsidRDefault="007A1F4E" w:rsidP="007A1F4E">
      <w:pPr>
        <w:jc w:val="both"/>
        <w:rPr>
          <w:rFonts w:eastAsia="Calibri"/>
          <w:sz w:val="20"/>
          <w:szCs w:val="20"/>
          <w:lang w:val="uk-UA"/>
        </w:rPr>
      </w:pPr>
      <w:r w:rsidRPr="00307A99">
        <w:rPr>
          <w:rFonts w:eastAsia="Calibri"/>
          <w:sz w:val="20"/>
          <w:szCs w:val="20"/>
          <w:lang w:val="uk-UA"/>
        </w:rPr>
        <w:t>Враховуючи, що підприємство не зможе в стислі терміни переглянути тарифи на послуги з поводження з побутовими відходами (захоронення твердих побутових відходів), сплатити необхідну суму екологічного податку за рахунок власних коштів у підприємства не буде можливості.</w:t>
      </w:r>
    </w:p>
    <w:p w:rsidR="007A1F4E" w:rsidRPr="00307A99" w:rsidRDefault="007A1F4E" w:rsidP="007A1F4E">
      <w:pPr>
        <w:ind w:firstLine="708"/>
        <w:jc w:val="both"/>
        <w:rPr>
          <w:rFonts w:eastAsia="Calibri"/>
          <w:sz w:val="20"/>
          <w:szCs w:val="20"/>
          <w:lang w:val="uk-UA"/>
        </w:rPr>
      </w:pPr>
      <w:r w:rsidRPr="00307A99">
        <w:rPr>
          <w:rFonts w:eastAsia="Calibri"/>
          <w:sz w:val="20"/>
          <w:szCs w:val="20"/>
          <w:lang w:val="uk-UA"/>
        </w:rPr>
        <w:t>У разі несплати чи сплати у недостатній сумі екологічного податку підприємству будуть нараховані штрафні санкції у розмірі 20 % від суми несплати, що в подальшому може призвести до виникнення заборгованості з податків і зборів до бюджету, накладення арешту на розрахункові рахунки, обтяжень чи обмежень стосовно розпорядження майном та ін.</w:t>
      </w:r>
    </w:p>
    <w:p w:rsidR="007A1F4E" w:rsidRPr="00307A99" w:rsidRDefault="007A1F4E" w:rsidP="007A1F4E">
      <w:pPr>
        <w:ind w:firstLine="708"/>
        <w:jc w:val="both"/>
        <w:rPr>
          <w:rFonts w:eastAsia="Calibri"/>
          <w:sz w:val="20"/>
          <w:szCs w:val="20"/>
          <w:lang w:val="uk-UA"/>
        </w:rPr>
      </w:pPr>
      <w:r w:rsidRPr="00307A99">
        <w:rPr>
          <w:rFonts w:eastAsia="Calibri"/>
          <w:sz w:val="20"/>
          <w:szCs w:val="20"/>
          <w:lang w:val="uk-UA"/>
        </w:rPr>
        <w:t>Таким чином, підприємство потребуватиме допомоги для вирішення окремих питань господарської діяльності комунального підприємства, а саме: для сплати екологічного податку за квартал у сумі 1 000 000 грн.</w:t>
      </w:r>
    </w:p>
    <w:p w:rsidR="007A1F4E" w:rsidRPr="00307A99" w:rsidRDefault="007A1F4E" w:rsidP="007A1F4E">
      <w:pPr>
        <w:ind w:firstLine="360"/>
        <w:jc w:val="both"/>
        <w:rPr>
          <w:rFonts w:eastAsia="Calibri"/>
          <w:b/>
          <w:bCs/>
          <w:sz w:val="20"/>
          <w:szCs w:val="20"/>
          <w:lang w:val="uk-UA"/>
        </w:rPr>
      </w:pPr>
      <w:r w:rsidRPr="00307A99">
        <w:rPr>
          <w:rFonts w:eastAsia="Calibri"/>
          <w:b/>
          <w:bCs/>
          <w:sz w:val="20"/>
          <w:szCs w:val="20"/>
          <w:lang w:val="uk-UA"/>
        </w:rPr>
        <w:t>Економічний ефект впровадження заходу</w:t>
      </w:r>
    </w:p>
    <w:bookmarkEnd w:id="10"/>
    <w:p w:rsidR="007A1F4E" w:rsidRPr="00307A99" w:rsidRDefault="007A1F4E" w:rsidP="007A1F4E">
      <w:pPr>
        <w:numPr>
          <w:ilvl w:val="0"/>
          <w:numId w:val="9"/>
        </w:numPr>
        <w:contextualSpacing/>
        <w:jc w:val="both"/>
        <w:rPr>
          <w:rFonts w:eastAsia="Calibri"/>
          <w:sz w:val="20"/>
          <w:szCs w:val="20"/>
          <w:lang w:val="uk-UA" w:eastAsia="zh-CN"/>
        </w:rPr>
      </w:pPr>
      <w:r w:rsidRPr="00307A99">
        <w:rPr>
          <w:rFonts w:eastAsia="Calibri"/>
          <w:sz w:val="20"/>
          <w:szCs w:val="20"/>
          <w:lang w:val="uk-UA" w:eastAsia="zh-CN"/>
        </w:rPr>
        <w:t>Забезпечення прибуткової діяльності підприємства;</w:t>
      </w:r>
    </w:p>
    <w:p w:rsidR="007A1F4E" w:rsidRPr="00307A99" w:rsidRDefault="007A1F4E" w:rsidP="007A1F4E">
      <w:pPr>
        <w:numPr>
          <w:ilvl w:val="0"/>
          <w:numId w:val="9"/>
        </w:numPr>
        <w:contextualSpacing/>
        <w:jc w:val="both"/>
        <w:rPr>
          <w:rFonts w:eastAsia="Calibri"/>
          <w:sz w:val="20"/>
          <w:szCs w:val="20"/>
          <w:lang w:val="uk-UA" w:eastAsia="zh-CN"/>
        </w:rPr>
      </w:pPr>
      <w:r w:rsidRPr="00307A99">
        <w:rPr>
          <w:rFonts w:eastAsia="Calibri"/>
          <w:sz w:val="20"/>
          <w:szCs w:val="20"/>
          <w:lang w:val="uk-UA" w:eastAsia="zh-CN"/>
        </w:rPr>
        <w:t>Забезпечення своєчасної сплати передбачених законодавством податків до бюджету;</w:t>
      </w:r>
    </w:p>
    <w:p w:rsidR="007A1F4E" w:rsidRPr="00307A99" w:rsidRDefault="007A1F4E" w:rsidP="007A1F4E">
      <w:pPr>
        <w:numPr>
          <w:ilvl w:val="0"/>
          <w:numId w:val="9"/>
        </w:numPr>
        <w:contextualSpacing/>
        <w:jc w:val="both"/>
        <w:rPr>
          <w:rFonts w:eastAsia="Calibri"/>
          <w:sz w:val="20"/>
          <w:szCs w:val="20"/>
          <w:lang w:val="uk-UA" w:eastAsia="zh-CN"/>
        </w:rPr>
      </w:pPr>
      <w:r w:rsidRPr="00307A99">
        <w:rPr>
          <w:rFonts w:eastAsia="Calibri"/>
          <w:sz w:val="20"/>
          <w:szCs w:val="20"/>
          <w:lang w:val="uk-UA" w:eastAsia="zh-CN"/>
        </w:rPr>
        <w:t xml:space="preserve">Недопущення виникнення збитковості підприємства через економічно необґрунтовані тарифи, посилення фінансово-бюджетної дисципліни. </w:t>
      </w:r>
    </w:p>
    <w:p w:rsidR="00E65ECF" w:rsidRPr="00307A99" w:rsidRDefault="00E65ECF" w:rsidP="005C5E7F">
      <w:pPr>
        <w:rPr>
          <w:b/>
          <w:bCs/>
          <w:sz w:val="20"/>
          <w:szCs w:val="20"/>
          <w:lang w:val="uk-UA"/>
        </w:rPr>
      </w:pPr>
      <w:r w:rsidRPr="00307A99">
        <w:rPr>
          <w:b/>
          <w:bCs/>
          <w:sz w:val="20"/>
          <w:szCs w:val="20"/>
          <w:lang w:val="uk-UA"/>
        </w:rPr>
        <w:t xml:space="preserve">Фінансова підтримка комунальних підприємств </w:t>
      </w:r>
      <w:bookmarkStart w:id="12" w:name="_Hlk85705124"/>
      <w:r w:rsidRPr="00307A99">
        <w:rPr>
          <w:b/>
          <w:bCs/>
          <w:sz w:val="20"/>
          <w:szCs w:val="20"/>
          <w:lang w:val="uk-UA"/>
        </w:rPr>
        <w:t xml:space="preserve">через надання безповоротної фінансової допомоги на сплату податків та  зборів до місцевого, обласного та державного бюджетів </w:t>
      </w:r>
      <w:bookmarkEnd w:id="12"/>
      <w:r w:rsidRPr="00307A99">
        <w:rPr>
          <w:b/>
          <w:bCs/>
          <w:sz w:val="20"/>
          <w:szCs w:val="20"/>
          <w:lang w:val="uk-UA"/>
        </w:rPr>
        <w:t>за рахунок коштів загального фонду(погашення заборгованості за розрахунками за податками та зборами до місцевого, обласного та державного бюджетів)</w:t>
      </w:r>
    </w:p>
    <w:p w:rsidR="00E65ECF" w:rsidRPr="00307A99" w:rsidRDefault="00E65ECF" w:rsidP="00E65ECF">
      <w:pPr>
        <w:rPr>
          <w:b/>
          <w:bCs/>
          <w:sz w:val="20"/>
          <w:szCs w:val="20"/>
          <w:lang w:val="uk-UA"/>
        </w:rPr>
      </w:pPr>
      <w:r w:rsidRPr="00307A99">
        <w:rPr>
          <w:b/>
          <w:bCs/>
          <w:sz w:val="20"/>
          <w:szCs w:val="20"/>
          <w:lang w:val="uk-UA"/>
        </w:rPr>
        <w:t>Орієнтовна вартість фінансування – 500000 грн.</w:t>
      </w:r>
    </w:p>
    <w:p w:rsidR="00E65ECF" w:rsidRPr="00307A99" w:rsidRDefault="00E65ECF" w:rsidP="00E65ECF">
      <w:pPr>
        <w:rPr>
          <w:b/>
          <w:bCs/>
          <w:sz w:val="20"/>
          <w:szCs w:val="20"/>
          <w:lang w:val="uk-UA"/>
        </w:rPr>
      </w:pPr>
    </w:p>
    <w:p w:rsidR="00E65ECF" w:rsidRPr="00307A99" w:rsidRDefault="00E65ECF" w:rsidP="00E65ECF">
      <w:pPr>
        <w:rPr>
          <w:b/>
          <w:bCs/>
          <w:sz w:val="20"/>
          <w:szCs w:val="20"/>
          <w:lang w:val="uk-UA"/>
        </w:rPr>
      </w:pPr>
      <w:r w:rsidRPr="00307A99">
        <w:rPr>
          <w:b/>
          <w:bCs/>
          <w:sz w:val="20"/>
          <w:szCs w:val="20"/>
          <w:lang w:val="uk-UA"/>
        </w:rPr>
        <w:t>Обґрунтування необхідності впровадження заходу</w:t>
      </w:r>
    </w:p>
    <w:p w:rsidR="00E65ECF" w:rsidRPr="00307A99" w:rsidRDefault="00E65ECF" w:rsidP="00E65ECF">
      <w:pPr>
        <w:ind w:firstLine="709"/>
        <w:jc w:val="both"/>
        <w:rPr>
          <w:sz w:val="20"/>
          <w:szCs w:val="20"/>
          <w:lang w:val="uk-UA"/>
        </w:rPr>
      </w:pPr>
      <w:r w:rsidRPr="00307A99">
        <w:rPr>
          <w:sz w:val="20"/>
          <w:szCs w:val="20"/>
          <w:lang w:val="uk-UA"/>
        </w:rPr>
        <w:t xml:space="preserve">У зв’язку зі зменшенням попиту на роботи та послуги комунального підприємства «Виробниче управління комунального господарства» в період дії воєнного стану та через недоотримання коштів за виконані роботи на території Ніжинської територіальної громади на КП «Виробниче управління комунального господарства» утворилася заборгованість по сплаті податків та зборів до бюджету. Станом на 01.08.2022 р. загальна сума заборгованості по розрахунках з бюджетом склала 528180,55 грн., у тому числі: ПДФО – 219713,48 грн., екологічний податок – 308467,07 грн. </w:t>
      </w:r>
    </w:p>
    <w:p w:rsidR="00E65ECF" w:rsidRPr="00307A99" w:rsidRDefault="00E65ECF" w:rsidP="00E65ECF">
      <w:pPr>
        <w:ind w:firstLine="709"/>
        <w:jc w:val="both"/>
        <w:rPr>
          <w:sz w:val="20"/>
          <w:szCs w:val="20"/>
          <w:lang w:val="uk-UA"/>
        </w:rPr>
      </w:pPr>
      <w:r w:rsidRPr="00307A99">
        <w:rPr>
          <w:sz w:val="20"/>
          <w:szCs w:val="20"/>
          <w:lang w:val="uk-UA"/>
        </w:rPr>
        <w:t xml:space="preserve">На виникнення скрутної ситуації вплинули наступні фактори: підвищення цін пально-мастильні матеріали, енергоносії, витратні матеріали (електротовари, запчастини тощо), необхідність утримання персоналу підприємства, що залучається до виконання робіт з благоустрою та утримання територій, потреба в підтриманні в належному робочому стані основних засобів. </w:t>
      </w:r>
    </w:p>
    <w:p w:rsidR="00E65ECF" w:rsidRPr="00307A99" w:rsidRDefault="00E65ECF" w:rsidP="00E65ECF">
      <w:pPr>
        <w:ind w:firstLine="709"/>
        <w:jc w:val="both"/>
        <w:rPr>
          <w:sz w:val="20"/>
          <w:szCs w:val="20"/>
          <w:lang w:val="uk-UA"/>
        </w:rPr>
      </w:pPr>
      <w:r w:rsidRPr="00307A99">
        <w:rPr>
          <w:sz w:val="20"/>
          <w:szCs w:val="20"/>
          <w:lang w:val="uk-UA"/>
        </w:rPr>
        <w:t xml:space="preserve">Так, за період з березня по липень 2022 підприємством виконано робіт по монтуванню ліній зовнішнього освітлення на 17 вулицях м. Ніжина, загальна вартість яких складає 613946,93 грн., з них жодна на поточний момент не оплачена. Крім того, в період воєнного стану почали виникати тривалі затримки в оплаті за виконані роботи за рахунок бюджетних коштів, погіршився стан розрахунків за послуги з поводження з побутовими відходами порівняно з аналогічним періодом минулого року (6 міс. 2021 р. – 98%, 6 міс. 2022 р. – 92%), зменшився обсяг замовлень на інші послуги від фізичних та юридичних осіб. </w:t>
      </w:r>
    </w:p>
    <w:p w:rsidR="00E65ECF" w:rsidRPr="00307A99" w:rsidRDefault="00E65ECF" w:rsidP="00E65ECF">
      <w:pPr>
        <w:ind w:firstLine="709"/>
        <w:jc w:val="both"/>
        <w:rPr>
          <w:sz w:val="20"/>
          <w:szCs w:val="20"/>
          <w:lang w:val="uk-UA"/>
        </w:rPr>
      </w:pPr>
      <w:r w:rsidRPr="00307A99">
        <w:rPr>
          <w:sz w:val="20"/>
          <w:szCs w:val="20"/>
          <w:lang w:val="uk-UA"/>
        </w:rPr>
        <w:t xml:space="preserve">У разі отримання фінансової допомоги комунальне підприємство «Виробниче управління комунального господарства» матиме можливість розрахуватися за зобов’язаннями із податків та зборів до бюджету та не допустити нарахування штрафних санкцій контролюючими органами, а також запобігти виникненню заборгованості із виплати заробітної плати працівникам підприємства. </w:t>
      </w:r>
    </w:p>
    <w:p w:rsidR="00E65ECF" w:rsidRPr="00307A99" w:rsidRDefault="00E65ECF" w:rsidP="00E65ECF">
      <w:pPr>
        <w:rPr>
          <w:b/>
          <w:bCs/>
          <w:sz w:val="20"/>
          <w:szCs w:val="20"/>
          <w:lang w:val="uk-UA"/>
        </w:rPr>
      </w:pPr>
      <w:r w:rsidRPr="00307A99">
        <w:rPr>
          <w:b/>
          <w:bCs/>
          <w:sz w:val="20"/>
          <w:szCs w:val="20"/>
          <w:lang w:val="uk-UA"/>
        </w:rPr>
        <w:t>Економічний ефект впровадження заходу</w:t>
      </w:r>
    </w:p>
    <w:p w:rsidR="00E65ECF" w:rsidRPr="00307A99" w:rsidRDefault="00E65ECF" w:rsidP="00E65ECF">
      <w:pPr>
        <w:rPr>
          <w:sz w:val="20"/>
          <w:szCs w:val="20"/>
          <w:lang w:val="uk-UA"/>
        </w:rPr>
      </w:pPr>
      <w:r w:rsidRPr="00307A99">
        <w:rPr>
          <w:sz w:val="20"/>
          <w:szCs w:val="20"/>
          <w:lang w:val="uk-UA"/>
        </w:rPr>
        <w:t>Надання безповоротної фінансової допомоги комунальному підприємству дозволить:</w:t>
      </w:r>
    </w:p>
    <w:p w:rsidR="00E65ECF" w:rsidRPr="00307A99" w:rsidRDefault="00E65ECF" w:rsidP="00E65ECF">
      <w:pPr>
        <w:pStyle w:val="a3"/>
        <w:numPr>
          <w:ilvl w:val="0"/>
          <w:numId w:val="30"/>
        </w:numPr>
        <w:rPr>
          <w:bCs/>
          <w:sz w:val="20"/>
          <w:szCs w:val="20"/>
          <w:lang w:val="uk-UA"/>
        </w:rPr>
      </w:pPr>
      <w:r w:rsidRPr="00307A99">
        <w:rPr>
          <w:bCs/>
          <w:sz w:val="20"/>
          <w:szCs w:val="20"/>
          <w:lang w:val="uk-UA"/>
        </w:rPr>
        <w:t>Забезпечити фінансову стійкість підприємства;</w:t>
      </w:r>
    </w:p>
    <w:p w:rsidR="00E65ECF" w:rsidRPr="00307A99" w:rsidRDefault="00E65ECF" w:rsidP="00E65ECF">
      <w:pPr>
        <w:pStyle w:val="a3"/>
        <w:numPr>
          <w:ilvl w:val="0"/>
          <w:numId w:val="30"/>
        </w:numPr>
        <w:rPr>
          <w:bCs/>
          <w:sz w:val="20"/>
          <w:szCs w:val="20"/>
          <w:lang w:val="uk-UA"/>
        </w:rPr>
      </w:pPr>
      <w:r w:rsidRPr="00307A99">
        <w:rPr>
          <w:bCs/>
          <w:sz w:val="20"/>
          <w:szCs w:val="20"/>
          <w:lang w:val="uk-UA"/>
        </w:rPr>
        <w:t>Забезпечити своєчасні розрахунки з бюджетом;</w:t>
      </w:r>
    </w:p>
    <w:p w:rsidR="00E65ECF" w:rsidRPr="00307A99" w:rsidRDefault="00E65ECF" w:rsidP="00E65ECF">
      <w:pPr>
        <w:pStyle w:val="a3"/>
        <w:numPr>
          <w:ilvl w:val="0"/>
          <w:numId w:val="30"/>
        </w:numPr>
        <w:rPr>
          <w:bCs/>
          <w:sz w:val="20"/>
          <w:szCs w:val="20"/>
          <w:lang w:val="uk-UA"/>
        </w:rPr>
      </w:pPr>
      <w:r w:rsidRPr="00307A99">
        <w:rPr>
          <w:bCs/>
          <w:sz w:val="20"/>
          <w:szCs w:val="20"/>
          <w:lang w:val="uk-UA"/>
        </w:rPr>
        <w:t>Уникнути штрафних санкцій та судових проваджень.</w:t>
      </w:r>
    </w:p>
    <w:p w:rsidR="007A1F4E" w:rsidRPr="00307A99" w:rsidRDefault="007A1F4E" w:rsidP="007A1F4E">
      <w:pPr>
        <w:rPr>
          <w:b/>
          <w:bCs/>
          <w:sz w:val="20"/>
          <w:szCs w:val="20"/>
          <w:u w:val="single"/>
          <w:lang w:val="uk-UA"/>
        </w:rPr>
      </w:pPr>
      <w:r w:rsidRPr="00307A99">
        <w:rPr>
          <w:b/>
          <w:bCs/>
          <w:sz w:val="20"/>
          <w:szCs w:val="20"/>
          <w:u w:val="single"/>
          <w:lang w:val="uk-UA"/>
        </w:rPr>
        <w:t>КП НУВКГ:</w:t>
      </w:r>
    </w:p>
    <w:p w:rsidR="00150B82" w:rsidRPr="00307A99" w:rsidRDefault="00150B82" w:rsidP="00150B82">
      <w:pPr>
        <w:ind w:left="465"/>
        <w:rPr>
          <w:rFonts w:eastAsia="Calibri"/>
          <w:b/>
          <w:bCs/>
          <w:sz w:val="20"/>
          <w:szCs w:val="20"/>
          <w:lang w:val="uk-UA"/>
        </w:rPr>
      </w:pPr>
      <w:r w:rsidRPr="00307A99">
        <w:rPr>
          <w:rFonts w:eastAsia="Calibri"/>
          <w:b/>
          <w:bCs/>
          <w:sz w:val="20"/>
          <w:szCs w:val="20"/>
          <w:lang w:val="uk-UA"/>
        </w:rPr>
        <w:t xml:space="preserve">Придбання трактора </w:t>
      </w:r>
      <w:r w:rsidRPr="00307A99">
        <w:rPr>
          <w:sz w:val="20"/>
          <w:szCs w:val="20"/>
        </w:rPr>
        <w:t>LOVOLFT</w:t>
      </w:r>
      <w:r w:rsidRPr="00307A99">
        <w:rPr>
          <w:sz w:val="20"/>
          <w:szCs w:val="20"/>
          <w:lang w:val="uk-UA"/>
        </w:rPr>
        <w:t xml:space="preserve"> 504</w:t>
      </w:r>
      <w:r w:rsidRPr="00307A99">
        <w:rPr>
          <w:rFonts w:eastAsia="Calibri"/>
          <w:b/>
          <w:bCs/>
          <w:sz w:val="20"/>
          <w:szCs w:val="20"/>
          <w:lang w:val="uk-UA"/>
        </w:rPr>
        <w:t xml:space="preserve"> з відвалом для снігу, комунальною щіткою та    роторною косаркою</w:t>
      </w:r>
      <w:r w:rsidR="00DB13D7" w:rsidRPr="00307A99">
        <w:rPr>
          <w:rFonts w:eastAsia="Calibri"/>
          <w:b/>
          <w:bCs/>
          <w:sz w:val="20"/>
          <w:szCs w:val="20"/>
          <w:lang w:val="uk-UA"/>
        </w:rPr>
        <w:t xml:space="preserve"> - </w:t>
      </w:r>
      <w:r w:rsidRPr="00307A99">
        <w:rPr>
          <w:rFonts w:eastAsia="Calibri"/>
          <w:b/>
          <w:bCs/>
          <w:sz w:val="20"/>
          <w:szCs w:val="20"/>
          <w:lang w:val="uk-UA"/>
        </w:rPr>
        <w:t>1 шт.</w:t>
      </w:r>
    </w:p>
    <w:p w:rsidR="00150B82" w:rsidRPr="00307A99" w:rsidRDefault="00150B82" w:rsidP="00150B82">
      <w:pPr>
        <w:ind w:firstLine="708"/>
        <w:rPr>
          <w:rFonts w:eastAsia="Calibri"/>
          <w:sz w:val="20"/>
          <w:szCs w:val="20"/>
          <w:lang w:val="uk-UA"/>
        </w:rPr>
      </w:pPr>
      <w:r w:rsidRPr="00307A99">
        <w:rPr>
          <w:rFonts w:eastAsia="Calibri"/>
          <w:sz w:val="20"/>
          <w:szCs w:val="20"/>
          <w:lang w:val="uk-UA"/>
        </w:rPr>
        <w:t xml:space="preserve">Орієнтовна вартість фінансування  – </w:t>
      </w:r>
      <w:r w:rsidRPr="00307A99">
        <w:rPr>
          <w:rFonts w:eastAsia="Calibri"/>
          <w:bCs/>
          <w:sz w:val="20"/>
          <w:szCs w:val="20"/>
          <w:lang w:val="uk-UA"/>
        </w:rPr>
        <w:t>860000,00</w:t>
      </w:r>
      <w:r w:rsidRPr="00307A99">
        <w:rPr>
          <w:rFonts w:eastAsia="Calibri"/>
          <w:sz w:val="20"/>
          <w:szCs w:val="20"/>
          <w:lang w:val="uk-UA"/>
        </w:rPr>
        <w:t>грн.</w:t>
      </w:r>
    </w:p>
    <w:p w:rsidR="00150B82" w:rsidRPr="00307A99" w:rsidRDefault="00150B82" w:rsidP="00150B82">
      <w:pPr>
        <w:ind w:firstLine="708"/>
        <w:rPr>
          <w:rFonts w:eastAsia="Calibri"/>
          <w:b/>
          <w:bCs/>
          <w:sz w:val="20"/>
          <w:szCs w:val="20"/>
          <w:lang w:val="uk-UA"/>
        </w:rPr>
      </w:pPr>
      <w:r w:rsidRPr="00307A99">
        <w:rPr>
          <w:rFonts w:eastAsia="Calibri"/>
          <w:b/>
          <w:bCs/>
          <w:sz w:val="20"/>
          <w:szCs w:val="20"/>
          <w:lang w:val="uk-UA"/>
        </w:rPr>
        <w:t>Обґрунтування необхідності впровадження заходу</w:t>
      </w:r>
    </w:p>
    <w:p w:rsidR="00150B82" w:rsidRPr="00307A99" w:rsidRDefault="00150B82" w:rsidP="00150B82">
      <w:pPr>
        <w:ind w:firstLine="708"/>
        <w:jc w:val="both"/>
        <w:rPr>
          <w:rFonts w:eastAsia="Calibri"/>
          <w:sz w:val="20"/>
          <w:szCs w:val="20"/>
          <w:lang w:val="uk-UA"/>
        </w:rPr>
      </w:pPr>
      <w:r w:rsidRPr="00307A99">
        <w:rPr>
          <w:rFonts w:eastAsia="Calibri"/>
          <w:sz w:val="20"/>
          <w:szCs w:val="20"/>
          <w:lang w:val="uk-UA"/>
        </w:rPr>
        <w:t>Одним із завдань комунального підприємства «Ніжинське управління водопровідно-каналізаційного господарства» є забезпечення належного санітарного стану територій ВНС, КНС на території міста та очисних споруд.</w:t>
      </w:r>
    </w:p>
    <w:p w:rsidR="00150B82" w:rsidRPr="00307A99" w:rsidRDefault="00150B82" w:rsidP="00150B82">
      <w:pPr>
        <w:ind w:firstLine="708"/>
        <w:jc w:val="both"/>
        <w:rPr>
          <w:rFonts w:eastAsia="Calibri"/>
          <w:sz w:val="20"/>
          <w:szCs w:val="20"/>
          <w:lang w:val="uk-UA"/>
        </w:rPr>
      </w:pPr>
      <w:r w:rsidRPr="00307A99">
        <w:rPr>
          <w:rFonts w:eastAsia="Calibri"/>
          <w:sz w:val="20"/>
          <w:szCs w:val="20"/>
          <w:lang w:val="uk-UA"/>
        </w:rPr>
        <w:t xml:space="preserve">Для своєчасного та якісного утримання територій підприємства, які розміщені по всьому місту  де великогабаритна техніка не може проїхати, доцільно придбати міні - трактор з навісним змінним обладнанням для механізованого утримання територій. </w:t>
      </w:r>
    </w:p>
    <w:p w:rsidR="00150B82" w:rsidRPr="00307A99" w:rsidRDefault="00150B82" w:rsidP="00150B82">
      <w:pPr>
        <w:ind w:firstLine="708"/>
        <w:jc w:val="both"/>
        <w:rPr>
          <w:rFonts w:eastAsia="Calibri"/>
          <w:sz w:val="20"/>
          <w:szCs w:val="20"/>
          <w:lang w:val="uk-UA"/>
        </w:rPr>
      </w:pPr>
      <w:r w:rsidRPr="00307A99">
        <w:rPr>
          <w:rFonts w:eastAsia="Calibri"/>
          <w:sz w:val="20"/>
          <w:szCs w:val="20"/>
          <w:lang w:val="uk-UA"/>
        </w:rPr>
        <w:t>Придбання додаткової одиниці техніки, а саме міні-трактора зі змінним обладнанням, дасть можливість значно покращити рівень утримання територій комунального підприємства «Ніжинське управління водопровідно-</w:t>
      </w:r>
      <w:r w:rsidRPr="00307A99">
        <w:rPr>
          <w:rFonts w:eastAsia="Calibri"/>
          <w:sz w:val="20"/>
          <w:szCs w:val="20"/>
          <w:lang w:val="uk-UA"/>
        </w:rPr>
        <w:lastRenderedPageBreak/>
        <w:t>каналізаційного господарства». Змінне обладнання дозволяє ефективно використовувати базове шасі трактора впродовж всіх сезонів року. Перевагами використання міні-трактора також є його економічність, високий рівень маневреності та оптимальні габарити.</w:t>
      </w:r>
    </w:p>
    <w:p w:rsidR="00150B82" w:rsidRPr="00307A99" w:rsidRDefault="00150B82" w:rsidP="00150B82">
      <w:pPr>
        <w:ind w:firstLine="708"/>
        <w:jc w:val="both"/>
        <w:rPr>
          <w:rFonts w:eastAsia="Calibri"/>
          <w:sz w:val="20"/>
          <w:szCs w:val="20"/>
          <w:lang w:val="uk-UA"/>
        </w:rPr>
      </w:pPr>
      <w:r w:rsidRPr="00307A99">
        <w:rPr>
          <w:rFonts w:eastAsia="Calibri"/>
          <w:b/>
          <w:bCs/>
          <w:sz w:val="20"/>
          <w:szCs w:val="20"/>
          <w:lang w:val="uk-UA"/>
        </w:rPr>
        <w:t>Економічний ефект впровадження заходу</w:t>
      </w:r>
    </w:p>
    <w:p w:rsidR="00150B82" w:rsidRPr="00307A99" w:rsidRDefault="00150B82" w:rsidP="00150B82">
      <w:pPr>
        <w:pStyle w:val="a3"/>
        <w:numPr>
          <w:ilvl w:val="0"/>
          <w:numId w:val="6"/>
        </w:numPr>
        <w:jc w:val="both"/>
        <w:rPr>
          <w:rFonts w:eastAsia="Calibri"/>
          <w:sz w:val="20"/>
          <w:szCs w:val="20"/>
          <w:lang w:val="uk-UA"/>
        </w:rPr>
      </w:pPr>
      <w:r w:rsidRPr="00307A99">
        <w:rPr>
          <w:rFonts w:eastAsia="Calibri"/>
          <w:sz w:val="20"/>
          <w:szCs w:val="20"/>
          <w:lang w:val="uk-UA"/>
        </w:rPr>
        <w:t>Забезпечення якісного механізованого утримання територій;</w:t>
      </w:r>
    </w:p>
    <w:p w:rsidR="00150B82" w:rsidRPr="00307A99" w:rsidRDefault="00150B82" w:rsidP="00150B82">
      <w:pPr>
        <w:pStyle w:val="a3"/>
        <w:numPr>
          <w:ilvl w:val="0"/>
          <w:numId w:val="6"/>
        </w:numPr>
        <w:jc w:val="both"/>
        <w:rPr>
          <w:rFonts w:eastAsia="Calibri"/>
          <w:sz w:val="20"/>
          <w:szCs w:val="20"/>
          <w:lang w:val="uk-UA"/>
        </w:rPr>
      </w:pPr>
      <w:r w:rsidRPr="00307A99">
        <w:rPr>
          <w:rFonts w:eastAsia="Calibri"/>
          <w:sz w:val="20"/>
          <w:szCs w:val="20"/>
          <w:lang w:val="uk-UA"/>
        </w:rPr>
        <w:t>Покращення санітарного та екологічного стану територій;</w:t>
      </w:r>
    </w:p>
    <w:p w:rsidR="00150B82" w:rsidRPr="00307A99" w:rsidRDefault="00150B82" w:rsidP="00150B82">
      <w:pPr>
        <w:pStyle w:val="a3"/>
        <w:numPr>
          <w:ilvl w:val="0"/>
          <w:numId w:val="6"/>
        </w:numPr>
        <w:jc w:val="both"/>
        <w:rPr>
          <w:rFonts w:eastAsia="Calibri"/>
          <w:sz w:val="20"/>
          <w:szCs w:val="20"/>
          <w:lang w:val="uk-UA"/>
        </w:rPr>
      </w:pPr>
      <w:r w:rsidRPr="00307A99">
        <w:rPr>
          <w:rFonts w:eastAsia="Calibri"/>
          <w:sz w:val="20"/>
          <w:szCs w:val="20"/>
          <w:lang w:val="uk-UA"/>
        </w:rPr>
        <w:t>Ефективне використання ресурсів підприємства;</w:t>
      </w:r>
    </w:p>
    <w:p w:rsidR="00150B82" w:rsidRPr="00307A99" w:rsidRDefault="00150B82" w:rsidP="00150B82">
      <w:pPr>
        <w:pStyle w:val="a3"/>
        <w:numPr>
          <w:ilvl w:val="0"/>
          <w:numId w:val="6"/>
        </w:numPr>
        <w:jc w:val="both"/>
        <w:rPr>
          <w:rFonts w:eastAsia="Calibri"/>
          <w:sz w:val="20"/>
          <w:szCs w:val="20"/>
          <w:lang w:val="uk-UA"/>
        </w:rPr>
      </w:pPr>
      <w:r w:rsidRPr="00307A99">
        <w:rPr>
          <w:rFonts w:eastAsia="Calibri"/>
          <w:sz w:val="20"/>
          <w:szCs w:val="20"/>
          <w:lang w:val="uk-UA"/>
        </w:rPr>
        <w:t>Оновлення матеріально-технічної бази комунального підприємства.</w:t>
      </w:r>
    </w:p>
    <w:p w:rsidR="00150B82" w:rsidRPr="00307A99" w:rsidRDefault="00150B82" w:rsidP="00150B82">
      <w:pPr>
        <w:ind w:firstLine="708"/>
        <w:jc w:val="both"/>
        <w:rPr>
          <w:rFonts w:eastAsia="Calibri"/>
          <w:sz w:val="20"/>
          <w:szCs w:val="20"/>
          <w:lang w:val="uk-UA"/>
        </w:rPr>
      </w:pPr>
    </w:p>
    <w:p w:rsidR="00150B82" w:rsidRPr="00307A99" w:rsidRDefault="00150B82" w:rsidP="00150B82">
      <w:pPr>
        <w:ind w:firstLine="708"/>
        <w:jc w:val="both"/>
        <w:rPr>
          <w:rFonts w:eastAsia="Calibri"/>
          <w:sz w:val="20"/>
          <w:szCs w:val="20"/>
          <w:lang w:val="uk-UA"/>
        </w:rPr>
      </w:pPr>
      <w:r w:rsidRPr="00307A99">
        <w:rPr>
          <w:rFonts w:eastAsia="Calibri"/>
          <w:sz w:val="20"/>
          <w:szCs w:val="20"/>
          <w:lang w:val="uk-UA"/>
        </w:rPr>
        <w:t xml:space="preserve">Для утримання територій підприємства в належному санітарному стані протягом сезону потрібно проводити не менше ніж 5 косовиць. Для викошування трави комунальне підприємство використовує ручну працю працівників. Ручне скошування займає багато часу, вимагає залучення значної кількості працівників, що приводить до збільшення витрат на оплату праці та матеріальних ресурсів. Використання навісного обладнання для трактора – роторної косарки дасть можливість в механізований спосіб скошувати траву. Роторна косарка має спрощену конструкцію, зносостійкі деталі, проста в обслуговуванні, що забезпечує безпроблемну експлуатацію протягом багатьох років. </w:t>
      </w:r>
    </w:p>
    <w:p w:rsidR="00150B82" w:rsidRPr="00307A99" w:rsidRDefault="00150B82" w:rsidP="00150B82">
      <w:pPr>
        <w:ind w:firstLine="708"/>
        <w:rPr>
          <w:rFonts w:eastAsia="Calibri"/>
          <w:b/>
          <w:bCs/>
          <w:sz w:val="20"/>
          <w:szCs w:val="20"/>
          <w:lang w:val="uk-UA"/>
        </w:rPr>
      </w:pPr>
      <w:r w:rsidRPr="00307A99">
        <w:rPr>
          <w:rFonts w:eastAsia="Calibri"/>
          <w:b/>
          <w:bCs/>
          <w:sz w:val="20"/>
          <w:szCs w:val="20"/>
          <w:lang w:val="uk-UA"/>
        </w:rPr>
        <w:t>Економічний ефект впровадження заходу</w:t>
      </w:r>
    </w:p>
    <w:p w:rsidR="00150B82" w:rsidRPr="00307A99" w:rsidRDefault="00150B82" w:rsidP="00150B82">
      <w:pPr>
        <w:pStyle w:val="a3"/>
        <w:numPr>
          <w:ilvl w:val="0"/>
          <w:numId w:val="5"/>
        </w:numPr>
        <w:ind w:left="567" w:hanging="283"/>
        <w:jc w:val="both"/>
        <w:rPr>
          <w:rFonts w:eastAsia="Calibri"/>
          <w:sz w:val="20"/>
          <w:szCs w:val="20"/>
          <w:lang w:val="uk-UA"/>
        </w:rPr>
      </w:pPr>
      <w:r w:rsidRPr="00307A99">
        <w:rPr>
          <w:rFonts w:eastAsia="Calibri"/>
          <w:sz w:val="20"/>
          <w:szCs w:val="20"/>
          <w:lang w:val="uk-UA"/>
        </w:rPr>
        <w:t>Проведення якісного механізованого утримання територій;</w:t>
      </w:r>
    </w:p>
    <w:p w:rsidR="00150B82" w:rsidRPr="00307A99" w:rsidRDefault="00150B82" w:rsidP="00150B82">
      <w:pPr>
        <w:pStyle w:val="a3"/>
        <w:numPr>
          <w:ilvl w:val="0"/>
          <w:numId w:val="5"/>
        </w:numPr>
        <w:ind w:left="567" w:hanging="283"/>
        <w:jc w:val="both"/>
        <w:rPr>
          <w:rFonts w:eastAsia="Calibri"/>
          <w:sz w:val="20"/>
          <w:szCs w:val="20"/>
          <w:lang w:val="uk-UA"/>
        </w:rPr>
      </w:pPr>
      <w:r w:rsidRPr="00307A99">
        <w:rPr>
          <w:rFonts w:eastAsia="Calibri"/>
          <w:sz w:val="20"/>
          <w:szCs w:val="20"/>
          <w:lang w:val="uk-UA"/>
        </w:rPr>
        <w:t>Покращення санітарних умов та рівня благоустрою територій;</w:t>
      </w:r>
    </w:p>
    <w:p w:rsidR="00150B82" w:rsidRPr="00307A99" w:rsidRDefault="00150B82" w:rsidP="00150B82">
      <w:pPr>
        <w:pStyle w:val="a3"/>
        <w:numPr>
          <w:ilvl w:val="0"/>
          <w:numId w:val="5"/>
        </w:numPr>
        <w:ind w:left="567" w:hanging="283"/>
        <w:jc w:val="both"/>
        <w:rPr>
          <w:rFonts w:eastAsia="Calibri"/>
          <w:sz w:val="20"/>
          <w:szCs w:val="20"/>
          <w:lang w:val="uk-UA"/>
        </w:rPr>
      </w:pPr>
      <w:r w:rsidRPr="00307A99">
        <w:rPr>
          <w:rFonts w:eastAsia="Calibri"/>
          <w:sz w:val="20"/>
          <w:szCs w:val="20"/>
          <w:lang w:val="uk-UA"/>
        </w:rPr>
        <w:t>Ефективне використання ресурсів підприємства.</w:t>
      </w:r>
    </w:p>
    <w:p w:rsidR="00E34E8A" w:rsidRPr="00307A99" w:rsidRDefault="00150B82" w:rsidP="007A1F4E">
      <w:pPr>
        <w:jc w:val="both"/>
        <w:rPr>
          <w:b/>
          <w:sz w:val="20"/>
          <w:szCs w:val="20"/>
          <w:lang w:val="uk-UA"/>
        </w:rPr>
      </w:pPr>
      <w:r w:rsidRPr="00307A99">
        <w:rPr>
          <w:b/>
          <w:sz w:val="20"/>
          <w:szCs w:val="20"/>
          <w:lang w:val="uk-UA"/>
        </w:rPr>
        <w:t xml:space="preserve">Придбання </w:t>
      </w:r>
      <w:proofErr w:type="spellStart"/>
      <w:r w:rsidRPr="00307A99">
        <w:rPr>
          <w:b/>
          <w:sz w:val="20"/>
          <w:szCs w:val="20"/>
          <w:lang w:val="uk-UA"/>
        </w:rPr>
        <w:t>каналопромивальної</w:t>
      </w:r>
      <w:proofErr w:type="spellEnd"/>
      <w:r w:rsidRPr="00307A99">
        <w:rPr>
          <w:b/>
          <w:sz w:val="20"/>
          <w:szCs w:val="20"/>
          <w:lang w:val="uk-UA"/>
        </w:rPr>
        <w:t xml:space="preserve"> машини</w:t>
      </w:r>
    </w:p>
    <w:p w:rsidR="007A1F4E" w:rsidRPr="00307A99" w:rsidRDefault="00632EC3" w:rsidP="00932619">
      <w:pPr>
        <w:jc w:val="both"/>
        <w:rPr>
          <w:b/>
          <w:sz w:val="20"/>
          <w:szCs w:val="20"/>
          <w:lang w:val="uk-UA"/>
        </w:rPr>
      </w:pPr>
      <w:r w:rsidRPr="00307A99">
        <w:rPr>
          <w:sz w:val="20"/>
          <w:szCs w:val="20"/>
          <w:lang w:val="uk-UA"/>
        </w:rPr>
        <w:t>Орієнтовна в</w:t>
      </w:r>
      <w:r w:rsidR="007A1F4E" w:rsidRPr="00307A99">
        <w:rPr>
          <w:sz w:val="20"/>
          <w:szCs w:val="20"/>
          <w:lang w:val="uk-UA"/>
        </w:rPr>
        <w:t>артість</w:t>
      </w:r>
      <w:r w:rsidRPr="00307A99">
        <w:rPr>
          <w:sz w:val="20"/>
          <w:szCs w:val="20"/>
          <w:lang w:val="uk-UA"/>
        </w:rPr>
        <w:t xml:space="preserve"> фінансування </w:t>
      </w:r>
      <w:r w:rsidR="007A1F4E" w:rsidRPr="00307A99">
        <w:rPr>
          <w:sz w:val="20"/>
          <w:szCs w:val="20"/>
          <w:lang w:val="uk-UA"/>
        </w:rPr>
        <w:t xml:space="preserve"> – </w:t>
      </w:r>
      <w:r w:rsidR="007A1F4E" w:rsidRPr="00307A99">
        <w:rPr>
          <w:b/>
          <w:sz w:val="20"/>
          <w:szCs w:val="20"/>
          <w:lang w:val="uk-UA"/>
        </w:rPr>
        <w:t>2 760 000,0 грн.</w:t>
      </w:r>
    </w:p>
    <w:p w:rsidR="007A1F4E" w:rsidRPr="00307A99" w:rsidRDefault="007A1F4E" w:rsidP="007A1F4E">
      <w:pPr>
        <w:jc w:val="both"/>
        <w:rPr>
          <w:b/>
          <w:sz w:val="20"/>
          <w:szCs w:val="20"/>
          <w:lang w:val="uk-UA"/>
        </w:rPr>
      </w:pPr>
      <w:r w:rsidRPr="00307A99">
        <w:rPr>
          <w:b/>
          <w:sz w:val="20"/>
          <w:szCs w:val="20"/>
          <w:lang w:val="uk-UA"/>
        </w:rPr>
        <w:t>Обґрунтування необхідності придбання</w:t>
      </w:r>
    </w:p>
    <w:p w:rsidR="007A1F4E" w:rsidRPr="00307A99" w:rsidRDefault="007A1F4E" w:rsidP="007A1F4E">
      <w:pPr>
        <w:jc w:val="both"/>
        <w:rPr>
          <w:rFonts w:eastAsia="Calibri"/>
          <w:sz w:val="20"/>
          <w:szCs w:val="20"/>
          <w:lang w:val="uk-UA" w:eastAsia="en-US"/>
        </w:rPr>
      </w:pPr>
      <w:r w:rsidRPr="00307A99">
        <w:rPr>
          <w:sz w:val="20"/>
          <w:szCs w:val="20"/>
          <w:lang w:val="uk-UA"/>
        </w:rPr>
        <w:tab/>
        <w:t xml:space="preserve"> Для забезпечення виробничої діяльності підприємства, надання якісно послуг з централізованого водовідведення та очистки  стічних вод, з метою </w:t>
      </w:r>
      <w:r w:rsidRPr="00307A99">
        <w:rPr>
          <w:rFonts w:eastAsia="Calibri"/>
          <w:sz w:val="20"/>
          <w:szCs w:val="20"/>
          <w:lang w:val="uk-UA" w:eastAsia="en-US"/>
        </w:rPr>
        <w:t>підвищення ефективності та збільшення надійності роботи системи водовідведення, зменшення витрат електроенергії, з метою зниження кількості та недопущення виникнення а</w:t>
      </w:r>
      <w:r w:rsidRPr="00307A99">
        <w:rPr>
          <w:rFonts w:eastAsia="Calibri"/>
          <w:sz w:val="20"/>
          <w:szCs w:val="20"/>
          <w:shd w:val="clear" w:color="auto" w:fill="FFFFFF"/>
          <w:lang w:val="uk-UA" w:eastAsia="en-US"/>
        </w:rPr>
        <w:t xml:space="preserve">варійних ситуацій на мережах каналізації, які призводять до відсутності водопостачання і водовідведення центральної частини міста  та створюють незручності в побуті мешканцям, роботи закладів освіти, підприємств та організацій, для </w:t>
      </w:r>
      <w:r w:rsidRPr="00307A99">
        <w:rPr>
          <w:rFonts w:eastAsia="Calibri"/>
          <w:sz w:val="20"/>
          <w:szCs w:val="20"/>
          <w:lang w:val="uk-UA" w:eastAsia="en-US"/>
        </w:rPr>
        <w:t xml:space="preserve">вирішення проблеми та питання екологічної і епідемічної безпеки попередження забруднення навколишнього природного середовища та виникнення надзвичайних екологічних ситуацій існує нагальна проблема закупівлі </w:t>
      </w:r>
      <w:proofErr w:type="spellStart"/>
      <w:r w:rsidRPr="00307A99">
        <w:rPr>
          <w:rFonts w:eastAsia="Calibri"/>
          <w:sz w:val="20"/>
          <w:szCs w:val="20"/>
          <w:lang w:val="uk-UA" w:eastAsia="en-US"/>
        </w:rPr>
        <w:t>каналопромивальної</w:t>
      </w:r>
      <w:proofErr w:type="spellEnd"/>
      <w:r w:rsidRPr="00307A99">
        <w:rPr>
          <w:rFonts w:eastAsia="Calibri"/>
          <w:sz w:val="20"/>
          <w:szCs w:val="20"/>
          <w:lang w:val="uk-UA" w:eastAsia="en-US"/>
        </w:rPr>
        <w:t xml:space="preserve"> машини та вантажного мікроавтобуса для транспортування даного обладнання та інших вантажів.</w:t>
      </w:r>
    </w:p>
    <w:p w:rsidR="007A1F4E" w:rsidRPr="00307A99" w:rsidRDefault="007A1F4E" w:rsidP="007A1F4E">
      <w:pPr>
        <w:ind w:firstLine="851"/>
        <w:jc w:val="both"/>
        <w:rPr>
          <w:sz w:val="20"/>
          <w:szCs w:val="20"/>
          <w:lang w:val="uk-UA"/>
        </w:rPr>
      </w:pPr>
      <w:r w:rsidRPr="00307A99">
        <w:rPr>
          <w:rFonts w:eastAsia="Calibri"/>
          <w:sz w:val="20"/>
          <w:szCs w:val="20"/>
          <w:lang w:val="uk-UA" w:eastAsia="en-US"/>
        </w:rPr>
        <w:t xml:space="preserve">Вантажний автомобіль </w:t>
      </w:r>
      <w:r w:rsidRPr="00307A99">
        <w:rPr>
          <w:sz w:val="20"/>
          <w:szCs w:val="20"/>
          <w:lang w:val="uk-UA"/>
        </w:rPr>
        <w:t xml:space="preserve">ГАЗЕЛЬ ГАЗ 33023 2000 року випуску, який наразі експлуатується, повністю </w:t>
      </w:r>
      <w:proofErr w:type="spellStart"/>
      <w:r w:rsidRPr="00307A99">
        <w:rPr>
          <w:sz w:val="20"/>
          <w:szCs w:val="20"/>
          <w:lang w:val="uk-UA"/>
        </w:rPr>
        <w:t>замортизований</w:t>
      </w:r>
      <w:proofErr w:type="spellEnd"/>
      <w:r w:rsidRPr="00307A99">
        <w:rPr>
          <w:sz w:val="20"/>
          <w:szCs w:val="20"/>
          <w:lang w:val="uk-UA"/>
        </w:rPr>
        <w:t>, кузов пошкоджений корозією, застарілої конструкції, потребує постійного ремонту і капіталовкладень, проведення капітального ремонту економічно недоцільне. Тому він не може  в повному обсязі забезпечити необхідні виробничі вимоги.</w:t>
      </w:r>
    </w:p>
    <w:p w:rsidR="007A1F4E" w:rsidRPr="00307A99" w:rsidRDefault="007A1F4E" w:rsidP="007A1F4E">
      <w:pPr>
        <w:ind w:firstLine="851"/>
        <w:jc w:val="both"/>
        <w:rPr>
          <w:rFonts w:eastAsia="Calibri"/>
          <w:sz w:val="20"/>
          <w:szCs w:val="20"/>
          <w:lang w:val="uk-UA" w:eastAsia="en-US"/>
        </w:rPr>
      </w:pPr>
      <w:r w:rsidRPr="00307A99">
        <w:rPr>
          <w:rFonts w:eastAsia="Calibri"/>
          <w:sz w:val="20"/>
          <w:szCs w:val="20"/>
          <w:lang w:val="uk-UA"/>
        </w:rPr>
        <w:t xml:space="preserve">Необхідно придбати </w:t>
      </w:r>
      <w:proofErr w:type="spellStart"/>
      <w:r w:rsidRPr="00307A99">
        <w:rPr>
          <w:rFonts w:eastAsia="Calibri"/>
          <w:sz w:val="20"/>
          <w:szCs w:val="20"/>
          <w:lang w:val="uk-UA"/>
        </w:rPr>
        <w:t>каналопромивочну</w:t>
      </w:r>
      <w:proofErr w:type="spellEnd"/>
      <w:r w:rsidRPr="00307A99">
        <w:rPr>
          <w:rFonts w:eastAsia="Calibri"/>
          <w:sz w:val="20"/>
          <w:szCs w:val="20"/>
          <w:lang w:val="uk-UA"/>
        </w:rPr>
        <w:t xml:space="preserve"> машину, яка б слугувала для очищення трубопроводів високим тиском. Даний автомобіль повинен забезпечувати очищення будинкових та магістральних санітарних каналізаційних трубопроводів діаметром до Ø800мм. </w:t>
      </w:r>
      <w:r w:rsidRPr="00307A99">
        <w:rPr>
          <w:rFonts w:eastAsia="Calibri"/>
          <w:sz w:val="20"/>
          <w:szCs w:val="20"/>
          <w:lang w:val="uk-UA" w:eastAsia="en-US"/>
        </w:rPr>
        <w:t xml:space="preserve">Це надасть змогу оновити та покращити технічний стан основних фондів систем водопостачання та водовідведення, </w:t>
      </w:r>
      <w:r w:rsidRPr="00307A99">
        <w:rPr>
          <w:rFonts w:eastAsia="Calibri"/>
          <w:bCs/>
          <w:sz w:val="20"/>
          <w:szCs w:val="20"/>
          <w:lang w:val="uk-UA" w:eastAsia="en-US"/>
        </w:rPr>
        <w:t xml:space="preserve"> заміну </w:t>
      </w:r>
      <w:r w:rsidRPr="00307A99">
        <w:rPr>
          <w:rFonts w:eastAsia="Calibri"/>
          <w:sz w:val="20"/>
          <w:szCs w:val="20"/>
          <w:lang w:val="uk-UA" w:eastAsia="en-US"/>
        </w:rPr>
        <w:t xml:space="preserve">застарілого обладнання. </w:t>
      </w:r>
    </w:p>
    <w:p w:rsidR="007A1F4E" w:rsidRPr="00307A99" w:rsidRDefault="007A1F4E" w:rsidP="007A1F4E">
      <w:pPr>
        <w:ind w:firstLine="708"/>
        <w:jc w:val="both"/>
        <w:rPr>
          <w:b/>
          <w:sz w:val="20"/>
          <w:szCs w:val="20"/>
          <w:lang w:val="uk-UA"/>
        </w:rPr>
      </w:pPr>
      <w:r w:rsidRPr="00307A99">
        <w:rPr>
          <w:b/>
          <w:sz w:val="20"/>
          <w:szCs w:val="20"/>
          <w:lang w:val="uk-UA"/>
        </w:rPr>
        <w:t>Економічний ефект впровадження заходу</w:t>
      </w:r>
    </w:p>
    <w:p w:rsidR="007A1F4E" w:rsidRPr="00307A99" w:rsidRDefault="007A1F4E" w:rsidP="007A1F4E">
      <w:pPr>
        <w:ind w:firstLine="708"/>
        <w:jc w:val="both"/>
        <w:rPr>
          <w:b/>
          <w:sz w:val="20"/>
          <w:szCs w:val="20"/>
          <w:lang w:val="uk-UA"/>
        </w:rPr>
      </w:pPr>
      <w:r w:rsidRPr="00307A99">
        <w:rPr>
          <w:b/>
          <w:sz w:val="20"/>
          <w:szCs w:val="20"/>
          <w:lang w:val="uk-UA"/>
        </w:rPr>
        <w:t xml:space="preserve">Придбання </w:t>
      </w:r>
      <w:proofErr w:type="spellStart"/>
      <w:r w:rsidRPr="00307A99">
        <w:rPr>
          <w:b/>
          <w:sz w:val="20"/>
          <w:szCs w:val="20"/>
          <w:lang w:val="uk-UA"/>
        </w:rPr>
        <w:t>каналопромивальної</w:t>
      </w:r>
      <w:proofErr w:type="spellEnd"/>
      <w:r w:rsidRPr="00307A99">
        <w:rPr>
          <w:b/>
          <w:sz w:val="20"/>
          <w:szCs w:val="20"/>
          <w:lang w:val="uk-UA"/>
        </w:rPr>
        <w:t xml:space="preserve"> машини дозволить:</w:t>
      </w:r>
    </w:p>
    <w:p w:rsidR="007A1F4E" w:rsidRPr="00307A99" w:rsidRDefault="007A1F4E" w:rsidP="007A1F4E">
      <w:pPr>
        <w:ind w:firstLine="426"/>
        <w:jc w:val="both"/>
        <w:rPr>
          <w:sz w:val="20"/>
          <w:szCs w:val="20"/>
          <w:lang w:val="uk-UA"/>
        </w:rPr>
      </w:pPr>
      <w:r w:rsidRPr="00307A99">
        <w:rPr>
          <w:sz w:val="20"/>
          <w:szCs w:val="20"/>
          <w:lang w:val="uk-UA"/>
        </w:rPr>
        <w:t>1.Зменшити витрати на проведення періодичних та планових ремонтних робіт на мережах водовідведення та очисних спорудах.</w:t>
      </w:r>
    </w:p>
    <w:p w:rsidR="007A1F4E" w:rsidRPr="00307A99" w:rsidRDefault="007A1F4E" w:rsidP="007A1F4E">
      <w:pPr>
        <w:ind w:firstLine="426"/>
        <w:jc w:val="both"/>
        <w:rPr>
          <w:sz w:val="20"/>
          <w:szCs w:val="20"/>
          <w:lang w:val="uk-UA"/>
        </w:rPr>
      </w:pPr>
      <w:r w:rsidRPr="00307A99">
        <w:rPr>
          <w:sz w:val="20"/>
          <w:szCs w:val="20"/>
          <w:lang w:val="uk-UA"/>
        </w:rPr>
        <w:t xml:space="preserve">2. Дозволить покращити та забезпечить рівень роботи системи каналізації та очисних споруд відповідно до регламенту. </w:t>
      </w:r>
    </w:p>
    <w:p w:rsidR="007A1F4E" w:rsidRPr="00307A99" w:rsidRDefault="007A1F4E" w:rsidP="007A1F4E">
      <w:pPr>
        <w:ind w:firstLine="426"/>
        <w:jc w:val="both"/>
        <w:rPr>
          <w:sz w:val="20"/>
          <w:szCs w:val="20"/>
          <w:lang w:val="uk-UA"/>
        </w:rPr>
      </w:pPr>
      <w:r w:rsidRPr="00307A99">
        <w:rPr>
          <w:sz w:val="20"/>
          <w:szCs w:val="20"/>
          <w:lang w:val="uk-UA"/>
        </w:rPr>
        <w:t>3. Дозволить попередити забруднення навколишнього природного середовища і виникнення надзвичайних екологічних ситуацій;</w:t>
      </w:r>
    </w:p>
    <w:p w:rsidR="007A1F4E" w:rsidRPr="00307A99" w:rsidRDefault="007A1F4E" w:rsidP="007A1F4E">
      <w:pPr>
        <w:ind w:firstLine="426"/>
        <w:jc w:val="both"/>
        <w:rPr>
          <w:sz w:val="20"/>
          <w:szCs w:val="20"/>
          <w:lang w:val="uk-UA"/>
        </w:rPr>
      </w:pPr>
      <w:r w:rsidRPr="00307A99">
        <w:rPr>
          <w:sz w:val="20"/>
          <w:szCs w:val="20"/>
          <w:lang w:val="uk-UA"/>
        </w:rPr>
        <w:t>4.Забезпечить якісне ведення господарської діяльності підприємства.</w:t>
      </w:r>
    </w:p>
    <w:p w:rsidR="00632EC3" w:rsidRPr="00307A99" w:rsidRDefault="00632EC3" w:rsidP="00632EC3">
      <w:pPr>
        <w:ind w:left="360"/>
        <w:rPr>
          <w:b/>
          <w:bCs/>
          <w:sz w:val="20"/>
          <w:szCs w:val="20"/>
          <w:lang w:val="uk-UA"/>
        </w:rPr>
      </w:pPr>
      <w:r w:rsidRPr="00307A99">
        <w:rPr>
          <w:b/>
          <w:bCs/>
          <w:sz w:val="20"/>
          <w:szCs w:val="20"/>
          <w:lang w:val="uk-UA"/>
        </w:rPr>
        <w:t>Придбання підмітальної машини TexasSmartSweep800E у кількості 3 шт.</w:t>
      </w:r>
    </w:p>
    <w:p w:rsidR="00632EC3" w:rsidRPr="00307A99" w:rsidRDefault="00632EC3" w:rsidP="00632EC3">
      <w:pPr>
        <w:ind w:firstLine="360"/>
        <w:jc w:val="both"/>
        <w:rPr>
          <w:rFonts w:eastAsia="Calibri"/>
          <w:bCs/>
          <w:sz w:val="20"/>
          <w:szCs w:val="20"/>
          <w:lang w:val="uk-UA"/>
        </w:rPr>
      </w:pPr>
      <w:r w:rsidRPr="00307A99">
        <w:rPr>
          <w:rFonts w:eastAsia="Calibri"/>
          <w:bCs/>
          <w:sz w:val="20"/>
          <w:szCs w:val="20"/>
          <w:lang w:val="uk-UA"/>
        </w:rPr>
        <w:t xml:space="preserve">Орієнтовна вартість фінансування – 196500 </w:t>
      </w:r>
      <w:proofErr w:type="spellStart"/>
      <w:r w:rsidRPr="00307A99">
        <w:rPr>
          <w:rFonts w:eastAsia="Calibri"/>
          <w:bCs/>
          <w:sz w:val="20"/>
          <w:szCs w:val="20"/>
          <w:lang w:val="uk-UA"/>
        </w:rPr>
        <w:t>грн</w:t>
      </w:r>
      <w:proofErr w:type="spellEnd"/>
    </w:p>
    <w:p w:rsidR="00632EC3" w:rsidRPr="00307A99" w:rsidRDefault="00632EC3" w:rsidP="00632EC3">
      <w:pPr>
        <w:ind w:firstLine="360"/>
        <w:jc w:val="both"/>
        <w:rPr>
          <w:rFonts w:eastAsia="Calibri"/>
          <w:b/>
          <w:sz w:val="20"/>
          <w:szCs w:val="20"/>
          <w:lang w:val="uk-UA"/>
        </w:rPr>
      </w:pPr>
      <w:r w:rsidRPr="00307A99">
        <w:rPr>
          <w:rFonts w:eastAsia="Calibri"/>
          <w:b/>
          <w:sz w:val="20"/>
          <w:szCs w:val="20"/>
          <w:lang w:val="uk-UA"/>
        </w:rPr>
        <w:t>Обґрунтування необхідності впровадження заходу</w:t>
      </w:r>
    </w:p>
    <w:p w:rsidR="00632EC3" w:rsidRPr="00307A99" w:rsidRDefault="00632EC3" w:rsidP="00632EC3">
      <w:pPr>
        <w:tabs>
          <w:tab w:val="left" w:pos="1134"/>
        </w:tabs>
        <w:ind w:right="-1" w:firstLine="284"/>
        <w:contextualSpacing/>
        <w:jc w:val="both"/>
        <w:rPr>
          <w:sz w:val="20"/>
          <w:szCs w:val="20"/>
          <w:lang w:val="uk-UA"/>
        </w:rPr>
      </w:pPr>
      <w:bookmarkStart w:id="13" w:name="_Hlk117085480"/>
      <w:r w:rsidRPr="00307A99">
        <w:rPr>
          <w:sz w:val="20"/>
          <w:szCs w:val="20"/>
          <w:lang w:val="uk-UA"/>
        </w:rPr>
        <w:t xml:space="preserve">Комунальне підприємство «Ніжинське управління водопровідно-каналізаційного </w:t>
      </w:r>
      <w:proofErr w:type="spellStart"/>
      <w:r w:rsidRPr="00307A99">
        <w:rPr>
          <w:sz w:val="20"/>
          <w:szCs w:val="20"/>
          <w:lang w:val="uk-UA"/>
        </w:rPr>
        <w:t>господ</w:t>
      </w:r>
      <w:r w:rsidR="00DB13D7" w:rsidRPr="00307A99">
        <w:rPr>
          <w:sz w:val="20"/>
          <w:szCs w:val="20"/>
          <w:lang w:val="uk-UA"/>
        </w:rPr>
        <w:t>а</w:t>
      </w:r>
      <w:r w:rsidRPr="00307A99">
        <w:rPr>
          <w:sz w:val="20"/>
          <w:szCs w:val="20"/>
          <w:lang w:val="uk-UA"/>
        </w:rPr>
        <w:t>рства»обслуговує</w:t>
      </w:r>
      <w:proofErr w:type="spellEnd"/>
      <w:r w:rsidRPr="00307A99">
        <w:rPr>
          <w:sz w:val="20"/>
          <w:szCs w:val="20"/>
          <w:lang w:val="uk-UA"/>
        </w:rPr>
        <w:t xml:space="preserve"> та проводить поточні та аварійні роботи  на мережах централізованого водопостачання та водовідведення. </w:t>
      </w:r>
    </w:p>
    <w:p w:rsidR="00632EC3" w:rsidRPr="00307A99" w:rsidRDefault="00632EC3" w:rsidP="00632EC3">
      <w:pPr>
        <w:tabs>
          <w:tab w:val="left" w:pos="1134"/>
        </w:tabs>
        <w:ind w:right="-1" w:firstLine="284"/>
        <w:contextualSpacing/>
        <w:jc w:val="both"/>
        <w:rPr>
          <w:sz w:val="20"/>
          <w:szCs w:val="20"/>
          <w:lang w:val="uk-UA"/>
        </w:rPr>
      </w:pPr>
      <w:r w:rsidRPr="00307A99">
        <w:rPr>
          <w:sz w:val="20"/>
          <w:szCs w:val="20"/>
          <w:lang w:val="uk-UA"/>
        </w:rPr>
        <w:t>Для   ліквідації наслідків аварій, поточних ремонтів пропонується закупити бензинові підмітальні машини  у кількості 3 шт.</w:t>
      </w:r>
    </w:p>
    <w:p w:rsidR="00632EC3" w:rsidRPr="00307A99" w:rsidRDefault="00632EC3" w:rsidP="00632EC3">
      <w:pPr>
        <w:tabs>
          <w:tab w:val="left" w:pos="1134"/>
        </w:tabs>
        <w:ind w:right="-1" w:firstLine="284"/>
        <w:contextualSpacing/>
        <w:jc w:val="both"/>
        <w:rPr>
          <w:sz w:val="20"/>
          <w:szCs w:val="20"/>
          <w:lang w:val="uk-UA"/>
        </w:rPr>
      </w:pPr>
      <w:r w:rsidRPr="00307A99">
        <w:rPr>
          <w:sz w:val="20"/>
          <w:szCs w:val="20"/>
          <w:lang w:val="uk-UA"/>
        </w:rPr>
        <w:t xml:space="preserve">Підмітальна машина </w:t>
      </w:r>
      <w:r w:rsidRPr="00307A99">
        <w:rPr>
          <w:bCs/>
          <w:sz w:val="20"/>
          <w:szCs w:val="20"/>
          <w:lang w:val="uk-UA"/>
        </w:rPr>
        <w:t>Texas</w:t>
      </w:r>
      <w:r w:rsidRPr="00307A99">
        <w:rPr>
          <w:sz w:val="20"/>
          <w:szCs w:val="20"/>
          <w:lang w:val="uk-UA"/>
        </w:rPr>
        <w:t>SmartSweep800. може швидко та рівномірно прибирати територію від піску, землі і гравію, дрібних будівельних відходів. Крім того, взимку підмітальна машина добре очищає територію від снігу. SmartSweep800 оснащена великими колесами з гумовими покриттям, які забезпечують надійне зчеплення на будь-якій поверхні.</w:t>
      </w:r>
    </w:p>
    <w:p w:rsidR="00632EC3" w:rsidRPr="00307A99" w:rsidRDefault="00632EC3" w:rsidP="00632EC3">
      <w:pPr>
        <w:tabs>
          <w:tab w:val="left" w:pos="1134"/>
        </w:tabs>
        <w:ind w:right="-1" w:firstLine="284"/>
        <w:contextualSpacing/>
        <w:jc w:val="both"/>
        <w:rPr>
          <w:sz w:val="20"/>
          <w:szCs w:val="20"/>
          <w:lang w:val="uk-UA"/>
        </w:rPr>
      </w:pPr>
      <w:r w:rsidRPr="00307A99">
        <w:rPr>
          <w:sz w:val="20"/>
          <w:szCs w:val="20"/>
          <w:lang w:val="uk-UA"/>
        </w:rPr>
        <w:t xml:space="preserve">Висота підмітальної машини регулюється однією пневматичною шиною, яка легко переміщається по всіх поверхнях, що робить </w:t>
      </w:r>
      <w:proofErr w:type="spellStart"/>
      <w:r w:rsidRPr="00307A99">
        <w:rPr>
          <w:sz w:val="20"/>
          <w:szCs w:val="20"/>
          <w:lang w:val="uk-UA"/>
        </w:rPr>
        <w:t>SmartSweep</w:t>
      </w:r>
      <w:proofErr w:type="spellEnd"/>
      <w:r w:rsidRPr="00307A99">
        <w:rPr>
          <w:sz w:val="20"/>
          <w:szCs w:val="20"/>
          <w:lang w:val="uk-UA"/>
        </w:rPr>
        <w:t xml:space="preserve"> особливо підходящою для підмітання територій з нерівною поверхнею. </w:t>
      </w:r>
    </w:p>
    <w:p w:rsidR="00632EC3" w:rsidRPr="00307A99" w:rsidRDefault="00632EC3" w:rsidP="00632EC3">
      <w:pPr>
        <w:tabs>
          <w:tab w:val="left" w:pos="142"/>
          <w:tab w:val="left" w:pos="284"/>
        </w:tabs>
        <w:ind w:firstLine="426"/>
        <w:contextualSpacing/>
        <w:jc w:val="both"/>
        <w:rPr>
          <w:bCs/>
          <w:sz w:val="20"/>
          <w:szCs w:val="20"/>
          <w:lang w:val="uk-UA"/>
        </w:rPr>
      </w:pPr>
      <w:r w:rsidRPr="00307A99">
        <w:rPr>
          <w:bCs/>
          <w:sz w:val="20"/>
          <w:szCs w:val="20"/>
          <w:lang w:val="uk-UA"/>
        </w:rPr>
        <w:t>Технічні характеристики:</w:t>
      </w:r>
    </w:p>
    <w:p w:rsidR="00632EC3" w:rsidRPr="00307A99" w:rsidRDefault="00632EC3" w:rsidP="00632EC3">
      <w:pPr>
        <w:shd w:val="clear" w:color="auto" w:fill="FFFFFF"/>
        <w:spacing w:line="270" w:lineRule="atLeast"/>
        <w:ind w:firstLine="426"/>
        <w:textAlignment w:val="center"/>
        <w:rPr>
          <w:sz w:val="20"/>
          <w:szCs w:val="20"/>
          <w:lang w:val="uk-UA"/>
        </w:rPr>
      </w:pPr>
      <w:r w:rsidRPr="00307A99">
        <w:rPr>
          <w:sz w:val="20"/>
          <w:szCs w:val="20"/>
          <w:lang w:val="uk-UA"/>
        </w:rPr>
        <w:t xml:space="preserve">Характеристики двигуна </w:t>
      </w:r>
      <w:r w:rsidRPr="00307A99">
        <w:rPr>
          <w:sz w:val="20"/>
          <w:szCs w:val="20"/>
          <w:lang w:val="uk-UA"/>
        </w:rPr>
        <w:tab/>
        <w:t>4-тактний, бензин</w:t>
      </w:r>
    </w:p>
    <w:p w:rsidR="00632EC3" w:rsidRPr="00307A99" w:rsidRDefault="00632EC3" w:rsidP="00632EC3">
      <w:pPr>
        <w:shd w:val="clear" w:color="auto" w:fill="FFFFFF"/>
        <w:spacing w:line="270" w:lineRule="atLeast"/>
        <w:ind w:firstLine="426"/>
        <w:textAlignment w:val="center"/>
        <w:rPr>
          <w:sz w:val="20"/>
          <w:szCs w:val="20"/>
          <w:lang w:val="uk-UA"/>
        </w:rPr>
      </w:pPr>
      <w:r w:rsidRPr="00307A99">
        <w:rPr>
          <w:sz w:val="20"/>
          <w:szCs w:val="20"/>
          <w:lang w:val="uk-UA"/>
        </w:rPr>
        <w:t xml:space="preserve">Модель двигуна </w:t>
      </w:r>
      <w:r w:rsidRPr="00307A99">
        <w:rPr>
          <w:sz w:val="20"/>
          <w:szCs w:val="20"/>
          <w:lang w:val="uk-UA"/>
        </w:rPr>
        <w:tab/>
      </w:r>
      <w:r w:rsidRPr="00307A99">
        <w:rPr>
          <w:sz w:val="20"/>
          <w:szCs w:val="20"/>
          <w:lang w:val="uk-UA"/>
        </w:rPr>
        <w:tab/>
      </w:r>
      <w:proofErr w:type="spellStart"/>
      <w:r w:rsidRPr="00307A99">
        <w:rPr>
          <w:sz w:val="20"/>
          <w:szCs w:val="20"/>
          <w:lang w:val="uk-UA"/>
        </w:rPr>
        <w:t>PowerLine</w:t>
      </w:r>
      <w:proofErr w:type="spellEnd"/>
      <w:r w:rsidRPr="00307A99">
        <w:rPr>
          <w:sz w:val="20"/>
          <w:szCs w:val="20"/>
          <w:lang w:val="uk-UA"/>
        </w:rPr>
        <w:t xml:space="preserve"> TG570E</w:t>
      </w:r>
    </w:p>
    <w:p w:rsidR="00632EC3" w:rsidRPr="00307A99" w:rsidRDefault="00632EC3" w:rsidP="00632EC3">
      <w:pPr>
        <w:shd w:val="clear" w:color="auto" w:fill="FFFFFF"/>
        <w:spacing w:line="270" w:lineRule="atLeast"/>
        <w:ind w:firstLine="426"/>
        <w:textAlignment w:val="center"/>
        <w:rPr>
          <w:sz w:val="20"/>
          <w:szCs w:val="20"/>
          <w:lang w:val="uk-UA"/>
        </w:rPr>
      </w:pPr>
      <w:r w:rsidRPr="00307A99">
        <w:rPr>
          <w:sz w:val="20"/>
          <w:szCs w:val="20"/>
          <w:lang w:val="uk-UA"/>
        </w:rPr>
        <w:t>Об'єм двигуна</w:t>
      </w:r>
      <w:r w:rsidRPr="00307A99">
        <w:rPr>
          <w:sz w:val="20"/>
          <w:szCs w:val="20"/>
          <w:lang w:val="uk-UA"/>
        </w:rPr>
        <w:tab/>
      </w:r>
      <w:r w:rsidRPr="00307A99">
        <w:rPr>
          <w:sz w:val="20"/>
          <w:szCs w:val="20"/>
          <w:lang w:val="uk-UA"/>
        </w:rPr>
        <w:tab/>
      </w:r>
      <w:r w:rsidRPr="00307A99">
        <w:rPr>
          <w:sz w:val="20"/>
          <w:szCs w:val="20"/>
          <w:lang w:val="uk-UA"/>
        </w:rPr>
        <w:tab/>
        <w:t>173 см куб</w:t>
      </w:r>
    </w:p>
    <w:p w:rsidR="00632EC3" w:rsidRPr="00307A99" w:rsidRDefault="00632EC3" w:rsidP="00632EC3">
      <w:pPr>
        <w:shd w:val="clear" w:color="auto" w:fill="FFFFFF"/>
        <w:spacing w:line="270" w:lineRule="atLeast"/>
        <w:ind w:firstLine="426"/>
        <w:textAlignment w:val="center"/>
        <w:rPr>
          <w:sz w:val="20"/>
          <w:szCs w:val="20"/>
          <w:lang w:val="uk-UA"/>
        </w:rPr>
      </w:pPr>
      <w:r w:rsidRPr="00307A99">
        <w:rPr>
          <w:sz w:val="20"/>
          <w:szCs w:val="20"/>
          <w:lang w:val="uk-UA"/>
        </w:rPr>
        <w:t>Потужність</w:t>
      </w:r>
      <w:r w:rsidRPr="00307A99">
        <w:rPr>
          <w:sz w:val="20"/>
          <w:szCs w:val="20"/>
          <w:lang w:val="uk-UA"/>
        </w:rPr>
        <w:tab/>
      </w:r>
      <w:r w:rsidRPr="00307A99">
        <w:rPr>
          <w:sz w:val="20"/>
          <w:szCs w:val="20"/>
          <w:lang w:val="uk-UA"/>
        </w:rPr>
        <w:tab/>
      </w:r>
      <w:r w:rsidRPr="00307A99">
        <w:rPr>
          <w:sz w:val="20"/>
          <w:szCs w:val="20"/>
          <w:lang w:val="uk-UA"/>
        </w:rPr>
        <w:tab/>
        <w:t>3.6 кВт</w:t>
      </w:r>
    </w:p>
    <w:p w:rsidR="00632EC3" w:rsidRPr="00307A99" w:rsidRDefault="00632EC3" w:rsidP="00632EC3">
      <w:pPr>
        <w:shd w:val="clear" w:color="auto" w:fill="FFFFFF"/>
        <w:spacing w:line="270" w:lineRule="atLeast"/>
        <w:ind w:firstLine="426"/>
        <w:textAlignment w:val="center"/>
        <w:rPr>
          <w:sz w:val="20"/>
          <w:szCs w:val="20"/>
          <w:lang w:val="uk-UA"/>
        </w:rPr>
      </w:pPr>
      <w:r w:rsidRPr="00307A99">
        <w:rPr>
          <w:sz w:val="20"/>
          <w:szCs w:val="20"/>
          <w:lang w:val="uk-UA"/>
        </w:rPr>
        <w:t>Тип запуску</w:t>
      </w:r>
      <w:r w:rsidRPr="00307A99">
        <w:rPr>
          <w:sz w:val="20"/>
          <w:szCs w:val="20"/>
          <w:lang w:val="uk-UA"/>
        </w:rPr>
        <w:tab/>
      </w:r>
      <w:r w:rsidRPr="00307A99">
        <w:rPr>
          <w:sz w:val="20"/>
          <w:szCs w:val="20"/>
          <w:lang w:val="uk-UA"/>
        </w:rPr>
        <w:tab/>
      </w:r>
      <w:r w:rsidRPr="00307A99">
        <w:rPr>
          <w:sz w:val="20"/>
          <w:szCs w:val="20"/>
          <w:lang w:val="uk-UA"/>
        </w:rPr>
        <w:tab/>
        <w:t>ручний</w:t>
      </w:r>
    </w:p>
    <w:p w:rsidR="00632EC3" w:rsidRPr="00307A99" w:rsidRDefault="00632EC3" w:rsidP="00632EC3">
      <w:pPr>
        <w:shd w:val="clear" w:color="auto" w:fill="FFFFFF"/>
        <w:spacing w:line="270" w:lineRule="atLeast"/>
        <w:ind w:firstLine="426"/>
        <w:textAlignment w:val="center"/>
        <w:rPr>
          <w:sz w:val="20"/>
          <w:szCs w:val="20"/>
          <w:lang w:val="uk-UA"/>
        </w:rPr>
      </w:pPr>
      <w:r w:rsidRPr="00307A99">
        <w:rPr>
          <w:sz w:val="20"/>
          <w:szCs w:val="20"/>
          <w:lang w:val="uk-UA"/>
        </w:rPr>
        <w:lastRenderedPageBreak/>
        <w:t>Кількість передач вперед</w:t>
      </w:r>
      <w:r w:rsidRPr="00307A99">
        <w:rPr>
          <w:sz w:val="20"/>
          <w:szCs w:val="20"/>
          <w:lang w:val="uk-UA"/>
        </w:rPr>
        <w:tab/>
        <w:t xml:space="preserve">3 </w:t>
      </w:r>
    </w:p>
    <w:p w:rsidR="00632EC3" w:rsidRPr="00307A99" w:rsidRDefault="00632EC3" w:rsidP="00632EC3">
      <w:pPr>
        <w:shd w:val="clear" w:color="auto" w:fill="FFFFFF"/>
        <w:spacing w:line="270" w:lineRule="atLeast"/>
        <w:ind w:firstLine="426"/>
        <w:textAlignment w:val="center"/>
        <w:rPr>
          <w:sz w:val="20"/>
          <w:szCs w:val="20"/>
          <w:lang w:val="uk-UA"/>
        </w:rPr>
      </w:pPr>
      <w:r w:rsidRPr="00307A99">
        <w:rPr>
          <w:sz w:val="20"/>
          <w:szCs w:val="20"/>
          <w:lang w:val="uk-UA"/>
        </w:rPr>
        <w:t>Кількість передач назад</w:t>
      </w:r>
      <w:r w:rsidRPr="00307A99">
        <w:rPr>
          <w:sz w:val="20"/>
          <w:szCs w:val="20"/>
          <w:lang w:val="uk-UA"/>
        </w:rPr>
        <w:tab/>
        <w:t>1</w:t>
      </w:r>
    </w:p>
    <w:p w:rsidR="00632EC3" w:rsidRPr="00307A99" w:rsidRDefault="00632EC3" w:rsidP="00632EC3">
      <w:pPr>
        <w:shd w:val="clear" w:color="auto" w:fill="FFFFFF"/>
        <w:spacing w:line="270" w:lineRule="atLeast"/>
        <w:ind w:firstLine="426"/>
        <w:textAlignment w:val="center"/>
        <w:rPr>
          <w:sz w:val="20"/>
          <w:szCs w:val="20"/>
          <w:lang w:val="uk-UA"/>
        </w:rPr>
      </w:pPr>
      <w:r w:rsidRPr="00307A99">
        <w:rPr>
          <w:sz w:val="20"/>
          <w:szCs w:val="20"/>
          <w:lang w:val="uk-UA"/>
        </w:rPr>
        <w:t>Швидкість руху</w:t>
      </w:r>
      <w:r w:rsidRPr="00307A99">
        <w:rPr>
          <w:sz w:val="20"/>
          <w:szCs w:val="20"/>
          <w:lang w:val="uk-UA"/>
        </w:rPr>
        <w:tab/>
      </w:r>
      <w:r w:rsidRPr="00307A99">
        <w:rPr>
          <w:sz w:val="20"/>
          <w:szCs w:val="20"/>
          <w:lang w:val="uk-UA"/>
        </w:rPr>
        <w:tab/>
      </w:r>
      <w:r w:rsidRPr="00307A99">
        <w:rPr>
          <w:sz w:val="20"/>
          <w:szCs w:val="20"/>
          <w:lang w:val="uk-UA"/>
        </w:rPr>
        <w:tab/>
        <w:t>2.5 - 4.3 км/</w:t>
      </w:r>
      <w:proofErr w:type="spellStart"/>
      <w:r w:rsidRPr="00307A99">
        <w:rPr>
          <w:sz w:val="20"/>
          <w:szCs w:val="20"/>
          <w:lang w:val="uk-UA"/>
        </w:rPr>
        <w:t>год</w:t>
      </w:r>
      <w:proofErr w:type="spellEnd"/>
    </w:p>
    <w:p w:rsidR="00632EC3" w:rsidRPr="00307A99" w:rsidRDefault="00632EC3" w:rsidP="00632EC3">
      <w:pPr>
        <w:shd w:val="clear" w:color="auto" w:fill="FFFFFF"/>
        <w:spacing w:line="270" w:lineRule="atLeast"/>
        <w:ind w:firstLine="426"/>
        <w:textAlignment w:val="center"/>
        <w:rPr>
          <w:sz w:val="20"/>
          <w:szCs w:val="20"/>
          <w:lang w:val="uk-UA"/>
        </w:rPr>
      </w:pPr>
      <w:r w:rsidRPr="00307A99">
        <w:rPr>
          <w:sz w:val="20"/>
          <w:szCs w:val="20"/>
          <w:lang w:val="uk-UA"/>
        </w:rPr>
        <w:t>Робоча ширина</w:t>
      </w:r>
      <w:r w:rsidRPr="00307A99">
        <w:rPr>
          <w:sz w:val="20"/>
          <w:szCs w:val="20"/>
          <w:lang w:val="uk-UA"/>
        </w:rPr>
        <w:tab/>
      </w:r>
      <w:r w:rsidRPr="00307A99">
        <w:rPr>
          <w:sz w:val="20"/>
          <w:szCs w:val="20"/>
          <w:lang w:val="uk-UA"/>
        </w:rPr>
        <w:tab/>
      </w:r>
      <w:r w:rsidRPr="00307A99">
        <w:rPr>
          <w:sz w:val="20"/>
          <w:szCs w:val="20"/>
          <w:lang w:val="uk-UA"/>
        </w:rPr>
        <w:tab/>
        <w:t>80 см</w:t>
      </w:r>
    </w:p>
    <w:p w:rsidR="00632EC3" w:rsidRPr="00307A99" w:rsidRDefault="00632EC3" w:rsidP="00632EC3">
      <w:pPr>
        <w:shd w:val="clear" w:color="auto" w:fill="FFFFFF"/>
        <w:spacing w:line="270" w:lineRule="atLeast"/>
        <w:ind w:firstLine="426"/>
        <w:textAlignment w:val="center"/>
        <w:rPr>
          <w:sz w:val="20"/>
          <w:szCs w:val="20"/>
          <w:lang w:val="uk-UA"/>
        </w:rPr>
      </w:pPr>
      <w:r w:rsidRPr="00307A99">
        <w:rPr>
          <w:sz w:val="20"/>
          <w:szCs w:val="20"/>
          <w:lang w:val="uk-UA"/>
        </w:rPr>
        <w:t>Діаметр щітки</w:t>
      </w:r>
      <w:r w:rsidRPr="00307A99">
        <w:rPr>
          <w:sz w:val="20"/>
          <w:szCs w:val="20"/>
          <w:lang w:val="uk-UA"/>
        </w:rPr>
        <w:tab/>
      </w:r>
      <w:r w:rsidRPr="00307A99">
        <w:rPr>
          <w:sz w:val="20"/>
          <w:szCs w:val="20"/>
          <w:lang w:val="uk-UA"/>
        </w:rPr>
        <w:tab/>
      </w:r>
      <w:r w:rsidRPr="00307A99">
        <w:rPr>
          <w:sz w:val="20"/>
          <w:szCs w:val="20"/>
          <w:lang w:val="uk-UA"/>
        </w:rPr>
        <w:tab/>
        <w:t>350 мм</w:t>
      </w:r>
    </w:p>
    <w:p w:rsidR="00632EC3" w:rsidRPr="00307A99" w:rsidRDefault="00632EC3" w:rsidP="00632EC3">
      <w:pPr>
        <w:shd w:val="clear" w:color="auto" w:fill="FFFFFF"/>
        <w:spacing w:line="270" w:lineRule="atLeast"/>
        <w:ind w:firstLine="426"/>
        <w:textAlignment w:val="center"/>
        <w:rPr>
          <w:sz w:val="20"/>
          <w:szCs w:val="20"/>
          <w:lang w:val="uk-UA"/>
        </w:rPr>
      </w:pPr>
      <w:r w:rsidRPr="00307A99">
        <w:rPr>
          <w:sz w:val="20"/>
          <w:szCs w:val="20"/>
          <w:lang w:val="uk-UA"/>
        </w:rPr>
        <w:t xml:space="preserve">Максимальна швидкість </w:t>
      </w:r>
    </w:p>
    <w:p w:rsidR="00632EC3" w:rsidRPr="00307A99" w:rsidRDefault="00632EC3" w:rsidP="00632EC3">
      <w:pPr>
        <w:shd w:val="clear" w:color="auto" w:fill="FFFFFF"/>
        <w:spacing w:line="270" w:lineRule="atLeast"/>
        <w:ind w:firstLine="426"/>
        <w:textAlignment w:val="center"/>
        <w:rPr>
          <w:sz w:val="20"/>
          <w:szCs w:val="20"/>
          <w:lang w:val="uk-UA"/>
        </w:rPr>
      </w:pPr>
      <w:r w:rsidRPr="00307A99">
        <w:rPr>
          <w:sz w:val="20"/>
          <w:szCs w:val="20"/>
          <w:lang w:val="uk-UA"/>
        </w:rPr>
        <w:t xml:space="preserve">обертання </w:t>
      </w:r>
      <w:proofErr w:type="spellStart"/>
      <w:r w:rsidRPr="00307A99">
        <w:rPr>
          <w:sz w:val="20"/>
          <w:szCs w:val="20"/>
          <w:lang w:val="uk-UA"/>
        </w:rPr>
        <w:t>щтки</w:t>
      </w:r>
      <w:proofErr w:type="spellEnd"/>
      <w:r w:rsidRPr="00307A99">
        <w:rPr>
          <w:sz w:val="20"/>
          <w:szCs w:val="20"/>
          <w:lang w:val="uk-UA"/>
        </w:rPr>
        <w:tab/>
      </w:r>
      <w:r w:rsidRPr="00307A99">
        <w:rPr>
          <w:sz w:val="20"/>
          <w:szCs w:val="20"/>
          <w:lang w:val="uk-UA"/>
        </w:rPr>
        <w:tab/>
        <w:t>180-350 об/</w:t>
      </w:r>
      <w:proofErr w:type="spellStart"/>
      <w:r w:rsidRPr="00307A99">
        <w:rPr>
          <w:sz w:val="20"/>
          <w:szCs w:val="20"/>
          <w:lang w:val="uk-UA"/>
        </w:rPr>
        <w:t>хв</w:t>
      </w:r>
      <w:proofErr w:type="spellEnd"/>
    </w:p>
    <w:p w:rsidR="00632EC3" w:rsidRPr="00307A99" w:rsidRDefault="00632EC3" w:rsidP="00632EC3">
      <w:pPr>
        <w:shd w:val="clear" w:color="auto" w:fill="FFFFFF"/>
        <w:spacing w:line="270" w:lineRule="atLeast"/>
        <w:ind w:firstLine="426"/>
        <w:textAlignment w:val="center"/>
        <w:rPr>
          <w:sz w:val="20"/>
          <w:szCs w:val="20"/>
          <w:lang w:val="uk-UA"/>
        </w:rPr>
      </w:pPr>
      <w:r w:rsidRPr="00307A99">
        <w:rPr>
          <w:sz w:val="20"/>
          <w:szCs w:val="20"/>
          <w:lang w:val="uk-UA"/>
        </w:rPr>
        <w:t>Об'єм паливного бака</w:t>
      </w:r>
      <w:r w:rsidRPr="00307A99">
        <w:rPr>
          <w:sz w:val="20"/>
          <w:szCs w:val="20"/>
          <w:lang w:val="uk-UA"/>
        </w:rPr>
        <w:tab/>
      </w:r>
      <w:r w:rsidRPr="00307A99">
        <w:rPr>
          <w:sz w:val="20"/>
          <w:szCs w:val="20"/>
          <w:lang w:val="uk-UA"/>
        </w:rPr>
        <w:tab/>
        <w:t>1 л</w:t>
      </w:r>
    </w:p>
    <w:p w:rsidR="00632EC3" w:rsidRPr="00307A99" w:rsidRDefault="00632EC3" w:rsidP="00632EC3">
      <w:pPr>
        <w:shd w:val="clear" w:color="auto" w:fill="FFFFFF"/>
        <w:spacing w:line="270" w:lineRule="atLeast"/>
        <w:ind w:firstLine="426"/>
        <w:textAlignment w:val="center"/>
        <w:rPr>
          <w:sz w:val="20"/>
          <w:szCs w:val="20"/>
          <w:lang w:val="uk-UA"/>
        </w:rPr>
      </w:pPr>
      <w:r w:rsidRPr="00307A99">
        <w:rPr>
          <w:sz w:val="20"/>
          <w:szCs w:val="20"/>
          <w:lang w:val="uk-UA"/>
        </w:rPr>
        <w:t>Вага</w:t>
      </w:r>
      <w:r w:rsidRPr="00307A99">
        <w:rPr>
          <w:sz w:val="20"/>
          <w:szCs w:val="20"/>
          <w:lang w:val="uk-UA"/>
        </w:rPr>
        <w:tab/>
      </w:r>
      <w:r w:rsidRPr="00307A99">
        <w:rPr>
          <w:sz w:val="20"/>
          <w:szCs w:val="20"/>
          <w:lang w:val="uk-UA"/>
        </w:rPr>
        <w:tab/>
      </w:r>
      <w:r w:rsidRPr="00307A99">
        <w:rPr>
          <w:sz w:val="20"/>
          <w:szCs w:val="20"/>
          <w:lang w:val="uk-UA"/>
        </w:rPr>
        <w:tab/>
      </w:r>
      <w:r w:rsidRPr="00307A99">
        <w:rPr>
          <w:sz w:val="20"/>
          <w:szCs w:val="20"/>
          <w:lang w:val="uk-UA"/>
        </w:rPr>
        <w:tab/>
        <w:t>80 кг</w:t>
      </w:r>
    </w:p>
    <w:p w:rsidR="00632EC3" w:rsidRPr="00307A99" w:rsidRDefault="00632EC3" w:rsidP="00632EC3">
      <w:pPr>
        <w:shd w:val="clear" w:color="auto" w:fill="FFFFFF"/>
        <w:spacing w:line="270" w:lineRule="atLeast"/>
        <w:ind w:firstLine="708"/>
        <w:textAlignment w:val="center"/>
        <w:rPr>
          <w:sz w:val="20"/>
          <w:szCs w:val="20"/>
          <w:lang w:val="uk-UA"/>
        </w:rPr>
      </w:pPr>
      <w:r w:rsidRPr="00307A99">
        <w:rPr>
          <w:sz w:val="20"/>
          <w:szCs w:val="20"/>
          <w:lang w:val="uk-UA"/>
        </w:rPr>
        <w:t>Основними перевагами підмітальної машини є:</w:t>
      </w:r>
    </w:p>
    <w:p w:rsidR="00632EC3" w:rsidRPr="00307A99" w:rsidRDefault="00632EC3" w:rsidP="00632EC3">
      <w:pPr>
        <w:numPr>
          <w:ilvl w:val="0"/>
          <w:numId w:val="14"/>
        </w:numPr>
        <w:shd w:val="clear" w:color="auto" w:fill="FFFFFF"/>
        <w:spacing w:line="270" w:lineRule="atLeast"/>
        <w:contextualSpacing/>
        <w:jc w:val="both"/>
        <w:textAlignment w:val="center"/>
        <w:rPr>
          <w:sz w:val="20"/>
          <w:szCs w:val="20"/>
          <w:lang w:val="uk-UA"/>
        </w:rPr>
      </w:pPr>
      <w:r w:rsidRPr="00307A99">
        <w:rPr>
          <w:sz w:val="20"/>
          <w:szCs w:val="20"/>
          <w:lang w:val="uk-UA"/>
        </w:rPr>
        <w:t>надійний двигун з тривалим ресурсом та значним запасом потужності сконструйований для багаторічної експлуатації та тривалих навантажень;</w:t>
      </w:r>
    </w:p>
    <w:p w:rsidR="00632EC3" w:rsidRPr="00307A99" w:rsidRDefault="00632EC3" w:rsidP="00632EC3">
      <w:pPr>
        <w:numPr>
          <w:ilvl w:val="0"/>
          <w:numId w:val="14"/>
        </w:numPr>
        <w:shd w:val="clear" w:color="auto" w:fill="FFFFFF"/>
        <w:spacing w:line="270" w:lineRule="atLeast"/>
        <w:contextualSpacing/>
        <w:jc w:val="both"/>
        <w:textAlignment w:val="center"/>
        <w:rPr>
          <w:sz w:val="20"/>
          <w:szCs w:val="20"/>
          <w:lang w:val="uk-UA"/>
        </w:rPr>
      </w:pPr>
      <w:r w:rsidRPr="00307A99">
        <w:rPr>
          <w:sz w:val="20"/>
          <w:szCs w:val="20"/>
          <w:lang w:val="uk-UA"/>
        </w:rPr>
        <w:t>вільне маневрування та обробка територій з різним ступенем забруднення за рахунок трьох передніх передач та однієї задньої;</w:t>
      </w:r>
    </w:p>
    <w:p w:rsidR="00632EC3" w:rsidRPr="00307A99" w:rsidRDefault="00632EC3" w:rsidP="00632EC3">
      <w:pPr>
        <w:numPr>
          <w:ilvl w:val="0"/>
          <w:numId w:val="14"/>
        </w:numPr>
        <w:shd w:val="clear" w:color="auto" w:fill="FFFFFF"/>
        <w:spacing w:line="270" w:lineRule="atLeast"/>
        <w:contextualSpacing/>
        <w:jc w:val="both"/>
        <w:textAlignment w:val="center"/>
        <w:rPr>
          <w:sz w:val="20"/>
          <w:szCs w:val="20"/>
          <w:lang w:val="uk-UA"/>
        </w:rPr>
      </w:pPr>
      <w:r w:rsidRPr="00307A99">
        <w:rPr>
          <w:sz w:val="20"/>
          <w:szCs w:val="20"/>
          <w:lang w:val="uk-UA"/>
        </w:rPr>
        <w:t>простий запуск за допомогою механічного стартера з незначним докладанням зусиль;</w:t>
      </w:r>
    </w:p>
    <w:p w:rsidR="00632EC3" w:rsidRPr="00307A99" w:rsidRDefault="00632EC3" w:rsidP="00632EC3">
      <w:pPr>
        <w:numPr>
          <w:ilvl w:val="0"/>
          <w:numId w:val="14"/>
        </w:numPr>
        <w:shd w:val="clear" w:color="auto" w:fill="FFFFFF"/>
        <w:spacing w:line="270" w:lineRule="atLeast"/>
        <w:contextualSpacing/>
        <w:jc w:val="both"/>
        <w:textAlignment w:val="center"/>
        <w:rPr>
          <w:sz w:val="20"/>
          <w:szCs w:val="20"/>
          <w:lang w:val="uk-UA"/>
        </w:rPr>
      </w:pPr>
      <w:r w:rsidRPr="00307A99">
        <w:rPr>
          <w:sz w:val="20"/>
          <w:szCs w:val="20"/>
          <w:lang w:val="uk-UA"/>
        </w:rPr>
        <w:t>комфортне керування завдяки продуманому керму і правильному компонування основних важелів;</w:t>
      </w:r>
    </w:p>
    <w:p w:rsidR="00632EC3" w:rsidRPr="00307A99" w:rsidRDefault="00632EC3" w:rsidP="00632EC3">
      <w:pPr>
        <w:numPr>
          <w:ilvl w:val="0"/>
          <w:numId w:val="14"/>
        </w:numPr>
        <w:shd w:val="clear" w:color="auto" w:fill="FFFFFF"/>
        <w:spacing w:line="270" w:lineRule="atLeast"/>
        <w:contextualSpacing/>
        <w:jc w:val="both"/>
        <w:textAlignment w:val="center"/>
        <w:rPr>
          <w:sz w:val="20"/>
          <w:szCs w:val="20"/>
          <w:lang w:val="uk-UA"/>
        </w:rPr>
      </w:pPr>
      <w:r w:rsidRPr="00307A99">
        <w:rPr>
          <w:sz w:val="20"/>
          <w:szCs w:val="20"/>
          <w:lang w:val="uk-UA"/>
        </w:rPr>
        <w:t>повітряна циркуляція нормалізує температуру моторного вузла для безперервного підмітання;</w:t>
      </w:r>
    </w:p>
    <w:p w:rsidR="00632EC3" w:rsidRPr="00307A99" w:rsidRDefault="00632EC3" w:rsidP="00632EC3">
      <w:pPr>
        <w:numPr>
          <w:ilvl w:val="0"/>
          <w:numId w:val="14"/>
        </w:numPr>
        <w:shd w:val="clear" w:color="auto" w:fill="FFFFFF"/>
        <w:spacing w:line="270" w:lineRule="atLeast"/>
        <w:contextualSpacing/>
        <w:textAlignment w:val="center"/>
        <w:rPr>
          <w:sz w:val="20"/>
          <w:szCs w:val="20"/>
          <w:lang w:val="uk-UA"/>
        </w:rPr>
      </w:pPr>
      <w:r w:rsidRPr="00307A99">
        <w:rPr>
          <w:sz w:val="20"/>
          <w:szCs w:val="20"/>
          <w:lang w:val="uk-UA"/>
        </w:rPr>
        <w:t>можливість підключення змінного навісного обладнання.</w:t>
      </w:r>
    </w:p>
    <w:p w:rsidR="00632EC3" w:rsidRPr="00307A99" w:rsidRDefault="00632EC3" w:rsidP="00632EC3">
      <w:pPr>
        <w:tabs>
          <w:tab w:val="left" w:pos="142"/>
          <w:tab w:val="left" w:pos="284"/>
        </w:tabs>
        <w:ind w:firstLine="426"/>
        <w:contextualSpacing/>
        <w:jc w:val="both"/>
        <w:rPr>
          <w:sz w:val="20"/>
          <w:szCs w:val="20"/>
          <w:lang w:val="uk-UA"/>
        </w:rPr>
      </w:pPr>
      <w:r w:rsidRPr="00307A99">
        <w:rPr>
          <w:bCs/>
          <w:sz w:val="20"/>
          <w:szCs w:val="20"/>
          <w:lang w:val="uk-UA"/>
        </w:rPr>
        <w:t xml:space="preserve">Вартість підмітальної машини </w:t>
      </w:r>
      <w:r w:rsidRPr="00307A99">
        <w:rPr>
          <w:sz w:val="20"/>
          <w:szCs w:val="20"/>
          <w:lang w:val="uk-UA"/>
        </w:rPr>
        <w:t>TexasSmartSweep</w:t>
      </w:r>
      <w:r w:rsidR="00854873" w:rsidRPr="00307A99">
        <w:rPr>
          <w:sz w:val="20"/>
          <w:szCs w:val="20"/>
          <w:lang w:val="uk-UA"/>
        </w:rPr>
        <w:t>8</w:t>
      </w:r>
      <w:r w:rsidRPr="00307A99">
        <w:rPr>
          <w:sz w:val="20"/>
          <w:szCs w:val="20"/>
          <w:lang w:val="uk-UA"/>
        </w:rPr>
        <w:t>00E –65500 грн./шт.</w:t>
      </w:r>
    </w:p>
    <w:bookmarkEnd w:id="13"/>
    <w:p w:rsidR="00632EC3" w:rsidRPr="00307A99" w:rsidRDefault="00632EC3" w:rsidP="00632EC3">
      <w:pPr>
        <w:tabs>
          <w:tab w:val="left" w:pos="1134"/>
        </w:tabs>
        <w:ind w:right="-1" w:firstLine="284"/>
        <w:jc w:val="both"/>
        <w:rPr>
          <w:b/>
          <w:sz w:val="20"/>
          <w:szCs w:val="20"/>
          <w:lang w:val="uk-UA"/>
        </w:rPr>
      </w:pPr>
      <w:r w:rsidRPr="00307A99">
        <w:rPr>
          <w:b/>
          <w:sz w:val="20"/>
          <w:szCs w:val="20"/>
          <w:lang w:val="uk-UA"/>
        </w:rPr>
        <w:t xml:space="preserve">Економічний ефект впровадження заходу </w:t>
      </w:r>
    </w:p>
    <w:p w:rsidR="00632EC3" w:rsidRPr="00307A99" w:rsidRDefault="00632EC3" w:rsidP="00632EC3">
      <w:pPr>
        <w:numPr>
          <w:ilvl w:val="0"/>
          <w:numId w:val="13"/>
        </w:numPr>
        <w:tabs>
          <w:tab w:val="left" w:pos="567"/>
        </w:tabs>
        <w:ind w:right="-1"/>
        <w:contextualSpacing/>
        <w:jc w:val="both"/>
        <w:rPr>
          <w:bCs/>
          <w:sz w:val="20"/>
          <w:szCs w:val="20"/>
          <w:lang w:val="uk-UA"/>
        </w:rPr>
      </w:pPr>
      <w:r w:rsidRPr="00307A99">
        <w:rPr>
          <w:bCs/>
          <w:sz w:val="20"/>
          <w:szCs w:val="20"/>
          <w:lang w:val="uk-UA"/>
        </w:rPr>
        <w:t>Зміцнення матеріально-технічної бази комунального підприємства;</w:t>
      </w:r>
    </w:p>
    <w:p w:rsidR="00632EC3" w:rsidRPr="00307A99" w:rsidRDefault="00632EC3" w:rsidP="00632EC3">
      <w:pPr>
        <w:numPr>
          <w:ilvl w:val="0"/>
          <w:numId w:val="13"/>
        </w:numPr>
        <w:tabs>
          <w:tab w:val="left" w:pos="567"/>
        </w:tabs>
        <w:ind w:right="-1"/>
        <w:contextualSpacing/>
        <w:jc w:val="both"/>
        <w:rPr>
          <w:sz w:val="20"/>
          <w:szCs w:val="20"/>
          <w:lang w:val="uk-UA"/>
        </w:rPr>
      </w:pPr>
      <w:r w:rsidRPr="00307A99">
        <w:rPr>
          <w:sz w:val="20"/>
          <w:szCs w:val="20"/>
          <w:lang w:val="uk-UA"/>
        </w:rPr>
        <w:t>Забезпечення фінансової стійкості підприємства.</w:t>
      </w:r>
    </w:p>
    <w:p w:rsidR="00212096" w:rsidRPr="00307A99" w:rsidRDefault="00212096" w:rsidP="00212096">
      <w:pPr>
        <w:ind w:left="465"/>
        <w:rPr>
          <w:rFonts w:eastAsia="Calibri"/>
          <w:b/>
          <w:bCs/>
          <w:sz w:val="20"/>
          <w:szCs w:val="20"/>
          <w:lang w:val="uk-UA"/>
        </w:rPr>
      </w:pPr>
    </w:p>
    <w:p w:rsidR="007A1F4E" w:rsidRPr="00307A99" w:rsidRDefault="007A1F4E" w:rsidP="007A1F4E">
      <w:pPr>
        <w:jc w:val="both"/>
        <w:rPr>
          <w:rFonts w:eastAsia="Calibri"/>
          <w:b/>
          <w:i/>
          <w:sz w:val="20"/>
          <w:szCs w:val="20"/>
          <w:lang w:val="uk-UA" w:eastAsia="en-US"/>
        </w:rPr>
      </w:pPr>
      <w:r w:rsidRPr="00307A99">
        <w:rPr>
          <w:rFonts w:eastAsia="Calibri"/>
          <w:b/>
          <w:i/>
          <w:sz w:val="20"/>
          <w:szCs w:val="20"/>
          <w:lang w:val="uk-UA" w:eastAsia="en-US"/>
        </w:rPr>
        <w:t xml:space="preserve">Переведення на тверде (дров’яне) опалення очисних споруд – </w:t>
      </w:r>
      <w:r w:rsidRPr="00307A99">
        <w:rPr>
          <w:rFonts w:eastAsia="Calibri"/>
          <w:b/>
          <w:i/>
          <w:sz w:val="20"/>
          <w:szCs w:val="20"/>
          <w:lang w:val="uk-UA" w:eastAsia="en-US"/>
        </w:rPr>
        <w:tab/>
        <w:t xml:space="preserve">установка 2-х твердопаливних котлів </w:t>
      </w:r>
    </w:p>
    <w:p w:rsidR="007A1F4E" w:rsidRPr="00307A99" w:rsidRDefault="007A1F4E" w:rsidP="007A1F4E">
      <w:pPr>
        <w:ind w:firstLine="993"/>
        <w:jc w:val="both"/>
        <w:rPr>
          <w:rFonts w:eastAsia="Calibri"/>
          <w:sz w:val="20"/>
          <w:szCs w:val="20"/>
          <w:lang w:val="uk-UA" w:eastAsia="en-US"/>
        </w:rPr>
      </w:pPr>
      <w:r w:rsidRPr="00307A99">
        <w:rPr>
          <w:rFonts w:eastAsia="Calibri"/>
          <w:b/>
          <w:sz w:val="20"/>
          <w:szCs w:val="20"/>
          <w:lang w:val="uk-UA" w:eastAsia="en-US"/>
        </w:rPr>
        <w:t>Техніко-економічне обґрунтування необхідності  та доцільності впровадження заходу</w:t>
      </w:r>
    </w:p>
    <w:p w:rsidR="007A1F4E" w:rsidRPr="00307A99" w:rsidRDefault="007A1F4E" w:rsidP="007A1F4E">
      <w:pPr>
        <w:jc w:val="both"/>
        <w:rPr>
          <w:rFonts w:eastAsia="Calibri"/>
          <w:sz w:val="20"/>
          <w:szCs w:val="20"/>
          <w:shd w:val="clear" w:color="auto" w:fill="FFFFFF"/>
          <w:lang w:val="uk-UA" w:eastAsia="en-US"/>
        </w:rPr>
      </w:pPr>
      <w:r w:rsidRPr="00307A99">
        <w:rPr>
          <w:rFonts w:eastAsia="Calibri"/>
          <w:sz w:val="20"/>
          <w:szCs w:val="20"/>
          <w:lang w:val="uk-UA" w:eastAsia="en-US"/>
        </w:rPr>
        <w:t xml:space="preserve">Опалення адміністративної будівлі та повітродувної насосної станції в опалювальний період здійснюється </w:t>
      </w:r>
      <w:proofErr w:type="spellStart"/>
      <w:r w:rsidRPr="00307A99">
        <w:rPr>
          <w:rFonts w:eastAsia="Calibri"/>
          <w:sz w:val="20"/>
          <w:szCs w:val="20"/>
          <w:lang w:val="uk-UA" w:eastAsia="en-US"/>
        </w:rPr>
        <w:t>електрокотлами</w:t>
      </w:r>
      <w:proofErr w:type="spellEnd"/>
      <w:r w:rsidRPr="00307A99">
        <w:rPr>
          <w:rFonts w:eastAsia="Calibri"/>
          <w:sz w:val="20"/>
          <w:szCs w:val="20"/>
          <w:lang w:val="uk-UA" w:eastAsia="en-US"/>
        </w:rPr>
        <w:t xml:space="preserve">. </w:t>
      </w:r>
      <w:r w:rsidRPr="00307A99">
        <w:rPr>
          <w:rFonts w:eastAsia="Calibri"/>
          <w:sz w:val="20"/>
          <w:szCs w:val="20"/>
          <w:shd w:val="clear" w:color="auto" w:fill="FFFFFF"/>
          <w:lang w:val="uk-UA" w:eastAsia="en-US"/>
        </w:rPr>
        <w:t xml:space="preserve">Але в умовах постійного зростання вартості електричної енергії та її поставки їх робота є багато вартісною і потребує впровадження ідей опалення приміщень альтернативним паливом. З метою створення необхідних умов для роботи персоналу у холодний період року та економію електроенергії ї, як наслідок, зменшення фінансових витрат доцільним є переведення </w:t>
      </w:r>
      <w:proofErr w:type="spellStart"/>
      <w:r w:rsidRPr="00307A99">
        <w:rPr>
          <w:rFonts w:eastAsia="Calibri"/>
          <w:sz w:val="20"/>
          <w:szCs w:val="20"/>
          <w:shd w:val="clear" w:color="auto" w:fill="FFFFFF"/>
          <w:lang w:val="uk-UA" w:eastAsia="en-US"/>
        </w:rPr>
        <w:t>електрокотлів</w:t>
      </w:r>
      <w:proofErr w:type="spellEnd"/>
      <w:r w:rsidRPr="00307A99">
        <w:rPr>
          <w:rFonts w:eastAsia="Calibri"/>
          <w:sz w:val="20"/>
          <w:szCs w:val="20"/>
          <w:shd w:val="clear" w:color="auto" w:fill="FFFFFF"/>
          <w:lang w:val="uk-UA" w:eastAsia="en-US"/>
        </w:rPr>
        <w:t xml:space="preserve"> на альтернативні види палива: тріска, </w:t>
      </w:r>
      <w:proofErr w:type="spellStart"/>
      <w:r w:rsidRPr="00307A99">
        <w:rPr>
          <w:rFonts w:eastAsia="Calibri"/>
          <w:sz w:val="20"/>
          <w:szCs w:val="20"/>
          <w:shd w:val="clear" w:color="auto" w:fill="FFFFFF"/>
          <w:lang w:val="uk-UA" w:eastAsia="en-US"/>
        </w:rPr>
        <w:t>пелети</w:t>
      </w:r>
      <w:proofErr w:type="spellEnd"/>
      <w:r w:rsidRPr="00307A99">
        <w:rPr>
          <w:rFonts w:eastAsia="Calibri"/>
          <w:sz w:val="20"/>
          <w:szCs w:val="20"/>
          <w:shd w:val="clear" w:color="auto" w:fill="FFFFFF"/>
          <w:lang w:val="uk-UA" w:eastAsia="en-US"/>
        </w:rPr>
        <w:t xml:space="preserve">, вугілля, що в нинішніх енергетично складних умовах для нашої країни, особливо актуально та економічно вигідно. Це дає можливість вирішити одночасно відразу кілька глобальних проблем – </w:t>
      </w:r>
      <w:proofErr w:type="spellStart"/>
      <w:r w:rsidRPr="00307A99">
        <w:rPr>
          <w:rFonts w:eastAsia="Calibri"/>
          <w:sz w:val="20"/>
          <w:szCs w:val="20"/>
          <w:shd w:val="clear" w:color="auto" w:fill="FFFFFF"/>
          <w:lang w:val="uk-UA" w:eastAsia="en-US"/>
        </w:rPr>
        <w:t>підвищити </w:t>
      </w:r>
      <w:hyperlink r:id="rId10" w:history="1">
        <w:r w:rsidRPr="00307A99">
          <w:rPr>
            <w:rFonts w:eastAsia="Calibri"/>
            <w:sz w:val="20"/>
            <w:szCs w:val="20"/>
            <w:u w:val="single"/>
            <w:lang w:val="uk-UA" w:eastAsia="en-US"/>
          </w:rPr>
          <w:t>енергоефек</w:t>
        </w:r>
        <w:proofErr w:type="spellEnd"/>
        <w:r w:rsidRPr="00307A99">
          <w:rPr>
            <w:rFonts w:eastAsia="Calibri"/>
            <w:sz w:val="20"/>
            <w:szCs w:val="20"/>
            <w:u w:val="single"/>
            <w:lang w:val="uk-UA" w:eastAsia="en-US"/>
          </w:rPr>
          <w:t>тивність</w:t>
        </w:r>
      </w:hyperlink>
      <w:r w:rsidRPr="00307A99">
        <w:rPr>
          <w:rFonts w:eastAsia="Calibri"/>
          <w:sz w:val="20"/>
          <w:szCs w:val="20"/>
          <w:shd w:val="clear" w:color="auto" w:fill="FFFFFF"/>
          <w:lang w:val="uk-UA" w:eastAsia="en-US"/>
        </w:rPr>
        <w:t> і знизити витрати на енергоресурси.</w:t>
      </w:r>
    </w:p>
    <w:p w:rsidR="007A1F4E" w:rsidRPr="00307A99" w:rsidRDefault="007A1F4E" w:rsidP="007A1F4E">
      <w:pPr>
        <w:ind w:firstLine="993"/>
        <w:jc w:val="both"/>
        <w:rPr>
          <w:sz w:val="20"/>
          <w:szCs w:val="20"/>
          <w:lang w:val="uk-UA" w:eastAsia="zh-CN"/>
        </w:rPr>
      </w:pPr>
      <w:r w:rsidRPr="00307A99">
        <w:rPr>
          <w:b/>
          <w:sz w:val="20"/>
          <w:szCs w:val="20"/>
          <w:lang w:val="uk-UA" w:eastAsia="zh-CN"/>
        </w:rPr>
        <w:t>Техніко-економічні показники</w:t>
      </w:r>
    </w:p>
    <w:p w:rsidR="007A1F4E" w:rsidRPr="00307A99" w:rsidRDefault="007A1F4E" w:rsidP="007A1F4E">
      <w:pPr>
        <w:suppressAutoHyphens/>
        <w:ind w:left="720"/>
        <w:jc w:val="both"/>
        <w:rPr>
          <w:b/>
          <w:sz w:val="20"/>
          <w:szCs w:val="20"/>
          <w:lang w:val="uk-UA" w:eastAsia="zh-CN"/>
        </w:rPr>
      </w:pPr>
      <w:r w:rsidRPr="00307A99">
        <w:rPr>
          <w:sz w:val="20"/>
          <w:szCs w:val="20"/>
          <w:shd w:val="clear" w:color="auto" w:fill="FFFFFF"/>
          <w:lang w:val="uk-UA" w:eastAsia="zh-CN"/>
        </w:rPr>
        <w:t>Забезпечення зменшення витрат на електричну енергію, підвищення енергоефективності.</w:t>
      </w:r>
    </w:p>
    <w:p w:rsidR="007A1F4E" w:rsidRPr="00307A99" w:rsidRDefault="007A1F4E" w:rsidP="007A1F4E">
      <w:pPr>
        <w:ind w:firstLine="993"/>
        <w:jc w:val="both"/>
        <w:rPr>
          <w:b/>
          <w:sz w:val="20"/>
          <w:szCs w:val="20"/>
          <w:lang w:val="uk-UA" w:eastAsia="zh-CN"/>
        </w:rPr>
      </w:pPr>
      <w:r w:rsidRPr="00307A99">
        <w:rPr>
          <w:b/>
          <w:sz w:val="20"/>
          <w:szCs w:val="20"/>
          <w:lang w:val="uk-UA" w:eastAsia="zh-CN"/>
        </w:rPr>
        <w:t>Обґрунтування вартості запланованого заходу, визначення строку окупності  та економічного ефекту</w:t>
      </w:r>
    </w:p>
    <w:p w:rsidR="007A1F4E" w:rsidRPr="00307A99" w:rsidRDefault="007A1F4E" w:rsidP="007A1F4E">
      <w:pPr>
        <w:suppressAutoHyphens/>
        <w:ind w:left="720"/>
        <w:jc w:val="both"/>
        <w:rPr>
          <w:b/>
          <w:i/>
          <w:sz w:val="20"/>
          <w:szCs w:val="20"/>
          <w:lang w:val="uk-UA" w:eastAsia="zh-CN"/>
        </w:rPr>
      </w:pPr>
      <w:r w:rsidRPr="00307A99">
        <w:rPr>
          <w:b/>
          <w:i/>
          <w:sz w:val="20"/>
          <w:szCs w:val="20"/>
          <w:lang w:val="uk-UA" w:eastAsia="zh-CN"/>
        </w:rPr>
        <w:t>Адміністративна будівля:</w:t>
      </w:r>
    </w:p>
    <w:p w:rsidR="007A1F4E" w:rsidRPr="00307A99" w:rsidRDefault="007A1F4E" w:rsidP="007A1F4E">
      <w:pPr>
        <w:ind w:firstLine="1134"/>
        <w:rPr>
          <w:rFonts w:eastAsia="Calibri"/>
          <w:sz w:val="20"/>
          <w:szCs w:val="20"/>
          <w:lang w:val="uk-UA" w:eastAsia="en-US"/>
        </w:rPr>
      </w:pPr>
      <w:r w:rsidRPr="00307A99">
        <w:rPr>
          <w:rFonts w:eastAsia="Calibri"/>
          <w:sz w:val="20"/>
          <w:szCs w:val="20"/>
          <w:lang w:val="uk-UA" w:eastAsia="en-US"/>
        </w:rPr>
        <w:t xml:space="preserve">Опалювальна площа – </w:t>
      </w:r>
      <w:r w:rsidRPr="00307A99">
        <w:rPr>
          <w:rFonts w:eastAsia="Calibri"/>
          <w:i/>
          <w:sz w:val="20"/>
          <w:szCs w:val="20"/>
          <w:lang w:val="uk-UA" w:eastAsia="en-US"/>
        </w:rPr>
        <w:t>400м²</w:t>
      </w:r>
      <w:r w:rsidRPr="00307A99">
        <w:rPr>
          <w:rFonts w:eastAsia="Calibri"/>
          <w:sz w:val="20"/>
          <w:szCs w:val="20"/>
          <w:lang w:val="uk-UA" w:eastAsia="en-US"/>
        </w:rPr>
        <w:t xml:space="preserve"> (об’єм – </w:t>
      </w:r>
      <w:r w:rsidRPr="00307A99">
        <w:rPr>
          <w:rFonts w:eastAsia="Calibri"/>
          <w:i/>
          <w:sz w:val="20"/>
          <w:szCs w:val="20"/>
          <w:lang w:val="uk-UA" w:eastAsia="en-US"/>
        </w:rPr>
        <w:t>2,0 тис. м³</w:t>
      </w:r>
      <w:r w:rsidRPr="00307A99">
        <w:rPr>
          <w:rFonts w:eastAsia="Calibri"/>
          <w:sz w:val="20"/>
          <w:szCs w:val="20"/>
          <w:lang w:val="uk-UA" w:eastAsia="en-US"/>
        </w:rPr>
        <w:t>)</w:t>
      </w:r>
    </w:p>
    <w:p w:rsidR="007A1F4E" w:rsidRPr="00307A99" w:rsidRDefault="007A1F4E" w:rsidP="007A1F4E">
      <w:pPr>
        <w:ind w:firstLine="1134"/>
        <w:rPr>
          <w:rFonts w:eastAsia="Calibri"/>
          <w:sz w:val="20"/>
          <w:szCs w:val="20"/>
          <w:lang w:val="uk-UA" w:eastAsia="en-US"/>
        </w:rPr>
      </w:pPr>
      <w:r w:rsidRPr="00307A99">
        <w:rPr>
          <w:rFonts w:eastAsia="Calibri"/>
          <w:sz w:val="20"/>
          <w:szCs w:val="20"/>
          <w:lang w:val="uk-UA" w:eastAsia="en-US"/>
        </w:rPr>
        <w:t>Середньодобове споживання електроенергії – 112кВт/добу.</w:t>
      </w:r>
    </w:p>
    <w:p w:rsidR="007A1F4E" w:rsidRPr="00307A99" w:rsidRDefault="007A1F4E" w:rsidP="007A1F4E">
      <w:pPr>
        <w:ind w:firstLine="1134"/>
        <w:rPr>
          <w:rFonts w:eastAsia="Calibri"/>
          <w:sz w:val="20"/>
          <w:szCs w:val="20"/>
          <w:lang w:val="uk-UA" w:eastAsia="en-US"/>
        </w:rPr>
      </w:pPr>
      <w:r w:rsidRPr="00307A99">
        <w:rPr>
          <w:rFonts w:eastAsia="Calibri"/>
          <w:sz w:val="20"/>
          <w:szCs w:val="20"/>
          <w:lang w:val="uk-UA" w:eastAsia="en-US"/>
        </w:rPr>
        <w:t>Щорічні витрати електроенергії на опалення приміщення:</w:t>
      </w:r>
    </w:p>
    <w:p w:rsidR="007A1F4E" w:rsidRPr="00307A99" w:rsidRDefault="007A1F4E" w:rsidP="007A1F4E">
      <w:pPr>
        <w:ind w:firstLine="1134"/>
        <w:rPr>
          <w:rFonts w:eastAsia="Calibri"/>
          <w:i/>
          <w:sz w:val="20"/>
          <w:szCs w:val="20"/>
          <w:lang w:val="uk-UA" w:eastAsia="en-US"/>
        </w:rPr>
      </w:pPr>
      <w:r w:rsidRPr="00307A99">
        <w:rPr>
          <w:rFonts w:eastAsia="Calibri"/>
          <w:sz w:val="20"/>
          <w:szCs w:val="20"/>
          <w:lang w:val="uk-UA" w:eastAsia="en-US"/>
        </w:rPr>
        <w:t xml:space="preserve">           112 кВт *180 днів = </w:t>
      </w:r>
      <w:r w:rsidRPr="00307A99">
        <w:rPr>
          <w:rFonts w:eastAsia="Calibri"/>
          <w:i/>
          <w:sz w:val="20"/>
          <w:szCs w:val="20"/>
          <w:lang w:val="uk-UA" w:eastAsia="en-US"/>
        </w:rPr>
        <w:t>20 160кВт/рік</w:t>
      </w:r>
    </w:p>
    <w:p w:rsidR="007A1F4E" w:rsidRPr="00307A99" w:rsidRDefault="007A1F4E" w:rsidP="007A1F4E">
      <w:pPr>
        <w:tabs>
          <w:tab w:val="left" w:pos="5670"/>
        </w:tabs>
        <w:ind w:firstLine="1134"/>
        <w:rPr>
          <w:rFonts w:eastAsia="Calibri"/>
          <w:sz w:val="20"/>
          <w:szCs w:val="20"/>
          <w:lang w:val="uk-UA" w:eastAsia="en-US"/>
        </w:rPr>
      </w:pPr>
      <w:r w:rsidRPr="00307A99">
        <w:rPr>
          <w:rFonts w:eastAsia="Calibri"/>
          <w:sz w:val="20"/>
          <w:szCs w:val="20"/>
          <w:lang w:val="uk-UA" w:eastAsia="en-US"/>
        </w:rPr>
        <w:t xml:space="preserve">Вартість електричної енергії станом на 01.09.2021р. – </w:t>
      </w:r>
      <w:r w:rsidRPr="00307A99">
        <w:rPr>
          <w:rFonts w:eastAsia="Calibri"/>
          <w:i/>
          <w:sz w:val="20"/>
          <w:szCs w:val="20"/>
          <w:lang w:val="uk-UA" w:eastAsia="en-US"/>
        </w:rPr>
        <w:t>3,6258 грн.</w:t>
      </w:r>
      <w:r w:rsidRPr="00307A99">
        <w:rPr>
          <w:rFonts w:eastAsia="Calibri"/>
          <w:sz w:val="20"/>
          <w:szCs w:val="20"/>
          <w:lang w:val="uk-UA" w:eastAsia="en-US"/>
        </w:rPr>
        <w:t xml:space="preserve"> (з ПДВ)</w:t>
      </w:r>
    </w:p>
    <w:p w:rsidR="007A1F4E" w:rsidRPr="00307A99" w:rsidRDefault="007A1F4E" w:rsidP="007A1F4E">
      <w:pPr>
        <w:ind w:firstLine="1134"/>
        <w:rPr>
          <w:rFonts w:eastAsia="Calibri"/>
          <w:sz w:val="20"/>
          <w:szCs w:val="20"/>
          <w:u w:val="single"/>
          <w:lang w:val="uk-UA" w:eastAsia="en-US"/>
        </w:rPr>
      </w:pPr>
      <w:r w:rsidRPr="00307A99">
        <w:rPr>
          <w:rFonts w:eastAsia="Calibri"/>
          <w:i/>
          <w:sz w:val="20"/>
          <w:szCs w:val="20"/>
          <w:u w:val="single"/>
          <w:lang w:val="uk-UA" w:eastAsia="en-US"/>
        </w:rPr>
        <w:t>Витрати</w:t>
      </w:r>
      <w:r w:rsidRPr="00307A99">
        <w:rPr>
          <w:rFonts w:eastAsia="Calibri"/>
          <w:sz w:val="20"/>
          <w:szCs w:val="20"/>
          <w:lang w:val="uk-UA" w:eastAsia="en-US"/>
        </w:rPr>
        <w:t xml:space="preserve"> – 20 160кВт * 3,6258 грн. = </w:t>
      </w:r>
      <w:r w:rsidRPr="00307A99">
        <w:rPr>
          <w:rFonts w:eastAsia="Calibri"/>
          <w:i/>
          <w:sz w:val="20"/>
          <w:szCs w:val="20"/>
          <w:u w:val="single"/>
          <w:lang w:val="uk-UA" w:eastAsia="en-US"/>
        </w:rPr>
        <w:t>73 096,13 грн./рік</w:t>
      </w:r>
      <w:r w:rsidRPr="00307A99">
        <w:rPr>
          <w:rFonts w:eastAsia="Calibri"/>
          <w:sz w:val="20"/>
          <w:szCs w:val="20"/>
          <w:u w:val="single"/>
          <w:lang w:val="uk-UA" w:eastAsia="en-US"/>
        </w:rPr>
        <w:t xml:space="preserve"> (з ПДВ)</w:t>
      </w:r>
    </w:p>
    <w:p w:rsidR="007A1F4E" w:rsidRPr="00307A99" w:rsidRDefault="007A1F4E" w:rsidP="007A1F4E">
      <w:pPr>
        <w:ind w:left="1134"/>
        <w:jc w:val="both"/>
        <w:rPr>
          <w:rFonts w:eastAsia="Calibri"/>
          <w:sz w:val="20"/>
          <w:szCs w:val="20"/>
          <w:lang w:val="uk-UA" w:eastAsia="en-US"/>
        </w:rPr>
      </w:pPr>
      <w:r w:rsidRPr="00307A99">
        <w:rPr>
          <w:rFonts w:eastAsia="Calibri"/>
          <w:b/>
          <w:sz w:val="20"/>
          <w:szCs w:val="20"/>
          <w:lang w:val="uk-UA" w:eastAsia="en-US"/>
        </w:rPr>
        <w:t>Пропозиція</w:t>
      </w:r>
      <w:r w:rsidRPr="00307A99">
        <w:rPr>
          <w:rFonts w:eastAsia="Calibri"/>
          <w:sz w:val="20"/>
          <w:szCs w:val="20"/>
          <w:lang w:val="uk-UA" w:eastAsia="en-US"/>
        </w:rPr>
        <w:t xml:space="preserve"> реконструкція системи опалення – встановлення універсального твердопаливного котла (</w:t>
      </w:r>
      <w:r w:rsidRPr="00307A99">
        <w:rPr>
          <w:rFonts w:eastAsia="Calibri"/>
          <w:sz w:val="20"/>
          <w:szCs w:val="20"/>
          <w:shd w:val="clear" w:color="auto" w:fill="FFFFFF"/>
          <w:lang w:val="uk-UA" w:eastAsia="en-US"/>
        </w:rPr>
        <w:t xml:space="preserve">тріска, </w:t>
      </w:r>
      <w:proofErr w:type="spellStart"/>
      <w:r w:rsidRPr="00307A99">
        <w:rPr>
          <w:rFonts w:eastAsia="Calibri"/>
          <w:sz w:val="20"/>
          <w:szCs w:val="20"/>
          <w:shd w:val="clear" w:color="auto" w:fill="FFFFFF"/>
          <w:lang w:val="uk-UA" w:eastAsia="en-US"/>
        </w:rPr>
        <w:t>пелети</w:t>
      </w:r>
      <w:proofErr w:type="spellEnd"/>
      <w:r w:rsidRPr="00307A99">
        <w:rPr>
          <w:rFonts w:eastAsia="Calibri"/>
          <w:sz w:val="20"/>
          <w:szCs w:val="20"/>
          <w:shd w:val="clear" w:color="auto" w:fill="FFFFFF"/>
          <w:lang w:val="uk-UA" w:eastAsia="en-US"/>
        </w:rPr>
        <w:t>, вугілля, дрова)</w:t>
      </w:r>
      <w:r w:rsidRPr="00307A99">
        <w:rPr>
          <w:rFonts w:eastAsia="Calibri"/>
          <w:sz w:val="20"/>
          <w:szCs w:val="20"/>
          <w:lang w:val="uk-UA" w:eastAsia="en-US"/>
        </w:rPr>
        <w:t xml:space="preserve"> фірми «</w:t>
      </w:r>
      <w:proofErr w:type="spellStart"/>
      <w:r w:rsidRPr="00307A99">
        <w:rPr>
          <w:rFonts w:eastAsia="Calibri"/>
          <w:sz w:val="20"/>
          <w:szCs w:val="20"/>
          <w:lang w:val="uk-UA" w:eastAsia="en-US"/>
        </w:rPr>
        <w:t>Айтеп</w:t>
      </w:r>
      <w:proofErr w:type="spellEnd"/>
      <w:r w:rsidRPr="00307A99">
        <w:rPr>
          <w:rFonts w:eastAsia="Calibri"/>
          <w:sz w:val="20"/>
          <w:szCs w:val="20"/>
          <w:lang w:val="uk-UA" w:eastAsia="en-US"/>
        </w:rPr>
        <w:t xml:space="preserve">»   м. Чернігів розрахунковою потужністю </w:t>
      </w:r>
      <w:r w:rsidRPr="00307A99">
        <w:rPr>
          <w:rFonts w:eastAsia="Calibri"/>
          <w:i/>
          <w:sz w:val="20"/>
          <w:szCs w:val="20"/>
          <w:lang w:val="uk-UA" w:eastAsia="en-US"/>
        </w:rPr>
        <w:t>95кВт</w:t>
      </w:r>
      <w:r w:rsidRPr="00307A99">
        <w:rPr>
          <w:rFonts w:eastAsia="Calibri"/>
          <w:sz w:val="20"/>
          <w:szCs w:val="20"/>
          <w:lang w:val="uk-UA" w:eastAsia="en-US"/>
        </w:rPr>
        <w:t xml:space="preserve"> і приєднання до існуючої систему опалення.</w:t>
      </w:r>
    </w:p>
    <w:p w:rsidR="007A1F4E" w:rsidRPr="00307A99" w:rsidRDefault="007A1F4E" w:rsidP="007A1F4E">
      <w:pPr>
        <w:ind w:left="1134"/>
        <w:jc w:val="both"/>
        <w:rPr>
          <w:rFonts w:eastAsia="Calibri"/>
          <w:b/>
          <w:sz w:val="20"/>
          <w:szCs w:val="20"/>
          <w:lang w:val="uk-UA" w:eastAsia="en-US"/>
        </w:rPr>
      </w:pPr>
      <w:r w:rsidRPr="00307A99">
        <w:rPr>
          <w:rFonts w:eastAsia="Calibri"/>
          <w:b/>
          <w:sz w:val="20"/>
          <w:szCs w:val="20"/>
          <w:lang w:val="uk-UA" w:eastAsia="en-US"/>
        </w:rPr>
        <w:t xml:space="preserve">      Орієнтовна вартість – </w:t>
      </w:r>
      <w:r w:rsidRPr="00307A99">
        <w:rPr>
          <w:rFonts w:eastAsia="Calibri"/>
          <w:i/>
          <w:sz w:val="20"/>
          <w:szCs w:val="20"/>
          <w:u w:val="single"/>
          <w:lang w:val="uk-UA" w:eastAsia="en-US"/>
        </w:rPr>
        <w:t>146 100,0 грн.</w:t>
      </w:r>
      <w:r w:rsidRPr="00307A99">
        <w:rPr>
          <w:rFonts w:eastAsia="Calibri"/>
          <w:b/>
          <w:sz w:val="20"/>
          <w:szCs w:val="20"/>
          <w:lang w:val="uk-UA" w:eastAsia="en-US"/>
        </w:rPr>
        <w:t>:</w:t>
      </w:r>
    </w:p>
    <w:p w:rsidR="007A1F4E" w:rsidRPr="00307A99" w:rsidRDefault="007A1F4E" w:rsidP="007A1F4E">
      <w:pPr>
        <w:numPr>
          <w:ilvl w:val="0"/>
          <w:numId w:val="22"/>
        </w:numPr>
        <w:jc w:val="both"/>
        <w:rPr>
          <w:rFonts w:eastAsia="Calibri"/>
          <w:sz w:val="20"/>
          <w:szCs w:val="20"/>
          <w:lang w:val="uk-UA" w:eastAsia="en-US"/>
        </w:rPr>
      </w:pPr>
      <w:r w:rsidRPr="00307A99">
        <w:rPr>
          <w:rFonts w:eastAsia="Calibri"/>
          <w:sz w:val="20"/>
          <w:szCs w:val="20"/>
          <w:lang w:val="uk-UA" w:eastAsia="en-US"/>
        </w:rPr>
        <w:t xml:space="preserve">Котел твердопаливний – 103 200,0 грн. </w:t>
      </w:r>
    </w:p>
    <w:p w:rsidR="007A1F4E" w:rsidRPr="00307A99" w:rsidRDefault="007A1F4E" w:rsidP="007A1F4E">
      <w:pPr>
        <w:numPr>
          <w:ilvl w:val="0"/>
          <w:numId w:val="22"/>
        </w:numPr>
        <w:jc w:val="both"/>
        <w:rPr>
          <w:rFonts w:eastAsia="Calibri"/>
          <w:sz w:val="20"/>
          <w:szCs w:val="20"/>
          <w:lang w:val="uk-UA" w:eastAsia="en-US"/>
        </w:rPr>
      </w:pPr>
      <w:r w:rsidRPr="00307A99">
        <w:rPr>
          <w:rFonts w:eastAsia="Calibri"/>
          <w:sz w:val="20"/>
          <w:szCs w:val="20"/>
          <w:lang w:val="uk-UA" w:eastAsia="en-US"/>
        </w:rPr>
        <w:t>Труба витяжна – 37 900,0 грн.</w:t>
      </w:r>
    </w:p>
    <w:p w:rsidR="007A1F4E" w:rsidRPr="00307A99" w:rsidRDefault="007A1F4E" w:rsidP="007A1F4E">
      <w:pPr>
        <w:numPr>
          <w:ilvl w:val="0"/>
          <w:numId w:val="22"/>
        </w:numPr>
        <w:jc w:val="both"/>
        <w:rPr>
          <w:rFonts w:eastAsia="Calibri"/>
          <w:sz w:val="20"/>
          <w:szCs w:val="20"/>
          <w:lang w:val="uk-UA" w:eastAsia="en-US"/>
        </w:rPr>
      </w:pPr>
      <w:r w:rsidRPr="00307A99">
        <w:rPr>
          <w:rFonts w:eastAsia="Calibri"/>
          <w:sz w:val="20"/>
          <w:szCs w:val="20"/>
          <w:lang w:val="uk-UA" w:eastAsia="en-US"/>
        </w:rPr>
        <w:t xml:space="preserve">Виконання монтажу – 5 000,0 тис. грн. </w:t>
      </w:r>
    </w:p>
    <w:p w:rsidR="007A1F4E" w:rsidRPr="00307A99" w:rsidRDefault="007A1F4E" w:rsidP="007A1F4E">
      <w:pPr>
        <w:suppressAutoHyphens/>
        <w:spacing w:before="100"/>
        <w:ind w:left="720"/>
        <w:jc w:val="both"/>
        <w:rPr>
          <w:b/>
          <w:i/>
          <w:sz w:val="20"/>
          <w:szCs w:val="20"/>
          <w:lang w:val="uk-UA" w:eastAsia="zh-CN"/>
        </w:rPr>
      </w:pPr>
      <w:r w:rsidRPr="00307A99">
        <w:rPr>
          <w:b/>
          <w:i/>
          <w:sz w:val="20"/>
          <w:szCs w:val="20"/>
          <w:lang w:val="uk-UA" w:eastAsia="zh-CN"/>
        </w:rPr>
        <w:t>Повітродувна насосна станція:</w:t>
      </w:r>
    </w:p>
    <w:p w:rsidR="007A1F4E" w:rsidRPr="00307A99" w:rsidRDefault="007A1F4E" w:rsidP="007A1F4E">
      <w:pPr>
        <w:rPr>
          <w:rFonts w:eastAsia="Calibri"/>
          <w:sz w:val="20"/>
          <w:szCs w:val="20"/>
          <w:lang w:val="uk-UA" w:eastAsia="en-US"/>
        </w:rPr>
      </w:pPr>
      <w:r w:rsidRPr="00307A99">
        <w:rPr>
          <w:rFonts w:eastAsia="Calibri"/>
          <w:sz w:val="20"/>
          <w:szCs w:val="20"/>
          <w:lang w:val="uk-UA" w:eastAsia="en-US"/>
        </w:rPr>
        <w:t xml:space="preserve">Опалювальна площа – </w:t>
      </w:r>
      <w:r w:rsidRPr="00307A99">
        <w:rPr>
          <w:rFonts w:eastAsia="Calibri"/>
          <w:i/>
          <w:sz w:val="20"/>
          <w:szCs w:val="20"/>
          <w:lang w:val="uk-UA" w:eastAsia="en-US"/>
        </w:rPr>
        <w:t>84м²</w:t>
      </w:r>
      <w:r w:rsidRPr="00307A99">
        <w:rPr>
          <w:rFonts w:eastAsia="Calibri"/>
          <w:sz w:val="20"/>
          <w:szCs w:val="20"/>
          <w:lang w:val="uk-UA" w:eastAsia="en-US"/>
        </w:rPr>
        <w:t xml:space="preserve"> (об’єм – </w:t>
      </w:r>
      <w:r w:rsidRPr="00307A99">
        <w:rPr>
          <w:rFonts w:eastAsia="Calibri"/>
          <w:i/>
          <w:sz w:val="20"/>
          <w:szCs w:val="20"/>
          <w:lang w:val="uk-UA" w:eastAsia="en-US"/>
        </w:rPr>
        <w:t>0,21 тис. м³</w:t>
      </w:r>
      <w:r w:rsidRPr="00307A99">
        <w:rPr>
          <w:rFonts w:eastAsia="Calibri"/>
          <w:sz w:val="20"/>
          <w:szCs w:val="20"/>
          <w:lang w:val="uk-UA" w:eastAsia="en-US"/>
        </w:rPr>
        <w:t>)</w:t>
      </w:r>
    </w:p>
    <w:p w:rsidR="007A1F4E" w:rsidRPr="00307A99" w:rsidRDefault="007A1F4E" w:rsidP="007A1F4E">
      <w:pPr>
        <w:rPr>
          <w:rFonts w:eastAsia="Calibri"/>
          <w:sz w:val="20"/>
          <w:szCs w:val="20"/>
          <w:lang w:val="uk-UA" w:eastAsia="en-US"/>
        </w:rPr>
      </w:pPr>
      <w:r w:rsidRPr="00307A99">
        <w:rPr>
          <w:rFonts w:eastAsia="Calibri"/>
          <w:sz w:val="20"/>
          <w:szCs w:val="20"/>
          <w:lang w:val="uk-UA" w:eastAsia="en-US"/>
        </w:rPr>
        <w:t>Середньодобове споживання електроенергії – 42кВт/добу.</w:t>
      </w:r>
    </w:p>
    <w:p w:rsidR="007A1F4E" w:rsidRPr="00307A99" w:rsidRDefault="007A1F4E" w:rsidP="007A1F4E">
      <w:pPr>
        <w:rPr>
          <w:rFonts w:eastAsia="Calibri"/>
          <w:sz w:val="20"/>
          <w:szCs w:val="20"/>
          <w:lang w:val="uk-UA" w:eastAsia="en-US"/>
        </w:rPr>
      </w:pPr>
      <w:r w:rsidRPr="00307A99">
        <w:rPr>
          <w:rFonts w:eastAsia="Calibri"/>
          <w:sz w:val="20"/>
          <w:szCs w:val="20"/>
          <w:lang w:val="uk-UA" w:eastAsia="en-US"/>
        </w:rPr>
        <w:t>Щорічні витрати електроенергії на опалення приміщення:</w:t>
      </w:r>
    </w:p>
    <w:p w:rsidR="007A1F4E" w:rsidRPr="00307A99" w:rsidRDefault="007A1F4E" w:rsidP="007A1F4E">
      <w:pPr>
        <w:rPr>
          <w:rFonts w:eastAsia="Calibri"/>
          <w:i/>
          <w:sz w:val="20"/>
          <w:szCs w:val="20"/>
          <w:lang w:val="uk-UA" w:eastAsia="en-US"/>
        </w:rPr>
      </w:pPr>
      <w:r w:rsidRPr="00307A99">
        <w:rPr>
          <w:rFonts w:eastAsia="Calibri"/>
          <w:sz w:val="20"/>
          <w:szCs w:val="20"/>
          <w:lang w:val="uk-UA" w:eastAsia="en-US"/>
        </w:rPr>
        <w:t xml:space="preserve">           42 кВт *180 днів = </w:t>
      </w:r>
      <w:r w:rsidRPr="00307A99">
        <w:rPr>
          <w:rFonts w:eastAsia="Calibri"/>
          <w:i/>
          <w:sz w:val="20"/>
          <w:szCs w:val="20"/>
          <w:lang w:val="uk-UA" w:eastAsia="en-US"/>
        </w:rPr>
        <w:t>7 560кВт/рік</w:t>
      </w:r>
    </w:p>
    <w:p w:rsidR="007A1F4E" w:rsidRPr="00307A99" w:rsidRDefault="007A1F4E" w:rsidP="007A1F4E">
      <w:pPr>
        <w:rPr>
          <w:rFonts w:eastAsia="Calibri"/>
          <w:sz w:val="20"/>
          <w:szCs w:val="20"/>
          <w:lang w:val="uk-UA" w:eastAsia="en-US"/>
        </w:rPr>
      </w:pPr>
      <w:r w:rsidRPr="00307A99">
        <w:rPr>
          <w:rFonts w:eastAsia="Calibri"/>
          <w:sz w:val="20"/>
          <w:szCs w:val="20"/>
          <w:lang w:val="uk-UA" w:eastAsia="en-US"/>
        </w:rPr>
        <w:t xml:space="preserve">Вартість електричної енергії станом на 01.09.2021р. – </w:t>
      </w:r>
      <w:r w:rsidRPr="00307A99">
        <w:rPr>
          <w:rFonts w:eastAsia="Calibri"/>
          <w:i/>
          <w:sz w:val="20"/>
          <w:szCs w:val="20"/>
          <w:lang w:val="uk-UA" w:eastAsia="en-US"/>
        </w:rPr>
        <w:t>3,6258 грн.</w:t>
      </w:r>
      <w:r w:rsidRPr="00307A99">
        <w:rPr>
          <w:rFonts w:eastAsia="Calibri"/>
          <w:sz w:val="20"/>
          <w:szCs w:val="20"/>
          <w:lang w:val="uk-UA" w:eastAsia="en-US"/>
        </w:rPr>
        <w:t xml:space="preserve"> (з ПДВ)</w:t>
      </w:r>
    </w:p>
    <w:p w:rsidR="007A1F4E" w:rsidRPr="00307A99" w:rsidRDefault="007A1F4E" w:rsidP="007A1F4E">
      <w:pPr>
        <w:rPr>
          <w:rFonts w:eastAsia="Calibri"/>
          <w:sz w:val="20"/>
          <w:szCs w:val="20"/>
          <w:u w:val="single"/>
          <w:lang w:val="uk-UA" w:eastAsia="en-US"/>
        </w:rPr>
      </w:pPr>
      <w:r w:rsidRPr="00307A99">
        <w:rPr>
          <w:rFonts w:eastAsia="Calibri"/>
          <w:i/>
          <w:sz w:val="20"/>
          <w:szCs w:val="20"/>
          <w:u w:val="single"/>
          <w:lang w:val="uk-UA" w:eastAsia="en-US"/>
        </w:rPr>
        <w:t>Витрати</w:t>
      </w:r>
      <w:r w:rsidRPr="00307A99">
        <w:rPr>
          <w:rFonts w:eastAsia="Calibri"/>
          <w:sz w:val="20"/>
          <w:szCs w:val="20"/>
          <w:lang w:val="uk-UA" w:eastAsia="en-US"/>
        </w:rPr>
        <w:t xml:space="preserve"> – 7 560кВт * 3,6258 грн. = </w:t>
      </w:r>
      <w:r w:rsidRPr="00307A99">
        <w:rPr>
          <w:rFonts w:eastAsia="Calibri"/>
          <w:i/>
          <w:sz w:val="20"/>
          <w:szCs w:val="20"/>
          <w:u w:val="single"/>
          <w:lang w:val="uk-UA" w:eastAsia="en-US"/>
        </w:rPr>
        <w:t>27 411,05 грн./рік</w:t>
      </w:r>
      <w:r w:rsidRPr="00307A99">
        <w:rPr>
          <w:rFonts w:eastAsia="Calibri"/>
          <w:sz w:val="20"/>
          <w:szCs w:val="20"/>
          <w:u w:val="single"/>
          <w:lang w:val="uk-UA" w:eastAsia="en-US"/>
        </w:rPr>
        <w:t xml:space="preserve"> (з ПДВ)</w:t>
      </w:r>
    </w:p>
    <w:p w:rsidR="007A1F4E" w:rsidRPr="00307A99" w:rsidRDefault="007A1F4E" w:rsidP="007A1F4E">
      <w:pPr>
        <w:jc w:val="both"/>
        <w:rPr>
          <w:rFonts w:eastAsia="Calibri"/>
          <w:sz w:val="20"/>
          <w:szCs w:val="20"/>
          <w:lang w:val="uk-UA" w:eastAsia="en-US"/>
        </w:rPr>
      </w:pPr>
      <w:r w:rsidRPr="00307A99">
        <w:rPr>
          <w:rFonts w:eastAsia="Calibri"/>
          <w:b/>
          <w:sz w:val="20"/>
          <w:szCs w:val="20"/>
          <w:lang w:val="uk-UA" w:eastAsia="en-US"/>
        </w:rPr>
        <w:t>Пропозиція</w:t>
      </w:r>
      <w:r w:rsidRPr="00307A99">
        <w:rPr>
          <w:rFonts w:eastAsia="Calibri"/>
          <w:sz w:val="20"/>
          <w:szCs w:val="20"/>
          <w:lang w:val="uk-UA" w:eastAsia="en-US"/>
        </w:rPr>
        <w:t xml:space="preserve"> реконструкція системи опалення – встановлення універсального твердопаливного котла (</w:t>
      </w:r>
      <w:r w:rsidRPr="00307A99">
        <w:rPr>
          <w:rFonts w:eastAsia="Calibri"/>
          <w:sz w:val="20"/>
          <w:szCs w:val="20"/>
          <w:shd w:val="clear" w:color="auto" w:fill="FFFFFF"/>
          <w:lang w:val="uk-UA" w:eastAsia="en-US"/>
        </w:rPr>
        <w:t xml:space="preserve">тріска, </w:t>
      </w:r>
      <w:proofErr w:type="spellStart"/>
      <w:r w:rsidRPr="00307A99">
        <w:rPr>
          <w:rFonts w:eastAsia="Calibri"/>
          <w:sz w:val="20"/>
          <w:szCs w:val="20"/>
          <w:shd w:val="clear" w:color="auto" w:fill="FFFFFF"/>
          <w:lang w:val="uk-UA" w:eastAsia="en-US"/>
        </w:rPr>
        <w:t>пелети</w:t>
      </w:r>
      <w:proofErr w:type="spellEnd"/>
      <w:r w:rsidRPr="00307A99">
        <w:rPr>
          <w:rFonts w:eastAsia="Calibri"/>
          <w:sz w:val="20"/>
          <w:szCs w:val="20"/>
          <w:shd w:val="clear" w:color="auto" w:fill="FFFFFF"/>
          <w:lang w:val="uk-UA" w:eastAsia="en-US"/>
        </w:rPr>
        <w:t>, вугілля, дрова)</w:t>
      </w:r>
      <w:r w:rsidRPr="00307A99">
        <w:rPr>
          <w:rFonts w:eastAsia="Calibri"/>
          <w:sz w:val="20"/>
          <w:szCs w:val="20"/>
          <w:lang w:val="uk-UA" w:eastAsia="en-US"/>
        </w:rPr>
        <w:t xml:space="preserve"> фірми «</w:t>
      </w:r>
      <w:proofErr w:type="spellStart"/>
      <w:r w:rsidRPr="00307A99">
        <w:rPr>
          <w:rFonts w:eastAsia="Calibri"/>
          <w:sz w:val="20"/>
          <w:szCs w:val="20"/>
          <w:lang w:val="uk-UA" w:eastAsia="en-US"/>
        </w:rPr>
        <w:t>Айтеп</w:t>
      </w:r>
      <w:proofErr w:type="spellEnd"/>
      <w:r w:rsidRPr="00307A99">
        <w:rPr>
          <w:rFonts w:eastAsia="Calibri"/>
          <w:sz w:val="20"/>
          <w:szCs w:val="20"/>
          <w:lang w:val="uk-UA" w:eastAsia="en-US"/>
        </w:rPr>
        <w:t xml:space="preserve">»   м. Чернігів розрахунковою потужністю </w:t>
      </w:r>
      <w:r w:rsidRPr="00307A99">
        <w:rPr>
          <w:rFonts w:eastAsia="Calibri"/>
          <w:i/>
          <w:sz w:val="20"/>
          <w:szCs w:val="20"/>
          <w:lang w:val="uk-UA" w:eastAsia="en-US"/>
        </w:rPr>
        <w:t>15кВт</w:t>
      </w:r>
      <w:r w:rsidRPr="00307A99">
        <w:rPr>
          <w:rFonts w:eastAsia="Calibri"/>
          <w:sz w:val="20"/>
          <w:szCs w:val="20"/>
          <w:lang w:val="uk-UA" w:eastAsia="en-US"/>
        </w:rPr>
        <w:t xml:space="preserve"> і приєднання до існуючої систему опалення.</w:t>
      </w:r>
    </w:p>
    <w:p w:rsidR="007A1F4E" w:rsidRPr="00307A99" w:rsidRDefault="007A1F4E" w:rsidP="007A1F4E">
      <w:pPr>
        <w:jc w:val="both"/>
        <w:rPr>
          <w:rFonts w:eastAsia="Calibri"/>
          <w:b/>
          <w:sz w:val="20"/>
          <w:szCs w:val="20"/>
          <w:lang w:val="uk-UA" w:eastAsia="en-US"/>
        </w:rPr>
      </w:pPr>
      <w:r w:rsidRPr="00307A99">
        <w:rPr>
          <w:rFonts w:eastAsia="Calibri"/>
          <w:b/>
          <w:sz w:val="20"/>
          <w:szCs w:val="20"/>
          <w:lang w:val="uk-UA" w:eastAsia="en-US"/>
        </w:rPr>
        <w:t xml:space="preserve">      Орієнтовна вартість – </w:t>
      </w:r>
      <w:r w:rsidRPr="00307A99">
        <w:rPr>
          <w:rFonts w:eastAsia="Calibri"/>
          <w:i/>
          <w:sz w:val="20"/>
          <w:szCs w:val="20"/>
          <w:u w:val="single"/>
          <w:lang w:val="uk-UA" w:eastAsia="en-US"/>
        </w:rPr>
        <w:t>51 800 тис. грн.</w:t>
      </w:r>
      <w:r w:rsidRPr="00307A99">
        <w:rPr>
          <w:rFonts w:eastAsia="Calibri"/>
          <w:b/>
          <w:sz w:val="20"/>
          <w:szCs w:val="20"/>
          <w:lang w:val="uk-UA" w:eastAsia="en-US"/>
        </w:rPr>
        <w:t>:</w:t>
      </w:r>
    </w:p>
    <w:p w:rsidR="007A1F4E" w:rsidRPr="00307A99" w:rsidRDefault="007A1F4E" w:rsidP="007A1F4E">
      <w:pPr>
        <w:numPr>
          <w:ilvl w:val="0"/>
          <w:numId w:val="22"/>
        </w:numPr>
        <w:jc w:val="both"/>
        <w:rPr>
          <w:rFonts w:eastAsia="Calibri"/>
          <w:sz w:val="20"/>
          <w:szCs w:val="20"/>
          <w:lang w:val="uk-UA" w:eastAsia="en-US"/>
        </w:rPr>
      </w:pPr>
      <w:r w:rsidRPr="00307A99">
        <w:rPr>
          <w:rFonts w:eastAsia="Calibri"/>
          <w:sz w:val="20"/>
          <w:szCs w:val="20"/>
          <w:lang w:val="uk-UA" w:eastAsia="en-US"/>
        </w:rPr>
        <w:t xml:space="preserve">Котел твердопаливний – 33 400 грн. </w:t>
      </w:r>
    </w:p>
    <w:p w:rsidR="007A1F4E" w:rsidRPr="00307A99" w:rsidRDefault="007A1F4E" w:rsidP="007A1F4E">
      <w:pPr>
        <w:numPr>
          <w:ilvl w:val="0"/>
          <w:numId w:val="22"/>
        </w:numPr>
        <w:jc w:val="both"/>
        <w:rPr>
          <w:rFonts w:eastAsia="Calibri"/>
          <w:sz w:val="20"/>
          <w:szCs w:val="20"/>
          <w:lang w:val="uk-UA" w:eastAsia="en-US"/>
        </w:rPr>
      </w:pPr>
      <w:r w:rsidRPr="00307A99">
        <w:rPr>
          <w:rFonts w:eastAsia="Calibri"/>
          <w:sz w:val="20"/>
          <w:szCs w:val="20"/>
          <w:lang w:val="uk-UA" w:eastAsia="en-US"/>
        </w:rPr>
        <w:t>Труба витяжна – 13 400 грн.</w:t>
      </w:r>
    </w:p>
    <w:p w:rsidR="007A1F4E" w:rsidRPr="00307A99" w:rsidRDefault="007A1F4E" w:rsidP="007A1F4E">
      <w:pPr>
        <w:numPr>
          <w:ilvl w:val="0"/>
          <w:numId w:val="22"/>
        </w:numPr>
        <w:jc w:val="both"/>
        <w:rPr>
          <w:rFonts w:eastAsia="Calibri"/>
          <w:sz w:val="20"/>
          <w:szCs w:val="20"/>
          <w:lang w:val="uk-UA" w:eastAsia="en-US"/>
        </w:rPr>
      </w:pPr>
      <w:r w:rsidRPr="00307A99">
        <w:rPr>
          <w:rFonts w:eastAsia="Calibri"/>
          <w:sz w:val="20"/>
          <w:szCs w:val="20"/>
          <w:lang w:val="uk-UA" w:eastAsia="en-US"/>
        </w:rPr>
        <w:lastRenderedPageBreak/>
        <w:t>Виконання монтажу – 5 000 грн.</w:t>
      </w:r>
    </w:p>
    <w:p w:rsidR="007A1F4E" w:rsidRPr="00307A99" w:rsidRDefault="007A1F4E" w:rsidP="007A1F4E">
      <w:pPr>
        <w:jc w:val="both"/>
        <w:rPr>
          <w:rFonts w:eastAsia="Calibri"/>
          <w:b/>
          <w:sz w:val="20"/>
          <w:szCs w:val="20"/>
          <w:u w:val="single"/>
          <w:lang w:val="uk-UA" w:eastAsia="en-US"/>
        </w:rPr>
      </w:pPr>
      <w:r w:rsidRPr="00307A99">
        <w:rPr>
          <w:rFonts w:eastAsia="Calibri"/>
          <w:b/>
          <w:sz w:val="20"/>
          <w:szCs w:val="20"/>
          <w:lang w:val="uk-UA" w:eastAsia="en-US"/>
        </w:rPr>
        <w:t xml:space="preserve">Всього витрати на електроенергію: </w:t>
      </w:r>
      <w:r w:rsidRPr="00307A99">
        <w:rPr>
          <w:rFonts w:eastAsia="Calibri"/>
          <w:b/>
          <w:sz w:val="20"/>
          <w:szCs w:val="20"/>
          <w:u w:val="single"/>
          <w:lang w:val="uk-UA" w:eastAsia="en-US"/>
        </w:rPr>
        <w:t>100 500 грн. / рік</w:t>
      </w:r>
    </w:p>
    <w:p w:rsidR="007A1F4E" w:rsidRPr="00307A99" w:rsidRDefault="007A1F4E" w:rsidP="007A1F4E">
      <w:pPr>
        <w:jc w:val="both"/>
        <w:rPr>
          <w:rFonts w:eastAsia="Calibri"/>
          <w:sz w:val="20"/>
          <w:szCs w:val="20"/>
          <w:lang w:val="uk-UA" w:eastAsia="en-US"/>
        </w:rPr>
      </w:pPr>
      <w:r w:rsidRPr="00307A99">
        <w:rPr>
          <w:rFonts w:eastAsia="Calibri"/>
          <w:b/>
          <w:sz w:val="20"/>
          <w:szCs w:val="20"/>
          <w:lang w:val="uk-UA" w:eastAsia="en-US"/>
        </w:rPr>
        <w:t xml:space="preserve">Всього вартість заходу: </w:t>
      </w:r>
      <w:r w:rsidRPr="00307A99">
        <w:rPr>
          <w:rFonts w:eastAsia="Calibri"/>
          <w:b/>
          <w:sz w:val="20"/>
          <w:szCs w:val="20"/>
          <w:u w:val="single"/>
          <w:lang w:val="uk-UA" w:eastAsia="en-US"/>
        </w:rPr>
        <w:t>197 900,0 грн.</w:t>
      </w:r>
      <w:r w:rsidRPr="00307A99">
        <w:rPr>
          <w:rFonts w:eastAsia="Calibri"/>
          <w:sz w:val="20"/>
          <w:szCs w:val="20"/>
          <w:lang w:val="uk-UA" w:eastAsia="en-US"/>
        </w:rPr>
        <w:t>(без врахування витрат на закупівлю твердого палива)</w:t>
      </w:r>
    </w:p>
    <w:p w:rsidR="007A1F4E" w:rsidRPr="00307A99" w:rsidRDefault="007A1F4E" w:rsidP="007A1F4E">
      <w:pPr>
        <w:jc w:val="both"/>
        <w:rPr>
          <w:rFonts w:eastAsia="Calibri"/>
          <w:sz w:val="20"/>
          <w:szCs w:val="20"/>
          <w:lang w:val="uk-UA" w:eastAsia="en-US"/>
        </w:rPr>
      </w:pPr>
      <w:r w:rsidRPr="00307A99">
        <w:rPr>
          <w:rFonts w:eastAsia="Calibri"/>
          <w:b/>
          <w:sz w:val="20"/>
          <w:szCs w:val="20"/>
          <w:lang w:val="uk-UA" w:eastAsia="en-US"/>
        </w:rPr>
        <w:t xml:space="preserve">Орієнтовний строк окупності: </w:t>
      </w:r>
      <w:r w:rsidRPr="00307A99">
        <w:rPr>
          <w:rFonts w:eastAsia="Calibri"/>
          <w:b/>
          <w:sz w:val="20"/>
          <w:szCs w:val="20"/>
          <w:u w:val="single"/>
          <w:lang w:val="uk-UA" w:eastAsia="en-US"/>
        </w:rPr>
        <w:t>2 роки</w:t>
      </w:r>
      <w:r w:rsidRPr="00307A99">
        <w:rPr>
          <w:rFonts w:eastAsia="Calibri"/>
          <w:sz w:val="20"/>
          <w:szCs w:val="20"/>
          <w:lang w:val="uk-UA" w:eastAsia="en-US"/>
        </w:rPr>
        <w:t>(без врахування витрат на закупівлю твердого палива)</w:t>
      </w:r>
    </w:p>
    <w:p w:rsidR="007A1F4E" w:rsidRPr="00307A99" w:rsidRDefault="007A1F4E" w:rsidP="007A1F4E">
      <w:pPr>
        <w:jc w:val="both"/>
        <w:rPr>
          <w:b/>
          <w:bCs/>
          <w:sz w:val="20"/>
          <w:szCs w:val="20"/>
          <w:lang w:val="uk-UA" w:eastAsia="zh-CN"/>
        </w:rPr>
      </w:pPr>
      <w:r w:rsidRPr="00307A99">
        <w:rPr>
          <w:b/>
          <w:bCs/>
          <w:sz w:val="20"/>
          <w:szCs w:val="20"/>
          <w:lang w:val="uk-UA" w:eastAsia="zh-CN"/>
        </w:rPr>
        <w:t>Автоматизація керування насосними агрегатами КНС "Набережна"</w:t>
      </w:r>
    </w:p>
    <w:p w:rsidR="007A1F4E" w:rsidRPr="00307A99" w:rsidRDefault="007A1F4E" w:rsidP="007A1F4E">
      <w:pPr>
        <w:jc w:val="both"/>
        <w:rPr>
          <w:b/>
          <w:bCs/>
          <w:sz w:val="20"/>
          <w:szCs w:val="20"/>
          <w:lang w:val="uk-UA" w:eastAsia="zh-CN"/>
        </w:rPr>
      </w:pPr>
      <w:r w:rsidRPr="00307A99">
        <w:rPr>
          <w:b/>
          <w:sz w:val="20"/>
          <w:szCs w:val="20"/>
          <w:lang w:val="uk-UA" w:eastAsia="zh-CN"/>
        </w:rPr>
        <w:t>Техніко-економічне обґрунтування необхідності  та доцільності впровадження заходу</w:t>
      </w:r>
    </w:p>
    <w:p w:rsidR="007A1F4E" w:rsidRPr="00307A99" w:rsidRDefault="007A1F4E" w:rsidP="007A1F4E">
      <w:pPr>
        <w:ind w:firstLine="1134"/>
        <w:jc w:val="both"/>
        <w:rPr>
          <w:rFonts w:eastAsia="Calibri"/>
          <w:sz w:val="20"/>
          <w:szCs w:val="20"/>
          <w:lang w:val="uk-UA" w:eastAsia="en-US"/>
        </w:rPr>
      </w:pPr>
      <w:r w:rsidRPr="00307A99">
        <w:rPr>
          <w:rFonts w:eastAsia="Calibri"/>
          <w:sz w:val="20"/>
          <w:szCs w:val="20"/>
          <w:lang w:val="uk-UA" w:eastAsia="en-US"/>
        </w:rPr>
        <w:t xml:space="preserve">На сьогоднішній день лише 4 каналізаційні насосні станції (КНС) частково автоматизовані. У більшості випадків автоматизація КНС проводиться практично по одній і тій же схемі. В приймальному резервуарі                             КНС встановлюються датчики нижнього і верхнього рівня. Датчиків верхнього рівня може бути декілька, які використовуються при каскадному включені насосів КНС. Конструкція датчиків може бути різною: поплавкові, штирові, гідростатичні, ультразвукові і таке інше. Алгоритм роботи автоматизованої КНС наступний: при наповнені приймального резервуару спрацьовує датчик верхнього рівня і включає насос, який починає відкачувати приймальний резервуар до нижнього рівня, після чого відключається датчиком нижнього рівня. Якщо надходження стоків збільшиться і продуктивності одного насосу буде замало, то рівень в приймальному резервуарі збільшиться і спрацює наступний датчик верхнього рівня, який включить допоміжний насос (каскадне включення). Такий алгоритм роботи дозволяє автоматизувати практичну любу каналізаційну насосну станцію. Така автоматизація КНС не задовольняє тих, хто думає про економію електроенергії, або тих, у кого КНС працює в специфічних умовах. </w:t>
      </w:r>
    </w:p>
    <w:p w:rsidR="007A1F4E" w:rsidRPr="00307A99" w:rsidRDefault="007A1F4E" w:rsidP="007A1F4E">
      <w:pPr>
        <w:ind w:firstLine="1134"/>
        <w:jc w:val="both"/>
        <w:rPr>
          <w:rFonts w:eastAsia="Calibri"/>
          <w:sz w:val="20"/>
          <w:szCs w:val="20"/>
          <w:lang w:val="uk-UA" w:eastAsia="en-US"/>
        </w:rPr>
      </w:pPr>
      <w:r w:rsidRPr="00307A99">
        <w:rPr>
          <w:rFonts w:eastAsia="Calibri"/>
          <w:sz w:val="20"/>
          <w:szCs w:val="20"/>
          <w:lang w:val="uk-UA" w:eastAsia="en-US"/>
        </w:rPr>
        <w:t xml:space="preserve">Альтернативна автоматизація КНС, може бути успішно реалізована за допомогою частотно-регульованого електроприводу. Економію електроенергії на каналізаційних насосних станціях досягти важко. І, дійсно, регулювальні засувки відсутні, тиск підтримувати не потрібно, насоси КНС вже і так включаються і виключаються автоматично, а у виключеному стані взагалі нічого не споживають. Якщо для автоматизації КНС використати частотно-регульований електропривод, то економія електроенергії буде такою ж, як і на </w:t>
      </w:r>
      <w:proofErr w:type="spellStart"/>
      <w:r w:rsidRPr="00307A99">
        <w:rPr>
          <w:rFonts w:eastAsia="Calibri"/>
          <w:sz w:val="20"/>
          <w:szCs w:val="20"/>
          <w:lang w:val="uk-UA" w:eastAsia="en-US"/>
        </w:rPr>
        <w:t>водонасосних</w:t>
      </w:r>
      <w:proofErr w:type="spellEnd"/>
      <w:r w:rsidRPr="00307A99">
        <w:rPr>
          <w:rFonts w:eastAsia="Calibri"/>
          <w:sz w:val="20"/>
          <w:szCs w:val="20"/>
          <w:lang w:val="uk-UA" w:eastAsia="en-US"/>
        </w:rPr>
        <w:t xml:space="preserve"> станціях ВНС, а інколи і більшою. Стосовно специфічного режиму КНС у зимовий період, то використовуючи частотне регулювання Ви не тільки отримаєте економію електроенергії, але і забезпечите постійний проток стічних вод по колектору, що застрахує Вас від замерзання нечистот у колекторі. При цьому насосна станція КНС працює в автоматичному режимі. Треба брати до уваги і те, що крім економії електроенергії Ви отримаєте непряму економію, як грошових, так і матеріальних ресурсів, які можуть бути значно більшими за економію електроенергії. Це значить, що при частотному пуску не буде гідроударів і не буде поривів колектора. Насоси і двигуни будуть запускатися в роботу не в режимах прямих пусків з 5-7 кратними пусковими струмами, а в режимі частотного пуску без електричних і механічних перенавантажень, що в декілька разів подовжить їх ресурс роботи. При частотному регулюванні продуктивності насосів КНС значно зменшаться затрати на ремонт обладнання, на ремонт колектора і таке інше. При використанні </w:t>
      </w:r>
      <w:proofErr w:type="spellStart"/>
      <w:r w:rsidRPr="00307A99">
        <w:rPr>
          <w:rFonts w:eastAsia="Calibri"/>
          <w:sz w:val="20"/>
          <w:szCs w:val="20"/>
          <w:lang w:val="uk-UA" w:eastAsia="en-US"/>
        </w:rPr>
        <w:t>частотно-регульваного</w:t>
      </w:r>
      <w:proofErr w:type="spellEnd"/>
      <w:r w:rsidRPr="00307A99">
        <w:rPr>
          <w:rFonts w:eastAsia="Calibri"/>
          <w:sz w:val="20"/>
          <w:szCs w:val="20"/>
          <w:lang w:val="uk-UA" w:eastAsia="en-US"/>
        </w:rPr>
        <w:t xml:space="preserve"> електроприводу насосів КНС є реальна можливість обійтися без приймальних резервуарів, або, принаймні, їх об'єм може бути значно меншим.  </w:t>
      </w:r>
    </w:p>
    <w:p w:rsidR="007A1F4E" w:rsidRPr="00307A99" w:rsidRDefault="007A1F4E" w:rsidP="007A1F4E">
      <w:pPr>
        <w:ind w:firstLine="1134"/>
        <w:jc w:val="both"/>
        <w:rPr>
          <w:rFonts w:eastAsia="Calibri"/>
          <w:sz w:val="20"/>
          <w:szCs w:val="20"/>
          <w:lang w:val="uk-UA" w:eastAsia="en-US"/>
        </w:rPr>
      </w:pPr>
      <w:r w:rsidRPr="00307A99">
        <w:rPr>
          <w:rFonts w:eastAsia="Calibri"/>
          <w:bCs/>
          <w:sz w:val="20"/>
          <w:szCs w:val="20"/>
          <w:lang w:val="uk-UA" w:eastAsia="en-US"/>
        </w:rPr>
        <w:t xml:space="preserve">Планується провести автоматизацію КНС «Набережна» із установкою станцій керування типу «Каскад-К». </w:t>
      </w:r>
      <w:r w:rsidRPr="00307A99">
        <w:rPr>
          <w:rFonts w:eastAsia="Calibri"/>
          <w:sz w:val="20"/>
          <w:szCs w:val="20"/>
          <w:lang w:val="uk-UA" w:eastAsia="en-US"/>
        </w:rPr>
        <w:t>Станція управління заглибним (дренажним) насосом «КАСКАД-К», що серійно випускається, призначена для автоматичного управління і захисту трифазного електродвигуна заглибного (дренажного) насоса. Станція використовується на промислових, комунально-побутових, громадських і приватних об'єктах. Автоматичне управління і захист електродвигуна в станції «КАСКАД-К» здійснює мікропроцесорний прилад захисту і контролю «МПЗК-50» </w:t>
      </w:r>
    </w:p>
    <w:p w:rsidR="007A1F4E" w:rsidRPr="00307A99" w:rsidRDefault="007A1F4E" w:rsidP="007A1F4E">
      <w:pPr>
        <w:jc w:val="both"/>
        <w:rPr>
          <w:rFonts w:eastAsia="Calibri"/>
          <w:b/>
          <w:bCs/>
          <w:sz w:val="20"/>
          <w:szCs w:val="20"/>
          <w:lang w:val="uk-UA" w:eastAsia="en-US"/>
        </w:rPr>
      </w:pPr>
      <w:r w:rsidRPr="00307A99">
        <w:rPr>
          <w:rFonts w:eastAsia="Calibri"/>
          <w:b/>
          <w:bCs/>
          <w:sz w:val="20"/>
          <w:szCs w:val="20"/>
          <w:lang w:val="uk-UA" w:eastAsia="en-US"/>
        </w:rPr>
        <w:t>Технічні характеристики станції "КАСКАД-К"</w:t>
      </w:r>
    </w:p>
    <w:p w:rsidR="007A1F4E" w:rsidRPr="00307A99" w:rsidRDefault="007A1F4E" w:rsidP="007A1F4E">
      <w:pPr>
        <w:numPr>
          <w:ilvl w:val="0"/>
          <w:numId w:val="23"/>
        </w:numPr>
        <w:jc w:val="both"/>
        <w:rPr>
          <w:rFonts w:eastAsia="Calibri"/>
          <w:sz w:val="20"/>
          <w:szCs w:val="20"/>
          <w:lang w:val="uk-UA" w:eastAsia="en-US"/>
        </w:rPr>
      </w:pPr>
      <w:r w:rsidRPr="00307A99">
        <w:rPr>
          <w:rFonts w:eastAsia="Calibri"/>
          <w:sz w:val="20"/>
          <w:szCs w:val="20"/>
          <w:lang w:val="uk-UA" w:eastAsia="en-US"/>
        </w:rPr>
        <w:t>Номінальна напруга мережі 380 В 50 Гц</w:t>
      </w:r>
    </w:p>
    <w:p w:rsidR="007A1F4E" w:rsidRPr="00307A99" w:rsidRDefault="007A1F4E" w:rsidP="007A1F4E">
      <w:pPr>
        <w:numPr>
          <w:ilvl w:val="0"/>
          <w:numId w:val="23"/>
        </w:numPr>
        <w:jc w:val="both"/>
        <w:rPr>
          <w:rFonts w:eastAsia="Calibri"/>
          <w:sz w:val="20"/>
          <w:szCs w:val="20"/>
          <w:lang w:val="uk-UA" w:eastAsia="en-US"/>
        </w:rPr>
      </w:pPr>
      <w:r w:rsidRPr="00307A99">
        <w:rPr>
          <w:rFonts w:eastAsia="Calibri"/>
          <w:sz w:val="20"/>
          <w:szCs w:val="20"/>
          <w:lang w:val="uk-UA" w:eastAsia="en-US"/>
        </w:rPr>
        <w:t>Номінальний струм - до 250 А.</w:t>
      </w:r>
    </w:p>
    <w:p w:rsidR="007A1F4E" w:rsidRPr="00307A99" w:rsidRDefault="007A1F4E" w:rsidP="007A1F4E">
      <w:pPr>
        <w:numPr>
          <w:ilvl w:val="0"/>
          <w:numId w:val="23"/>
        </w:numPr>
        <w:jc w:val="both"/>
        <w:rPr>
          <w:rFonts w:eastAsia="Calibri"/>
          <w:sz w:val="20"/>
          <w:szCs w:val="20"/>
          <w:lang w:val="uk-UA" w:eastAsia="en-US"/>
        </w:rPr>
      </w:pPr>
      <w:r w:rsidRPr="00307A99">
        <w:rPr>
          <w:rFonts w:eastAsia="Calibri"/>
          <w:sz w:val="20"/>
          <w:szCs w:val="20"/>
          <w:lang w:val="uk-UA" w:eastAsia="en-US"/>
        </w:rPr>
        <w:t>Цифрова індикація споживаного струму навантаження.</w:t>
      </w:r>
    </w:p>
    <w:p w:rsidR="007A1F4E" w:rsidRPr="00307A99" w:rsidRDefault="007A1F4E" w:rsidP="007A1F4E">
      <w:pPr>
        <w:numPr>
          <w:ilvl w:val="0"/>
          <w:numId w:val="23"/>
        </w:numPr>
        <w:jc w:val="both"/>
        <w:rPr>
          <w:rFonts w:eastAsia="Calibri"/>
          <w:sz w:val="20"/>
          <w:szCs w:val="20"/>
          <w:lang w:val="uk-UA" w:eastAsia="en-US"/>
        </w:rPr>
      </w:pPr>
      <w:r w:rsidRPr="00307A99">
        <w:rPr>
          <w:rFonts w:eastAsia="Calibri"/>
          <w:sz w:val="20"/>
          <w:szCs w:val="20"/>
          <w:lang w:val="uk-UA" w:eastAsia="en-US"/>
        </w:rPr>
        <w:t>Кліматичне виконання по ГОСТ 15150-69-УЗ.</w:t>
      </w:r>
    </w:p>
    <w:p w:rsidR="007A1F4E" w:rsidRPr="00307A99" w:rsidRDefault="007A1F4E" w:rsidP="007A1F4E">
      <w:pPr>
        <w:numPr>
          <w:ilvl w:val="0"/>
          <w:numId w:val="23"/>
        </w:numPr>
        <w:jc w:val="both"/>
        <w:rPr>
          <w:rFonts w:eastAsia="Calibri"/>
          <w:sz w:val="20"/>
          <w:szCs w:val="20"/>
          <w:lang w:val="uk-UA" w:eastAsia="en-US"/>
        </w:rPr>
      </w:pPr>
      <w:r w:rsidRPr="00307A99">
        <w:rPr>
          <w:rFonts w:eastAsia="Calibri"/>
          <w:sz w:val="20"/>
          <w:szCs w:val="20"/>
          <w:lang w:val="uk-UA" w:eastAsia="en-US"/>
        </w:rPr>
        <w:t>Ступінь захисту по ГОСТ 14254-80 - IP21, IР54.</w:t>
      </w:r>
    </w:p>
    <w:p w:rsidR="007A1F4E" w:rsidRPr="00307A99" w:rsidRDefault="007A1F4E" w:rsidP="007A1F4E">
      <w:pPr>
        <w:numPr>
          <w:ilvl w:val="0"/>
          <w:numId w:val="23"/>
        </w:numPr>
        <w:jc w:val="both"/>
        <w:rPr>
          <w:rFonts w:eastAsia="Calibri"/>
          <w:sz w:val="20"/>
          <w:szCs w:val="20"/>
          <w:lang w:val="uk-UA" w:eastAsia="en-US"/>
        </w:rPr>
      </w:pPr>
      <w:r w:rsidRPr="00307A99">
        <w:rPr>
          <w:rFonts w:eastAsia="Calibri"/>
          <w:sz w:val="20"/>
          <w:szCs w:val="20"/>
          <w:lang w:val="uk-UA" w:eastAsia="en-US"/>
        </w:rPr>
        <w:t>Робоче положення - вертикальне.</w:t>
      </w:r>
    </w:p>
    <w:p w:rsidR="007A1F4E" w:rsidRPr="00307A99" w:rsidRDefault="007A1F4E" w:rsidP="007A1F4E">
      <w:pPr>
        <w:numPr>
          <w:ilvl w:val="0"/>
          <w:numId w:val="23"/>
        </w:numPr>
        <w:jc w:val="both"/>
        <w:rPr>
          <w:rFonts w:eastAsia="Calibri"/>
          <w:sz w:val="20"/>
          <w:szCs w:val="20"/>
          <w:lang w:val="uk-UA" w:eastAsia="en-US"/>
        </w:rPr>
      </w:pPr>
      <w:r w:rsidRPr="00307A99">
        <w:rPr>
          <w:rFonts w:eastAsia="Calibri"/>
          <w:sz w:val="20"/>
          <w:szCs w:val="20"/>
          <w:lang w:val="uk-UA" w:eastAsia="en-US"/>
        </w:rPr>
        <w:t>Довжина кабелю до датчиків не більше 250 м.</w:t>
      </w:r>
    </w:p>
    <w:p w:rsidR="007A1F4E" w:rsidRPr="00307A99" w:rsidRDefault="007A1F4E" w:rsidP="007A1F4E">
      <w:pPr>
        <w:numPr>
          <w:ilvl w:val="0"/>
          <w:numId w:val="23"/>
        </w:numPr>
        <w:jc w:val="both"/>
        <w:rPr>
          <w:rFonts w:eastAsia="Calibri"/>
          <w:sz w:val="20"/>
          <w:szCs w:val="20"/>
          <w:lang w:val="uk-UA" w:eastAsia="en-US"/>
        </w:rPr>
      </w:pPr>
      <w:r w:rsidRPr="00307A99">
        <w:rPr>
          <w:rFonts w:eastAsia="Calibri"/>
          <w:sz w:val="20"/>
          <w:szCs w:val="20"/>
          <w:lang w:val="uk-UA" w:eastAsia="en-US"/>
        </w:rPr>
        <w:t>Станції відповідають вимогам: ГОСТ 12.2.007.0-75, ГОСТ 12.1.004-91</w:t>
      </w:r>
      <w:r w:rsidRPr="00307A99">
        <w:rPr>
          <w:rFonts w:eastAsia="Calibri"/>
          <w:sz w:val="20"/>
          <w:szCs w:val="20"/>
          <w:lang w:val="uk-UA" w:eastAsia="en-US"/>
        </w:rPr>
        <w:br/>
        <w:t>ГОСТ 22789-94, "ПУЕ" і ПТЕЕС ".</w:t>
      </w:r>
    </w:p>
    <w:p w:rsidR="007A1F4E" w:rsidRPr="00307A99" w:rsidRDefault="007A1F4E" w:rsidP="007A1F4E">
      <w:pPr>
        <w:numPr>
          <w:ilvl w:val="0"/>
          <w:numId w:val="23"/>
        </w:numPr>
        <w:jc w:val="both"/>
        <w:rPr>
          <w:rFonts w:eastAsia="Calibri"/>
          <w:sz w:val="20"/>
          <w:szCs w:val="20"/>
          <w:lang w:val="uk-UA" w:eastAsia="en-US"/>
        </w:rPr>
      </w:pPr>
      <w:r w:rsidRPr="00307A99">
        <w:rPr>
          <w:rFonts w:eastAsia="Calibri"/>
          <w:sz w:val="20"/>
          <w:szCs w:val="20"/>
          <w:lang w:val="uk-UA" w:eastAsia="en-US"/>
        </w:rPr>
        <w:t>Нижнє підведення кабелів підключення.</w:t>
      </w:r>
    </w:p>
    <w:p w:rsidR="007A1F4E" w:rsidRPr="00307A99" w:rsidRDefault="007A1F4E" w:rsidP="007A1F4E">
      <w:pPr>
        <w:jc w:val="both"/>
        <w:rPr>
          <w:rFonts w:eastAsia="Calibri"/>
          <w:sz w:val="20"/>
          <w:szCs w:val="20"/>
          <w:lang w:val="uk-UA" w:eastAsia="en-US"/>
        </w:rPr>
      </w:pPr>
      <w:r w:rsidRPr="00307A99">
        <w:rPr>
          <w:rFonts w:eastAsia="Calibri"/>
          <w:sz w:val="20"/>
          <w:szCs w:val="20"/>
          <w:lang w:val="uk-UA" w:eastAsia="en-US"/>
        </w:rPr>
        <w:t>Заплановано монтаж станцій автоматичного керування</w:t>
      </w:r>
    </w:p>
    <w:p w:rsidR="007A1F4E" w:rsidRPr="00307A99" w:rsidRDefault="007A1F4E" w:rsidP="007A1F4E">
      <w:pPr>
        <w:ind w:left="4536" w:hanging="3816"/>
        <w:jc w:val="both"/>
        <w:rPr>
          <w:rFonts w:eastAsia="Calibri"/>
          <w:b/>
          <w:i/>
          <w:sz w:val="20"/>
          <w:szCs w:val="20"/>
          <w:lang w:val="uk-UA" w:eastAsia="en-US"/>
        </w:rPr>
      </w:pPr>
      <w:r w:rsidRPr="00307A99">
        <w:rPr>
          <w:rFonts w:eastAsia="Calibri"/>
          <w:b/>
          <w:i/>
          <w:sz w:val="20"/>
          <w:szCs w:val="20"/>
          <w:lang w:val="uk-UA" w:eastAsia="en-US"/>
        </w:rPr>
        <w:t xml:space="preserve">Каскад-К (40-60А) - </w:t>
      </w:r>
      <w:r w:rsidRPr="00307A99">
        <w:rPr>
          <w:rFonts w:eastAsia="Calibri"/>
          <w:sz w:val="20"/>
          <w:szCs w:val="20"/>
          <w:lang w:val="uk-UA" w:eastAsia="en-US"/>
        </w:rPr>
        <w:t>Насос №1 2СМ 150-125-315/4 (з електродвигуном 22кВт, 1500об.)</w:t>
      </w:r>
    </w:p>
    <w:p w:rsidR="007A1F4E" w:rsidRPr="00307A99" w:rsidRDefault="007A1F4E" w:rsidP="007A1F4E">
      <w:pPr>
        <w:ind w:left="4536" w:hanging="3816"/>
        <w:jc w:val="both"/>
        <w:rPr>
          <w:rFonts w:eastAsia="Calibri"/>
          <w:b/>
          <w:i/>
          <w:sz w:val="20"/>
          <w:szCs w:val="20"/>
          <w:lang w:val="uk-UA" w:eastAsia="en-US"/>
        </w:rPr>
      </w:pPr>
      <w:r w:rsidRPr="00307A99">
        <w:rPr>
          <w:rFonts w:eastAsia="Calibri"/>
          <w:sz w:val="20"/>
          <w:szCs w:val="20"/>
          <w:lang w:val="uk-UA" w:eastAsia="en-US"/>
        </w:rPr>
        <w:t xml:space="preserve">                                      Насос №3 СМ 150-125-314/4 (з електродвигуном 22кВт, 1450об.)</w:t>
      </w:r>
    </w:p>
    <w:p w:rsidR="007A1F4E" w:rsidRPr="00307A99" w:rsidRDefault="007A1F4E" w:rsidP="007A1F4E">
      <w:pPr>
        <w:ind w:left="4536" w:hanging="3816"/>
        <w:jc w:val="both"/>
        <w:rPr>
          <w:rFonts w:eastAsia="Calibri"/>
          <w:b/>
          <w:i/>
          <w:sz w:val="20"/>
          <w:szCs w:val="20"/>
          <w:lang w:val="uk-UA" w:eastAsia="en-US"/>
        </w:rPr>
      </w:pPr>
      <w:r w:rsidRPr="00307A99">
        <w:rPr>
          <w:rFonts w:eastAsia="Calibri"/>
          <w:b/>
          <w:i/>
          <w:sz w:val="20"/>
          <w:szCs w:val="20"/>
          <w:lang w:val="uk-UA" w:eastAsia="en-US"/>
        </w:rPr>
        <w:t xml:space="preserve">Каскад-К (20-40А) - </w:t>
      </w:r>
      <w:r w:rsidRPr="00307A99">
        <w:rPr>
          <w:rFonts w:eastAsia="Calibri"/>
          <w:sz w:val="20"/>
          <w:szCs w:val="20"/>
          <w:lang w:val="uk-UA" w:eastAsia="en-US"/>
        </w:rPr>
        <w:t>Насос №2 НГ 150-125-246/6 (з електродвигуном 10кВт, 1500об.)</w:t>
      </w:r>
    </w:p>
    <w:p w:rsidR="007A1F4E" w:rsidRPr="00307A99" w:rsidRDefault="007A1F4E" w:rsidP="007A1F4E">
      <w:pPr>
        <w:jc w:val="both"/>
        <w:rPr>
          <w:b/>
          <w:sz w:val="20"/>
          <w:szCs w:val="20"/>
          <w:lang w:val="uk-UA" w:eastAsia="zh-CN"/>
        </w:rPr>
      </w:pPr>
      <w:r w:rsidRPr="00307A99">
        <w:rPr>
          <w:b/>
          <w:sz w:val="20"/>
          <w:szCs w:val="20"/>
          <w:lang w:val="uk-UA" w:eastAsia="zh-CN"/>
        </w:rPr>
        <w:t>Визначення строку окупності  та економічного ефекту</w:t>
      </w:r>
    </w:p>
    <w:p w:rsidR="007A1F4E" w:rsidRPr="00307A99" w:rsidRDefault="007A1F4E" w:rsidP="007A1F4E">
      <w:pPr>
        <w:suppressAutoHyphens/>
        <w:jc w:val="both"/>
        <w:rPr>
          <w:sz w:val="20"/>
          <w:szCs w:val="20"/>
          <w:lang w:val="uk-UA" w:eastAsia="zh-CN"/>
        </w:rPr>
      </w:pPr>
      <w:r w:rsidRPr="00307A99">
        <w:rPr>
          <w:sz w:val="20"/>
          <w:szCs w:val="20"/>
          <w:lang w:val="uk-UA" w:eastAsia="zh-CN"/>
        </w:rPr>
        <w:t>Впровадженими заходами буде досягнуто стабілізацію роботи насосного обладнання, захист електродвигунів,  недопущення виникнення надзвичайних екологічних ситуацій та забруднення навколишнього середовища, забезпечення надійної робот КНС та системи централізованого водовідведення міста.</w:t>
      </w:r>
    </w:p>
    <w:p w:rsidR="007A1F4E" w:rsidRPr="00307A99" w:rsidRDefault="007A1F4E" w:rsidP="007A1F4E">
      <w:pPr>
        <w:suppressAutoHyphens/>
        <w:jc w:val="both"/>
        <w:rPr>
          <w:bCs/>
          <w:sz w:val="20"/>
          <w:szCs w:val="20"/>
          <w:lang w:val="uk-UA" w:eastAsia="zh-CN"/>
        </w:rPr>
      </w:pPr>
      <w:r w:rsidRPr="00307A99">
        <w:rPr>
          <w:bCs/>
          <w:sz w:val="20"/>
          <w:szCs w:val="20"/>
          <w:lang w:val="uk-UA" w:eastAsia="zh-CN"/>
        </w:rPr>
        <w:t xml:space="preserve">Проект не є </w:t>
      </w:r>
      <w:proofErr w:type="spellStart"/>
      <w:r w:rsidRPr="00307A99">
        <w:rPr>
          <w:bCs/>
          <w:sz w:val="20"/>
          <w:szCs w:val="20"/>
          <w:lang w:val="uk-UA" w:eastAsia="zh-CN"/>
        </w:rPr>
        <w:t>окупним</w:t>
      </w:r>
      <w:proofErr w:type="spellEnd"/>
      <w:r w:rsidRPr="00307A99">
        <w:rPr>
          <w:bCs/>
          <w:sz w:val="20"/>
          <w:szCs w:val="20"/>
          <w:lang w:val="uk-UA" w:eastAsia="zh-CN"/>
        </w:rPr>
        <w:t>.</w:t>
      </w:r>
    </w:p>
    <w:p w:rsidR="007A1F4E" w:rsidRPr="00307A99" w:rsidRDefault="007A1F4E" w:rsidP="007A1F4E">
      <w:pPr>
        <w:jc w:val="both"/>
        <w:rPr>
          <w:b/>
          <w:sz w:val="20"/>
          <w:szCs w:val="20"/>
          <w:lang w:val="uk-UA" w:eastAsia="zh-CN"/>
        </w:rPr>
      </w:pPr>
      <w:r w:rsidRPr="00307A99">
        <w:rPr>
          <w:b/>
          <w:sz w:val="20"/>
          <w:szCs w:val="20"/>
          <w:lang w:val="uk-UA" w:eastAsia="zh-CN"/>
        </w:rPr>
        <w:t>Обґрунтування вартості запланованого заходу</w:t>
      </w:r>
    </w:p>
    <w:p w:rsidR="007A1F4E" w:rsidRPr="00307A99" w:rsidRDefault="007A1F4E" w:rsidP="007A1F4E">
      <w:pPr>
        <w:suppressAutoHyphens/>
        <w:jc w:val="both"/>
        <w:rPr>
          <w:b/>
          <w:sz w:val="20"/>
          <w:szCs w:val="20"/>
          <w:u w:val="single"/>
          <w:shd w:val="clear" w:color="auto" w:fill="FFFFFF"/>
          <w:lang w:val="uk-UA" w:eastAsia="zh-CN"/>
        </w:rPr>
      </w:pPr>
      <w:r w:rsidRPr="00307A99">
        <w:rPr>
          <w:b/>
          <w:i/>
          <w:sz w:val="20"/>
          <w:szCs w:val="20"/>
          <w:u w:val="single"/>
          <w:shd w:val="clear" w:color="auto" w:fill="FFFFFF"/>
          <w:lang w:val="uk-UA" w:eastAsia="zh-CN"/>
        </w:rPr>
        <w:t xml:space="preserve">Орієнтовна попередня вартість даного заходу </w:t>
      </w:r>
      <w:r w:rsidRPr="00307A99">
        <w:rPr>
          <w:b/>
          <w:sz w:val="20"/>
          <w:szCs w:val="20"/>
          <w:u w:val="single"/>
          <w:shd w:val="clear" w:color="auto" w:fill="FFFFFF"/>
          <w:lang w:val="uk-UA" w:eastAsia="zh-CN"/>
        </w:rPr>
        <w:t>– 44 990,0 грн.</w:t>
      </w:r>
    </w:p>
    <w:p w:rsidR="007A1F4E" w:rsidRPr="00307A99" w:rsidRDefault="007A1F4E" w:rsidP="007A1F4E">
      <w:pPr>
        <w:jc w:val="both"/>
        <w:rPr>
          <w:b/>
          <w:i/>
          <w:sz w:val="20"/>
          <w:szCs w:val="20"/>
          <w:lang w:val="uk-UA" w:eastAsia="zh-CN"/>
        </w:rPr>
      </w:pPr>
      <w:r w:rsidRPr="00307A99">
        <w:rPr>
          <w:b/>
          <w:i/>
          <w:sz w:val="20"/>
          <w:szCs w:val="20"/>
          <w:lang w:val="uk-UA" w:eastAsia="zh-CN"/>
        </w:rPr>
        <w:t>Модернізація обладнання компенсації реактивної потужності (обладнання автоматичними компенсаторними установками) ГКНС «</w:t>
      </w:r>
      <w:proofErr w:type="spellStart"/>
      <w:r w:rsidRPr="00307A99">
        <w:rPr>
          <w:b/>
          <w:i/>
          <w:sz w:val="20"/>
          <w:szCs w:val="20"/>
          <w:lang w:val="uk-UA" w:eastAsia="zh-CN"/>
        </w:rPr>
        <w:t>Синяківська</w:t>
      </w:r>
      <w:proofErr w:type="spellEnd"/>
      <w:r w:rsidRPr="00307A99">
        <w:rPr>
          <w:b/>
          <w:i/>
          <w:sz w:val="20"/>
          <w:szCs w:val="20"/>
          <w:lang w:val="uk-UA" w:eastAsia="zh-CN"/>
        </w:rPr>
        <w:t>»</w:t>
      </w:r>
    </w:p>
    <w:p w:rsidR="007A1F4E" w:rsidRPr="00307A99" w:rsidRDefault="007A1F4E" w:rsidP="007A1F4E">
      <w:pPr>
        <w:jc w:val="both"/>
        <w:rPr>
          <w:b/>
          <w:sz w:val="20"/>
          <w:szCs w:val="20"/>
          <w:lang w:val="uk-UA" w:eastAsia="zh-CN"/>
        </w:rPr>
      </w:pPr>
      <w:r w:rsidRPr="00307A99">
        <w:rPr>
          <w:b/>
          <w:sz w:val="20"/>
          <w:szCs w:val="20"/>
          <w:lang w:val="uk-UA" w:eastAsia="zh-CN"/>
        </w:rPr>
        <w:t>Техніко-економічне обґрунтування необхідності  та доцільності впровадження заходу</w:t>
      </w:r>
    </w:p>
    <w:p w:rsidR="007A1F4E" w:rsidRPr="00307A99" w:rsidRDefault="007A1F4E" w:rsidP="007A1F4E">
      <w:pPr>
        <w:jc w:val="both"/>
        <w:rPr>
          <w:rFonts w:eastAsia="Calibri"/>
          <w:sz w:val="20"/>
          <w:szCs w:val="20"/>
          <w:shd w:val="clear" w:color="auto" w:fill="FFFFFF"/>
          <w:lang w:val="uk-UA" w:eastAsia="en-US"/>
        </w:rPr>
      </w:pPr>
      <w:r w:rsidRPr="00307A99">
        <w:rPr>
          <w:rFonts w:eastAsia="Calibri"/>
          <w:sz w:val="20"/>
          <w:szCs w:val="20"/>
          <w:shd w:val="clear" w:color="auto" w:fill="FFFFFF"/>
          <w:lang w:val="uk-UA" w:eastAsia="en-US"/>
        </w:rPr>
        <w:t>У зв’язку з експлуатацією застарілого обладнання компенсації реактивної потужності відбулось збільшення перетікання реактивної енергії. Так у 2020 році обсяги споживання становлять:</w:t>
      </w:r>
    </w:p>
    <w:p w:rsidR="007A1F4E" w:rsidRPr="00307A99" w:rsidRDefault="007A1F4E" w:rsidP="007A1F4E">
      <w:pPr>
        <w:jc w:val="both"/>
        <w:rPr>
          <w:rFonts w:eastAsia="Calibri"/>
          <w:sz w:val="20"/>
          <w:szCs w:val="20"/>
          <w:shd w:val="clear" w:color="auto" w:fill="FFFFFF"/>
          <w:lang w:val="uk-UA" w:eastAsia="en-US"/>
        </w:rPr>
      </w:pPr>
      <w:r w:rsidRPr="00307A99">
        <w:rPr>
          <w:rFonts w:eastAsia="Calibri"/>
          <w:sz w:val="20"/>
          <w:szCs w:val="20"/>
          <w:shd w:val="clear" w:color="auto" w:fill="FFFFFF"/>
          <w:lang w:val="uk-UA" w:eastAsia="en-US"/>
        </w:rPr>
        <w:t>- ГКНС «</w:t>
      </w:r>
      <w:proofErr w:type="spellStart"/>
      <w:r w:rsidRPr="00307A99">
        <w:rPr>
          <w:rFonts w:eastAsia="Calibri"/>
          <w:sz w:val="20"/>
          <w:szCs w:val="20"/>
          <w:shd w:val="clear" w:color="auto" w:fill="FFFFFF"/>
          <w:lang w:val="uk-UA" w:eastAsia="en-US"/>
        </w:rPr>
        <w:t>Сиянківська</w:t>
      </w:r>
      <w:proofErr w:type="spellEnd"/>
      <w:r w:rsidRPr="00307A99">
        <w:rPr>
          <w:rFonts w:eastAsia="Calibri"/>
          <w:sz w:val="20"/>
          <w:szCs w:val="20"/>
          <w:shd w:val="clear" w:color="auto" w:fill="FFFFFF"/>
          <w:lang w:val="uk-UA" w:eastAsia="en-US"/>
        </w:rPr>
        <w:t xml:space="preserve">»  – 112,8 тис. </w:t>
      </w:r>
      <w:proofErr w:type="spellStart"/>
      <w:r w:rsidRPr="00307A99">
        <w:rPr>
          <w:rFonts w:eastAsia="Calibri"/>
          <w:sz w:val="20"/>
          <w:szCs w:val="20"/>
          <w:shd w:val="clear" w:color="auto" w:fill="FFFFFF"/>
          <w:lang w:val="uk-UA" w:eastAsia="en-US"/>
        </w:rPr>
        <w:t>кВар</w:t>
      </w:r>
      <w:proofErr w:type="spellEnd"/>
      <w:r w:rsidRPr="00307A99">
        <w:rPr>
          <w:rFonts w:eastAsia="Calibri"/>
          <w:sz w:val="20"/>
          <w:szCs w:val="20"/>
          <w:shd w:val="clear" w:color="auto" w:fill="FFFFFF"/>
          <w:lang w:val="uk-UA" w:eastAsia="en-US"/>
        </w:rPr>
        <w:t>*год.</w:t>
      </w:r>
    </w:p>
    <w:p w:rsidR="007A1F4E" w:rsidRPr="00307A99" w:rsidRDefault="007A1F4E" w:rsidP="007A1F4E">
      <w:pPr>
        <w:jc w:val="both"/>
        <w:rPr>
          <w:rFonts w:eastAsia="Calibri"/>
          <w:sz w:val="20"/>
          <w:szCs w:val="20"/>
          <w:shd w:val="clear" w:color="auto" w:fill="FFFFFF"/>
          <w:lang w:val="uk-UA" w:eastAsia="en-US"/>
        </w:rPr>
      </w:pPr>
      <w:r w:rsidRPr="00307A99">
        <w:rPr>
          <w:rFonts w:eastAsia="Calibri"/>
          <w:sz w:val="20"/>
          <w:szCs w:val="20"/>
          <w:shd w:val="clear" w:color="auto" w:fill="FFFFFF"/>
          <w:lang w:val="uk-UA" w:eastAsia="en-US"/>
        </w:rPr>
        <w:lastRenderedPageBreak/>
        <w:t xml:space="preserve">- Очисні споруди – 212,52 тис. </w:t>
      </w:r>
      <w:proofErr w:type="spellStart"/>
      <w:r w:rsidRPr="00307A99">
        <w:rPr>
          <w:rFonts w:eastAsia="Calibri"/>
          <w:sz w:val="20"/>
          <w:szCs w:val="20"/>
          <w:shd w:val="clear" w:color="auto" w:fill="FFFFFF"/>
          <w:lang w:val="uk-UA" w:eastAsia="en-US"/>
        </w:rPr>
        <w:t>кВар</w:t>
      </w:r>
      <w:proofErr w:type="spellEnd"/>
      <w:r w:rsidRPr="00307A99">
        <w:rPr>
          <w:rFonts w:eastAsia="Calibri"/>
          <w:sz w:val="20"/>
          <w:szCs w:val="20"/>
          <w:shd w:val="clear" w:color="auto" w:fill="FFFFFF"/>
          <w:lang w:val="uk-UA" w:eastAsia="en-US"/>
        </w:rPr>
        <w:t>*/год.</w:t>
      </w:r>
    </w:p>
    <w:p w:rsidR="007A1F4E" w:rsidRPr="00307A99" w:rsidRDefault="007A1F4E" w:rsidP="007A1F4E">
      <w:pPr>
        <w:jc w:val="both"/>
        <w:rPr>
          <w:rFonts w:eastAsia="Calibri"/>
          <w:sz w:val="20"/>
          <w:szCs w:val="20"/>
          <w:shd w:val="clear" w:color="auto" w:fill="FFFFFF"/>
          <w:lang w:val="uk-UA" w:eastAsia="en-US"/>
        </w:rPr>
      </w:pPr>
      <w:r w:rsidRPr="00307A99">
        <w:rPr>
          <w:rFonts w:eastAsia="Calibri"/>
          <w:sz w:val="20"/>
          <w:szCs w:val="20"/>
          <w:shd w:val="clear" w:color="auto" w:fill="FFFFFF"/>
          <w:lang w:val="uk-UA" w:eastAsia="en-US"/>
        </w:rPr>
        <w:t>Даний захід (модернізація обладнання) дозволить зменшити витрати реактивної потужності і електроенергії.</w:t>
      </w:r>
    </w:p>
    <w:p w:rsidR="007A1F4E" w:rsidRPr="00307A99" w:rsidRDefault="007A1F4E" w:rsidP="007A1F4E">
      <w:pPr>
        <w:jc w:val="both"/>
        <w:rPr>
          <w:rFonts w:eastAsia="Calibri"/>
          <w:sz w:val="20"/>
          <w:szCs w:val="20"/>
          <w:shd w:val="clear" w:color="auto" w:fill="FFFFFF"/>
          <w:lang w:val="uk-UA" w:eastAsia="en-US"/>
        </w:rPr>
      </w:pPr>
      <w:r w:rsidRPr="00307A99">
        <w:rPr>
          <w:rFonts w:eastAsia="Calibri"/>
          <w:b/>
          <w:sz w:val="20"/>
          <w:szCs w:val="20"/>
          <w:lang w:val="uk-UA" w:eastAsia="en-US"/>
        </w:rPr>
        <w:t>Техніко-економічні показники</w:t>
      </w:r>
    </w:p>
    <w:p w:rsidR="007A1F4E" w:rsidRPr="00307A99" w:rsidRDefault="007A1F4E" w:rsidP="007A1F4E">
      <w:pPr>
        <w:jc w:val="both"/>
        <w:rPr>
          <w:rFonts w:eastAsia="Calibri"/>
          <w:i/>
          <w:sz w:val="20"/>
          <w:szCs w:val="20"/>
          <w:u w:val="single"/>
          <w:shd w:val="clear" w:color="auto" w:fill="FFFFFF"/>
          <w:lang w:val="uk-UA" w:eastAsia="en-US"/>
        </w:rPr>
      </w:pPr>
      <w:r w:rsidRPr="00307A99">
        <w:rPr>
          <w:rFonts w:eastAsia="Calibri"/>
          <w:sz w:val="20"/>
          <w:szCs w:val="20"/>
          <w:shd w:val="clear" w:color="auto" w:fill="FFFFFF"/>
          <w:lang w:val="uk-UA" w:eastAsia="en-US"/>
        </w:rPr>
        <w:t xml:space="preserve">Забезпечення зменшення перетікання реактивної енергії до 60%. </w:t>
      </w:r>
    </w:p>
    <w:p w:rsidR="007A1F4E" w:rsidRPr="00307A99" w:rsidRDefault="007A1F4E" w:rsidP="007A1F4E">
      <w:pPr>
        <w:jc w:val="both"/>
        <w:rPr>
          <w:sz w:val="20"/>
          <w:szCs w:val="20"/>
          <w:lang w:val="uk-UA" w:eastAsia="zh-CN"/>
        </w:rPr>
      </w:pPr>
      <w:r w:rsidRPr="00307A99">
        <w:rPr>
          <w:b/>
          <w:sz w:val="20"/>
          <w:szCs w:val="20"/>
          <w:lang w:val="uk-UA" w:eastAsia="zh-CN"/>
        </w:rPr>
        <w:t>Визначення строку окупності  та економічного ефекту</w:t>
      </w:r>
    </w:p>
    <w:p w:rsidR="007A1F4E" w:rsidRPr="00307A99" w:rsidRDefault="007A1F4E" w:rsidP="007A1F4E">
      <w:pPr>
        <w:jc w:val="both"/>
        <w:rPr>
          <w:sz w:val="20"/>
          <w:szCs w:val="20"/>
          <w:lang w:val="uk-UA"/>
        </w:rPr>
      </w:pPr>
      <w:r w:rsidRPr="00307A99">
        <w:rPr>
          <w:sz w:val="20"/>
          <w:szCs w:val="20"/>
          <w:lang w:val="uk-UA"/>
        </w:rPr>
        <w:t xml:space="preserve">Проект є </w:t>
      </w:r>
      <w:proofErr w:type="spellStart"/>
      <w:r w:rsidRPr="00307A99">
        <w:rPr>
          <w:sz w:val="20"/>
          <w:szCs w:val="20"/>
          <w:lang w:val="uk-UA"/>
        </w:rPr>
        <w:t>окупним</w:t>
      </w:r>
      <w:proofErr w:type="spellEnd"/>
      <w:r w:rsidRPr="00307A99">
        <w:rPr>
          <w:sz w:val="20"/>
          <w:szCs w:val="20"/>
          <w:lang w:val="uk-UA"/>
        </w:rPr>
        <w:t>.</w:t>
      </w:r>
    </w:p>
    <w:p w:rsidR="007A1F4E" w:rsidRPr="00307A99" w:rsidRDefault="007A1F4E" w:rsidP="007A1F4E">
      <w:pPr>
        <w:jc w:val="both"/>
        <w:rPr>
          <w:b/>
          <w:sz w:val="20"/>
          <w:szCs w:val="20"/>
          <w:lang w:val="uk-UA" w:eastAsia="zh-CN"/>
        </w:rPr>
      </w:pPr>
      <w:r w:rsidRPr="00307A99">
        <w:rPr>
          <w:b/>
          <w:sz w:val="20"/>
          <w:szCs w:val="20"/>
          <w:lang w:val="uk-UA" w:eastAsia="zh-CN"/>
        </w:rPr>
        <w:t xml:space="preserve">Обґрунтування вартості запланованого заходу </w:t>
      </w:r>
    </w:p>
    <w:p w:rsidR="007A1F4E" w:rsidRPr="00307A99" w:rsidRDefault="007A1F4E" w:rsidP="007A1F4E">
      <w:pPr>
        <w:jc w:val="both"/>
        <w:rPr>
          <w:rFonts w:eastAsia="Calibri"/>
          <w:sz w:val="20"/>
          <w:szCs w:val="20"/>
          <w:shd w:val="clear" w:color="auto" w:fill="FFFFFF"/>
          <w:lang w:val="uk-UA" w:eastAsia="en-US"/>
        </w:rPr>
      </w:pPr>
      <w:r w:rsidRPr="00307A99">
        <w:rPr>
          <w:rFonts w:eastAsia="Calibri"/>
          <w:sz w:val="20"/>
          <w:szCs w:val="20"/>
          <w:shd w:val="clear" w:color="auto" w:fill="FFFFFF"/>
          <w:lang w:val="uk-UA" w:eastAsia="en-US"/>
        </w:rPr>
        <w:t>Передбачено модернізацію обладнання компенсації реактивної енергії на                 ГКНС «</w:t>
      </w:r>
      <w:proofErr w:type="spellStart"/>
      <w:r w:rsidRPr="00307A99">
        <w:rPr>
          <w:rFonts w:eastAsia="Calibri"/>
          <w:sz w:val="20"/>
          <w:szCs w:val="20"/>
          <w:shd w:val="clear" w:color="auto" w:fill="FFFFFF"/>
          <w:lang w:val="uk-UA" w:eastAsia="en-US"/>
        </w:rPr>
        <w:t>Синяківська</w:t>
      </w:r>
      <w:proofErr w:type="spellEnd"/>
      <w:r w:rsidRPr="00307A99">
        <w:rPr>
          <w:rFonts w:eastAsia="Calibri"/>
          <w:sz w:val="20"/>
          <w:szCs w:val="20"/>
          <w:shd w:val="clear" w:color="auto" w:fill="FFFFFF"/>
          <w:lang w:val="uk-UA" w:eastAsia="en-US"/>
        </w:rPr>
        <w:t xml:space="preserve">» - монтаж автоматичної конденсаторної установки АКУ 0,4-100-5-10-ІР21 – </w:t>
      </w:r>
      <w:r w:rsidRPr="00307A99">
        <w:rPr>
          <w:rFonts w:eastAsia="Calibri"/>
          <w:i/>
          <w:sz w:val="20"/>
          <w:szCs w:val="20"/>
          <w:shd w:val="clear" w:color="auto" w:fill="FFFFFF"/>
          <w:lang w:val="uk-UA" w:eastAsia="en-US"/>
        </w:rPr>
        <w:t>1од.</w:t>
      </w:r>
    </w:p>
    <w:p w:rsidR="007A1F4E" w:rsidRPr="00307A99" w:rsidRDefault="007A1F4E" w:rsidP="007A1F4E">
      <w:pPr>
        <w:jc w:val="both"/>
        <w:rPr>
          <w:rFonts w:eastAsia="Calibri"/>
          <w:sz w:val="20"/>
          <w:szCs w:val="20"/>
          <w:shd w:val="clear" w:color="auto" w:fill="FFFFFF"/>
          <w:lang w:val="uk-UA" w:eastAsia="en-US"/>
        </w:rPr>
      </w:pPr>
      <w:r w:rsidRPr="00307A99">
        <w:rPr>
          <w:rFonts w:eastAsia="Calibri"/>
          <w:i/>
          <w:sz w:val="20"/>
          <w:szCs w:val="20"/>
          <w:shd w:val="clear" w:color="auto" w:fill="FFFFFF"/>
          <w:lang w:val="uk-UA" w:eastAsia="en-US"/>
        </w:rPr>
        <w:t xml:space="preserve">Орієнтовна попередня вартість даного заходу </w:t>
      </w:r>
      <w:r w:rsidRPr="00307A99">
        <w:rPr>
          <w:rFonts w:eastAsia="Calibri"/>
          <w:sz w:val="20"/>
          <w:szCs w:val="20"/>
          <w:shd w:val="clear" w:color="auto" w:fill="FFFFFF"/>
          <w:lang w:val="uk-UA" w:eastAsia="en-US"/>
        </w:rPr>
        <w:t>– 33 480,0 грн.</w:t>
      </w:r>
    </w:p>
    <w:p w:rsidR="007A1F4E" w:rsidRPr="00307A99" w:rsidRDefault="007A1F4E" w:rsidP="007A1F4E">
      <w:pPr>
        <w:jc w:val="both"/>
        <w:rPr>
          <w:sz w:val="20"/>
          <w:szCs w:val="20"/>
          <w:lang w:val="uk-UA" w:eastAsia="zh-CN"/>
        </w:rPr>
      </w:pPr>
      <w:r w:rsidRPr="00307A99">
        <w:rPr>
          <w:b/>
          <w:sz w:val="20"/>
          <w:szCs w:val="20"/>
          <w:lang w:val="uk-UA" w:eastAsia="zh-CN"/>
        </w:rPr>
        <w:t>Орієнтовний строк окупності даного заходу</w:t>
      </w:r>
    </w:p>
    <w:p w:rsidR="007A1F4E" w:rsidRPr="00307A99" w:rsidRDefault="007A1F4E" w:rsidP="007A1F4E">
      <w:pPr>
        <w:suppressAutoHyphens/>
        <w:jc w:val="both"/>
        <w:rPr>
          <w:b/>
          <w:sz w:val="20"/>
          <w:szCs w:val="20"/>
          <w:u w:val="single"/>
          <w:lang w:val="uk-UA" w:eastAsia="zh-CN"/>
        </w:rPr>
      </w:pPr>
      <w:r w:rsidRPr="00307A99">
        <w:rPr>
          <w:b/>
          <w:sz w:val="20"/>
          <w:szCs w:val="20"/>
          <w:u w:val="single"/>
          <w:lang w:val="uk-UA" w:eastAsia="zh-CN"/>
        </w:rPr>
        <w:t xml:space="preserve">Орієнтовна вартість заходу                                           – </w:t>
      </w:r>
      <w:r w:rsidRPr="00307A99">
        <w:rPr>
          <w:b/>
          <w:i/>
          <w:sz w:val="20"/>
          <w:szCs w:val="20"/>
          <w:u w:val="single"/>
          <w:lang w:val="uk-UA" w:eastAsia="zh-CN"/>
        </w:rPr>
        <w:t xml:space="preserve">33 480,00грн. </w:t>
      </w:r>
      <w:r w:rsidRPr="00307A99">
        <w:rPr>
          <w:b/>
          <w:sz w:val="20"/>
          <w:szCs w:val="20"/>
          <w:u w:val="single"/>
          <w:lang w:val="uk-UA" w:eastAsia="zh-CN"/>
        </w:rPr>
        <w:t>(з ПДВ)</w:t>
      </w:r>
    </w:p>
    <w:p w:rsidR="007A1F4E" w:rsidRPr="00307A99" w:rsidRDefault="007A1F4E" w:rsidP="007A1F4E">
      <w:pPr>
        <w:suppressAutoHyphens/>
        <w:jc w:val="both"/>
        <w:rPr>
          <w:sz w:val="20"/>
          <w:szCs w:val="20"/>
          <w:lang w:val="uk-UA" w:eastAsia="zh-CN"/>
        </w:rPr>
      </w:pPr>
      <w:r w:rsidRPr="00307A99">
        <w:rPr>
          <w:sz w:val="20"/>
          <w:szCs w:val="20"/>
          <w:lang w:val="uk-UA" w:eastAsia="zh-CN"/>
        </w:rPr>
        <w:t xml:space="preserve">Вартість перетікання реактивної електроенергії з урахуванням </w:t>
      </w:r>
      <w:proofErr w:type="spellStart"/>
      <w:r w:rsidRPr="00307A99">
        <w:rPr>
          <w:sz w:val="20"/>
          <w:szCs w:val="20"/>
          <w:lang w:val="uk-UA" w:eastAsia="zh-CN"/>
        </w:rPr>
        <w:t>середньозакупівельного</w:t>
      </w:r>
      <w:proofErr w:type="spellEnd"/>
      <w:r w:rsidRPr="00307A99">
        <w:rPr>
          <w:sz w:val="20"/>
          <w:szCs w:val="20"/>
          <w:lang w:val="uk-UA" w:eastAsia="zh-CN"/>
        </w:rPr>
        <w:t xml:space="preserve"> тарифу станом на 01.09.2021р. – </w:t>
      </w:r>
      <w:r w:rsidRPr="00307A99">
        <w:rPr>
          <w:i/>
          <w:sz w:val="20"/>
          <w:szCs w:val="20"/>
          <w:lang w:val="uk-UA" w:eastAsia="zh-CN"/>
        </w:rPr>
        <w:t>1,691232 грн.</w:t>
      </w:r>
      <w:r w:rsidRPr="00307A99">
        <w:rPr>
          <w:sz w:val="20"/>
          <w:szCs w:val="20"/>
          <w:lang w:val="uk-UA" w:eastAsia="zh-CN"/>
        </w:rPr>
        <w:t xml:space="preserve"> (з ПДВ)</w:t>
      </w:r>
    </w:p>
    <w:p w:rsidR="007A1F4E" w:rsidRPr="00307A99" w:rsidRDefault="007A1F4E" w:rsidP="007A1F4E">
      <w:pPr>
        <w:suppressAutoHyphens/>
        <w:jc w:val="both"/>
        <w:rPr>
          <w:sz w:val="20"/>
          <w:szCs w:val="20"/>
          <w:lang w:val="uk-UA" w:eastAsia="zh-CN"/>
        </w:rPr>
      </w:pPr>
      <w:r w:rsidRPr="00307A99">
        <w:rPr>
          <w:sz w:val="20"/>
          <w:szCs w:val="20"/>
          <w:lang w:val="uk-UA" w:eastAsia="zh-CN"/>
        </w:rPr>
        <w:t xml:space="preserve">Економічний ефект – 112 800 </w:t>
      </w:r>
      <w:proofErr w:type="spellStart"/>
      <w:r w:rsidRPr="00307A99">
        <w:rPr>
          <w:sz w:val="20"/>
          <w:szCs w:val="20"/>
          <w:lang w:val="uk-UA" w:eastAsia="zh-CN"/>
        </w:rPr>
        <w:t>кВар</w:t>
      </w:r>
      <w:proofErr w:type="spellEnd"/>
      <w:r w:rsidRPr="00307A99">
        <w:rPr>
          <w:sz w:val="20"/>
          <w:szCs w:val="20"/>
          <w:lang w:val="uk-UA" w:eastAsia="zh-CN"/>
        </w:rPr>
        <w:t xml:space="preserve">*год. * 0,6 * 1,691232 грн. = </w:t>
      </w:r>
      <w:r w:rsidRPr="00307A99">
        <w:rPr>
          <w:i/>
          <w:sz w:val="20"/>
          <w:szCs w:val="20"/>
          <w:lang w:val="uk-UA" w:eastAsia="zh-CN"/>
        </w:rPr>
        <w:t>114 462,58 грн./рік</w:t>
      </w:r>
      <w:r w:rsidRPr="00307A99">
        <w:rPr>
          <w:sz w:val="20"/>
          <w:szCs w:val="20"/>
          <w:lang w:val="uk-UA" w:eastAsia="zh-CN"/>
        </w:rPr>
        <w:t xml:space="preserve"> (з ПДВ)</w:t>
      </w:r>
    </w:p>
    <w:p w:rsidR="007A1F4E" w:rsidRPr="00307A99" w:rsidRDefault="007A1F4E" w:rsidP="007A1F4E">
      <w:pPr>
        <w:suppressAutoHyphens/>
        <w:jc w:val="both"/>
        <w:rPr>
          <w:sz w:val="20"/>
          <w:szCs w:val="20"/>
          <w:u w:val="single"/>
          <w:lang w:val="uk-UA" w:eastAsia="zh-CN"/>
        </w:rPr>
      </w:pPr>
      <w:r w:rsidRPr="00307A99">
        <w:rPr>
          <w:sz w:val="20"/>
          <w:szCs w:val="20"/>
          <w:u w:val="single"/>
          <w:lang w:val="uk-UA" w:eastAsia="zh-CN"/>
        </w:rPr>
        <w:t>Орієнтовний строк окупності</w:t>
      </w:r>
      <w:r w:rsidRPr="00307A99">
        <w:rPr>
          <w:sz w:val="20"/>
          <w:szCs w:val="20"/>
          <w:lang w:val="uk-UA" w:eastAsia="zh-CN"/>
        </w:rPr>
        <w:t xml:space="preserve">                                                           – </w:t>
      </w:r>
      <w:r w:rsidRPr="00307A99">
        <w:rPr>
          <w:sz w:val="20"/>
          <w:szCs w:val="20"/>
          <w:u w:val="single"/>
          <w:lang w:val="uk-UA" w:eastAsia="zh-CN"/>
        </w:rPr>
        <w:t>0,3 роки</w:t>
      </w:r>
    </w:p>
    <w:p w:rsidR="007A1F4E" w:rsidRPr="00307A99" w:rsidRDefault="007A1F4E" w:rsidP="007A1F4E">
      <w:pPr>
        <w:jc w:val="both"/>
        <w:rPr>
          <w:rFonts w:eastAsia="Calibri"/>
          <w:b/>
          <w:i/>
          <w:sz w:val="20"/>
          <w:szCs w:val="20"/>
          <w:lang w:val="uk-UA" w:eastAsia="en-US"/>
        </w:rPr>
      </w:pPr>
      <w:r w:rsidRPr="00307A99">
        <w:rPr>
          <w:rFonts w:eastAsia="Calibri"/>
          <w:b/>
          <w:i/>
          <w:sz w:val="20"/>
          <w:szCs w:val="20"/>
          <w:lang w:val="uk-UA" w:eastAsia="en-US"/>
        </w:rPr>
        <w:t>Модернізація обладнання компенсації реактивної потужності (обладнання автоматичними компенсаторними установками) об’єкти Очисних споруд</w:t>
      </w:r>
    </w:p>
    <w:p w:rsidR="007A1F4E" w:rsidRPr="00307A99" w:rsidRDefault="007A1F4E" w:rsidP="007A1F4E">
      <w:pPr>
        <w:jc w:val="both"/>
        <w:rPr>
          <w:b/>
          <w:sz w:val="20"/>
          <w:szCs w:val="20"/>
          <w:lang w:val="uk-UA" w:eastAsia="zh-CN"/>
        </w:rPr>
      </w:pPr>
      <w:r w:rsidRPr="00307A99">
        <w:rPr>
          <w:b/>
          <w:sz w:val="20"/>
          <w:szCs w:val="20"/>
          <w:lang w:val="uk-UA" w:eastAsia="zh-CN"/>
        </w:rPr>
        <w:t>Техніко-економічне обґрунтування необхідності  та доцільності впровадження заходу</w:t>
      </w:r>
    </w:p>
    <w:p w:rsidR="007A1F4E" w:rsidRPr="00307A99" w:rsidRDefault="007A1F4E" w:rsidP="007A1F4E">
      <w:pPr>
        <w:jc w:val="both"/>
        <w:rPr>
          <w:rFonts w:eastAsia="Calibri"/>
          <w:sz w:val="20"/>
          <w:szCs w:val="20"/>
          <w:shd w:val="clear" w:color="auto" w:fill="FFFFFF"/>
          <w:lang w:val="uk-UA" w:eastAsia="en-US"/>
        </w:rPr>
      </w:pPr>
      <w:r w:rsidRPr="00307A99">
        <w:rPr>
          <w:rFonts w:eastAsia="Calibri"/>
          <w:sz w:val="20"/>
          <w:szCs w:val="20"/>
          <w:shd w:val="clear" w:color="auto" w:fill="FFFFFF"/>
          <w:lang w:val="uk-UA" w:eastAsia="en-US"/>
        </w:rPr>
        <w:t>У зв’язку з експлуатацією застарілого обладнання компенсації реактивної потужності відбулось збільшення перетікання реактивної енергії. Так у 2020 році обсяги споживання становлять:</w:t>
      </w:r>
    </w:p>
    <w:p w:rsidR="007A1F4E" w:rsidRPr="00307A99" w:rsidRDefault="007A1F4E" w:rsidP="007A1F4E">
      <w:pPr>
        <w:jc w:val="both"/>
        <w:rPr>
          <w:rFonts w:eastAsia="Calibri"/>
          <w:sz w:val="20"/>
          <w:szCs w:val="20"/>
          <w:shd w:val="clear" w:color="auto" w:fill="FFFFFF"/>
          <w:lang w:val="uk-UA" w:eastAsia="en-US"/>
        </w:rPr>
      </w:pPr>
      <w:r w:rsidRPr="00307A99">
        <w:rPr>
          <w:rFonts w:eastAsia="Calibri"/>
          <w:sz w:val="20"/>
          <w:szCs w:val="20"/>
          <w:shd w:val="clear" w:color="auto" w:fill="FFFFFF"/>
          <w:lang w:val="uk-UA" w:eastAsia="en-US"/>
        </w:rPr>
        <w:t>- ГКНС «</w:t>
      </w:r>
      <w:proofErr w:type="spellStart"/>
      <w:r w:rsidRPr="00307A99">
        <w:rPr>
          <w:rFonts w:eastAsia="Calibri"/>
          <w:sz w:val="20"/>
          <w:szCs w:val="20"/>
          <w:shd w:val="clear" w:color="auto" w:fill="FFFFFF"/>
          <w:lang w:val="uk-UA" w:eastAsia="en-US"/>
        </w:rPr>
        <w:t>Сиянківська</w:t>
      </w:r>
      <w:proofErr w:type="spellEnd"/>
      <w:r w:rsidRPr="00307A99">
        <w:rPr>
          <w:rFonts w:eastAsia="Calibri"/>
          <w:sz w:val="20"/>
          <w:szCs w:val="20"/>
          <w:shd w:val="clear" w:color="auto" w:fill="FFFFFF"/>
          <w:lang w:val="uk-UA" w:eastAsia="en-US"/>
        </w:rPr>
        <w:t xml:space="preserve">»  – 112,8 тис. </w:t>
      </w:r>
      <w:proofErr w:type="spellStart"/>
      <w:r w:rsidRPr="00307A99">
        <w:rPr>
          <w:rFonts w:eastAsia="Calibri"/>
          <w:sz w:val="20"/>
          <w:szCs w:val="20"/>
          <w:shd w:val="clear" w:color="auto" w:fill="FFFFFF"/>
          <w:lang w:val="uk-UA" w:eastAsia="en-US"/>
        </w:rPr>
        <w:t>кВар</w:t>
      </w:r>
      <w:proofErr w:type="spellEnd"/>
      <w:r w:rsidRPr="00307A99">
        <w:rPr>
          <w:rFonts w:eastAsia="Calibri"/>
          <w:sz w:val="20"/>
          <w:szCs w:val="20"/>
          <w:shd w:val="clear" w:color="auto" w:fill="FFFFFF"/>
          <w:lang w:val="uk-UA" w:eastAsia="en-US"/>
        </w:rPr>
        <w:t>*год.</w:t>
      </w:r>
    </w:p>
    <w:p w:rsidR="007A1F4E" w:rsidRPr="00307A99" w:rsidRDefault="007A1F4E" w:rsidP="007A1F4E">
      <w:pPr>
        <w:jc w:val="both"/>
        <w:rPr>
          <w:rFonts w:eastAsia="Calibri"/>
          <w:sz w:val="20"/>
          <w:szCs w:val="20"/>
          <w:shd w:val="clear" w:color="auto" w:fill="FFFFFF"/>
          <w:lang w:val="uk-UA" w:eastAsia="en-US"/>
        </w:rPr>
      </w:pPr>
      <w:r w:rsidRPr="00307A99">
        <w:rPr>
          <w:rFonts w:eastAsia="Calibri"/>
          <w:sz w:val="20"/>
          <w:szCs w:val="20"/>
          <w:shd w:val="clear" w:color="auto" w:fill="FFFFFF"/>
          <w:lang w:val="uk-UA" w:eastAsia="en-US"/>
        </w:rPr>
        <w:t xml:space="preserve">- Очисні споруди – 212,52 тис. </w:t>
      </w:r>
      <w:proofErr w:type="spellStart"/>
      <w:r w:rsidRPr="00307A99">
        <w:rPr>
          <w:rFonts w:eastAsia="Calibri"/>
          <w:sz w:val="20"/>
          <w:szCs w:val="20"/>
          <w:shd w:val="clear" w:color="auto" w:fill="FFFFFF"/>
          <w:lang w:val="uk-UA" w:eastAsia="en-US"/>
        </w:rPr>
        <w:t>кВар</w:t>
      </w:r>
      <w:proofErr w:type="spellEnd"/>
      <w:r w:rsidRPr="00307A99">
        <w:rPr>
          <w:rFonts w:eastAsia="Calibri"/>
          <w:sz w:val="20"/>
          <w:szCs w:val="20"/>
          <w:shd w:val="clear" w:color="auto" w:fill="FFFFFF"/>
          <w:lang w:val="uk-UA" w:eastAsia="en-US"/>
        </w:rPr>
        <w:t>*год.</w:t>
      </w:r>
    </w:p>
    <w:p w:rsidR="007A1F4E" w:rsidRPr="00307A99" w:rsidRDefault="007A1F4E" w:rsidP="007A1F4E">
      <w:pPr>
        <w:jc w:val="both"/>
        <w:rPr>
          <w:rFonts w:eastAsia="Calibri"/>
          <w:sz w:val="20"/>
          <w:szCs w:val="20"/>
          <w:shd w:val="clear" w:color="auto" w:fill="FFFFFF"/>
          <w:lang w:val="uk-UA" w:eastAsia="en-US"/>
        </w:rPr>
      </w:pPr>
      <w:r w:rsidRPr="00307A99">
        <w:rPr>
          <w:rFonts w:eastAsia="Calibri"/>
          <w:sz w:val="20"/>
          <w:szCs w:val="20"/>
          <w:shd w:val="clear" w:color="auto" w:fill="FFFFFF"/>
          <w:lang w:val="uk-UA" w:eastAsia="en-US"/>
        </w:rPr>
        <w:t>Даний захід (модернізація обладнання) дозволить зменшити витрати реактивної потужності і електроенергії.</w:t>
      </w:r>
    </w:p>
    <w:p w:rsidR="007A1F4E" w:rsidRPr="00307A99" w:rsidRDefault="007A1F4E" w:rsidP="007A1F4E">
      <w:pPr>
        <w:jc w:val="both"/>
        <w:rPr>
          <w:rFonts w:eastAsia="Calibri"/>
          <w:sz w:val="20"/>
          <w:szCs w:val="20"/>
          <w:shd w:val="clear" w:color="auto" w:fill="FFFFFF"/>
          <w:lang w:val="uk-UA" w:eastAsia="en-US"/>
        </w:rPr>
      </w:pPr>
      <w:r w:rsidRPr="00307A99">
        <w:rPr>
          <w:rFonts w:eastAsia="Calibri"/>
          <w:b/>
          <w:sz w:val="20"/>
          <w:szCs w:val="20"/>
          <w:lang w:val="uk-UA" w:eastAsia="en-US"/>
        </w:rPr>
        <w:t>Техніко-економічні показники</w:t>
      </w:r>
    </w:p>
    <w:p w:rsidR="007A1F4E" w:rsidRPr="00307A99" w:rsidRDefault="007A1F4E" w:rsidP="007A1F4E">
      <w:pPr>
        <w:jc w:val="both"/>
        <w:rPr>
          <w:rFonts w:eastAsia="Calibri"/>
          <w:sz w:val="20"/>
          <w:szCs w:val="20"/>
          <w:shd w:val="clear" w:color="auto" w:fill="FFFFFF"/>
          <w:lang w:val="uk-UA" w:eastAsia="en-US"/>
        </w:rPr>
      </w:pPr>
      <w:r w:rsidRPr="00307A99">
        <w:rPr>
          <w:rFonts w:eastAsia="Calibri"/>
          <w:sz w:val="20"/>
          <w:szCs w:val="20"/>
          <w:shd w:val="clear" w:color="auto" w:fill="FFFFFF"/>
          <w:lang w:val="uk-UA" w:eastAsia="en-US"/>
        </w:rPr>
        <w:t xml:space="preserve">Забезпечення зменшення перетікання реактивної енергії до 30%. </w:t>
      </w:r>
    </w:p>
    <w:p w:rsidR="007A1F4E" w:rsidRPr="00307A99" w:rsidRDefault="007A1F4E" w:rsidP="007A1F4E">
      <w:pPr>
        <w:jc w:val="both"/>
        <w:rPr>
          <w:sz w:val="20"/>
          <w:szCs w:val="20"/>
          <w:lang w:val="uk-UA" w:eastAsia="zh-CN"/>
        </w:rPr>
      </w:pPr>
      <w:r w:rsidRPr="00307A99">
        <w:rPr>
          <w:b/>
          <w:sz w:val="20"/>
          <w:szCs w:val="20"/>
          <w:lang w:val="uk-UA" w:eastAsia="zh-CN"/>
        </w:rPr>
        <w:t>Визначення строку окупності  та економічного ефекту</w:t>
      </w:r>
    </w:p>
    <w:p w:rsidR="007A1F4E" w:rsidRPr="00307A99" w:rsidRDefault="007A1F4E" w:rsidP="007A1F4E">
      <w:pPr>
        <w:jc w:val="both"/>
        <w:rPr>
          <w:sz w:val="20"/>
          <w:szCs w:val="20"/>
          <w:lang w:val="uk-UA"/>
        </w:rPr>
      </w:pPr>
      <w:r w:rsidRPr="00307A99">
        <w:rPr>
          <w:sz w:val="20"/>
          <w:szCs w:val="20"/>
          <w:lang w:val="uk-UA"/>
        </w:rPr>
        <w:t xml:space="preserve">Проект є </w:t>
      </w:r>
      <w:proofErr w:type="spellStart"/>
      <w:r w:rsidRPr="00307A99">
        <w:rPr>
          <w:sz w:val="20"/>
          <w:szCs w:val="20"/>
          <w:lang w:val="uk-UA"/>
        </w:rPr>
        <w:t>окупним</w:t>
      </w:r>
      <w:proofErr w:type="spellEnd"/>
      <w:r w:rsidRPr="00307A99">
        <w:rPr>
          <w:sz w:val="20"/>
          <w:szCs w:val="20"/>
          <w:lang w:val="uk-UA"/>
        </w:rPr>
        <w:t>.</w:t>
      </w:r>
    </w:p>
    <w:p w:rsidR="007A1F4E" w:rsidRPr="00307A99" w:rsidRDefault="007A1F4E" w:rsidP="007A1F4E">
      <w:pPr>
        <w:jc w:val="both"/>
        <w:rPr>
          <w:b/>
          <w:sz w:val="20"/>
          <w:szCs w:val="20"/>
          <w:lang w:val="uk-UA" w:eastAsia="zh-CN"/>
        </w:rPr>
      </w:pPr>
      <w:r w:rsidRPr="00307A99">
        <w:rPr>
          <w:b/>
          <w:sz w:val="20"/>
          <w:szCs w:val="20"/>
          <w:lang w:val="uk-UA" w:eastAsia="zh-CN"/>
        </w:rPr>
        <w:t xml:space="preserve">Обґрунтування вартості запланованого заходу </w:t>
      </w:r>
    </w:p>
    <w:p w:rsidR="007A1F4E" w:rsidRPr="00307A99" w:rsidRDefault="007A1F4E" w:rsidP="007A1F4E">
      <w:pPr>
        <w:jc w:val="both"/>
        <w:rPr>
          <w:rFonts w:eastAsia="Calibri"/>
          <w:sz w:val="20"/>
          <w:szCs w:val="20"/>
          <w:shd w:val="clear" w:color="auto" w:fill="FFFFFF"/>
          <w:lang w:val="uk-UA" w:eastAsia="en-US"/>
        </w:rPr>
      </w:pPr>
      <w:r w:rsidRPr="00307A99">
        <w:rPr>
          <w:rFonts w:eastAsia="Calibri"/>
          <w:sz w:val="20"/>
          <w:szCs w:val="20"/>
          <w:shd w:val="clear" w:color="auto" w:fill="FFFFFF"/>
          <w:lang w:val="uk-UA" w:eastAsia="en-US"/>
        </w:rPr>
        <w:t xml:space="preserve">Передбачено модернізацію обладнання компенсації реактивної енергії на                 об’єктах Очисних споруд - монтаж автоматичної конденсаторної установки      АКУ 0,4-120-5-10-ІР21 – </w:t>
      </w:r>
      <w:r w:rsidRPr="00307A99">
        <w:rPr>
          <w:rFonts w:eastAsia="Calibri"/>
          <w:i/>
          <w:sz w:val="20"/>
          <w:szCs w:val="20"/>
          <w:shd w:val="clear" w:color="auto" w:fill="FFFFFF"/>
          <w:lang w:val="uk-UA" w:eastAsia="en-US"/>
        </w:rPr>
        <w:t>1од.</w:t>
      </w:r>
    </w:p>
    <w:p w:rsidR="007A1F4E" w:rsidRPr="00307A99" w:rsidRDefault="007A1F4E" w:rsidP="007A1F4E">
      <w:pPr>
        <w:jc w:val="both"/>
        <w:rPr>
          <w:rFonts w:eastAsia="Calibri"/>
          <w:sz w:val="20"/>
          <w:szCs w:val="20"/>
          <w:shd w:val="clear" w:color="auto" w:fill="FFFFFF"/>
          <w:lang w:val="uk-UA" w:eastAsia="en-US"/>
        </w:rPr>
      </w:pPr>
      <w:r w:rsidRPr="00307A99">
        <w:rPr>
          <w:rFonts w:eastAsia="Calibri"/>
          <w:i/>
          <w:sz w:val="20"/>
          <w:szCs w:val="20"/>
          <w:shd w:val="clear" w:color="auto" w:fill="FFFFFF"/>
          <w:lang w:val="uk-UA" w:eastAsia="en-US"/>
        </w:rPr>
        <w:t xml:space="preserve">Орієнтовна попередня вартість даного заходу </w:t>
      </w:r>
      <w:r w:rsidRPr="00307A99">
        <w:rPr>
          <w:rFonts w:eastAsia="Calibri"/>
          <w:sz w:val="20"/>
          <w:szCs w:val="20"/>
          <w:shd w:val="clear" w:color="auto" w:fill="FFFFFF"/>
          <w:lang w:val="uk-UA" w:eastAsia="en-US"/>
        </w:rPr>
        <w:t>– 40 117,00 грн.</w:t>
      </w:r>
    </w:p>
    <w:p w:rsidR="007A1F4E" w:rsidRPr="00307A99" w:rsidRDefault="007A1F4E" w:rsidP="007A1F4E">
      <w:pPr>
        <w:jc w:val="both"/>
        <w:rPr>
          <w:sz w:val="20"/>
          <w:szCs w:val="20"/>
          <w:lang w:val="uk-UA" w:eastAsia="zh-CN"/>
        </w:rPr>
      </w:pPr>
      <w:r w:rsidRPr="00307A99">
        <w:rPr>
          <w:b/>
          <w:sz w:val="20"/>
          <w:szCs w:val="20"/>
          <w:lang w:val="uk-UA" w:eastAsia="zh-CN"/>
        </w:rPr>
        <w:t>Орієнтовний строк окупності даного заходу</w:t>
      </w:r>
    </w:p>
    <w:p w:rsidR="007A1F4E" w:rsidRPr="00307A99" w:rsidRDefault="007A1F4E" w:rsidP="007A1F4E">
      <w:pPr>
        <w:suppressAutoHyphens/>
        <w:jc w:val="both"/>
        <w:rPr>
          <w:b/>
          <w:sz w:val="20"/>
          <w:szCs w:val="20"/>
          <w:u w:val="single"/>
          <w:lang w:val="uk-UA" w:eastAsia="zh-CN"/>
        </w:rPr>
      </w:pPr>
      <w:r w:rsidRPr="00307A99">
        <w:rPr>
          <w:b/>
          <w:sz w:val="20"/>
          <w:szCs w:val="20"/>
          <w:u w:val="single"/>
          <w:lang w:val="uk-UA" w:eastAsia="zh-CN"/>
        </w:rPr>
        <w:t xml:space="preserve">Орієнтовна вартість заходу                                           – </w:t>
      </w:r>
      <w:r w:rsidRPr="00307A99">
        <w:rPr>
          <w:b/>
          <w:i/>
          <w:sz w:val="20"/>
          <w:szCs w:val="20"/>
          <w:u w:val="single"/>
          <w:lang w:val="uk-UA" w:eastAsia="zh-CN"/>
        </w:rPr>
        <w:t xml:space="preserve">40 117,00грн. </w:t>
      </w:r>
      <w:r w:rsidRPr="00307A99">
        <w:rPr>
          <w:b/>
          <w:sz w:val="20"/>
          <w:szCs w:val="20"/>
          <w:u w:val="single"/>
          <w:lang w:val="uk-UA" w:eastAsia="zh-CN"/>
        </w:rPr>
        <w:t>(з ПДВ)</w:t>
      </w:r>
    </w:p>
    <w:p w:rsidR="007A1F4E" w:rsidRPr="00307A99" w:rsidRDefault="007A1F4E" w:rsidP="007A1F4E">
      <w:pPr>
        <w:suppressAutoHyphens/>
        <w:jc w:val="both"/>
        <w:rPr>
          <w:sz w:val="20"/>
          <w:szCs w:val="20"/>
          <w:lang w:val="uk-UA" w:eastAsia="zh-CN"/>
        </w:rPr>
      </w:pPr>
      <w:r w:rsidRPr="00307A99">
        <w:rPr>
          <w:sz w:val="20"/>
          <w:szCs w:val="20"/>
          <w:lang w:val="uk-UA" w:eastAsia="zh-CN"/>
        </w:rPr>
        <w:t xml:space="preserve">Вартість перетікання реактивної електроенергії з урахуванням </w:t>
      </w:r>
      <w:proofErr w:type="spellStart"/>
      <w:r w:rsidRPr="00307A99">
        <w:rPr>
          <w:sz w:val="20"/>
          <w:szCs w:val="20"/>
          <w:lang w:val="uk-UA" w:eastAsia="zh-CN"/>
        </w:rPr>
        <w:t>середньозакупівельного</w:t>
      </w:r>
      <w:proofErr w:type="spellEnd"/>
      <w:r w:rsidRPr="00307A99">
        <w:rPr>
          <w:sz w:val="20"/>
          <w:szCs w:val="20"/>
          <w:lang w:val="uk-UA" w:eastAsia="zh-CN"/>
        </w:rPr>
        <w:t xml:space="preserve"> тарифу станом на 01.09.2021р. – </w:t>
      </w:r>
      <w:r w:rsidRPr="00307A99">
        <w:rPr>
          <w:i/>
          <w:sz w:val="20"/>
          <w:szCs w:val="20"/>
          <w:lang w:val="uk-UA" w:eastAsia="zh-CN"/>
        </w:rPr>
        <w:t>1,691232 грн.</w:t>
      </w:r>
      <w:r w:rsidRPr="00307A99">
        <w:rPr>
          <w:sz w:val="20"/>
          <w:szCs w:val="20"/>
          <w:lang w:val="uk-UA" w:eastAsia="zh-CN"/>
        </w:rPr>
        <w:t xml:space="preserve"> (з ПДВ)</w:t>
      </w:r>
    </w:p>
    <w:p w:rsidR="007A1F4E" w:rsidRPr="00307A99" w:rsidRDefault="007A1F4E" w:rsidP="007A1F4E">
      <w:pPr>
        <w:suppressAutoHyphens/>
        <w:jc w:val="both"/>
        <w:rPr>
          <w:sz w:val="20"/>
          <w:szCs w:val="20"/>
          <w:lang w:val="uk-UA" w:eastAsia="zh-CN"/>
        </w:rPr>
      </w:pPr>
      <w:r w:rsidRPr="00307A99">
        <w:rPr>
          <w:sz w:val="20"/>
          <w:szCs w:val="20"/>
          <w:lang w:val="uk-UA" w:eastAsia="zh-CN"/>
        </w:rPr>
        <w:t xml:space="preserve">Економічний ефект – 212 520 </w:t>
      </w:r>
      <w:proofErr w:type="spellStart"/>
      <w:r w:rsidRPr="00307A99">
        <w:rPr>
          <w:sz w:val="20"/>
          <w:szCs w:val="20"/>
          <w:lang w:val="uk-UA" w:eastAsia="zh-CN"/>
        </w:rPr>
        <w:t>кВар</w:t>
      </w:r>
      <w:proofErr w:type="spellEnd"/>
      <w:r w:rsidRPr="00307A99">
        <w:rPr>
          <w:sz w:val="20"/>
          <w:szCs w:val="20"/>
          <w:lang w:val="uk-UA" w:eastAsia="zh-CN"/>
        </w:rPr>
        <w:t xml:space="preserve">*год. * 0,3 * 1,691232 грн.                                              = </w:t>
      </w:r>
      <w:r w:rsidRPr="00307A99">
        <w:rPr>
          <w:i/>
          <w:sz w:val="20"/>
          <w:szCs w:val="20"/>
          <w:lang w:val="uk-UA" w:eastAsia="zh-CN"/>
        </w:rPr>
        <w:t>107 826,19 грн./рік</w:t>
      </w:r>
      <w:r w:rsidRPr="00307A99">
        <w:rPr>
          <w:sz w:val="20"/>
          <w:szCs w:val="20"/>
          <w:lang w:val="uk-UA" w:eastAsia="zh-CN"/>
        </w:rPr>
        <w:t xml:space="preserve"> (з ПДВ)</w:t>
      </w:r>
    </w:p>
    <w:p w:rsidR="007A1F4E" w:rsidRPr="00307A99" w:rsidRDefault="007A1F4E" w:rsidP="007A1F4E">
      <w:pPr>
        <w:suppressAutoHyphens/>
        <w:jc w:val="both"/>
        <w:rPr>
          <w:sz w:val="20"/>
          <w:szCs w:val="20"/>
          <w:u w:val="single"/>
          <w:lang w:val="uk-UA" w:eastAsia="zh-CN"/>
        </w:rPr>
      </w:pPr>
      <w:r w:rsidRPr="00307A99">
        <w:rPr>
          <w:sz w:val="20"/>
          <w:szCs w:val="20"/>
          <w:u w:val="single"/>
          <w:lang w:val="uk-UA" w:eastAsia="zh-CN"/>
        </w:rPr>
        <w:t>Орієнтовний строк окупності</w:t>
      </w:r>
      <w:r w:rsidRPr="00307A99">
        <w:rPr>
          <w:sz w:val="20"/>
          <w:szCs w:val="20"/>
          <w:lang w:val="uk-UA" w:eastAsia="zh-CN"/>
        </w:rPr>
        <w:t xml:space="preserve">                                                           – </w:t>
      </w:r>
      <w:r w:rsidRPr="00307A99">
        <w:rPr>
          <w:sz w:val="20"/>
          <w:szCs w:val="20"/>
          <w:u w:val="single"/>
          <w:lang w:val="uk-UA" w:eastAsia="zh-CN"/>
        </w:rPr>
        <w:t>2,7 роки</w:t>
      </w:r>
    </w:p>
    <w:p w:rsidR="007A1F4E" w:rsidRPr="00307A99" w:rsidRDefault="007A1F4E" w:rsidP="007A1F4E">
      <w:pPr>
        <w:jc w:val="both"/>
        <w:rPr>
          <w:b/>
          <w:sz w:val="20"/>
          <w:szCs w:val="20"/>
          <w:lang w:val="uk-UA"/>
        </w:rPr>
      </w:pPr>
      <w:r w:rsidRPr="00307A99">
        <w:rPr>
          <w:b/>
          <w:sz w:val="20"/>
          <w:szCs w:val="20"/>
          <w:lang w:val="uk-UA"/>
        </w:rPr>
        <w:t>Очікування та ризики</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058"/>
      </w:tblGrid>
      <w:tr w:rsidR="007A1F4E" w:rsidRPr="00307A99" w:rsidTr="00743A45">
        <w:trPr>
          <w:trHeight w:val="385"/>
        </w:trPr>
        <w:tc>
          <w:tcPr>
            <w:tcW w:w="3510"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b/>
                <w:bCs/>
                <w:sz w:val="20"/>
                <w:szCs w:val="20"/>
                <w:lang w:val="uk-UA"/>
              </w:rPr>
            </w:pPr>
            <w:r w:rsidRPr="00307A99">
              <w:rPr>
                <w:b/>
                <w:bCs/>
                <w:sz w:val="20"/>
                <w:szCs w:val="20"/>
                <w:lang w:val="uk-UA"/>
              </w:rPr>
              <w:t>Ризики</w:t>
            </w:r>
          </w:p>
        </w:tc>
        <w:tc>
          <w:tcPr>
            <w:tcW w:w="6058"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b/>
                <w:bCs/>
                <w:sz w:val="20"/>
                <w:szCs w:val="20"/>
                <w:lang w:val="uk-UA"/>
              </w:rPr>
            </w:pPr>
            <w:r w:rsidRPr="00307A99">
              <w:rPr>
                <w:b/>
                <w:bCs/>
                <w:sz w:val="20"/>
                <w:szCs w:val="20"/>
                <w:lang w:val="uk-UA"/>
              </w:rPr>
              <w:t>Так чи ні, пом’якшуючі фактори</w:t>
            </w:r>
          </w:p>
        </w:tc>
      </w:tr>
      <w:tr w:rsidR="007A1F4E" w:rsidRPr="00307A99" w:rsidTr="00743A45">
        <w:trPr>
          <w:trHeight w:val="420"/>
        </w:trPr>
        <w:tc>
          <w:tcPr>
            <w:tcW w:w="3510"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rPr>
            </w:pPr>
            <w:r w:rsidRPr="00307A99">
              <w:rPr>
                <w:sz w:val="20"/>
                <w:szCs w:val="20"/>
                <w:lang w:val="uk-UA"/>
              </w:rPr>
              <w:t>Наявність своєчасного і в необхідному обсязі фінансування</w:t>
            </w:r>
          </w:p>
        </w:tc>
        <w:tc>
          <w:tcPr>
            <w:tcW w:w="6058"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rPr>
            </w:pPr>
            <w:proofErr w:type="spellStart"/>
            <w:r w:rsidRPr="00307A99">
              <w:rPr>
                <w:sz w:val="20"/>
                <w:szCs w:val="20"/>
                <w:lang w:val="uk-UA"/>
              </w:rPr>
              <w:t>Співфінансування</w:t>
            </w:r>
            <w:proofErr w:type="spellEnd"/>
            <w:r w:rsidRPr="00307A99">
              <w:rPr>
                <w:sz w:val="20"/>
                <w:szCs w:val="20"/>
                <w:lang w:val="uk-UA"/>
              </w:rPr>
              <w:t xml:space="preserve"> проекту з місцевого бюджету може бути нестабільним у зв’язку з нестабільністю в державі. Своєчасне надходження коштів програми пом'якшить цей ризик.</w:t>
            </w:r>
          </w:p>
        </w:tc>
      </w:tr>
      <w:tr w:rsidR="007A1F4E" w:rsidRPr="00307A99" w:rsidTr="00743A45">
        <w:trPr>
          <w:trHeight w:val="713"/>
        </w:trPr>
        <w:tc>
          <w:tcPr>
            <w:tcW w:w="3510"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eastAsia="en-US"/>
              </w:rPr>
            </w:pPr>
            <w:r w:rsidRPr="00307A99">
              <w:rPr>
                <w:sz w:val="20"/>
                <w:szCs w:val="20"/>
                <w:lang w:val="uk-UA"/>
              </w:rPr>
              <w:t>Ризик пов’язаний з необхідністю отримання дозволів, ліцензій та погоджень</w:t>
            </w:r>
          </w:p>
        </w:tc>
        <w:tc>
          <w:tcPr>
            <w:tcW w:w="6058"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rPr>
            </w:pPr>
            <w:r w:rsidRPr="00307A99">
              <w:rPr>
                <w:sz w:val="20"/>
                <w:szCs w:val="20"/>
                <w:lang w:val="uk-UA"/>
              </w:rPr>
              <w:t xml:space="preserve">Для виконання деяких заходів Програми доведеться отримати ряд дозволів, знайти підрядників для виконання супутніх робіт, проте цей ризик не є значним. </w:t>
            </w:r>
          </w:p>
        </w:tc>
      </w:tr>
      <w:tr w:rsidR="007A1F4E" w:rsidRPr="00307A99" w:rsidTr="00743A45">
        <w:trPr>
          <w:trHeight w:val="345"/>
        </w:trPr>
        <w:tc>
          <w:tcPr>
            <w:tcW w:w="3510"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rPr>
            </w:pPr>
            <w:r w:rsidRPr="00307A99">
              <w:rPr>
                <w:sz w:val="20"/>
                <w:szCs w:val="20"/>
                <w:lang w:val="uk-UA"/>
              </w:rPr>
              <w:t>Ризик, пов'язаний з розширенням системи водопостачання</w:t>
            </w:r>
          </w:p>
        </w:tc>
        <w:tc>
          <w:tcPr>
            <w:tcW w:w="6058"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rPr>
            </w:pPr>
            <w:r w:rsidRPr="00307A99">
              <w:rPr>
                <w:sz w:val="20"/>
                <w:szCs w:val="20"/>
                <w:lang w:val="uk-UA"/>
              </w:rPr>
              <w:t>Даний ризик існує, оскільки не очікується швидкої окупності такого типу проектів</w:t>
            </w:r>
          </w:p>
        </w:tc>
      </w:tr>
      <w:tr w:rsidR="007A1F4E" w:rsidRPr="000C7A4A" w:rsidTr="00743A45">
        <w:trPr>
          <w:trHeight w:val="345"/>
        </w:trPr>
        <w:tc>
          <w:tcPr>
            <w:tcW w:w="3510"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rPr>
            </w:pPr>
            <w:r w:rsidRPr="00307A99">
              <w:rPr>
                <w:sz w:val="20"/>
                <w:szCs w:val="20"/>
                <w:lang w:val="uk-UA"/>
              </w:rPr>
              <w:t>Людський фактор</w:t>
            </w:r>
          </w:p>
        </w:tc>
        <w:tc>
          <w:tcPr>
            <w:tcW w:w="6058"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rPr>
            </w:pPr>
            <w:r w:rsidRPr="00307A99">
              <w:rPr>
                <w:sz w:val="20"/>
                <w:szCs w:val="20"/>
                <w:lang w:val="uk-UA"/>
              </w:rPr>
              <w:t>Підприємству доведеться вдосконалити підрозділ по експлуатації мереж і споруд водопостачання. Для підвищення ефективності роботи та для успішної реалізації проектів, фахівцям цього підрозділу необхідно буде пройти обов'язкове технічне навчання.</w:t>
            </w:r>
          </w:p>
        </w:tc>
      </w:tr>
      <w:tr w:rsidR="007A1F4E" w:rsidRPr="00307A99" w:rsidTr="00743A45">
        <w:trPr>
          <w:trHeight w:val="657"/>
        </w:trPr>
        <w:tc>
          <w:tcPr>
            <w:tcW w:w="3510"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rPr>
            </w:pPr>
            <w:r w:rsidRPr="00307A99">
              <w:rPr>
                <w:sz w:val="20"/>
                <w:szCs w:val="20"/>
                <w:lang w:val="uk-UA"/>
              </w:rPr>
              <w:t>Ризик перевищення бюджету (кошторису)</w:t>
            </w:r>
          </w:p>
        </w:tc>
        <w:tc>
          <w:tcPr>
            <w:tcW w:w="6058"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rPr>
            </w:pPr>
            <w:r w:rsidRPr="00307A99">
              <w:rPr>
                <w:sz w:val="20"/>
                <w:szCs w:val="20"/>
                <w:lang w:val="uk-UA"/>
              </w:rPr>
              <w:t>Даний ризик може мати місце в випадку затримки в термінах виконання проекту.</w:t>
            </w:r>
          </w:p>
        </w:tc>
      </w:tr>
      <w:tr w:rsidR="007A1F4E" w:rsidRPr="00307A99" w:rsidTr="00743A45">
        <w:trPr>
          <w:trHeight w:val="405"/>
        </w:trPr>
        <w:tc>
          <w:tcPr>
            <w:tcW w:w="3510"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rPr>
            </w:pPr>
            <w:r w:rsidRPr="00307A99">
              <w:rPr>
                <w:sz w:val="20"/>
                <w:szCs w:val="20"/>
                <w:lang w:val="uk-UA"/>
              </w:rPr>
              <w:t>Тарифи й платоспроможність населення</w:t>
            </w:r>
          </w:p>
          <w:p w:rsidR="007A1F4E" w:rsidRPr="00307A99" w:rsidRDefault="007A1F4E" w:rsidP="007A1F4E">
            <w:pPr>
              <w:jc w:val="both"/>
              <w:rPr>
                <w:sz w:val="20"/>
                <w:szCs w:val="20"/>
                <w:lang w:val="uk-UA"/>
              </w:rPr>
            </w:pPr>
            <w:r w:rsidRPr="00307A99">
              <w:rPr>
                <w:sz w:val="20"/>
                <w:szCs w:val="20"/>
                <w:lang w:val="uk-UA"/>
              </w:rPr>
              <w:t xml:space="preserve">Відшкодування витрат (собівартості) підприємству </w:t>
            </w:r>
          </w:p>
        </w:tc>
        <w:tc>
          <w:tcPr>
            <w:tcW w:w="6058"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rPr>
            </w:pPr>
            <w:r w:rsidRPr="00307A99">
              <w:rPr>
                <w:sz w:val="20"/>
                <w:szCs w:val="20"/>
                <w:lang w:val="uk-UA"/>
              </w:rPr>
              <w:t>Даний проект не впливає на цей ризик.</w:t>
            </w:r>
          </w:p>
        </w:tc>
      </w:tr>
      <w:tr w:rsidR="007A1F4E" w:rsidRPr="00307A99" w:rsidTr="00743A45">
        <w:tc>
          <w:tcPr>
            <w:tcW w:w="3510"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rPr>
            </w:pPr>
            <w:r w:rsidRPr="00307A99">
              <w:rPr>
                <w:sz w:val="20"/>
                <w:szCs w:val="20"/>
                <w:lang w:val="uk-UA"/>
              </w:rPr>
              <w:t>Ризик  відтермінування</w:t>
            </w:r>
          </w:p>
        </w:tc>
        <w:tc>
          <w:tcPr>
            <w:tcW w:w="6058"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rPr>
            </w:pPr>
            <w:r w:rsidRPr="00307A99">
              <w:rPr>
                <w:sz w:val="20"/>
                <w:szCs w:val="20"/>
                <w:lang w:val="uk-UA"/>
              </w:rPr>
              <w:t xml:space="preserve">Основним фактором, що зм'якшують даний ризик є припущення, що громада зацікавлена у своєчасній реалізації проекту. Також є підтримка місцевої влади. Пролонгація термінів закінчення проектів може привести до суттєвого зростання вартості, через інфляційні </w:t>
            </w:r>
            <w:proofErr w:type="spellStart"/>
            <w:r w:rsidRPr="00307A99">
              <w:rPr>
                <w:sz w:val="20"/>
                <w:szCs w:val="20"/>
                <w:lang w:val="uk-UA"/>
              </w:rPr>
              <w:t>процесси</w:t>
            </w:r>
            <w:proofErr w:type="spellEnd"/>
            <w:r w:rsidRPr="00307A99">
              <w:rPr>
                <w:sz w:val="20"/>
                <w:szCs w:val="20"/>
                <w:lang w:val="uk-UA"/>
              </w:rPr>
              <w:t>.</w:t>
            </w:r>
          </w:p>
          <w:p w:rsidR="007A1F4E" w:rsidRPr="00307A99" w:rsidRDefault="007A1F4E" w:rsidP="007A1F4E">
            <w:pPr>
              <w:jc w:val="both"/>
              <w:rPr>
                <w:sz w:val="20"/>
                <w:szCs w:val="20"/>
                <w:lang w:val="uk-UA"/>
              </w:rPr>
            </w:pPr>
            <w:r w:rsidRPr="00307A99">
              <w:rPr>
                <w:sz w:val="20"/>
                <w:szCs w:val="20"/>
                <w:lang w:val="uk-UA"/>
              </w:rPr>
              <w:t>Дотримання графіку впровадження проекту пом’якшить цей ризик.</w:t>
            </w:r>
          </w:p>
        </w:tc>
      </w:tr>
      <w:tr w:rsidR="007A1F4E" w:rsidRPr="00307A99" w:rsidTr="00743A45">
        <w:trPr>
          <w:trHeight w:val="417"/>
        </w:trPr>
        <w:tc>
          <w:tcPr>
            <w:tcW w:w="3510"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eastAsia="en-US"/>
              </w:rPr>
            </w:pPr>
            <w:r w:rsidRPr="00307A99">
              <w:rPr>
                <w:sz w:val="20"/>
                <w:szCs w:val="20"/>
                <w:lang w:val="uk-UA"/>
              </w:rPr>
              <w:t>Ефект від впровадження нижче очікуваного</w:t>
            </w:r>
          </w:p>
        </w:tc>
        <w:tc>
          <w:tcPr>
            <w:tcW w:w="6058"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rPr>
            </w:pPr>
            <w:r w:rsidRPr="00307A99">
              <w:rPr>
                <w:sz w:val="20"/>
                <w:szCs w:val="20"/>
                <w:lang w:val="uk-UA"/>
              </w:rPr>
              <w:t xml:space="preserve">Даний ризик існує, оскільки не очікується швидкої окупності такого типу проектів. </w:t>
            </w:r>
          </w:p>
        </w:tc>
      </w:tr>
      <w:tr w:rsidR="007A1F4E" w:rsidRPr="00307A99" w:rsidTr="00743A45">
        <w:trPr>
          <w:trHeight w:val="225"/>
        </w:trPr>
        <w:tc>
          <w:tcPr>
            <w:tcW w:w="3510"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eastAsia="en-US"/>
              </w:rPr>
            </w:pPr>
            <w:r w:rsidRPr="00307A99">
              <w:rPr>
                <w:sz w:val="20"/>
                <w:szCs w:val="20"/>
                <w:lang w:val="uk-UA"/>
              </w:rPr>
              <w:lastRenderedPageBreak/>
              <w:t>Екологічні ризики</w:t>
            </w:r>
          </w:p>
        </w:tc>
        <w:tc>
          <w:tcPr>
            <w:tcW w:w="6058"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rPr>
            </w:pPr>
            <w:r w:rsidRPr="00307A99">
              <w:rPr>
                <w:sz w:val="20"/>
                <w:szCs w:val="20"/>
                <w:lang w:val="uk-UA"/>
              </w:rPr>
              <w:t xml:space="preserve">Даний ризик є мінімальним </w:t>
            </w:r>
          </w:p>
        </w:tc>
      </w:tr>
      <w:tr w:rsidR="007A1F4E" w:rsidRPr="00307A99" w:rsidTr="00743A45">
        <w:trPr>
          <w:trHeight w:val="270"/>
        </w:trPr>
        <w:tc>
          <w:tcPr>
            <w:tcW w:w="3510"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rPr>
            </w:pPr>
            <w:r w:rsidRPr="00307A99">
              <w:rPr>
                <w:sz w:val="20"/>
                <w:szCs w:val="20"/>
                <w:lang w:val="uk-UA"/>
              </w:rPr>
              <w:t>Ризик цілісності</w:t>
            </w:r>
          </w:p>
        </w:tc>
        <w:tc>
          <w:tcPr>
            <w:tcW w:w="6058" w:type="dxa"/>
            <w:tcBorders>
              <w:top w:val="single" w:sz="4" w:space="0" w:color="auto"/>
              <w:left w:val="single" w:sz="4" w:space="0" w:color="auto"/>
              <w:bottom w:val="single" w:sz="4" w:space="0" w:color="auto"/>
              <w:right w:val="single" w:sz="4" w:space="0" w:color="auto"/>
            </w:tcBorders>
          </w:tcPr>
          <w:p w:rsidR="007A1F4E" w:rsidRPr="00307A99" w:rsidRDefault="007A1F4E" w:rsidP="007A1F4E">
            <w:pPr>
              <w:jc w:val="both"/>
              <w:rPr>
                <w:sz w:val="20"/>
                <w:szCs w:val="20"/>
                <w:lang w:val="uk-UA"/>
              </w:rPr>
            </w:pPr>
            <w:r w:rsidRPr="00307A99">
              <w:rPr>
                <w:sz w:val="20"/>
                <w:szCs w:val="20"/>
                <w:lang w:val="uk-UA"/>
              </w:rPr>
              <w:t>Виключення можливостей використання фінансових коштів проекту не по призначенню.</w:t>
            </w:r>
          </w:p>
        </w:tc>
      </w:tr>
    </w:tbl>
    <w:p w:rsidR="007A1F4E" w:rsidRPr="00307A99" w:rsidRDefault="007A1F4E" w:rsidP="007A1F4E">
      <w:pPr>
        <w:jc w:val="both"/>
        <w:rPr>
          <w:b/>
          <w:bCs/>
          <w:sz w:val="20"/>
          <w:szCs w:val="20"/>
          <w:lang w:val="uk-UA"/>
        </w:rPr>
      </w:pPr>
      <w:r w:rsidRPr="00307A99">
        <w:rPr>
          <w:b/>
          <w:bCs/>
          <w:sz w:val="20"/>
          <w:szCs w:val="20"/>
          <w:lang w:val="uk-UA"/>
        </w:rPr>
        <w:t>Результативні показники програми:</w:t>
      </w:r>
    </w:p>
    <w:p w:rsidR="007A1F4E" w:rsidRPr="00307A99" w:rsidRDefault="007A1F4E" w:rsidP="007A1F4E">
      <w:pPr>
        <w:jc w:val="both"/>
        <w:rPr>
          <w:b/>
          <w:bCs/>
          <w:sz w:val="20"/>
          <w:szCs w:val="20"/>
          <w:lang w:val="uk-UA"/>
        </w:rPr>
      </w:pPr>
      <w:r w:rsidRPr="00307A99">
        <w:rPr>
          <w:b/>
          <w:bCs/>
          <w:sz w:val="20"/>
          <w:szCs w:val="20"/>
          <w:lang w:val="uk-UA"/>
        </w:rPr>
        <w:t>Показники затрат:</w:t>
      </w:r>
    </w:p>
    <w:p w:rsidR="007A1F4E" w:rsidRPr="00307A99" w:rsidRDefault="007A1F4E" w:rsidP="007A1F4E">
      <w:pPr>
        <w:jc w:val="both"/>
        <w:rPr>
          <w:bCs/>
          <w:sz w:val="20"/>
          <w:szCs w:val="20"/>
          <w:lang w:val="uk-UA"/>
        </w:rPr>
      </w:pPr>
      <w:r w:rsidRPr="00307A99">
        <w:rPr>
          <w:sz w:val="20"/>
          <w:szCs w:val="20"/>
          <w:lang w:val="uk-UA"/>
        </w:rPr>
        <w:t>Результат фінансової діяльності підприємства на початок 2020 року становить  _</w:t>
      </w:r>
      <w:r w:rsidRPr="00307A99">
        <w:rPr>
          <w:sz w:val="20"/>
          <w:szCs w:val="20"/>
          <w:u w:val="single"/>
          <w:lang w:val="uk-UA"/>
        </w:rPr>
        <w:t>- 4013 тис. грн.</w:t>
      </w:r>
      <w:r w:rsidRPr="00307A99">
        <w:rPr>
          <w:sz w:val="20"/>
          <w:szCs w:val="20"/>
          <w:lang w:val="uk-UA"/>
        </w:rPr>
        <w:t>_</w:t>
      </w:r>
    </w:p>
    <w:p w:rsidR="007A1F4E" w:rsidRPr="00307A99" w:rsidRDefault="007A1F4E" w:rsidP="007A1F4E">
      <w:pPr>
        <w:jc w:val="both"/>
        <w:rPr>
          <w:b/>
          <w:bCs/>
          <w:sz w:val="20"/>
          <w:szCs w:val="20"/>
          <w:lang w:val="uk-UA"/>
        </w:rPr>
      </w:pPr>
      <w:r w:rsidRPr="00307A99">
        <w:rPr>
          <w:b/>
          <w:bCs/>
          <w:sz w:val="20"/>
          <w:szCs w:val="20"/>
          <w:lang w:val="uk-UA"/>
        </w:rPr>
        <w:t>Показники якості:</w:t>
      </w:r>
    </w:p>
    <w:p w:rsidR="007A1F4E" w:rsidRPr="00307A99" w:rsidRDefault="007A1F4E" w:rsidP="007A1F4E">
      <w:pPr>
        <w:jc w:val="both"/>
        <w:rPr>
          <w:sz w:val="20"/>
          <w:szCs w:val="20"/>
          <w:lang w:val="uk-UA"/>
        </w:rPr>
      </w:pPr>
      <w:r w:rsidRPr="00307A99">
        <w:rPr>
          <w:sz w:val="20"/>
          <w:szCs w:val="20"/>
          <w:lang w:val="uk-UA"/>
        </w:rPr>
        <w:t>Співвідношення суми поповнення статутного капіталу до розміру статутного капіталу на початок 2020 року __</w:t>
      </w:r>
      <w:r w:rsidRPr="00307A99">
        <w:rPr>
          <w:sz w:val="20"/>
          <w:szCs w:val="20"/>
          <w:u w:val="single"/>
          <w:lang w:val="uk-UA"/>
        </w:rPr>
        <w:t>10,4%</w:t>
      </w:r>
      <w:r w:rsidRPr="00307A99">
        <w:rPr>
          <w:sz w:val="20"/>
          <w:szCs w:val="20"/>
          <w:lang w:val="uk-UA"/>
        </w:rPr>
        <w:t>__</w:t>
      </w:r>
    </w:p>
    <w:p w:rsidR="007A1F4E" w:rsidRPr="00307A99" w:rsidRDefault="007A1F4E" w:rsidP="007A1F4E">
      <w:pPr>
        <w:jc w:val="both"/>
        <w:rPr>
          <w:sz w:val="20"/>
          <w:szCs w:val="20"/>
          <w:lang w:val="uk-UA"/>
        </w:rPr>
      </w:pPr>
      <w:r w:rsidRPr="00307A99">
        <w:rPr>
          <w:sz w:val="20"/>
          <w:szCs w:val="20"/>
          <w:lang w:val="uk-UA"/>
        </w:rPr>
        <w:t xml:space="preserve">Результат фінансової діяльності підприємства за </w:t>
      </w:r>
      <w:proofErr w:type="spellStart"/>
      <w:r w:rsidRPr="00307A99">
        <w:rPr>
          <w:sz w:val="20"/>
          <w:szCs w:val="20"/>
          <w:lang w:val="uk-UA"/>
        </w:rPr>
        <w:t>І-ше</w:t>
      </w:r>
      <w:proofErr w:type="spellEnd"/>
      <w:r w:rsidRPr="00307A99">
        <w:rPr>
          <w:sz w:val="20"/>
          <w:szCs w:val="20"/>
          <w:lang w:val="uk-UA"/>
        </w:rPr>
        <w:t xml:space="preserve"> півріччя 2020 року _</w:t>
      </w:r>
      <w:r w:rsidRPr="00307A99">
        <w:rPr>
          <w:sz w:val="20"/>
          <w:szCs w:val="20"/>
          <w:u w:val="single"/>
          <w:lang w:val="uk-UA"/>
        </w:rPr>
        <w:t>- 3931 тис. грн.</w:t>
      </w:r>
      <w:r w:rsidRPr="00307A99">
        <w:rPr>
          <w:sz w:val="20"/>
          <w:szCs w:val="20"/>
          <w:lang w:val="uk-UA"/>
        </w:rPr>
        <w:t>_</w:t>
      </w:r>
    </w:p>
    <w:p w:rsidR="007A1F4E" w:rsidRPr="00307A99" w:rsidRDefault="007A1F4E" w:rsidP="007A1F4E">
      <w:pPr>
        <w:jc w:val="both"/>
        <w:rPr>
          <w:b/>
          <w:sz w:val="20"/>
          <w:szCs w:val="20"/>
          <w:lang w:val="uk-UA"/>
        </w:rPr>
      </w:pPr>
      <w:r w:rsidRPr="00307A99">
        <w:rPr>
          <w:b/>
          <w:sz w:val="20"/>
          <w:szCs w:val="20"/>
          <w:lang w:val="uk-UA"/>
        </w:rPr>
        <w:t>Висновки</w:t>
      </w:r>
    </w:p>
    <w:p w:rsidR="007A1F4E" w:rsidRPr="00307A99" w:rsidRDefault="007A1F4E" w:rsidP="007A1F4E">
      <w:pPr>
        <w:ind w:firstLine="708"/>
        <w:jc w:val="both"/>
        <w:rPr>
          <w:sz w:val="20"/>
          <w:szCs w:val="20"/>
          <w:lang w:val="uk-UA"/>
        </w:rPr>
      </w:pPr>
      <w:r w:rsidRPr="00307A99">
        <w:rPr>
          <w:sz w:val="20"/>
          <w:szCs w:val="20"/>
          <w:lang w:val="uk-UA"/>
        </w:rPr>
        <w:t xml:space="preserve">В цілому, впровадження заходів дозволить розв’язати дуже важливі проблеми аварійності мереж та стабільності водопостачання і </w:t>
      </w:r>
      <w:proofErr w:type="spellStart"/>
      <w:r w:rsidRPr="00307A99">
        <w:rPr>
          <w:sz w:val="20"/>
          <w:szCs w:val="20"/>
          <w:lang w:val="uk-UA"/>
        </w:rPr>
        <w:t>водовідведенння</w:t>
      </w:r>
      <w:proofErr w:type="spellEnd"/>
    </w:p>
    <w:p w:rsidR="007A1F4E" w:rsidRPr="00307A99" w:rsidRDefault="007A1F4E" w:rsidP="007A1F4E">
      <w:pPr>
        <w:numPr>
          <w:ilvl w:val="0"/>
          <w:numId w:val="12"/>
        </w:numPr>
        <w:tabs>
          <w:tab w:val="left" w:pos="284"/>
        </w:tabs>
        <w:ind w:left="0" w:firstLine="0"/>
        <w:contextualSpacing/>
        <w:jc w:val="both"/>
        <w:rPr>
          <w:sz w:val="20"/>
          <w:szCs w:val="20"/>
          <w:lang w:val="uk-UA" w:eastAsia="zh-CN"/>
        </w:rPr>
      </w:pPr>
      <w:r w:rsidRPr="00307A99">
        <w:rPr>
          <w:sz w:val="20"/>
          <w:szCs w:val="20"/>
          <w:lang w:val="uk-UA" w:eastAsia="zh-CN"/>
        </w:rPr>
        <w:t xml:space="preserve">Заходи відносно недорогі; </w:t>
      </w:r>
    </w:p>
    <w:p w:rsidR="007A1F4E" w:rsidRPr="00307A99" w:rsidRDefault="007A1F4E" w:rsidP="007A1F4E">
      <w:pPr>
        <w:numPr>
          <w:ilvl w:val="0"/>
          <w:numId w:val="12"/>
        </w:numPr>
        <w:tabs>
          <w:tab w:val="left" w:pos="284"/>
        </w:tabs>
        <w:ind w:left="0" w:firstLine="0"/>
        <w:contextualSpacing/>
        <w:jc w:val="both"/>
        <w:rPr>
          <w:sz w:val="20"/>
          <w:szCs w:val="20"/>
          <w:lang w:val="uk-UA" w:eastAsia="zh-CN"/>
        </w:rPr>
      </w:pPr>
      <w:r w:rsidRPr="00307A99">
        <w:rPr>
          <w:sz w:val="20"/>
          <w:szCs w:val="20"/>
          <w:lang w:val="uk-UA" w:eastAsia="zh-CN"/>
        </w:rPr>
        <w:t>Вирішується питання зменшення витоків і втрат та якості надання послуг водопостачання та водовідведення;</w:t>
      </w:r>
    </w:p>
    <w:p w:rsidR="007A1F4E" w:rsidRPr="00307A99" w:rsidRDefault="007A1F4E" w:rsidP="007A1F4E">
      <w:pPr>
        <w:numPr>
          <w:ilvl w:val="0"/>
          <w:numId w:val="12"/>
        </w:numPr>
        <w:tabs>
          <w:tab w:val="left" w:pos="284"/>
        </w:tabs>
        <w:ind w:left="0" w:firstLine="0"/>
        <w:contextualSpacing/>
        <w:jc w:val="both"/>
        <w:rPr>
          <w:sz w:val="20"/>
          <w:szCs w:val="20"/>
          <w:lang w:val="uk-UA" w:eastAsia="zh-CN"/>
        </w:rPr>
      </w:pPr>
      <w:r w:rsidRPr="00307A99">
        <w:rPr>
          <w:sz w:val="20"/>
          <w:szCs w:val="20"/>
          <w:lang w:val="uk-UA" w:eastAsia="zh-CN"/>
        </w:rPr>
        <w:t>Покращення санітарних умов проживання жителів;</w:t>
      </w:r>
    </w:p>
    <w:p w:rsidR="007A1F4E" w:rsidRPr="00307A99" w:rsidRDefault="007A1F4E" w:rsidP="007A1F4E">
      <w:pPr>
        <w:numPr>
          <w:ilvl w:val="0"/>
          <w:numId w:val="12"/>
        </w:numPr>
        <w:tabs>
          <w:tab w:val="left" w:pos="284"/>
        </w:tabs>
        <w:ind w:left="0" w:firstLine="0"/>
        <w:contextualSpacing/>
        <w:jc w:val="both"/>
        <w:rPr>
          <w:sz w:val="20"/>
          <w:szCs w:val="20"/>
          <w:lang w:val="uk-UA" w:eastAsia="zh-CN"/>
        </w:rPr>
      </w:pPr>
      <w:r w:rsidRPr="00307A99">
        <w:rPr>
          <w:sz w:val="20"/>
          <w:szCs w:val="20"/>
          <w:lang w:val="uk-UA" w:eastAsia="zh-CN"/>
        </w:rPr>
        <w:t xml:space="preserve">Вирішується питання зменшення випадків травматизму населення і зростання його довіри до місцевої влади; </w:t>
      </w:r>
    </w:p>
    <w:p w:rsidR="007A1F4E" w:rsidRPr="00307A99" w:rsidRDefault="007A1F4E" w:rsidP="007A1F4E">
      <w:pPr>
        <w:numPr>
          <w:ilvl w:val="0"/>
          <w:numId w:val="12"/>
        </w:numPr>
        <w:tabs>
          <w:tab w:val="left" w:pos="284"/>
        </w:tabs>
        <w:ind w:left="0" w:firstLine="0"/>
        <w:contextualSpacing/>
        <w:jc w:val="both"/>
        <w:rPr>
          <w:sz w:val="20"/>
          <w:szCs w:val="20"/>
          <w:lang w:val="uk-UA" w:eastAsia="zh-CN"/>
        </w:rPr>
      </w:pPr>
      <w:r w:rsidRPr="00307A99">
        <w:rPr>
          <w:sz w:val="20"/>
          <w:szCs w:val="20"/>
          <w:lang w:val="uk-UA" w:eastAsia="zh-CN"/>
        </w:rPr>
        <w:t>Зменшення випадків виникнення аварійних ситуацій</w:t>
      </w:r>
    </w:p>
    <w:p w:rsidR="007A1F4E" w:rsidRPr="00307A99" w:rsidRDefault="007A1F4E" w:rsidP="007A1F4E">
      <w:pPr>
        <w:numPr>
          <w:ilvl w:val="0"/>
          <w:numId w:val="12"/>
        </w:numPr>
        <w:tabs>
          <w:tab w:val="left" w:pos="284"/>
        </w:tabs>
        <w:ind w:left="0" w:firstLine="0"/>
        <w:contextualSpacing/>
        <w:jc w:val="both"/>
        <w:rPr>
          <w:sz w:val="20"/>
          <w:szCs w:val="20"/>
          <w:lang w:val="uk-UA" w:eastAsia="zh-CN"/>
        </w:rPr>
      </w:pPr>
      <w:r w:rsidRPr="00307A99">
        <w:rPr>
          <w:sz w:val="20"/>
          <w:szCs w:val="20"/>
          <w:lang w:val="uk-UA" w:eastAsia="zh-CN"/>
        </w:rPr>
        <w:t>Оновлення та приведення до відповідного стану систем водопостачання та водовідведення, підвищення ефективності та надійності їх функціонування</w:t>
      </w:r>
    </w:p>
    <w:p w:rsidR="007A1F4E" w:rsidRPr="00307A99" w:rsidRDefault="007A1F4E" w:rsidP="007A1F4E">
      <w:pPr>
        <w:numPr>
          <w:ilvl w:val="0"/>
          <w:numId w:val="12"/>
        </w:numPr>
        <w:tabs>
          <w:tab w:val="left" w:pos="284"/>
        </w:tabs>
        <w:ind w:left="0" w:firstLine="0"/>
        <w:contextualSpacing/>
        <w:jc w:val="both"/>
        <w:rPr>
          <w:sz w:val="20"/>
          <w:szCs w:val="20"/>
          <w:lang w:val="uk-UA" w:eastAsia="zh-CN"/>
        </w:rPr>
      </w:pPr>
      <w:r w:rsidRPr="00307A99">
        <w:rPr>
          <w:sz w:val="20"/>
          <w:szCs w:val="20"/>
          <w:lang w:val="uk-UA" w:eastAsia="zh-CN"/>
        </w:rPr>
        <w:t>Поліпшення екологічної обстановки, запобігання виникнення надзвичайних екологічних ситуацій;</w:t>
      </w:r>
    </w:p>
    <w:p w:rsidR="007A1F4E" w:rsidRPr="00307A99" w:rsidRDefault="007A1F4E" w:rsidP="007A1F4E">
      <w:pPr>
        <w:numPr>
          <w:ilvl w:val="0"/>
          <w:numId w:val="12"/>
        </w:numPr>
        <w:tabs>
          <w:tab w:val="left" w:pos="284"/>
        </w:tabs>
        <w:ind w:left="0" w:firstLine="0"/>
        <w:contextualSpacing/>
        <w:jc w:val="both"/>
        <w:rPr>
          <w:b/>
          <w:sz w:val="20"/>
          <w:szCs w:val="20"/>
          <w:lang w:val="uk-UA" w:eastAsia="zh-CN"/>
        </w:rPr>
      </w:pPr>
      <w:r w:rsidRPr="00307A99">
        <w:rPr>
          <w:sz w:val="20"/>
          <w:szCs w:val="20"/>
          <w:lang w:val="uk-UA" w:eastAsia="zh-CN"/>
        </w:rPr>
        <w:t>Експлуатаційні витрати будуть незначними.</w:t>
      </w:r>
    </w:p>
    <w:p w:rsidR="00443BC8" w:rsidRPr="00307A99" w:rsidRDefault="00443BC8" w:rsidP="00443BC8">
      <w:pPr>
        <w:tabs>
          <w:tab w:val="left" w:pos="284"/>
        </w:tabs>
        <w:contextualSpacing/>
        <w:jc w:val="both"/>
        <w:rPr>
          <w:sz w:val="20"/>
          <w:szCs w:val="20"/>
          <w:lang w:val="uk-UA" w:eastAsia="zh-CN"/>
        </w:rPr>
      </w:pPr>
    </w:p>
    <w:p w:rsidR="00443BC8" w:rsidRPr="00307A99" w:rsidRDefault="00443BC8" w:rsidP="00443BC8">
      <w:pPr>
        <w:tabs>
          <w:tab w:val="left" w:pos="284"/>
        </w:tabs>
        <w:contextualSpacing/>
        <w:jc w:val="both"/>
        <w:rPr>
          <w:b/>
          <w:bCs/>
          <w:sz w:val="20"/>
          <w:szCs w:val="20"/>
          <w:lang w:val="uk-UA" w:eastAsia="zh-CN"/>
        </w:rPr>
      </w:pPr>
      <w:r w:rsidRPr="00307A99">
        <w:rPr>
          <w:b/>
          <w:bCs/>
          <w:sz w:val="20"/>
          <w:szCs w:val="20"/>
          <w:lang w:val="uk-UA" w:eastAsia="zh-CN"/>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фонду(погашення заборгованості за розрахунками за податками та зборами до місцевого, обласного та державного бюджетів)</w:t>
      </w:r>
    </w:p>
    <w:p w:rsidR="00443BC8" w:rsidRPr="00307A99" w:rsidRDefault="00443BC8" w:rsidP="00443BC8">
      <w:pPr>
        <w:tabs>
          <w:tab w:val="left" w:pos="284"/>
        </w:tabs>
        <w:contextualSpacing/>
        <w:jc w:val="both"/>
        <w:rPr>
          <w:b/>
          <w:bCs/>
          <w:sz w:val="20"/>
          <w:szCs w:val="20"/>
          <w:lang w:val="uk-UA" w:eastAsia="zh-CN"/>
        </w:rPr>
      </w:pPr>
      <w:r w:rsidRPr="00307A99">
        <w:rPr>
          <w:b/>
          <w:bCs/>
          <w:sz w:val="20"/>
          <w:szCs w:val="20"/>
          <w:lang w:val="uk-UA" w:eastAsia="zh-CN"/>
        </w:rPr>
        <w:t>Орієнтовна вартість фінансування –348 100,00 грн.</w:t>
      </w:r>
    </w:p>
    <w:p w:rsidR="00443BC8" w:rsidRPr="00307A99" w:rsidRDefault="00443BC8" w:rsidP="00443BC8">
      <w:pPr>
        <w:tabs>
          <w:tab w:val="left" w:pos="284"/>
        </w:tabs>
        <w:contextualSpacing/>
        <w:jc w:val="both"/>
        <w:rPr>
          <w:sz w:val="20"/>
          <w:szCs w:val="20"/>
          <w:lang w:val="uk-UA" w:eastAsia="zh-CN"/>
        </w:rPr>
      </w:pPr>
      <w:r w:rsidRPr="00307A99">
        <w:rPr>
          <w:sz w:val="20"/>
          <w:szCs w:val="20"/>
          <w:lang w:val="uk-UA" w:eastAsia="zh-CN"/>
        </w:rPr>
        <w:tab/>
        <w:t xml:space="preserve">Комунальне підприємство «Ніжинське управління водопровідно-каналізаційного господарства» надає послуги з централізованого водопостачання, водовідведення та очистки стічних вод близько 90% населення м. Ніжин. </w:t>
      </w:r>
      <w:proofErr w:type="spellStart"/>
      <w:r w:rsidRPr="00307A99">
        <w:rPr>
          <w:sz w:val="20"/>
          <w:szCs w:val="20"/>
          <w:lang w:val="uk-UA" w:eastAsia="zh-CN"/>
        </w:rPr>
        <w:t>Введеннявійськового</w:t>
      </w:r>
      <w:proofErr w:type="spellEnd"/>
      <w:r w:rsidRPr="00307A99">
        <w:rPr>
          <w:sz w:val="20"/>
          <w:szCs w:val="20"/>
          <w:lang w:eastAsia="zh-CN"/>
        </w:rPr>
        <w:t xml:space="preserve"> стану </w:t>
      </w:r>
      <w:r w:rsidRPr="00307A99">
        <w:rPr>
          <w:sz w:val="20"/>
          <w:szCs w:val="20"/>
          <w:lang w:val="uk-UA" w:eastAsia="zh-CN"/>
        </w:rPr>
        <w:t xml:space="preserve">на території України негативно позначилось на діяльності підприємства, вплинуло на фінансовий стан та роботу об’єктів. Основними критичними наслідками є зменшення рівня виконання інших не ліцензованих видів робіт, зниження рівня оплати населенням за надані послуги, пошкодження об’єктів, будівель, споруд, систем та обладнання підприємства, значне </w:t>
      </w:r>
      <w:proofErr w:type="spellStart"/>
      <w:r w:rsidRPr="00307A99">
        <w:rPr>
          <w:sz w:val="20"/>
          <w:szCs w:val="20"/>
          <w:lang w:val="uk-UA" w:eastAsia="zh-CN"/>
        </w:rPr>
        <w:t>здорожчання</w:t>
      </w:r>
      <w:proofErr w:type="spellEnd"/>
      <w:r w:rsidRPr="00307A99">
        <w:rPr>
          <w:sz w:val="20"/>
          <w:szCs w:val="20"/>
          <w:lang w:val="uk-UA" w:eastAsia="zh-CN"/>
        </w:rPr>
        <w:t xml:space="preserve"> матеріалів та обладнання. Поряд з цим повинна забезпечуватись стабільна своєчасна виплата заробітної плати працівникам, закупівля ПММ та витратних матеріалів, сплата податків та зборів, адже це призведе до накладення штрафних санкцій, що негативно вплине на фінансовий стан.</w:t>
      </w:r>
    </w:p>
    <w:p w:rsidR="00443BC8" w:rsidRPr="00307A99" w:rsidRDefault="003034B7" w:rsidP="00443BC8">
      <w:pPr>
        <w:tabs>
          <w:tab w:val="left" w:pos="284"/>
        </w:tabs>
        <w:contextualSpacing/>
        <w:jc w:val="both"/>
        <w:rPr>
          <w:sz w:val="20"/>
          <w:szCs w:val="20"/>
          <w:lang w:val="uk-UA" w:eastAsia="zh-CN"/>
        </w:rPr>
      </w:pPr>
      <w:r w:rsidRPr="00307A99">
        <w:rPr>
          <w:sz w:val="20"/>
          <w:szCs w:val="20"/>
          <w:lang w:val="uk-UA" w:eastAsia="zh-CN"/>
        </w:rPr>
        <w:tab/>
      </w:r>
      <w:r w:rsidR="00443BC8" w:rsidRPr="00307A99">
        <w:rPr>
          <w:sz w:val="20"/>
          <w:szCs w:val="20"/>
          <w:lang w:val="uk-UA" w:eastAsia="zh-CN"/>
        </w:rPr>
        <w:t>Підприємства сфери ЖКГ повинні забезпечити максимально стабільну та надійна роботу. Тому прикладається максимум зусиль для безперебійного надання послуг населенню, підприємствам та організаціям міста. Враховуючи всі негативні наслідки військового стану наразі наявна проблема відсутності вільних обігових коштів.</w:t>
      </w:r>
    </w:p>
    <w:p w:rsidR="00443BC8" w:rsidRPr="00307A99" w:rsidRDefault="00443BC8" w:rsidP="00443BC8">
      <w:pPr>
        <w:tabs>
          <w:tab w:val="left" w:pos="284"/>
        </w:tabs>
        <w:contextualSpacing/>
        <w:jc w:val="both"/>
        <w:rPr>
          <w:sz w:val="20"/>
          <w:szCs w:val="20"/>
          <w:lang w:val="uk-UA" w:eastAsia="zh-CN"/>
        </w:rPr>
      </w:pPr>
      <w:r w:rsidRPr="00307A99">
        <w:rPr>
          <w:sz w:val="20"/>
          <w:szCs w:val="20"/>
          <w:lang w:val="uk-UA" w:eastAsia="zh-CN"/>
        </w:rPr>
        <w:t>У разі несплати чи сплати у недостатній сумі прибуткового податку з фізичних осіб (ПДФО) підприємству будуть нараховані штрафні санкції, що в подальшому може призвести до виникнення заборгованості з податків і зборів до бюджету, накладення арешту на розрахункові рахунки, обтяжень чи обмежень стосовно розпорядження майном та інше.</w:t>
      </w:r>
    </w:p>
    <w:p w:rsidR="00443BC8" w:rsidRPr="00881636" w:rsidRDefault="003034B7" w:rsidP="00443BC8">
      <w:pPr>
        <w:tabs>
          <w:tab w:val="left" w:pos="284"/>
        </w:tabs>
        <w:contextualSpacing/>
        <w:jc w:val="both"/>
        <w:rPr>
          <w:sz w:val="20"/>
          <w:szCs w:val="20"/>
          <w:lang w:val="uk-UA" w:eastAsia="zh-CN"/>
        </w:rPr>
      </w:pPr>
      <w:r w:rsidRPr="00307A99">
        <w:rPr>
          <w:sz w:val="20"/>
          <w:szCs w:val="20"/>
          <w:lang w:val="uk-UA" w:eastAsia="zh-CN"/>
        </w:rPr>
        <w:tab/>
      </w:r>
      <w:r w:rsidR="00443BC8" w:rsidRPr="00881636">
        <w:rPr>
          <w:sz w:val="20"/>
          <w:szCs w:val="20"/>
          <w:lang w:val="uk-UA" w:eastAsia="zh-CN"/>
        </w:rPr>
        <w:t xml:space="preserve">Таким чином, </w:t>
      </w:r>
      <w:r w:rsidR="00443BC8" w:rsidRPr="00307A99">
        <w:rPr>
          <w:sz w:val="20"/>
          <w:szCs w:val="20"/>
          <w:lang w:val="uk-UA" w:eastAsia="zh-CN"/>
        </w:rPr>
        <w:t>КП «НУВКГ»</w:t>
      </w:r>
      <w:r w:rsidR="00443BC8" w:rsidRPr="00881636">
        <w:rPr>
          <w:sz w:val="20"/>
          <w:szCs w:val="20"/>
          <w:lang w:val="uk-UA" w:eastAsia="zh-CN"/>
        </w:rPr>
        <w:t xml:space="preserve"> </w:t>
      </w:r>
      <w:proofErr w:type="spellStart"/>
      <w:r w:rsidR="00443BC8" w:rsidRPr="00881636">
        <w:rPr>
          <w:sz w:val="20"/>
          <w:szCs w:val="20"/>
          <w:lang w:val="uk-UA" w:eastAsia="zh-CN"/>
        </w:rPr>
        <w:t>потребу</w:t>
      </w:r>
      <w:r w:rsidR="00443BC8" w:rsidRPr="00307A99">
        <w:rPr>
          <w:sz w:val="20"/>
          <w:szCs w:val="20"/>
          <w:lang w:val="uk-UA" w:eastAsia="zh-CN"/>
        </w:rPr>
        <w:t>є</w:t>
      </w:r>
      <w:r w:rsidR="00443BC8" w:rsidRPr="00881636">
        <w:rPr>
          <w:sz w:val="20"/>
          <w:szCs w:val="20"/>
          <w:lang w:val="uk-UA" w:eastAsia="zh-CN"/>
        </w:rPr>
        <w:t>допомоги</w:t>
      </w:r>
      <w:proofErr w:type="spellEnd"/>
      <w:r w:rsidR="00443BC8" w:rsidRPr="00881636">
        <w:rPr>
          <w:sz w:val="20"/>
          <w:szCs w:val="20"/>
          <w:lang w:val="uk-UA" w:eastAsia="zh-CN"/>
        </w:rPr>
        <w:t xml:space="preserve"> для </w:t>
      </w:r>
      <w:proofErr w:type="spellStart"/>
      <w:r w:rsidR="00443BC8" w:rsidRPr="00881636">
        <w:rPr>
          <w:sz w:val="20"/>
          <w:szCs w:val="20"/>
          <w:lang w:val="uk-UA" w:eastAsia="zh-CN"/>
        </w:rPr>
        <w:t>вирішенняокремихпитань</w:t>
      </w:r>
      <w:r w:rsidR="00443BC8" w:rsidRPr="00307A99">
        <w:rPr>
          <w:sz w:val="20"/>
          <w:szCs w:val="20"/>
          <w:lang w:val="uk-UA" w:eastAsia="zh-CN"/>
        </w:rPr>
        <w:t>ведення</w:t>
      </w:r>
      <w:proofErr w:type="spellEnd"/>
      <w:r w:rsidR="00443BC8" w:rsidRPr="00307A99">
        <w:rPr>
          <w:sz w:val="20"/>
          <w:szCs w:val="20"/>
          <w:lang w:val="uk-UA" w:eastAsia="zh-CN"/>
        </w:rPr>
        <w:t xml:space="preserve"> </w:t>
      </w:r>
      <w:proofErr w:type="spellStart"/>
      <w:r w:rsidR="00443BC8" w:rsidRPr="00881636">
        <w:rPr>
          <w:sz w:val="20"/>
          <w:szCs w:val="20"/>
          <w:lang w:val="uk-UA" w:eastAsia="zh-CN"/>
        </w:rPr>
        <w:t>господарськоїдіяльностікомунальногопідприємства</w:t>
      </w:r>
      <w:proofErr w:type="spellEnd"/>
      <w:r w:rsidR="00443BC8" w:rsidRPr="00881636">
        <w:rPr>
          <w:sz w:val="20"/>
          <w:szCs w:val="20"/>
          <w:lang w:val="uk-UA" w:eastAsia="zh-CN"/>
        </w:rPr>
        <w:t xml:space="preserve">, а саме для </w:t>
      </w:r>
      <w:proofErr w:type="spellStart"/>
      <w:r w:rsidR="00443BC8" w:rsidRPr="00881636">
        <w:rPr>
          <w:sz w:val="20"/>
          <w:szCs w:val="20"/>
          <w:lang w:val="uk-UA" w:eastAsia="zh-CN"/>
        </w:rPr>
        <w:t>сплатиприбутковогоподатку</w:t>
      </w:r>
      <w:proofErr w:type="spellEnd"/>
      <w:r w:rsidR="00443BC8" w:rsidRPr="00881636">
        <w:rPr>
          <w:sz w:val="20"/>
          <w:szCs w:val="20"/>
          <w:lang w:val="uk-UA" w:eastAsia="zh-CN"/>
        </w:rPr>
        <w:t xml:space="preserve"> з </w:t>
      </w:r>
      <w:proofErr w:type="spellStart"/>
      <w:r w:rsidR="00443BC8" w:rsidRPr="00881636">
        <w:rPr>
          <w:sz w:val="20"/>
          <w:szCs w:val="20"/>
          <w:lang w:val="uk-UA" w:eastAsia="zh-CN"/>
        </w:rPr>
        <w:t>фізичнихосіб</w:t>
      </w:r>
      <w:proofErr w:type="spellEnd"/>
      <w:r w:rsidR="00443BC8" w:rsidRPr="00881636">
        <w:rPr>
          <w:sz w:val="20"/>
          <w:szCs w:val="20"/>
          <w:lang w:val="uk-UA" w:eastAsia="zh-CN"/>
        </w:rPr>
        <w:t xml:space="preserve"> (ПДФО) в розмірі 348 100 грн. </w:t>
      </w:r>
    </w:p>
    <w:p w:rsidR="00443BC8" w:rsidRPr="00307A99" w:rsidRDefault="00443BC8" w:rsidP="00443BC8">
      <w:pPr>
        <w:tabs>
          <w:tab w:val="left" w:pos="284"/>
        </w:tabs>
        <w:contextualSpacing/>
        <w:jc w:val="both"/>
        <w:rPr>
          <w:b/>
          <w:bCs/>
          <w:sz w:val="20"/>
          <w:szCs w:val="20"/>
          <w:lang w:val="uk-UA" w:eastAsia="zh-CN"/>
        </w:rPr>
      </w:pPr>
      <w:r w:rsidRPr="00307A99">
        <w:rPr>
          <w:b/>
          <w:bCs/>
          <w:sz w:val="20"/>
          <w:szCs w:val="20"/>
          <w:lang w:val="uk-UA" w:eastAsia="zh-CN"/>
        </w:rPr>
        <w:t>Економічний ефект впровадження заходу</w:t>
      </w:r>
    </w:p>
    <w:p w:rsidR="00443BC8" w:rsidRPr="00307A99" w:rsidRDefault="00443BC8" w:rsidP="00443BC8">
      <w:pPr>
        <w:numPr>
          <w:ilvl w:val="0"/>
          <w:numId w:val="9"/>
        </w:numPr>
        <w:tabs>
          <w:tab w:val="left" w:pos="284"/>
        </w:tabs>
        <w:contextualSpacing/>
        <w:jc w:val="both"/>
        <w:rPr>
          <w:sz w:val="20"/>
          <w:szCs w:val="20"/>
          <w:lang w:eastAsia="zh-CN"/>
        </w:rPr>
      </w:pPr>
      <w:r w:rsidRPr="00307A99">
        <w:rPr>
          <w:bCs/>
          <w:sz w:val="20"/>
          <w:szCs w:val="20"/>
          <w:lang w:val="uk-UA" w:eastAsia="zh-CN"/>
        </w:rPr>
        <w:t>Забезпечення цілодобового безперебійного надання послуг із централізованого водопостачання, водовідведення та очистки стічних вод;</w:t>
      </w:r>
    </w:p>
    <w:p w:rsidR="00443BC8" w:rsidRPr="00307A99" w:rsidRDefault="00443BC8" w:rsidP="00443BC8">
      <w:pPr>
        <w:numPr>
          <w:ilvl w:val="0"/>
          <w:numId w:val="9"/>
        </w:numPr>
        <w:tabs>
          <w:tab w:val="left" w:pos="284"/>
        </w:tabs>
        <w:contextualSpacing/>
        <w:jc w:val="both"/>
        <w:rPr>
          <w:sz w:val="20"/>
          <w:szCs w:val="20"/>
          <w:lang w:val="uk-UA" w:eastAsia="zh-CN"/>
        </w:rPr>
      </w:pPr>
      <w:r w:rsidRPr="00307A99">
        <w:rPr>
          <w:sz w:val="20"/>
          <w:szCs w:val="20"/>
          <w:lang w:val="uk-UA" w:eastAsia="zh-CN"/>
        </w:rPr>
        <w:t>Забезпечення прибуткової діяльності підприємства;</w:t>
      </w:r>
    </w:p>
    <w:p w:rsidR="00443BC8" w:rsidRPr="00307A99" w:rsidRDefault="00443BC8" w:rsidP="00443BC8">
      <w:pPr>
        <w:numPr>
          <w:ilvl w:val="0"/>
          <w:numId w:val="9"/>
        </w:numPr>
        <w:tabs>
          <w:tab w:val="left" w:pos="284"/>
        </w:tabs>
        <w:contextualSpacing/>
        <w:jc w:val="both"/>
        <w:rPr>
          <w:sz w:val="20"/>
          <w:szCs w:val="20"/>
          <w:lang w:val="uk-UA" w:eastAsia="zh-CN"/>
        </w:rPr>
      </w:pPr>
      <w:r w:rsidRPr="00307A99">
        <w:rPr>
          <w:sz w:val="20"/>
          <w:szCs w:val="20"/>
          <w:lang w:val="uk-UA" w:eastAsia="zh-CN"/>
        </w:rPr>
        <w:t>Забезпечення своєчасної сплати передбачених законодавством податків до бюджету;</w:t>
      </w:r>
    </w:p>
    <w:p w:rsidR="00443BC8" w:rsidRPr="00307A99" w:rsidRDefault="00443BC8" w:rsidP="00443BC8">
      <w:pPr>
        <w:numPr>
          <w:ilvl w:val="0"/>
          <w:numId w:val="9"/>
        </w:numPr>
        <w:tabs>
          <w:tab w:val="left" w:pos="284"/>
        </w:tabs>
        <w:contextualSpacing/>
        <w:jc w:val="both"/>
        <w:rPr>
          <w:sz w:val="20"/>
          <w:szCs w:val="20"/>
          <w:lang w:eastAsia="zh-CN"/>
        </w:rPr>
      </w:pPr>
      <w:r w:rsidRPr="00307A99">
        <w:rPr>
          <w:bCs/>
          <w:sz w:val="20"/>
          <w:szCs w:val="20"/>
          <w:lang w:val="uk-UA" w:eastAsia="zh-CN"/>
        </w:rPr>
        <w:t>Посилення фінансово-бюджетної дисципліни;</w:t>
      </w:r>
    </w:p>
    <w:p w:rsidR="00443BC8" w:rsidRPr="00307A99" w:rsidRDefault="00443BC8" w:rsidP="00443BC8">
      <w:pPr>
        <w:numPr>
          <w:ilvl w:val="0"/>
          <w:numId w:val="9"/>
        </w:numPr>
        <w:tabs>
          <w:tab w:val="left" w:pos="284"/>
        </w:tabs>
        <w:contextualSpacing/>
        <w:jc w:val="both"/>
        <w:rPr>
          <w:sz w:val="20"/>
          <w:szCs w:val="20"/>
          <w:lang w:val="uk-UA" w:eastAsia="zh-CN"/>
        </w:rPr>
      </w:pPr>
      <w:r w:rsidRPr="00307A99">
        <w:rPr>
          <w:sz w:val="20"/>
          <w:szCs w:val="20"/>
          <w:lang w:val="uk-UA" w:eastAsia="zh-CN"/>
        </w:rPr>
        <w:t xml:space="preserve">Недопущення виникнення збитковості підприємства. </w:t>
      </w:r>
    </w:p>
    <w:p w:rsidR="003B47D8" w:rsidRPr="00307A99" w:rsidRDefault="003B47D8" w:rsidP="005A7081">
      <w:pPr>
        <w:tabs>
          <w:tab w:val="left" w:pos="284"/>
        </w:tabs>
        <w:contextualSpacing/>
        <w:jc w:val="both"/>
        <w:rPr>
          <w:sz w:val="20"/>
          <w:szCs w:val="20"/>
          <w:lang w:val="uk-UA" w:eastAsia="zh-CN"/>
        </w:rPr>
      </w:pPr>
      <w:r w:rsidRPr="00307A99">
        <w:rPr>
          <w:b/>
          <w:sz w:val="20"/>
          <w:szCs w:val="20"/>
          <w:lang w:val="uk-UA" w:eastAsia="zh-CN"/>
        </w:rPr>
        <w:t>Кошти для сплати за використану електроенергію</w:t>
      </w:r>
    </w:p>
    <w:p w:rsidR="005A7081" w:rsidRPr="00307A99" w:rsidRDefault="003B47D8" w:rsidP="005A7081">
      <w:pPr>
        <w:tabs>
          <w:tab w:val="left" w:pos="284"/>
        </w:tabs>
        <w:contextualSpacing/>
        <w:jc w:val="both"/>
        <w:rPr>
          <w:b/>
          <w:bCs/>
          <w:sz w:val="20"/>
          <w:szCs w:val="20"/>
          <w:lang w:val="uk-UA" w:eastAsia="zh-CN"/>
        </w:rPr>
      </w:pPr>
      <w:r w:rsidRPr="00307A99">
        <w:rPr>
          <w:b/>
          <w:bCs/>
          <w:sz w:val="20"/>
          <w:szCs w:val="20"/>
          <w:lang w:val="uk-UA" w:eastAsia="zh-CN"/>
        </w:rPr>
        <w:t xml:space="preserve">Орієнтовна вартість фінансування </w:t>
      </w:r>
      <w:r w:rsidRPr="00307A99">
        <w:rPr>
          <w:sz w:val="20"/>
          <w:szCs w:val="20"/>
          <w:lang w:val="uk-UA" w:eastAsia="zh-CN"/>
        </w:rPr>
        <w:t xml:space="preserve"> -</w:t>
      </w:r>
      <w:r w:rsidR="008747F7" w:rsidRPr="00307A99">
        <w:rPr>
          <w:sz w:val="20"/>
          <w:szCs w:val="20"/>
          <w:lang w:val="uk-UA" w:eastAsia="zh-CN"/>
        </w:rPr>
        <w:t xml:space="preserve"> 1 3</w:t>
      </w:r>
      <w:r w:rsidR="00FE4873" w:rsidRPr="00307A99">
        <w:rPr>
          <w:sz w:val="20"/>
          <w:szCs w:val="20"/>
          <w:lang w:val="uk-UA" w:eastAsia="zh-CN"/>
        </w:rPr>
        <w:t>72 000,00</w:t>
      </w:r>
      <w:r w:rsidRPr="00307A99">
        <w:rPr>
          <w:sz w:val="20"/>
          <w:szCs w:val="20"/>
          <w:lang w:val="uk-UA" w:eastAsia="zh-CN"/>
        </w:rPr>
        <w:t>грн</w:t>
      </w:r>
    </w:p>
    <w:p w:rsidR="002E1661" w:rsidRPr="00307A99" w:rsidRDefault="002E1661" w:rsidP="002E1661">
      <w:pPr>
        <w:tabs>
          <w:tab w:val="left" w:pos="284"/>
        </w:tabs>
        <w:contextualSpacing/>
        <w:jc w:val="both"/>
        <w:rPr>
          <w:bCs/>
          <w:sz w:val="20"/>
          <w:szCs w:val="20"/>
          <w:lang w:val="uk-UA" w:eastAsia="zh-CN"/>
        </w:rPr>
      </w:pPr>
      <w:r w:rsidRPr="00307A99">
        <w:rPr>
          <w:bCs/>
          <w:sz w:val="20"/>
          <w:szCs w:val="20"/>
          <w:lang w:val="uk-UA" w:eastAsia="zh-CN"/>
        </w:rPr>
        <w:tab/>
        <w:t xml:space="preserve">Комунальне підприємство «Ніжинське управління водопровідно-каналізаційного господарства» надає послуги з централізованого водопостачання, водовідведення та очистки стічних вод близько 90% населення м. Ніжин. Введення військового стану на території України та, зокрема ЗУ «Про правовий режим воєнного стану», негативно позначилось на діяльності підприємства, вплинуло на фінансовий стан та роботу об’єктів. Основними критичними наслідками є зменшення рівня виконання інших </w:t>
      </w:r>
      <w:proofErr w:type="spellStart"/>
      <w:r w:rsidRPr="00307A99">
        <w:rPr>
          <w:bCs/>
          <w:sz w:val="20"/>
          <w:szCs w:val="20"/>
          <w:lang w:val="uk-UA" w:eastAsia="zh-CN"/>
        </w:rPr>
        <w:t>неліцензованих</w:t>
      </w:r>
      <w:proofErr w:type="spellEnd"/>
      <w:r w:rsidRPr="00307A99">
        <w:rPr>
          <w:bCs/>
          <w:sz w:val="20"/>
          <w:szCs w:val="20"/>
          <w:lang w:val="uk-UA" w:eastAsia="zh-CN"/>
        </w:rPr>
        <w:t xml:space="preserve"> видів робіт, різке зниження рівня оплати населенням, бюджетними організаціями та іншими споживачами за надані послуги з централізованого водопостачання та водовідведення, пошкодження об’єктів, будівель, споруд, систем та обладнання підприємства, значне </w:t>
      </w:r>
      <w:proofErr w:type="spellStart"/>
      <w:r w:rsidRPr="00307A99">
        <w:rPr>
          <w:bCs/>
          <w:sz w:val="20"/>
          <w:szCs w:val="20"/>
          <w:lang w:val="uk-UA" w:eastAsia="zh-CN"/>
        </w:rPr>
        <w:t>здорожчання</w:t>
      </w:r>
      <w:proofErr w:type="spellEnd"/>
      <w:r w:rsidRPr="00307A99">
        <w:rPr>
          <w:bCs/>
          <w:sz w:val="20"/>
          <w:szCs w:val="20"/>
          <w:lang w:val="uk-UA" w:eastAsia="zh-CN"/>
        </w:rPr>
        <w:t xml:space="preserve"> матеріалів і обладнання. Поряд з цим повинна забезпечуватись стабільна своєчасна виплата заробітної плати працівникам, закупівля ПММ та витратних матеріалів, сплата податків та зборів.</w:t>
      </w:r>
    </w:p>
    <w:p w:rsidR="002E1661" w:rsidRPr="00307A99" w:rsidRDefault="002E1661" w:rsidP="002E1661">
      <w:pPr>
        <w:tabs>
          <w:tab w:val="left" w:pos="284"/>
        </w:tabs>
        <w:contextualSpacing/>
        <w:jc w:val="both"/>
        <w:rPr>
          <w:bCs/>
          <w:sz w:val="20"/>
          <w:szCs w:val="20"/>
          <w:lang w:val="uk-UA" w:eastAsia="zh-CN"/>
        </w:rPr>
      </w:pPr>
      <w:r w:rsidRPr="00307A99">
        <w:rPr>
          <w:bCs/>
          <w:sz w:val="20"/>
          <w:szCs w:val="20"/>
          <w:lang w:val="uk-UA" w:eastAsia="zh-CN"/>
        </w:rPr>
        <w:tab/>
        <w:t xml:space="preserve">Підприємства сфери ЖКГ повинні забезпечити максимально стабільну та надійну роботу. Тому прикладається максимум зусиль для безперебійного надання послуг населенню, підприємствам та організаціям міста. Враховуючи </w:t>
      </w:r>
      <w:r w:rsidRPr="00307A99">
        <w:rPr>
          <w:bCs/>
          <w:sz w:val="20"/>
          <w:szCs w:val="20"/>
          <w:lang w:val="uk-UA" w:eastAsia="zh-CN"/>
        </w:rPr>
        <w:lastRenderedPageBreak/>
        <w:t>всі негативні наслідки військового стану наразі наявна проблема відсутності вільних обігових коштів, що призвело до виникнення заборгованості за електричну енергію.</w:t>
      </w:r>
    </w:p>
    <w:p w:rsidR="002E1661" w:rsidRPr="00307A99" w:rsidRDefault="002E1661" w:rsidP="002E1661">
      <w:pPr>
        <w:tabs>
          <w:tab w:val="left" w:pos="284"/>
        </w:tabs>
        <w:contextualSpacing/>
        <w:jc w:val="both"/>
        <w:rPr>
          <w:bCs/>
          <w:sz w:val="20"/>
          <w:szCs w:val="20"/>
          <w:lang w:val="uk-UA" w:eastAsia="zh-CN"/>
        </w:rPr>
      </w:pPr>
      <w:r w:rsidRPr="00307A99">
        <w:rPr>
          <w:bCs/>
          <w:sz w:val="20"/>
          <w:szCs w:val="20"/>
          <w:lang w:val="uk-UA" w:eastAsia="zh-CN"/>
        </w:rPr>
        <w:tab/>
        <w:t xml:space="preserve">З метою забезпечення сталої роботи об’єктів стратегічного значення, що забезпечують життєдіяльність населення міста та постійного сталого обслуговування об’єктів водопостачання та водовідведення  КП «НУВКГ» просить Вас сприяти вирішенню питання фінансової підтримки підприємства – виділенню коштів з місцевого бюджету для своєчасної оплати  за використану електроенергію  в розмірі </w:t>
      </w:r>
      <w:r w:rsidR="008747F7" w:rsidRPr="00307A99">
        <w:rPr>
          <w:bCs/>
          <w:sz w:val="20"/>
          <w:szCs w:val="20"/>
          <w:lang w:val="uk-UA" w:eastAsia="zh-CN"/>
        </w:rPr>
        <w:t>1 3</w:t>
      </w:r>
      <w:r w:rsidR="00FE4873" w:rsidRPr="00307A99">
        <w:rPr>
          <w:bCs/>
          <w:sz w:val="20"/>
          <w:szCs w:val="20"/>
          <w:lang w:val="uk-UA" w:eastAsia="zh-CN"/>
        </w:rPr>
        <w:t>72 000,00</w:t>
      </w:r>
      <w:r w:rsidRPr="00307A99">
        <w:rPr>
          <w:bCs/>
          <w:sz w:val="20"/>
          <w:szCs w:val="20"/>
          <w:lang w:val="uk-UA" w:eastAsia="zh-CN"/>
        </w:rPr>
        <w:t xml:space="preserve"> грн. </w:t>
      </w:r>
    </w:p>
    <w:p w:rsidR="002E1661" w:rsidRPr="00307A99" w:rsidRDefault="002E1661" w:rsidP="002E1661">
      <w:pPr>
        <w:jc w:val="both"/>
        <w:rPr>
          <w:rFonts w:eastAsia="Calibri"/>
          <w:b/>
          <w:bCs/>
          <w:sz w:val="20"/>
          <w:szCs w:val="20"/>
          <w:lang w:val="uk-UA"/>
        </w:rPr>
      </w:pPr>
      <w:r w:rsidRPr="00307A99">
        <w:rPr>
          <w:rFonts w:eastAsia="Calibri"/>
          <w:b/>
          <w:bCs/>
          <w:sz w:val="20"/>
          <w:szCs w:val="20"/>
          <w:lang w:val="uk-UA"/>
        </w:rPr>
        <w:t>Економічний ефект впровадження заходу</w:t>
      </w:r>
    </w:p>
    <w:p w:rsidR="002E1661" w:rsidRPr="00307A99" w:rsidRDefault="002E1661" w:rsidP="002E1661">
      <w:pPr>
        <w:ind w:firstLine="851"/>
        <w:jc w:val="both"/>
        <w:rPr>
          <w:rFonts w:eastAsia="Calibri"/>
          <w:b/>
          <w:bCs/>
          <w:sz w:val="20"/>
          <w:szCs w:val="20"/>
          <w:lang w:val="uk-UA"/>
        </w:rPr>
      </w:pPr>
    </w:p>
    <w:p w:rsidR="002E1661" w:rsidRPr="00307A99" w:rsidRDefault="002E1661" w:rsidP="002E1661">
      <w:pPr>
        <w:numPr>
          <w:ilvl w:val="0"/>
          <w:numId w:val="33"/>
        </w:numPr>
        <w:tabs>
          <w:tab w:val="left" w:pos="284"/>
        </w:tabs>
        <w:ind w:left="0" w:firstLine="0"/>
        <w:jc w:val="both"/>
        <w:rPr>
          <w:sz w:val="20"/>
          <w:szCs w:val="20"/>
        </w:rPr>
      </w:pPr>
      <w:r w:rsidRPr="00307A99">
        <w:rPr>
          <w:bCs/>
          <w:sz w:val="20"/>
          <w:szCs w:val="20"/>
          <w:lang w:val="uk-UA"/>
        </w:rPr>
        <w:t>Забезпечення цілодобового безперебійного надання послуг із централізованого водопостачання, водовідведення та очистки стічних вод</w:t>
      </w:r>
    </w:p>
    <w:p w:rsidR="002E1661" w:rsidRPr="00307A99" w:rsidRDefault="002E1661" w:rsidP="002E1661">
      <w:pPr>
        <w:numPr>
          <w:ilvl w:val="0"/>
          <w:numId w:val="33"/>
        </w:numPr>
        <w:tabs>
          <w:tab w:val="left" w:pos="284"/>
        </w:tabs>
        <w:ind w:left="0" w:firstLine="0"/>
        <w:jc w:val="both"/>
        <w:rPr>
          <w:rFonts w:eastAsia="Calibri"/>
          <w:sz w:val="20"/>
          <w:szCs w:val="20"/>
          <w:lang w:val="uk-UA"/>
        </w:rPr>
      </w:pPr>
      <w:r w:rsidRPr="00307A99">
        <w:rPr>
          <w:rFonts w:eastAsia="Calibri"/>
          <w:sz w:val="20"/>
          <w:szCs w:val="20"/>
          <w:lang w:val="uk-UA"/>
        </w:rPr>
        <w:t>Забезпечення прибуткової діяльності підприємства;</w:t>
      </w:r>
    </w:p>
    <w:p w:rsidR="002E1661" w:rsidRPr="00307A99" w:rsidRDefault="002E1661" w:rsidP="002E1661">
      <w:pPr>
        <w:numPr>
          <w:ilvl w:val="0"/>
          <w:numId w:val="33"/>
        </w:numPr>
        <w:tabs>
          <w:tab w:val="left" w:pos="284"/>
        </w:tabs>
        <w:ind w:left="0" w:firstLine="0"/>
        <w:jc w:val="both"/>
        <w:rPr>
          <w:sz w:val="20"/>
          <w:szCs w:val="20"/>
        </w:rPr>
      </w:pPr>
      <w:r w:rsidRPr="00307A99">
        <w:rPr>
          <w:bCs/>
          <w:sz w:val="20"/>
          <w:szCs w:val="20"/>
          <w:lang w:val="uk-UA"/>
        </w:rPr>
        <w:t>Посилення фінансово-бюджетної дисципліни;</w:t>
      </w:r>
    </w:p>
    <w:p w:rsidR="008747F7" w:rsidRPr="00307A99" w:rsidRDefault="008747F7" w:rsidP="006E63CB">
      <w:pPr>
        <w:jc w:val="both"/>
        <w:rPr>
          <w:rFonts w:eastAsia="Calibri"/>
          <w:sz w:val="20"/>
          <w:szCs w:val="20"/>
          <w:lang w:val="uk-UA"/>
        </w:rPr>
      </w:pPr>
    </w:p>
    <w:p w:rsidR="006E63CB" w:rsidRPr="00307A99" w:rsidRDefault="006E63CB" w:rsidP="006E63CB">
      <w:pPr>
        <w:jc w:val="both"/>
        <w:rPr>
          <w:rFonts w:eastAsia="Calibri"/>
          <w:b/>
          <w:bCs/>
          <w:sz w:val="20"/>
          <w:szCs w:val="20"/>
          <w:lang w:val="uk-UA"/>
        </w:rPr>
      </w:pPr>
      <w:r w:rsidRPr="00307A99">
        <w:rPr>
          <w:rFonts w:eastAsia="Calibri"/>
          <w:b/>
          <w:bCs/>
          <w:sz w:val="20"/>
          <w:szCs w:val="20"/>
          <w:lang w:val="uk-UA"/>
        </w:rPr>
        <w:t xml:space="preserve">Придбання трактора </w:t>
      </w:r>
      <w:r w:rsidRPr="00307A99">
        <w:rPr>
          <w:b/>
          <w:bCs/>
          <w:sz w:val="20"/>
          <w:szCs w:val="20"/>
        </w:rPr>
        <w:t>LOVOLFT</w:t>
      </w:r>
      <w:r w:rsidRPr="00307A99">
        <w:rPr>
          <w:b/>
          <w:bCs/>
          <w:sz w:val="20"/>
          <w:szCs w:val="20"/>
          <w:lang w:val="uk-UA"/>
        </w:rPr>
        <w:t xml:space="preserve"> 504</w:t>
      </w:r>
      <w:r w:rsidRPr="00307A99">
        <w:rPr>
          <w:rFonts w:eastAsia="Calibri"/>
          <w:b/>
          <w:bCs/>
          <w:sz w:val="20"/>
          <w:szCs w:val="20"/>
          <w:lang w:val="uk-UA"/>
        </w:rPr>
        <w:t xml:space="preserve"> з навісним обладнанням: відвалом для снігу, щіткою комунальною та роторною косаркою - 1 шт.</w:t>
      </w:r>
    </w:p>
    <w:p w:rsidR="006E63CB" w:rsidRPr="00307A99" w:rsidRDefault="006E63CB" w:rsidP="006E63CB">
      <w:pPr>
        <w:ind w:firstLine="708"/>
        <w:rPr>
          <w:rFonts w:eastAsia="Calibri"/>
          <w:sz w:val="20"/>
          <w:szCs w:val="20"/>
          <w:lang w:val="uk-UA"/>
        </w:rPr>
      </w:pPr>
      <w:r w:rsidRPr="00307A99">
        <w:rPr>
          <w:rFonts w:eastAsia="Calibri"/>
          <w:sz w:val="20"/>
          <w:szCs w:val="20"/>
          <w:lang w:val="uk-UA"/>
        </w:rPr>
        <w:t>Орієнтовна вартість фінансування  – 917530,00 грн.</w:t>
      </w:r>
    </w:p>
    <w:p w:rsidR="006E63CB" w:rsidRPr="00307A99" w:rsidRDefault="006E63CB" w:rsidP="006E63CB">
      <w:pPr>
        <w:ind w:firstLine="708"/>
        <w:rPr>
          <w:rFonts w:eastAsia="Calibri"/>
          <w:b/>
          <w:bCs/>
          <w:sz w:val="20"/>
          <w:szCs w:val="20"/>
          <w:lang w:val="uk-UA"/>
        </w:rPr>
      </w:pPr>
      <w:r w:rsidRPr="00307A99">
        <w:rPr>
          <w:rFonts w:eastAsia="Calibri"/>
          <w:b/>
          <w:bCs/>
          <w:sz w:val="20"/>
          <w:szCs w:val="20"/>
          <w:lang w:val="uk-UA"/>
        </w:rPr>
        <w:t>Обґрунтування необхідності впровадження заходу</w:t>
      </w:r>
    </w:p>
    <w:p w:rsidR="006E63CB" w:rsidRPr="00307A99" w:rsidRDefault="006E63CB" w:rsidP="006E63CB">
      <w:pPr>
        <w:ind w:firstLine="708"/>
        <w:jc w:val="both"/>
        <w:rPr>
          <w:rFonts w:eastAsia="Calibri"/>
          <w:sz w:val="20"/>
          <w:szCs w:val="20"/>
          <w:lang w:val="uk-UA"/>
        </w:rPr>
      </w:pPr>
      <w:r w:rsidRPr="00307A99">
        <w:rPr>
          <w:rFonts w:eastAsia="Calibri"/>
          <w:sz w:val="20"/>
          <w:szCs w:val="20"/>
          <w:lang w:val="uk-UA"/>
        </w:rPr>
        <w:t xml:space="preserve">Для своєчасного та якісного утримання територій комунального підприємства «Ніжинське управління водопровідно-каналізаційного господарства», де великогабаритна техніка не може проїхати, доцільно придбати додаткову одиницю міні - трактора з навісним змінним обладнанням для механізованого утримання територій Пропонується придбати універсальний міні-трактор </w:t>
      </w:r>
      <w:r w:rsidRPr="00307A99">
        <w:rPr>
          <w:rFonts w:eastAsia="Calibri"/>
          <w:sz w:val="20"/>
          <w:szCs w:val="20"/>
        </w:rPr>
        <w:t>LOVOLFT</w:t>
      </w:r>
      <w:r w:rsidRPr="00307A99">
        <w:rPr>
          <w:rFonts w:eastAsia="Calibri"/>
          <w:sz w:val="20"/>
          <w:szCs w:val="20"/>
          <w:lang w:val="uk-UA"/>
        </w:rPr>
        <w:t xml:space="preserve"> 504. Дана модель агрегатується з будь-яким таким обладнанням, як: різак роторний, причеп, навісний оприскувач, фронтальний навантажувач, відвал бульдозерний комунальний, щітка комунальна та ін. Трактор </w:t>
      </w:r>
      <w:r w:rsidRPr="00307A99">
        <w:rPr>
          <w:rFonts w:eastAsia="Calibri"/>
          <w:sz w:val="20"/>
          <w:szCs w:val="20"/>
        </w:rPr>
        <w:t>LOVOLFT</w:t>
      </w:r>
      <w:r w:rsidRPr="00307A99">
        <w:rPr>
          <w:rFonts w:eastAsia="Calibri"/>
          <w:sz w:val="20"/>
          <w:szCs w:val="20"/>
          <w:lang w:val="uk-UA"/>
        </w:rPr>
        <w:t xml:space="preserve"> 504 простий в роботі, надійний і легкий в обслуговуванні.</w:t>
      </w:r>
    </w:p>
    <w:p w:rsidR="006E63CB" w:rsidRPr="00307A99" w:rsidRDefault="006E63CB" w:rsidP="006E63CB">
      <w:pPr>
        <w:ind w:firstLine="708"/>
        <w:jc w:val="both"/>
        <w:rPr>
          <w:rFonts w:eastAsia="Calibri"/>
          <w:sz w:val="20"/>
          <w:szCs w:val="20"/>
          <w:lang w:val="uk-UA"/>
        </w:rPr>
      </w:pPr>
      <w:r w:rsidRPr="00307A99">
        <w:rPr>
          <w:rFonts w:eastAsia="Calibri"/>
          <w:sz w:val="20"/>
          <w:szCs w:val="20"/>
          <w:lang w:val="uk-UA"/>
        </w:rPr>
        <w:t>Придбання додаткової одиниці техніки, а саме міні-трактора зі змінним обладнанням, дасть можливість значно покращити рівень утримання територій комунального підприємства «Ніжинське управління водопровідно-каналізаційного господарства» протягом року. Перевагами використання міні-трактора також є його економічність, високий рівень маневреності та оптимальні габарити.</w:t>
      </w:r>
    </w:p>
    <w:p w:rsidR="006E63CB" w:rsidRPr="00307A99" w:rsidRDefault="006E63CB" w:rsidP="006E63CB">
      <w:pPr>
        <w:ind w:firstLine="708"/>
        <w:jc w:val="both"/>
        <w:rPr>
          <w:rFonts w:eastAsia="Calibri"/>
          <w:sz w:val="20"/>
          <w:szCs w:val="20"/>
          <w:lang w:val="uk-UA"/>
        </w:rPr>
      </w:pPr>
      <w:r w:rsidRPr="00307A99">
        <w:rPr>
          <w:rFonts w:eastAsia="Calibri"/>
          <w:sz w:val="20"/>
          <w:szCs w:val="20"/>
          <w:lang w:val="uk-UA"/>
        </w:rPr>
        <w:t>Навісне обладнання до трактора, що пропонується придбати,  дозволить ефективно використовувати техніку, у тому числі для виконання робіт по місту (очищення вулиць та доріг від сміття та снігу, косіння трави та дрібних чагарників на узбіччях доріг, газонах ухилах та інших площинах).</w:t>
      </w:r>
    </w:p>
    <w:p w:rsidR="006E63CB" w:rsidRPr="00307A99" w:rsidRDefault="006E63CB" w:rsidP="006E63CB">
      <w:pPr>
        <w:ind w:firstLine="708"/>
        <w:jc w:val="both"/>
        <w:rPr>
          <w:rFonts w:eastAsia="Calibri"/>
          <w:sz w:val="20"/>
          <w:szCs w:val="20"/>
          <w:lang w:val="uk-UA"/>
        </w:rPr>
      </w:pPr>
      <w:r w:rsidRPr="00307A99">
        <w:rPr>
          <w:rFonts w:eastAsia="Calibri"/>
          <w:sz w:val="20"/>
          <w:szCs w:val="20"/>
          <w:lang w:val="uk-UA"/>
        </w:rPr>
        <w:t>Вартість трактора LOVOL FT 504 – 758500,00 грн.</w:t>
      </w:r>
    </w:p>
    <w:p w:rsidR="006E63CB" w:rsidRPr="00307A99" w:rsidRDefault="006E63CB" w:rsidP="006E63CB">
      <w:pPr>
        <w:ind w:firstLine="708"/>
        <w:jc w:val="both"/>
        <w:rPr>
          <w:rFonts w:eastAsia="Calibri"/>
          <w:sz w:val="20"/>
          <w:szCs w:val="20"/>
          <w:lang w:val="uk-UA"/>
        </w:rPr>
      </w:pPr>
      <w:r w:rsidRPr="00307A99">
        <w:rPr>
          <w:rFonts w:eastAsia="Calibri"/>
          <w:sz w:val="20"/>
          <w:szCs w:val="20"/>
          <w:lang w:val="uk-UA"/>
        </w:rPr>
        <w:t xml:space="preserve">Вартість відвалу Залізний Лев </w:t>
      </w:r>
      <w:r w:rsidRPr="00307A99">
        <w:rPr>
          <w:rFonts w:eastAsia="Calibri"/>
          <w:sz w:val="20"/>
          <w:szCs w:val="20"/>
        </w:rPr>
        <w:t>LOVOL</w:t>
      </w:r>
      <w:r w:rsidRPr="00307A99">
        <w:rPr>
          <w:rFonts w:eastAsia="Calibri"/>
          <w:sz w:val="20"/>
          <w:szCs w:val="20"/>
          <w:lang w:val="uk-UA"/>
        </w:rPr>
        <w:t xml:space="preserve"> 504 – 35530,00 грн.</w:t>
      </w:r>
    </w:p>
    <w:p w:rsidR="006E63CB" w:rsidRPr="00307A99" w:rsidRDefault="006E63CB" w:rsidP="006E63CB">
      <w:pPr>
        <w:ind w:firstLine="708"/>
        <w:jc w:val="both"/>
        <w:rPr>
          <w:rFonts w:eastAsia="Calibri"/>
          <w:sz w:val="20"/>
          <w:szCs w:val="20"/>
          <w:lang w:val="uk-UA"/>
        </w:rPr>
      </w:pPr>
      <w:r w:rsidRPr="00307A99">
        <w:rPr>
          <w:rFonts w:eastAsia="Calibri"/>
          <w:sz w:val="20"/>
          <w:szCs w:val="20"/>
          <w:lang w:val="uk-UA"/>
        </w:rPr>
        <w:t>Вартість щітки комунальної Залізний Лев 2,0 – 68500,00 грн.</w:t>
      </w:r>
    </w:p>
    <w:p w:rsidR="006E63CB" w:rsidRPr="00307A99" w:rsidRDefault="006E63CB" w:rsidP="006E63CB">
      <w:pPr>
        <w:ind w:firstLine="708"/>
        <w:jc w:val="both"/>
        <w:rPr>
          <w:rFonts w:eastAsia="Calibri"/>
          <w:sz w:val="20"/>
          <w:szCs w:val="20"/>
          <w:lang w:val="uk-UA"/>
        </w:rPr>
      </w:pPr>
      <w:r w:rsidRPr="00307A99">
        <w:rPr>
          <w:rFonts w:eastAsia="Calibri"/>
          <w:sz w:val="20"/>
          <w:szCs w:val="20"/>
          <w:lang w:val="uk-UA"/>
        </w:rPr>
        <w:t>Вартість роторної косарки КР-1,35 – 55000,00 грн.</w:t>
      </w:r>
    </w:p>
    <w:p w:rsidR="006E63CB" w:rsidRPr="00307A99" w:rsidRDefault="006E63CB" w:rsidP="006E63CB">
      <w:pPr>
        <w:ind w:firstLine="708"/>
        <w:jc w:val="both"/>
        <w:rPr>
          <w:rFonts w:eastAsia="Calibri"/>
          <w:sz w:val="20"/>
          <w:szCs w:val="20"/>
          <w:lang w:val="uk-UA"/>
        </w:rPr>
      </w:pPr>
      <w:r w:rsidRPr="00307A99">
        <w:rPr>
          <w:rFonts w:eastAsia="Calibri"/>
          <w:b/>
          <w:bCs/>
          <w:sz w:val="20"/>
          <w:szCs w:val="20"/>
          <w:lang w:val="uk-UA"/>
        </w:rPr>
        <w:t>Економічний ефект впровадження заходу</w:t>
      </w:r>
    </w:p>
    <w:p w:rsidR="006E63CB" w:rsidRPr="00307A99" w:rsidRDefault="006E63CB" w:rsidP="006E63CB">
      <w:pPr>
        <w:pStyle w:val="a3"/>
        <w:numPr>
          <w:ilvl w:val="0"/>
          <w:numId w:val="6"/>
        </w:numPr>
        <w:jc w:val="both"/>
        <w:rPr>
          <w:rFonts w:eastAsia="Calibri"/>
          <w:sz w:val="20"/>
          <w:szCs w:val="20"/>
          <w:lang w:val="uk-UA"/>
        </w:rPr>
      </w:pPr>
      <w:r w:rsidRPr="00307A99">
        <w:rPr>
          <w:rFonts w:eastAsia="Calibri"/>
          <w:sz w:val="20"/>
          <w:szCs w:val="20"/>
          <w:lang w:val="uk-UA"/>
        </w:rPr>
        <w:t>Забезпечення якісного механізованого утримання територій;</w:t>
      </w:r>
    </w:p>
    <w:p w:rsidR="006E63CB" w:rsidRPr="00307A99" w:rsidRDefault="006E63CB" w:rsidP="006E63CB">
      <w:pPr>
        <w:pStyle w:val="a3"/>
        <w:numPr>
          <w:ilvl w:val="0"/>
          <w:numId w:val="6"/>
        </w:numPr>
        <w:jc w:val="both"/>
        <w:rPr>
          <w:rFonts w:eastAsia="Calibri"/>
          <w:sz w:val="20"/>
          <w:szCs w:val="20"/>
          <w:lang w:val="uk-UA"/>
        </w:rPr>
      </w:pPr>
      <w:r w:rsidRPr="00307A99">
        <w:rPr>
          <w:rFonts w:eastAsia="Calibri"/>
          <w:sz w:val="20"/>
          <w:szCs w:val="20"/>
          <w:lang w:val="uk-UA"/>
        </w:rPr>
        <w:t>Покращення санітарного та екологічного стану територій;</w:t>
      </w:r>
    </w:p>
    <w:p w:rsidR="006E63CB" w:rsidRPr="00307A99" w:rsidRDefault="006E63CB" w:rsidP="006E63CB">
      <w:pPr>
        <w:pStyle w:val="a3"/>
        <w:numPr>
          <w:ilvl w:val="0"/>
          <w:numId w:val="6"/>
        </w:numPr>
        <w:jc w:val="both"/>
        <w:rPr>
          <w:rFonts w:eastAsia="Calibri"/>
          <w:sz w:val="20"/>
          <w:szCs w:val="20"/>
          <w:lang w:val="uk-UA"/>
        </w:rPr>
      </w:pPr>
      <w:r w:rsidRPr="00307A99">
        <w:rPr>
          <w:rFonts w:eastAsia="Calibri"/>
          <w:sz w:val="20"/>
          <w:szCs w:val="20"/>
          <w:lang w:val="uk-UA"/>
        </w:rPr>
        <w:t>Ефективне використання ресурсів підприємства;</w:t>
      </w:r>
    </w:p>
    <w:p w:rsidR="006E63CB" w:rsidRPr="00307A99" w:rsidRDefault="006E63CB" w:rsidP="006E63CB">
      <w:pPr>
        <w:pStyle w:val="a3"/>
        <w:numPr>
          <w:ilvl w:val="0"/>
          <w:numId w:val="6"/>
        </w:numPr>
        <w:jc w:val="both"/>
        <w:rPr>
          <w:rFonts w:eastAsia="Calibri"/>
          <w:sz w:val="20"/>
          <w:szCs w:val="20"/>
          <w:lang w:val="uk-UA"/>
        </w:rPr>
      </w:pPr>
      <w:r w:rsidRPr="00307A99">
        <w:rPr>
          <w:rFonts w:eastAsia="Calibri"/>
          <w:sz w:val="20"/>
          <w:szCs w:val="20"/>
          <w:lang w:val="uk-UA"/>
        </w:rPr>
        <w:t>Оновлення матеріально-технічної бази комунального підприємства.</w:t>
      </w:r>
    </w:p>
    <w:p w:rsidR="006E63CB" w:rsidRPr="00307A99" w:rsidRDefault="006E63CB" w:rsidP="006E63CB">
      <w:pPr>
        <w:tabs>
          <w:tab w:val="left" w:pos="567"/>
        </w:tabs>
        <w:ind w:left="360" w:right="-1"/>
        <w:contextualSpacing/>
        <w:jc w:val="both"/>
        <w:rPr>
          <w:sz w:val="20"/>
          <w:szCs w:val="20"/>
          <w:lang w:val="uk-UA"/>
        </w:rPr>
      </w:pPr>
    </w:p>
    <w:p w:rsidR="006E63CB" w:rsidRPr="00307A99" w:rsidRDefault="006E63CB" w:rsidP="006E63CB">
      <w:pPr>
        <w:tabs>
          <w:tab w:val="left" w:pos="567"/>
        </w:tabs>
        <w:ind w:left="360" w:right="-1"/>
        <w:contextualSpacing/>
        <w:jc w:val="both"/>
        <w:rPr>
          <w:b/>
          <w:bCs/>
          <w:sz w:val="20"/>
          <w:szCs w:val="20"/>
          <w:lang w:val="uk-UA"/>
        </w:rPr>
      </w:pPr>
      <w:r w:rsidRPr="00307A99">
        <w:rPr>
          <w:b/>
          <w:bCs/>
          <w:sz w:val="20"/>
          <w:szCs w:val="20"/>
          <w:lang w:val="uk-UA"/>
        </w:rPr>
        <w:tab/>
        <w:t xml:space="preserve">Придбання підмітальної машини </w:t>
      </w:r>
      <w:proofErr w:type="spellStart"/>
      <w:r w:rsidRPr="00307A99">
        <w:rPr>
          <w:b/>
          <w:bCs/>
          <w:sz w:val="20"/>
          <w:szCs w:val="20"/>
          <w:lang w:val="uk-UA"/>
        </w:rPr>
        <w:t>TexasSmartSweep</w:t>
      </w:r>
      <w:proofErr w:type="spellEnd"/>
      <w:r w:rsidRPr="00307A99">
        <w:rPr>
          <w:b/>
          <w:bCs/>
          <w:sz w:val="20"/>
          <w:szCs w:val="20"/>
          <w:lang w:val="uk-UA"/>
        </w:rPr>
        <w:t xml:space="preserve"> 800E у кількості 2 шт.</w:t>
      </w:r>
    </w:p>
    <w:p w:rsidR="006E63CB" w:rsidRPr="00307A99" w:rsidRDefault="006E63CB" w:rsidP="006E63CB">
      <w:pPr>
        <w:tabs>
          <w:tab w:val="left" w:pos="567"/>
        </w:tabs>
        <w:ind w:left="360" w:right="-1"/>
        <w:contextualSpacing/>
        <w:jc w:val="both"/>
        <w:rPr>
          <w:sz w:val="20"/>
          <w:szCs w:val="20"/>
          <w:lang w:val="uk-UA"/>
        </w:rPr>
      </w:pPr>
      <w:r w:rsidRPr="00307A99">
        <w:rPr>
          <w:sz w:val="20"/>
          <w:szCs w:val="20"/>
          <w:lang w:val="uk-UA"/>
        </w:rPr>
        <w:tab/>
        <w:t>Орієнтовна вартість фінансування – 144000,00 грн.</w:t>
      </w:r>
    </w:p>
    <w:p w:rsidR="006E63CB" w:rsidRPr="00307A99" w:rsidRDefault="006E63CB" w:rsidP="006E63CB">
      <w:pPr>
        <w:tabs>
          <w:tab w:val="left" w:pos="567"/>
        </w:tabs>
        <w:ind w:left="360" w:right="-1"/>
        <w:contextualSpacing/>
        <w:jc w:val="both"/>
        <w:rPr>
          <w:b/>
          <w:bCs/>
          <w:sz w:val="20"/>
          <w:szCs w:val="20"/>
          <w:lang w:val="uk-UA"/>
        </w:rPr>
      </w:pPr>
      <w:r w:rsidRPr="00307A99">
        <w:rPr>
          <w:b/>
          <w:bCs/>
          <w:sz w:val="20"/>
          <w:szCs w:val="20"/>
          <w:lang w:val="uk-UA"/>
        </w:rPr>
        <w:tab/>
        <w:t>Обґрунтування необхідності впровадження заходу</w:t>
      </w:r>
    </w:p>
    <w:p w:rsidR="006E63CB" w:rsidRPr="00307A99" w:rsidRDefault="006E63CB" w:rsidP="006E63CB">
      <w:pPr>
        <w:tabs>
          <w:tab w:val="left" w:pos="567"/>
        </w:tabs>
        <w:ind w:left="360" w:right="-1"/>
        <w:contextualSpacing/>
        <w:jc w:val="both"/>
        <w:rPr>
          <w:sz w:val="20"/>
          <w:szCs w:val="20"/>
          <w:lang w:val="uk-UA"/>
        </w:rPr>
      </w:pPr>
      <w:r w:rsidRPr="00307A99">
        <w:rPr>
          <w:sz w:val="20"/>
          <w:szCs w:val="20"/>
          <w:lang w:val="uk-UA"/>
        </w:rPr>
        <w:tab/>
        <w:t xml:space="preserve">Комунальне підприємство «Ніжинське управління водопровідно-каналізаційного господарства» забезпечує прибирання територій після проведення аварійних, поточних та відновлювальних робіт на мережах централізованого водопостачання та водовідведення. Для приведення територій до належного санітарного стану після ремонтних робіт та ліквідації наслідків аварій пропонується закупити додатково 2 одиниці підмітальних машин </w:t>
      </w:r>
      <w:proofErr w:type="spellStart"/>
      <w:r w:rsidRPr="00307A99">
        <w:rPr>
          <w:sz w:val="20"/>
          <w:szCs w:val="20"/>
          <w:lang w:val="uk-UA"/>
        </w:rPr>
        <w:t>TexasSmartSweep</w:t>
      </w:r>
      <w:proofErr w:type="spellEnd"/>
      <w:r w:rsidRPr="00307A99">
        <w:rPr>
          <w:sz w:val="20"/>
          <w:szCs w:val="20"/>
          <w:lang w:val="uk-UA"/>
        </w:rPr>
        <w:t xml:space="preserve"> 800E.</w:t>
      </w:r>
    </w:p>
    <w:p w:rsidR="006E63CB" w:rsidRPr="00307A99" w:rsidRDefault="006E63CB" w:rsidP="006E63CB">
      <w:pPr>
        <w:tabs>
          <w:tab w:val="left" w:pos="567"/>
        </w:tabs>
        <w:ind w:left="360" w:right="-1"/>
        <w:contextualSpacing/>
        <w:jc w:val="both"/>
        <w:rPr>
          <w:sz w:val="20"/>
          <w:szCs w:val="20"/>
          <w:lang w:val="uk-UA"/>
        </w:rPr>
      </w:pPr>
      <w:r w:rsidRPr="00307A99">
        <w:rPr>
          <w:sz w:val="20"/>
          <w:szCs w:val="20"/>
          <w:lang w:val="uk-UA"/>
        </w:rPr>
        <w:tab/>
        <w:t xml:space="preserve">З допомогою підмітальних машин </w:t>
      </w:r>
      <w:r w:rsidRPr="00307A99">
        <w:rPr>
          <w:bCs/>
          <w:sz w:val="20"/>
          <w:szCs w:val="20"/>
          <w:lang w:val="uk-UA"/>
        </w:rPr>
        <w:t>Texas</w:t>
      </w:r>
      <w:r w:rsidRPr="00307A99">
        <w:rPr>
          <w:sz w:val="20"/>
          <w:szCs w:val="20"/>
          <w:lang w:val="uk-UA"/>
        </w:rPr>
        <w:t>SmartSweep800Е можна швидко та рівномірно прибрати територію від різного роду сміття, такого як пісок, земля, гравій, дрібне будівельне сміття, а також очистити територію від снігу. Підмітальна машина SmartSweep800Е оснащена великими колесами з гумовими покриттям, які забезпечують надійне зчеплення на будь-якій поверхні. В експлуатації дана модель зарекомендувала себе як надійна, маневрена,  проста у використанні та обслуговуванні. З технічних характеристик основним з привілеїв є оснащення підмітальної машини якісним бензиновим двигуном. Незважаючи на невеликі габарити (вага підмітальної машини складає 76-80 кг, ширина прибирання – 80 см) підмітальна машина здатна забезпечити прибирання значних територій, у тому числі тих, де великогабаритна техніка є непрохідною.</w:t>
      </w:r>
      <w:r w:rsidRPr="00307A99">
        <w:rPr>
          <w:sz w:val="20"/>
          <w:szCs w:val="20"/>
          <w:lang w:val="uk-UA"/>
        </w:rPr>
        <w:tab/>
      </w:r>
    </w:p>
    <w:p w:rsidR="006E63CB" w:rsidRPr="00307A99" w:rsidRDefault="006E63CB" w:rsidP="006E63CB">
      <w:pPr>
        <w:tabs>
          <w:tab w:val="left" w:pos="567"/>
        </w:tabs>
        <w:ind w:left="360" w:right="-1"/>
        <w:contextualSpacing/>
        <w:jc w:val="both"/>
        <w:rPr>
          <w:sz w:val="20"/>
          <w:szCs w:val="20"/>
          <w:lang w:val="uk-UA"/>
        </w:rPr>
      </w:pPr>
      <w:r w:rsidRPr="00307A99">
        <w:rPr>
          <w:sz w:val="20"/>
          <w:szCs w:val="20"/>
          <w:lang w:val="uk-UA"/>
        </w:rPr>
        <w:tab/>
      </w:r>
      <w:r w:rsidRPr="00307A99">
        <w:rPr>
          <w:bCs/>
          <w:sz w:val="20"/>
          <w:szCs w:val="20"/>
          <w:lang w:val="uk-UA"/>
        </w:rPr>
        <w:t xml:space="preserve">Вартість підмітальної машини </w:t>
      </w:r>
      <w:proofErr w:type="spellStart"/>
      <w:r w:rsidRPr="00307A99">
        <w:rPr>
          <w:sz w:val="20"/>
          <w:szCs w:val="20"/>
          <w:lang w:val="uk-UA"/>
        </w:rPr>
        <w:t>TexasSmartSweep</w:t>
      </w:r>
      <w:proofErr w:type="spellEnd"/>
      <w:r w:rsidRPr="00307A99">
        <w:rPr>
          <w:sz w:val="20"/>
          <w:szCs w:val="20"/>
          <w:lang w:val="uk-UA"/>
        </w:rPr>
        <w:t xml:space="preserve"> 800E – 72000,00 грн./шт.</w:t>
      </w:r>
    </w:p>
    <w:p w:rsidR="006E63CB" w:rsidRPr="00307A99" w:rsidRDefault="006E63CB" w:rsidP="006E63CB">
      <w:pPr>
        <w:tabs>
          <w:tab w:val="left" w:pos="567"/>
        </w:tabs>
        <w:ind w:left="360" w:right="-1"/>
        <w:contextualSpacing/>
        <w:jc w:val="both"/>
        <w:rPr>
          <w:b/>
          <w:sz w:val="20"/>
          <w:szCs w:val="20"/>
          <w:lang w:val="uk-UA"/>
        </w:rPr>
      </w:pPr>
      <w:r w:rsidRPr="00307A99">
        <w:rPr>
          <w:b/>
          <w:sz w:val="20"/>
          <w:szCs w:val="20"/>
          <w:lang w:val="uk-UA"/>
        </w:rPr>
        <w:tab/>
        <w:t xml:space="preserve">Економічний ефект впровадження заходу </w:t>
      </w:r>
    </w:p>
    <w:p w:rsidR="006E63CB" w:rsidRPr="00307A99" w:rsidRDefault="006E63CB" w:rsidP="006E63CB">
      <w:pPr>
        <w:numPr>
          <w:ilvl w:val="0"/>
          <w:numId w:val="13"/>
        </w:numPr>
        <w:tabs>
          <w:tab w:val="left" w:pos="567"/>
        </w:tabs>
        <w:ind w:right="-1"/>
        <w:contextualSpacing/>
        <w:jc w:val="both"/>
        <w:rPr>
          <w:bCs/>
          <w:sz w:val="20"/>
          <w:szCs w:val="20"/>
          <w:lang w:val="uk-UA"/>
        </w:rPr>
      </w:pPr>
      <w:r w:rsidRPr="00307A99">
        <w:rPr>
          <w:bCs/>
          <w:sz w:val="20"/>
          <w:szCs w:val="20"/>
          <w:lang w:val="uk-UA"/>
        </w:rPr>
        <w:t>Зміцнення матеріально-технічної бази комунального підприємства;</w:t>
      </w:r>
    </w:p>
    <w:p w:rsidR="006E63CB" w:rsidRPr="00307A99" w:rsidRDefault="006E63CB" w:rsidP="006E63CB">
      <w:pPr>
        <w:numPr>
          <w:ilvl w:val="0"/>
          <w:numId w:val="13"/>
        </w:numPr>
        <w:tabs>
          <w:tab w:val="left" w:pos="567"/>
        </w:tabs>
        <w:ind w:right="-1"/>
        <w:contextualSpacing/>
        <w:jc w:val="both"/>
        <w:rPr>
          <w:sz w:val="20"/>
          <w:szCs w:val="20"/>
          <w:lang w:val="uk-UA"/>
        </w:rPr>
      </w:pPr>
      <w:r w:rsidRPr="00307A99">
        <w:rPr>
          <w:sz w:val="20"/>
          <w:szCs w:val="20"/>
          <w:lang w:val="uk-UA"/>
        </w:rPr>
        <w:t>Забезпечення фінансової стійкості підприємства;</w:t>
      </w:r>
    </w:p>
    <w:p w:rsidR="006E63CB" w:rsidRPr="00307A99" w:rsidRDefault="006E63CB" w:rsidP="006E63CB">
      <w:pPr>
        <w:numPr>
          <w:ilvl w:val="0"/>
          <w:numId w:val="13"/>
        </w:numPr>
        <w:tabs>
          <w:tab w:val="left" w:pos="567"/>
        </w:tabs>
        <w:ind w:right="-1"/>
        <w:contextualSpacing/>
        <w:jc w:val="both"/>
        <w:rPr>
          <w:sz w:val="20"/>
          <w:szCs w:val="20"/>
          <w:lang w:val="uk-UA"/>
        </w:rPr>
      </w:pPr>
      <w:r w:rsidRPr="00307A99">
        <w:rPr>
          <w:sz w:val="20"/>
          <w:szCs w:val="20"/>
          <w:lang w:val="uk-UA"/>
        </w:rPr>
        <w:t>Забезпечення належного санітарного стану територій;</w:t>
      </w:r>
    </w:p>
    <w:p w:rsidR="006E63CB" w:rsidRPr="00307A99" w:rsidRDefault="006E63CB" w:rsidP="006E63CB">
      <w:pPr>
        <w:numPr>
          <w:ilvl w:val="0"/>
          <w:numId w:val="13"/>
        </w:numPr>
        <w:tabs>
          <w:tab w:val="left" w:pos="567"/>
        </w:tabs>
        <w:ind w:right="-1"/>
        <w:contextualSpacing/>
        <w:jc w:val="both"/>
        <w:rPr>
          <w:sz w:val="20"/>
          <w:szCs w:val="20"/>
          <w:lang w:val="uk-UA"/>
        </w:rPr>
      </w:pPr>
      <w:r w:rsidRPr="00307A99">
        <w:rPr>
          <w:bCs/>
          <w:sz w:val="20"/>
          <w:szCs w:val="20"/>
          <w:lang w:val="uk-UA"/>
        </w:rPr>
        <w:t>Забезпечення раціонального використання майна;</w:t>
      </w:r>
    </w:p>
    <w:p w:rsidR="006E63CB" w:rsidRPr="00307A99" w:rsidRDefault="006E63CB" w:rsidP="006E63CB">
      <w:pPr>
        <w:numPr>
          <w:ilvl w:val="0"/>
          <w:numId w:val="13"/>
        </w:numPr>
        <w:tabs>
          <w:tab w:val="left" w:pos="567"/>
        </w:tabs>
        <w:ind w:right="-1"/>
        <w:contextualSpacing/>
        <w:jc w:val="both"/>
        <w:rPr>
          <w:sz w:val="20"/>
          <w:szCs w:val="20"/>
          <w:lang w:val="uk-UA"/>
        </w:rPr>
      </w:pPr>
      <w:r w:rsidRPr="00307A99">
        <w:rPr>
          <w:bCs/>
          <w:sz w:val="20"/>
          <w:szCs w:val="20"/>
          <w:lang w:val="uk-UA"/>
        </w:rPr>
        <w:t>Покращення рівня комфорту проживання громадян</w:t>
      </w:r>
      <w:r w:rsidRPr="00307A99">
        <w:rPr>
          <w:sz w:val="20"/>
          <w:szCs w:val="20"/>
          <w:lang w:val="uk-UA"/>
        </w:rPr>
        <w:t>.</w:t>
      </w:r>
    </w:p>
    <w:p w:rsidR="0057647F" w:rsidRDefault="005C5E7F" w:rsidP="005C5E7F">
      <w:pPr>
        <w:ind w:left="360"/>
        <w:rPr>
          <w:b/>
          <w:bCs/>
          <w:sz w:val="20"/>
          <w:szCs w:val="20"/>
          <w:lang w:val="uk-UA"/>
        </w:rPr>
      </w:pPr>
      <w:r w:rsidRPr="00307A99">
        <w:rPr>
          <w:b/>
          <w:bCs/>
          <w:sz w:val="20"/>
          <w:szCs w:val="20"/>
          <w:lang w:val="uk-UA"/>
        </w:rPr>
        <w:t xml:space="preserve"> </w:t>
      </w:r>
    </w:p>
    <w:p w:rsidR="005C5E7F" w:rsidRPr="00307A99" w:rsidRDefault="005C5E7F" w:rsidP="005C5E7F">
      <w:pPr>
        <w:ind w:left="360"/>
        <w:rPr>
          <w:b/>
          <w:bCs/>
          <w:sz w:val="20"/>
          <w:szCs w:val="20"/>
          <w:lang w:val="uk-UA"/>
        </w:rPr>
      </w:pPr>
      <w:r w:rsidRPr="00307A99">
        <w:rPr>
          <w:b/>
          <w:bCs/>
          <w:sz w:val="20"/>
          <w:szCs w:val="20"/>
          <w:lang w:val="uk-UA"/>
        </w:rPr>
        <w:t>Придбання автономних джерел живлення - генераторів</w:t>
      </w:r>
    </w:p>
    <w:p w:rsidR="005C5E7F" w:rsidRPr="00307A99" w:rsidRDefault="005C5E7F" w:rsidP="005C5E7F">
      <w:pPr>
        <w:ind w:firstLine="360"/>
        <w:jc w:val="both"/>
        <w:rPr>
          <w:rFonts w:eastAsia="Calibri"/>
          <w:bCs/>
          <w:sz w:val="20"/>
          <w:szCs w:val="20"/>
          <w:lang w:val="uk-UA"/>
        </w:rPr>
      </w:pPr>
      <w:r w:rsidRPr="00307A99">
        <w:rPr>
          <w:rFonts w:eastAsia="Calibri"/>
          <w:bCs/>
          <w:sz w:val="20"/>
          <w:szCs w:val="20"/>
          <w:lang w:val="uk-UA"/>
        </w:rPr>
        <w:t>Орієнтовна вартість фінансування – 9 000 000,0 грн.</w:t>
      </w:r>
    </w:p>
    <w:p w:rsidR="005C5E7F" w:rsidRPr="00307A99" w:rsidRDefault="005C5E7F" w:rsidP="005C5E7F">
      <w:pPr>
        <w:ind w:firstLine="360"/>
        <w:jc w:val="both"/>
        <w:rPr>
          <w:rFonts w:eastAsia="Calibri"/>
          <w:b/>
          <w:sz w:val="20"/>
          <w:szCs w:val="20"/>
          <w:lang w:val="uk-UA"/>
        </w:rPr>
      </w:pPr>
      <w:r w:rsidRPr="00307A99">
        <w:rPr>
          <w:rFonts w:eastAsia="Calibri"/>
          <w:b/>
          <w:sz w:val="20"/>
          <w:szCs w:val="20"/>
          <w:lang w:val="uk-UA"/>
        </w:rPr>
        <w:t>Обґрунтування необхідності впровадження заходу</w:t>
      </w:r>
    </w:p>
    <w:p w:rsidR="005C5E7F" w:rsidRPr="00307A99" w:rsidRDefault="005C5E7F" w:rsidP="005C5E7F">
      <w:pPr>
        <w:pStyle w:val="ac"/>
        <w:ind w:firstLine="1134"/>
        <w:jc w:val="both"/>
        <w:rPr>
          <w:rFonts w:ascii="Times New Roman" w:hAnsi="Times New Roman"/>
          <w:sz w:val="20"/>
          <w:szCs w:val="26"/>
          <w:lang w:val="uk-UA"/>
        </w:rPr>
      </w:pPr>
      <w:r w:rsidRPr="00307A99">
        <w:rPr>
          <w:rFonts w:ascii="Times New Roman" w:hAnsi="Times New Roman"/>
          <w:sz w:val="20"/>
          <w:szCs w:val="26"/>
          <w:lang w:val="uk-UA"/>
        </w:rPr>
        <w:lastRenderedPageBreak/>
        <w:t>З 24.02.2022 року на території України відповідно до Указу президента введено військовий стан, що негативно позначилось на життєдіяльності населення та значно вплинуло на господарську діяльність об’єктів критичної інфраструктури. Зокрема вплинуло на господарювання підприємств сфери ЖКГ.</w:t>
      </w:r>
    </w:p>
    <w:p w:rsidR="005C5E7F" w:rsidRPr="00307A99" w:rsidRDefault="005C5E7F" w:rsidP="005C5E7F">
      <w:pPr>
        <w:pStyle w:val="ac"/>
        <w:ind w:firstLine="1134"/>
        <w:jc w:val="both"/>
        <w:rPr>
          <w:rFonts w:ascii="Times New Roman" w:hAnsi="Times New Roman"/>
          <w:sz w:val="20"/>
          <w:szCs w:val="24"/>
          <w:lang w:val="uk-UA"/>
        </w:rPr>
      </w:pPr>
      <w:r w:rsidRPr="00307A99">
        <w:rPr>
          <w:rFonts w:ascii="Times New Roman" w:hAnsi="Times New Roman"/>
          <w:sz w:val="20"/>
          <w:szCs w:val="24"/>
          <w:lang w:val="uk-UA"/>
        </w:rPr>
        <w:t xml:space="preserve">Комунальне підприємство «Ніжинське управління водопровідно-каналізаційного господарства» надає послуги з централізованого водопостачання, водовідведення та очистки стічних вод близько 90% населення м. Ніжин. Підприємством завжди вживались заходи спрямовані на забезпечення безперебійного надання послуг, що наразі ускладнює ситуація, яка склалась – знищення або руйнування об’єктів, які забезпечують постачання електричної енергії. Наявні перебої з електропостачанням та довготривалі відключення від мережі як житлового сектору, так і насосних станцій, які забезпечують підйом, подачу питної води, пропуск та очистку стічних вод. Це унеможливлює надання послуг централізованого водопостачання, водовідведення та очистки стоків. Наразі це стосується мікрорайону «Гуньки» по вул. Прилуцька. Прогноз енергозабезпечення на майбутнє невідомий. </w:t>
      </w:r>
    </w:p>
    <w:p w:rsidR="005C5E7F" w:rsidRPr="00307A99" w:rsidRDefault="005C5E7F" w:rsidP="005C5E7F">
      <w:pPr>
        <w:pStyle w:val="ac"/>
        <w:ind w:firstLine="1134"/>
        <w:jc w:val="both"/>
        <w:rPr>
          <w:rFonts w:ascii="Times New Roman" w:hAnsi="Times New Roman"/>
          <w:sz w:val="20"/>
          <w:szCs w:val="24"/>
          <w:lang w:val="uk-UA"/>
        </w:rPr>
      </w:pPr>
      <w:r w:rsidRPr="00307A99">
        <w:rPr>
          <w:rFonts w:ascii="Times New Roman" w:hAnsi="Times New Roman"/>
          <w:sz w:val="20"/>
          <w:szCs w:val="24"/>
          <w:lang w:val="uk-UA"/>
        </w:rPr>
        <w:t xml:space="preserve">КП «НУВКГ» вивчено питання щодо можливості забезпечити електропостачання об’єктів підприємства у </w:t>
      </w:r>
      <w:r w:rsidRPr="00307A99">
        <w:rPr>
          <w:rFonts w:ascii="Times New Roman" w:hAnsi="Times New Roman"/>
          <w:sz w:val="20"/>
          <w:szCs w:val="26"/>
          <w:lang w:val="uk-UA"/>
        </w:rPr>
        <w:t>разі виникнення надзвичайної ситуації – відключення електроенергії в мережі на тривалий період часу</w:t>
      </w:r>
      <w:r w:rsidRPr="00307A99">
        <w:rPr>
          <w:rFonts w:ascii="Times New Roman" w:hAnsi="Times New Roman"/>
          <w:sz w:val="20"/>
          <w:szCs w:val="24"/>
          <w:lang w:val="uk-UA"/>
        </w:rPr>
        <w:t xml:space="preserve">. Єдиний вихід з даної ситуації для забезпечення </w:t>
      </w:r>
      <w:r w:rsidRPr="00307A99">
        <w:rPr>
          <w:rFonts w:ascii="Times New Roman" w:hAnsi="Times New Roman"/>
          <w:sz w:val="20"/>
          <w:szCs w:val="26"/>
          <w:lang w:val="uk-UA"/>
        </w:rPr>
        <w:t>водопровідних, каналізаційних насосних станцій та очисних споруд електроенергією і надання послуг централізованого водопостачання, водовідведення та очистки стічних вод</w:t>
      </w:r>
      <w:r w:rsidRPr="00307A99">
        <w:rPr>
          <w:rFonts w:ascii="Times New Roman" w:hAnsi="Times New Roman"/>
          <w:sz w:val="20"/>
          <w:szCs w:val="24"/>
          <w:lang w:val="uk-UA"/>
        </w:rPr>
        <w:t xml:space="preserve"> – використання </w:t>
      </w:r>
      <w:r w:rsidRPr="00307A99">
        <w:rPr>
          <w:rFonts w:ascii="Times New Roman" w:hAnsi="Times New Roman"/>
          <w:sz w:val="20"/>
          <w:szCs w:val="26"/>
          <w:lang w:val="uk-UA"/>
        </w:rPr>
        <w:t>автономних джерел живлення.</w:t>
      </w:r>
    </w:p>
    <w:p w:rsidR="005C5E7F" w:rsidRPr="00307A99" w:rsidRDefault="005C5E7F" w:rsidP="005C5E7F">
      <w:pPr>
        <w:pStyle w:val="ac"/>
        <w:ind w:firstLine="1134"/>
        <w:jc w:val="both"/>
        <w:rPr>
          <w:rFonts w:ascii="Times New Roman" w:hAnsi="Times New Roman"/>
          <w:sz w:val="20"/>
          <w:szCs w:val="26"/>
          <w:lang w:val="uk-UA"/>
        </w:rPr>
      </w:pPr>
      <w:r w:rsidRPr="00307A99">
        <w:rPr>
          <w:rFonts w:ascii="Times New Roman" w:hAnsi="Times New Roman"/>
          <w:sz w:val="20"/>
          <w:szCs w:val="26"/>
          <w:lang w:val="uk-UA"/>
        </w:rPr>
        <w:t xml:space="preserve">На сьогоднішній день у КП «НУВКГ» </w:t>
      </w:r>
      <w:r w:rsidRPr="00307A99">
        <w:rPr>
          <w:rFonts w:ascii="Times New Roman" w:hAnsi="Times New Roman"/>
          <w:b/>
          <w:sz w:val="20"/>
          <w:szCs w:val="26"/>
          <w:lang w:val="uk-UA"/>
        </w:rPr>
        <w:t>наявні генератори</w:t>
      </w:r>
      <w:r w:rsidRPr="00307A99">
        <w:rPr>
          <w:rFonts w:ascii="Times New Roman" w:hAnsi="Times New Roman"/>
          <w:sz w:val="20"/>
          <w:szCs w:val="26"/>
          <w:lang w:val="uk-UA"/>
        </w:rPr>
        <w:t xml:space="preserve"> потужністю </w:t>
      </w:r>
      <w:r w:rsidRPr="00307A99">
        <w:rPr>
          <w:rFonts w:ascii="Times New Roman" w:hAnsi="Times New Roman"/>
          <w:b/>
          <w:i/>
          <w:sz w:val="20"/>
          <w:szCs w:val="26"/>
          <w:lang w:val="uk-UA"/>
        </w:rPr>
        <w:t>15кВт та 30 кВт</w:t>
      </w:r>
      <w:r w:rsidRPr="00307A99">
        <w:rPr>
          <w:rFonts w:ascii="Times New Roman" w:hAnsi="Times New Roman"/>
          <w:sz w:val="20"/>
          <w:szCs w:val="26"/>
          <w:lang w:val="uk-UA"/>
        </w:rPr>
        <w:t xml:space="preserve">, що не дає змогу в повному обсязі забезпечити потреби м. Ніжин у разі відключення електроенергії. Під час знеструмлення </w:t>
      </w:r>
      <w:proofErr w:type="spellStart"/>
      <w:r w:rsidRPr="00307A99">
        <w:rPr>
          <w:rFonts w:ascii="Times New Roman" w:hAnsi="Times New Roman"/>
          <w:sz w:val="20"/>
          <w:szCs w:val="26"/>
          <w:lang w:val="uk-UA"/>
        </w:rPr>
        <w:t>м-ону</w:t>
      </w:r>
      <w:proofErr w:type="spellEnd"/>
      <w:r w:rsidRPr="00307A99">
        <w:rPr>
          <w:rFonts w:ascii="Times New Roman" w:hAnsi="Times New Roman"/>
          <w:sz w:val="20"/>
          <w:szCs w:val="26"/>
          <w:lang w:val="uk-UA"/>
        </w:rPr>
        <w:t xml:space="preserve"> «Гуньки» по вул. Прилуцька підприємство забезпечило подачу питної води у багатоповерхівки та приватний сектор генератором потужністю 30кВт. Генератор 15 кВт встановлений на </w:t>
      </w:r>
      <w:proofErr w:type="spellStart"/>
      <w:r w:rsidRPr="00307A99">
        <w:rPr>
          <w:rFonts w:ascii="Times New Roman" w:hAnsi="Times New Roman"/>
          <w:sz w:val="20"/>
          <w:szCs w:val="26"/>
          <w:lang w:val="uk-UA"/>
        </w:rPr>
        <w:t>свд</w:t>
      </w:r>
      <w:proofErr w:type="spellEnd"/>
      <w:r w:rsidRPr="00307A99">
        <w:rPr>
          <w:rFonts w:ascii="Times New Roman" w:hAnsi="Times New Roman"/>
          <w:sz w:val="20"/>
          <w:szCs w:val="26"/>
          <w:lang w:val="uk-UA"/>
        </w:rPr>
        <w:t xml:space="preserve">. №7                  ВНС «Червона Гребля», що дає можливість заповнювати наявні ємності питної води об’ємом </w:t>
      </w:r>
      <w:r w:rsidRPr="00307A99">
        <w:rPr>
          <w:rFonts w:ascii="Times New Roman" w:hAnsi="Times New Roman"/>
          <w:i/>
          <w:sz w:val="20"/>
          <w:szCs w:val="26"/>
          <w:lang w:val="uk-UA"/>
        </w:rPr>
        <w:t>1000л</w:t>
      </w:r>
      <w:r w:rsidRPr="00307A99">
        <w:rPr>
          <w:rFonts w:ascii="Times New Roman" w:hAnsi="Times New Roman"/>
          <w:sz w:val="20"/>
          <w:szCs w:val="26"/>
          <w:lang w:val="uk-UA"/>
        </w:rPr>
        <w:t xml:space="preserve"> та </w:t>
      </w:r>
      <w:r w:rsidRPr="00307A99">
        <w:rPr>
          <w:rFonts w:ascii="Times New Roman" w:hAnsi="Times New Roman"/>
          <w:i/>
          <w:sz w:val="20"/>
          <w:szCs w:val="26"/>
          <w:lang w:val="uk-UA"/>
        </w:rPr>
        <w:t>500л</w:t>
      </w:r>
      <w:r w:rsidRPr="00307A99">
        <w:rPr>
          <w:rFonts w:ascii="Times New Roman" w:hAnsi="Times New Roman"/>
          <w:sz w:val="20"/>
          <w:szCs w:val="26"/>
          <w:lang w:val="uk-UA"/>
        </w:rPr>
        <w:t xml:space="preserve"> – 10шт., що забезпечить потребу </w:t>
      </w:r>
      <w:r w:rsidRPr="00307A99">
        <w:rPr>
          <w:rFonts w:ascii="Times New Roman" w:hAnsi="Times New Roman"/>
          <w:sz w:val="20"/>
          <w:szCs w:val="26"/>
          <w:shd w:val="clear" w:color="auto" w:fill="FFFFFF"/>
          <w:lang w:val="uk-UA"/>
        </w:rPr>
        <w:t>населенню, організаціям, підприємствам та установам міста хоча б на середньому рівні</w:t>
      </w:r>
      <w:r w:rsidRPr="00307A99">
        <w:rPr>
          <w:rFonts w:ascii="Times New Roman" w:hAnsi="Times New Roman"/>
          <w:sz w:val="20"/>
          <w:szCs w:val="26"/>
          <w:lang w:val="uk-UA"/>
        </w:rPr>
        <w:t xml:space="preserve"> та знизить загрозу </w:t>
      </w:r>
      <w:r w:rsidRPr="00307A99">
        <w:rPr>
          <w:rFonts w:ascii="Times New Roman" w:hAnsi="Times New Roman"/>
          <w:sz w:val="20"/>
          <w:szCs w:val="26"/>
          <w:shd w:val="clear" w:color="auto" w:fill="FFFFFF"/>
          <w:lang w:val="uk-UA"/>
        </w:rPr>
        <w:t>виникнення санітарно-епідемічної ситуації.</w:t>
      </w:r>
    </w:p>
    <w:p w:rsidR="005C5E7F" w:rsidRPr="00307A99" w:rsidRDefault="005C5E7F" w:rsidP="005C5E7F">
      <w:pPr>
        <w:pStyle w:val="ac"/>
        <w:ind w:firstLine="851"/>
        <w:jc w:val="both"/>
        <w:rPr>
          <w:rFonts w:ascii="Times New Roman" w:eastAsia="Calibri" w:hAnsi="Times New Roman"/>
          <w:sz w:val="20"/>
          <w:szCs w:val="24"/>
          <w:lang w:val="uk-UA"/>
        </w:rPr>
      </w:pPr>
      <w:r w:rsidRPr="00307A99">
        <w:rPr>
          <w:rFonts w:ascii="Times New Roman" w:hAnsi="Times New Roman"/>
          <w:sz w:val="20"/>
          <w:szCs w:val="24"/>
          <w:lang w:val="uk-UA"/>
        </w:rPr>
        <w:t xml:space="preserve">З метою забезпечення більш-менш сталої роботи об’єктів стратегічного значення підприємства, що забезпечують життєдіяльність населення міста у періоди обмеження подачі електроенергії  </w:t>
      </w:r>
      <w:r w:rsidRPr="00307A99">
        <w:rPr>
          <w:rFonts w:ascii="Times New Roman" w:eastAsia="Calibri" w:hAnsi="Times New Roman"/>
          <w:sz w:val="20"/>
          <w:szCs w:val="24"/>
          <w:lang w:val="uk-UA"/>
        </w:rPr>
        <w:t xml:space="preserve">КП «НУВКГ» просить Вас сприяти вирішенню питання фінансової підтримки підприємства – виділенню коштів з місцевого бюджету для </w:t>
      </w:r>
      <w:r w:rsidRPr="00307A99">
        <w:rPr>
          <w:rFonts w:ascii="Times New Roman" w:hAnsi="Times New Roman"/>
          <w:sz w:val="20"/>
          <w:szCs w:val="24"/>
          <w:lang w:val="uk-UA"/>
        </w:rPr>
        <w:t xml:space="preserve">закупівлі автономних джерел живлення – генераторів в розмірі 9 000 000 грн. </w:t>
      </w:r>
    </w:p>
    <w:p w:rsidR="005C5E7F" w:rsidRPr="00307A99" w:rsidRDefault="005C5E7F" w:rsidP="005C5E7F">
      <w:pPr>
        <w:pStyle w:val="ac"/>
        <w:ind w:firstLine="851"/>
        <w:jc w:val="both"/>
        <w:rPr>
          <w:rFonts w:ascii="Times New Roman" w:eastAsia="Calibri" w:hAnsi="Times New Roman"/>
          <w:b/>
          <w:bCs/>
          <w:sz w:val="20"/>
          <w:szCs w:val="24"/>
          <w:lang w:val="uk-UA"/>
        </w:rPr>
      </w:pPr>
      <w:r w:rsidRPr="00307A99">
        <w:rPr>
          <w:rFonts w:ascii="Times New Roman" w:eastAsia="Calibri" w:hAnsi="Times New Roman"/>
          <w:b/>
          <w:bCs/>
          <w:sz w:val="20"/>
          <w:szCs w:val="24"/>
          <w:lang w:val="uk-UA"/>
        </w:rPr>
        <w:t>Економічний ефект впровадження заходу</w:t>
      </w:r>
    </w:p>
    <w:p w:rsidR="005C5E7F" w:rsidRPr="00307A99" w:rsidRDefault="005C5E7F" w:rsidP="005C5E7F">
      <w:pPr>
        <w:pStyle w:val="ac"/>
        <w:numPr>
          <w:ilvl w:val="0"/>
          <w:numId w:val="33"/>
        </w:numPr>
        <w:jc w:val="both"/>
        <w:rPr>
          <w:rFonts w:ascii="Times New Roman" w:hAnsi="Times New Roman"/>
          <w:sz w:val="20"/>
          <w:szCs w:val="24"/>
        </w:rPr>
      </w:pPr>
      <w:r w:rsidRPr="00307A99">
        <w:rPr>
          <w:rFonts w:ascii="Times New Roman" w:hAnsi="Times New Roman"/>
          <w:bCs/>
          <w:sz w:val="20"/>
          <w:szCs w:val="24"/>
          <w:lang w:val="uk-UA"/>
        </w:rPr>
        <w:t>Забезпечення надання послуг із централізованого водопостачання, водовідведення та очистки стічних вод;</w:t>
      </w:r>
    </w:p>
    <w:p w:rsidR="005C5E7F" w:rsidRPr="00307A99" w:rsidRDefault="005C5E7F" w:rsidP="005C5E7F">
      <w:pPr>
        <w:pStyle w:val="ac"/>
        <w:numPr>
          <w:ilvl w:val="0"/>
          <w:numId w:val="33"/>
        </w:numPr>
        <w:jc w:val="both"/>
        <w:rPr>
          <w:rFonts w:ascii="Times New Roman" w:eastAsia="Calibri" w:hAnsi="Times New Roman"/>
          <w:sz w:val="20"/>
          <w:szCs w:val="24"/>
          <w:lang w:val="uk-UA"/>
        </w:rPr>
      </w:pPr>
      <w:r w:rsidRPr="00307A99">
        <w:rPr>
          <w:rFonts w:ascii="Times New Roman" w:eastAsia="Calibri" w:hAnsi="Times New Roman"/>
          <w:sz w:val="20"/>
          <w:szCs w:val="24"/>
          <w:lang w:val="uk-UA"/>
        </w:rPr>
        <w:t xml:space="preserve">Зниження </w:t>
      </w:r>
      <w:r w:rsidRPr="00307A99">
        <w:rPr>
          <w:rFonts w:ascii="Times New Roman" w:hAnsi="Times New Roman"/>
          <w:sz w:val="20"/>
          <w:szCs w:val="26"/>
          <w:lang w:val="uk-UA"/>
        </w:rPr>
        <w:t>загрози </w:t>
      </w:r>
      <w:r w:rsidRPr="00307A99">
        <w:rPr>
          <w:rFonts w:ascii="Times New Roman" w:hAnsi="Times New Roman"/>
          <w:sz w:val="20"/>
          <w:szCs w:val="26"/>
          <w:shd w:val="clear" w:color="auto" w:fill="FFFFFF"/>
          <w:lang w:val="uk-UA"/>
        </w:rPr>
        <w:t>виникнення санітарно-епідемічної ситуації</w:t>
      </w:r>
      <w:r w:rsidRPr="00307A99">
        <w:rPr>
          <w:rFonts w:ascii="Times New Roman" w:eastAsia="Calibri" w:hAnsi="Times New Roman"/>
          <w:sz w:val="20"/>
          <w:szCs w:val="24"/>
          <w:lang w:val="uk-UA"/>
        </w:rPr>
        <w:t>;</w:t>
      </w:r>
    </w:p>
    <w:p w:rsidR="005C5E7F" w:rsidRPr="00307A99" w:rsidRDefault="005C5E7F" w:rsidP="005C5E7F">
      <w:pPr>
        <w:pStyle w:val="ac"/>
        <w:numPr>
          <w:ilvl w:val="0"/>
          <w:numId w:val="33"/>
        </w:numPr>
        <w:jc w:val="both"/>
        <w:rPr>
          <w:rFonts w:ascii="Times New Roman" w:hAnsi="Times New Roman"/>
          <w:sz w:val="20"/>
          <w:szCs w:val="24"/>
        </w:rPr>
      </w:pPr>
      <w:r w:rsidRPr="00307A99">
        <w:rPr>
          <w:rFonts w:ascii="Times New Roman" w:hAnsi="Times New Roman"/>
          <w:bCs/>
          <w:sz w:val="20"/>
          <w:szCs w:val="24"/>
          <w:lang w:val="uk-UA"/>
        </w:rPr>
        <w:t>Підтримка фінансового стану підприємства.</w:t>
      </w:r>
    </w:p>
    <w:p w:rsidR="005C5E7F" w:rsidRDefault="005C5E7F" w:rsidP="005C5E7F">
      <w:pPr>
        <w:tabs>
          <w:tab w:val="left" w:pos="567"/>
        </w:tabs>
        <w:ind w:right="-1"/>
        <w:contextualSpacing/>
        <w:jc w:val="both"/>
        <w:rPr>
          <w:sz w:val="20"/>
          <w:szCs w:val="20"/>
          <w:lang w:val="uk-UA"/>
        </w:rPr>
      </w:pPr>
    </w:p>
    <w:p w:rsidR="00881636" w:rsidRPr="00881636" w:rsidRDefault="00881636" w:rsidP="00881636">
      <w:pPr>
        <w:rPr>
          <w:rFonts w:eastAsia="Calibri"/>
          <w:b/>
          <w:bCs/>
          <w:sz w:val="20"/>
          <w:szCs w:val="20"/>
          <w:highlight w:val="yellow"/>
          <w:lang w:val="uk-UA"/>
        </w:rPr>
      </w:pPr>
      <w:r w:rsidRPr="00881636">
        <w:rPr>
          <w:rFonts w:eastAsia="Calibri"/>
          <w:b/>
          <w:bCs/>
          <w:sz w:val="20"/>
          <w:szCs w:val="20"/>
          <w:highlight w:val="yellow"/>
          <w:lang w:val="uk-UA"/>
        </w:rPr>
        <w:t xml:space="preserve">Придбання трактора </w:t>
      </w:r>
      <w:r w:rsidRPr="00881636">
        <w:rPr>
          <w:sz w:val="20"/>
          <w:szCs w:val="20"/>
          <w:highlight w:val="yellow"/>
        </w:rPr>
        <w:t>LOVOL</w:t>
      </w:r>
      <w:r w:rsidRPr="00881636">
        <w:rPr>
          <w:sz w:val="20"/>
          <w:szCs w:val="20"/>
          <w:highlight w:val="yellow"/>
          <w:lang w:val="uk-UA"/>
        </w:rPr>
        <w:t xml:space="preserve"> </w:t>
      </w:r>
      <w:r w:rsidRPr="00881636">
        <w:rPr>
          <w:sz w:val="20"/>
          <w:szCs w:val="20"/>
          <w:highlight w:val="yellow"/>
        </w:rPr>
        <w:t>FT</w:t>
      </w:r>
      <w:r w:rsidRPr="00881636">
        <w:rPr>
          <w:sz w:val="20"/>
          <w:szCs w:val="20"/>
          <w:highlight w:val="yellow"/>
          <w:lang w:val="uk-UA"/>
        </w:rPr>
        <w:t xml:space="preserve"> 504</w:t>
      </w:r>
      <w:r w:rsidRPr="00881636">
        <w:rPr>
          <w:rFonts w:eastAsia="Calibri"/>
          <w:b/>
          <w:bCs/>
          <w:sz w:val="20"/>
          <w:szCs w:val="20"/>
          <w:highlight w:val="yellow"/>
          <w:lang w:val="uk-UA"/>
        </w:rPr>
        <w:t xml:space="preserve"> з відвалом </w:t>
      </w:r>
      <w:r>
        <w:rPr>
          <w:rFonts w:eastAsia="Calibri"/>
          <w:b/>
          <w:bCs/>
          <w:sz w:val="20"/>
          <w:szCs w:val="20"/>
          <w:highlight w:val="yellow"/>
          <w:lang w:val="uk-UA"/>
        </w:rPr>
        <w:t xml:space="preserve">Залізний Лев </w:t>
      </w:r>
      <w:proofErr w:type="spellStart"/>
      <w:r>
        <w:rPr>
          <w:rFonts w:eastAsia="Calibri"/>
          <w:b/>
          <w:bCs/>
          <w:sz w:val="20"/>
          <w:szCs w:val="20"/>
          <w:highlight w:val="yellow"/>
          <w:lang w:val="uk-UA"/>
        </w:rPr>
        <w:t>Ловол</w:t>
      </w:r>
      <w:proofErr w:type="spellEnd"/>
      <w:r>
        <w:rPr>
          <w:rFonts w:eastAsia="Calibri"/>
          <w:b/>
          <w:bCs/>
          <w:sz w:val="20"/>
          <w:szCs w:val="20"/>
          <w:highlight w:val="yellow"/>
          <w:lang w:val="uk-UA"/>
        </w:rPr>
        <w:t xml:space="preserve"> 504 та</w:t>
      </w:r>
      <w:r w:rsidRPr="00881636">
        <w:rPr>
          <w:rFonts w:eastAsia="Calibri"/>
          <w:b/>
          <w:bCs/>
          <w:sz w:val="20"/>
          <w:szCs w:val="20"/>
          <w:highlight w:val="yellow"/>
          <w:lang w:val="uk-UA"/>
        </w:rPr>
        <w:t xml:space="preserve"> щіткою комунальною </w:t>
      </w:r>
      <w:r>
        <w:rPr>
          <w:rFonts w:eastAsia="Calibri"/>
          <w:b/>
          <w:bCs/>
          <w:sz w:val="20"/>
          <w:szCs w:val="20"/>
          <w:highlight w:val="yellow"/>
          <w:lang w:val="uk-UA"/>
        </w:rPr>
        <w:t>Залізний Лев 2.0 у кількості 1шт.</w:t>
      </w:r>
    </w:p>
    <w:p w:rsidR="00881636" w:rsidRPr="00881636" w:rsidRDefault="00881636" w:rsidP="00881636">
      <w:pPr>
        <w:ind w:firstLine="708"/>
        <w:rPr>
          <w:rFonts w:eastAsia="Calibri"/>
          <w:sz w:val="20"/>
          <w:szCs w:val="20"/>
          <w:highlight w:val="yellow"/>
          <w:lang w:val="uk-UA"/>
        </w:rPr>
      </w:pPr>
      <w:r w:rsidRPr="00881636">
        <w:rPr>
          <w:rFonts w:eastAsia="Calibri"/>
          <w:sz w:val="20"/>
          <w:szCs w:val="20"/>
          <w:highlight w:val="yellow"/>
          <w:lang w:val="uk-UA"/>
        </w:rPr>
        <w:t xml:space="preserve">Орієнтовна вартість фінансування  – </w:t>
      </w:r>
      <w:r w:rsidRPr="00881636">
        <w:rPr>
          <w:rFonts w:eastAsia="Calibri"/>
          <w:bCs/>
          <w:sz w:val="20"/>
          <w:szCs w:val="20"/>
          <w:highlight w:val="yellow"/>
          <w:lang w:val="uk-UA"/>
        </w:rPr>
        <w:t>86</w:t>
      </w:r>
      <w:r>
        <w:rPr>
          <w:rFonts w:eastAsia="Calibri"/>
          <w:bCs/>
          <w:sz w:val="20"/>
          <w:szCs w:val="20"/>
          <w:highlight w:val="yellow"/>
          <w:lang w:val="uk-UA"/>
        </w:rPr>
        <w:t>2 530</w:t>
      </w:r>
      <w:r w:rsidRPr="00881636">
        <w:rPr>
          <w:rFonts w:eastAsia="Calibri"/>
          <w:bCs/>
          <w:sz w:val="20"/>
          <w:szCs w:val="20"/>
          <w:highlight w:val="yellow"/>
          <w:lang w:val="uk-UA"/>
        </w:rPr>
        <w:t>,00</w:t>
      </w:r>
      <w:r w:rsidRPr="00881636">
        <w:rPr>
          <w:rFonts w:eastAsia="Calibri"/>
          <w:sz w:val="20"/>
          <w:szCs w:val="20"/>
          <w:highlight w:val="yellow"/>
          <w:lang w:val="uk-UA"/>
        </w:rPr>
        <w:t>грн.</w:t>
      </w:r>
    </w:p>
    <w:p w:rsidR="00881636" w:rsidRPr="00881636" w:rsidRDefault="00881636" w:rsidP="00881636">
      <w:pPr>
        <w:ind w:firstLine="708"/>
        <w:rPr>
          <w:rFonts w:eastAsia="Calibri"/>
          <w:b/>
          <w:bCs/>
          <w:sz w:val="20"/>
          <w:szCs w:val="20"/>
          <w:highlight w:val="yellow"/>
          <w:lang w:val="uk-UA"/>
        </w:rPr>
      </w:pPr>
      <w:r w:rsidRPr="00881636">
        <w:rPr>
          <w:rFonts w:eastAsia="Calibri"/>
          <w:b/>
          <w:bCs/>
          <w:sz w:val="20"/>
          <w:szCs w:val="20"/>
          <w:highlight w:val="yellow"/>
          <w:lang w:val="uk-UA"/>
        </w:rPr>
        <w:t>Обґрунтування необхідності впровадження заходу</w:t>
      </w:r>
    </w:p>
    <w:p w:rsidR="00881636" w:rsidRPr="00881636" w:rsidRDefault="00881636" w:rsidP="00881636">
      <w:pPr>
        <w:ind w:firstLine="708"/>
        <w:jc w:val="both"/>
        <w:rPr>
          <w:rFonts w:eastAsia="Calibri"/>
          <w:sz w:val="20"/>
          <w:szCs w:val="20"/>
          <w:highlight w:val="yellow"/>
          <w:lang w:val="uk-UA"/>
        </w:rPr>
      </w:pPr>
      <w:r w:rsidRPr="00881636">
        <w:rPr>
          <w:rFonts w:eastAsia="Calibri"/>
          <w:sz w:val="20"/>
          <w:szCs w:val="20"/>
          <w:highlight w:val="yellow"/>
          <w:lang w:val="uk-UA"/>
        </w:rPr>
        <w:t>Одним із завдань комунального підприємства «Ніжинське управління водопровідно-каналізаційного господарства» є забезпечення належного санітарного стану територій ВНС, КНС на території міста та очисних споруд.</w:t>
      </w:r>
    </w:p>
    <w:p w:rsidR="00881636" w:rsidRPr="00881636" w:rsidRDefault="00881636" w:rsidP="00881636">
      <w:pPr>
        <w:ind w:firstLine="708"/>
        <w:jc w:val="both"/>
        <w:rPr>
          <w:rFonts w:eastAsia="Calibri"/>
          <w:sz w:val="20"/>
          <w:szCs w:val="20"/>
          <w:highlight w:val="yellow"/>
          <w:lang w:val="uk-UA"/>
        </w:rPr>
      </w:pPr>
      <w:r w:rsidRPr="00881636">
        <w:rPr>
          <w:rFonts w:eastAsia="Calibri"/>
          <w:sz w:val="20"/>
          <w:szCs w:val="20"/>
          <w:highlight w:val="yellow"/>
          <w:lang w:val="uk-UA"/>
        </w:rPr>
        <w:t xml:space="preserve">Для своєчасного та якісного утримання територій підприємства, які розміщені по всьому місту  де великогабаритна техніка не може проїхати, доцільно придбати трактор з навісним змінним обладнанням для механізованого утримання територій. </w:t>
      </w:r>
    </w:p>
    <w:p w:rsidR="00881636" w:rsidRPr="00881636" w:rsidRDefault="00881636" w:rsidP="00881636">
      <w:pPr>
        <w:ind w:firstLine="708"/>
        <w:jc w:val="both"/>
        <w:rPr>
          <w:rFonts w:eastAsia="Calibri"/>
          <w:sz w:val="20"/>
          <w:szCs w:val="20"/>
          <w:highlight w:val="yellow"/>
          <w:lang w:val="uk-UA"/>
        </w:rPr>
      </w:pPr>
      <w:r w:rsidRPr="00881636">
        <w:rPr>
          <w:rFonts w:eastAsia="Calibri"/>
          <w:sz w:val="20"/>
          <w:szCs w:val="20"/>
          <w:highlight w:val="yellow"/>
          <w:lang w:val="uk-UA"/>
        </w:rPr>
        <w:t>Придбання додаткової одиниці техніки, а саме трактора зі змінним обладнанням, дасть можливість значно покращити рівень утримання територій комунального підприємства «Ніжинське управління водопровідно-каналізаційного господарства». Змінне обладнання дозволяє ефективно використовувати базове шасі трактора впродовж всіх сезонів року. Перевагами використання трактора також є його економічність, високий рівень маневреності та оптимальні габарити.</w:t>
      </w:r>
    </w:p>
    <w:p w:rsidR="00881636" w:rsidRPr="00881636" w:rsidRDefault="00881636" w:rsidP="00881636">
      <w:pPr>
        <w:ind w:firstLine="708"/>
        <w:jc w:val="both"/>
        <w:rPr>
          <w:rFonts w:eastAsia="Calibri"/>
          <w:sz w:val="20"/>
          <w:szCs w:val="20"/>
          <w:highlight w:val="yellow"/>
          <w:lang w:val="uk-UA"/>
        </w:rPr>
      </w:pPr>
      <w:r w:rsidRPr="00881636">
        <w:rPr>
          <w:rFonts w:eastAsia="Calibri"/>
          <w:b/>
          <w:bCs/>
          <w:sz w:val="20"/>
          <w:szCs w:val="20"/>
          <w:highlight w:val="yellow"/>
          <w:lang w:val="uk-UA"/>
        </w:rPr>
        <w:t>Економічний ефект впровадження заходу</w:t>
      </w:r>
    </w:p>
    <w:p w:rsidR="00881636" w:rsidRPr="00881636" w:rsidRDefault="00881636" w:rsidP="00881636">
      <w:pPr>
        <w:pStyle w:val="a3"/>
        <w:numPr>
          <w:ilvl w:val="0"/>
          <w:numId w:val="6"/>
        </w:numPr>
        <w:jc w:val="both"/>
        <w:rPr>
          <w:rFonts w:eastAsia="Calibri"/>
          <w:sz w:val="20"/>
          <w:szCs w:val="20"/>
          <w:highlight w:val="yellow"/>
          <w:lang w:val="uk-UA"/>
        </w:rPr>
      </w:pPr>
      <w:r w:rsidRPr="00881636">
        <w:rPr>
          <w:rFonts w:eastAsia="Calibri"/>
          <w:sz w:val="20"/>
          <w:szCs w:val="20"/>
          <w:highlight w:val="yellow"/>
          <w:lang w:val="uk-UA"/>
        </w:rPr>
        <w:t>Забезпечення якісного механізованого утримання територій;</w:t>
      </w:r>
    </w:p>
    <w:p w:rsidR="00881636" w:rsidRPr="00881636" w:rsidRDefault="00881636" w:rsidP="00881636">
      <w:pPr>
        <w:pStyle w:val="a3"/>
        <w:numPr>
          <w:ilvl w:val="0"/>
          <w:numId w:val="6"/>
        </w:numPr>
        <w:jc w:val="both"/>
        <w:rPr>
          <w:rFonts w:eastAsia="Calibri"/>
          <w:sz w:val="20"/>
          <w:szCs w:val="20"/>
          <w:highlight w:val="yellow"/>
          <w:lang w:val="uk-UA"/>
        </w:rPr>
      </w:pPr>
      <w:r w:rsidRPr="00881636">
        <w:rPr>
          <w:rFonts w:eastAsia="Calibri"/>
          <w:sz w:val="20"/>
          <w:szCs w:val="20"/>
          <w:highlight w:val="yellow"/>
          <w:lang w:val="uk-UA"/>
        </w:rPr>
        <w:t>Покращення санітарного та екологічного стану територій;</w:t>
      </w:r>
    </w:p>
    <w:p w:rsidR="00881636" w:rsidRPr="00881636" w:rsidRDefault="00881636" w:rsidP="00881636">
      <w:pPr>
        <w:pStyle w:val="a3"/>
        <w:numPr>
          <w:ilvl w:val="0"/>
          <w:numId w:val="6"/>
        </w:numPr>
        <w:jc w:val="both"/>
        <w:rPr>
          <w:rFonts w:eastAsia="Calibri"/>
          <w:sz w:val="20"/>
          <w:szCs w:val="20"/>
          <w:highlight w:val="yellow"/>
          <w:lang w:val="uk-UA"/>
        </w:rPr>
      </w:pPr>
      <w:r w:rsidRPr="00881636">
        <w:rPr>
          <w:rFonts w:eastAsia="Calibri"/>
          <w:sz w:val="20"/>
          <w:szCs w:val="20"/>
          <w:highlight w:val="yellow"/>
          <w:lang w:val="uk-UA"/>
        </w:rPr>
        <w:t>Ефективне використання ресурсів підприємства;</w:t>
      </w:r>
    </w:p>
    <w:p w:rsidR="00881636" w:rsidRPr="00881636" w:rsidRDefault="00881636" w:rsidP="00881636">
      <w:pPr>
        <w:pStyle w:val="a3"/>
        <w:numPr>
          <w:ilvl w:val="0"/>
          <w:numId w:val="6"/>
        </w:numPr>
        <w:jc w:val="both"/>
        <w:rPr>
          <w:rFonts w:eastAsia="Calibri"/>
          <w:sz w:val="20"/>
          <w:szCs w:val="20"/>
          <w:highlight w:val="yellow"/>
          <w:lang w:val="uk-UA"/>
        </w:rPr>
      </w:pPr>
      <w:r w:rsidRPr="00881636">
        <w:rPr>
          <w:rFonts w:eastAsia="Calibri"/>
          <w:sz w:val="20"/>
          <w:szCs w:val="20"/>
          <w:highlight w:val="yellow"/>
          <w:lang w:val="uk-UA"/>
        </w:rPr>
        <w:t>Оновлення матеріально-технічної бази комунального підприємства.</w:t>
      </w:r>
    </w:p>
    <w:p w:rsidR="00881636" w:rsidRDefault="00881636" w:rsidP="005C5E7F">
      <w:pPr>
        <w:tabs>
          <w:tab w:val="left" w:pos="567"/>
        </w:tabs>
        <w:ind w:right="-1"/>
        <w:contextualSpacing/>
        <w:jc w:val="both"/>
        <w:rPr>
          <w:sz w:val="20"/>
          <w:szCs w:val="20"/>
          <w:lang w:val="uk-UA"/>
        </w:rPr>
      </w:pPr>
    </w:p>
    <w:p w:rsidR="0057647F" w:rsidRPr="0057647F" w:rsidRDefault="0057647F" w:rsidP="0057647F">
      <w:pPr>
        <w:tabs>
          <w:tab w:val="left" w:pos="567"/>
        </w:tabs>
        <w:ind w:left="360" w:right="-1"/>
        <w:contextualSpacing/>
        <w:jc w:val="both"/>
        <w:rPr>
          <w:b/>
          <w:bCs/>
          <w:sz w:val="20"/>
          <w:szCs w:val="20"/>
          <w:highlight w:val="yellow"/>
          <w:lang w:val="uk-UA"/>
        </w:rPr>
      </w:pPr>
      <w:r w:rsidRPr="0057647F">
        <w:rPr>
          <w:b/>
          <w:bCs/>
          <w:sz w:val="20"/>
          <w:szCs w:val="20"/>
          <w:highlight w:val="yellow"/>
          <w:lang w:val="uk-UA"/>
        </w:rPr>
        <w:t xml:space="preserve">Придбання підмітальної машини </w:t>
      </w:r>
      <w:proofErr w:type="spellStart"/>
      <w:r w:rsidRPr="0057647F">
        <w:rPr>
          <w:b/>
          <w:bCs/>
          <w:sz w:val="20"/>
          <w:szCs w:val="20"/>
          <w:highlight w:val="yellow"/>
          <w:lang w:val="uk-UA"/>
        </w:rPr>
        <w:t>TexasSmartSweep</w:t>
      </w:r>
      <w:proofErr w:type="spellEnd"/>
      <w:r w:rsidRPr="0057647F">
        <w:rPr>
          <w:b/>
          <w:bCs/>
          <w:sz w:val="20"/>
          <w:szCs w:val="20"/>
          <w:highlight w:val="yellow"/>
          <w:lang w:val="uk-UA"/>
        </w:rPr>
        <w:t xml:space="preserve"> 800E у кількості </w:t>
      </w:r>
      <w:r>
        <w:rPr>
          <w:b/>
          <w:bCs/>
          <w:sz w:val="20"/>
          <w:szCs w:val="20"/>
          <w:highlight w:val="yellow"/>
          <w:lang w:val="uk-UA"/>
        </w:rPr>
        <w:t>1</w:t>
      </w:r>
      <w:r w:rsidRPr="0057647F">
        <w:rPr>
          <w:b/>
          <w:bCs/>
          <w:sz w:val="20"/>
          <w:szCs w:val="20"/>
          <w:highlight w:val="yellow"/>
          <w:lang w:val="uk-UA"/>
        </w:rPr>
        <w:t xml:space="preserve"> шт.</w:t>
      </w:r>
    </w:p>
    <w:p w:rsidR="0057647F" w:rsidRPr="0057647F" w:rsidRDefault="0057647F" w:rsidP="0057647F">
      <w:pPr>
        <w:tabs>
          <w:tab w:val="left" w:pos="567"/>
        </w:tabs>
        <w:ind w:left="360" w:right="-1"/>
        <w:contextualSpacing/>
        <w:jc w:val="both"/>
        <w:rPr>
          <w:sz w:val="20"/>
          <w:szCs w:val="20"/>
          <w:highlight w:val="yellow"/>
          <w:lang w:val="uk-UA"/>
        </w:rPr>
      </w:pPr>
      <w:r w:rsidRPr="0057647F">
        <w:rPr>
          <w:sz w:val="20"/>
          <w:szCs w:val="20"/>
          <w:highlight w:val="yellow"/>
          <w:lang w:val="uk-UA"/>
        </w:rPr>
        <w:tab/>
        <w:t xml:space="preserve">Орієнтовна вартість фінансування – </w:t>
      </w:r>
      <w:r>
        <w:rPr>
          <w:sz w:val="20"/>
          <w:szCs w:val="20"/>
          <w:highlight w:val="yellow"/>
          <w:lang w:val="uk-UA"/>
        </w:rPr>
        <w:t>72</w:t>
      </w:r>
      <w:r w:rsidRPr="0057647F">
        <w:rPr>
          <w:sz w:val="20"/>
          <w:szCs w:val="20"/>
          <w:highlight w:val="yellow"/>
          <w:lang w:val="uk-UA"/>
        </w:rPr>
        <w:t>000,00 грн.</w:t>
      </w:r>
    </w:p>
    <w:p w:rsidR="0057647F" w:rsidRPr="0057647F" w:rsidRDefault="0057647F" w:rsidP="0057647F">
      <w:pPr>
        <w:tabs>
          <w:tab w:val="left" w:pos="567"/>
        </w:tabs>
        <w:ind w:left="360" w:right="-1"/>
        <w:contextualSpacing/>
        <w:jc w:val="both"/>
        <w:rPr>
          <w:b/>
          <w:bCs/>
          <w:sz w:val="20"/>
          <w:szCs w:val="20"/>
          <w:highlight w:val="yellow"/>
          <w:lang w:val="uk-UA"/>
        </w:rPr>
      </w:pPr>
      <w:r w:rsidRPr="0057647F">
        <w:rPr>
          <w:b/>
          <w:bCs/>
          <w:sz w:val="20"/>
          <w:szCs w:val="20"/>
          <w:highlight w:val="yellow"/>
          <w:lang w:val="uk-UA"/>
        </w:rPr>
        <w:tab/>
        <w:t>Обґрунтування необхідності впровадження заходу</w:t>
      </w:r>
    </w:p>
    <w:p w:rsidR="0057647F" w:rsidRPr="0057647F" w:rsidRDefault="0057647F" w:rsidP="0057647F">
      <w:pPr>
        <w:tabs>
          <w:tab w:val="left" w:pos="567"/>
        </w:tabs>
        <w:ind w:left="360" w:right="-1"/>
        <w:contextualSpacing/>
        <w:jc w:val="both"/>
        <w:rPr>
          <w:sz w:val="20"/>
          <w:szCs w:val="20"/>
          <w:highlight w:val="yellow"/>
          <w:lang w:val="uk-UA"/>
        </w:rPr>
      </w:pPr>
      <w:r w:rsidRPr="0057647F">
        <w:rPr>
          <w:sz w:val="20"/>
          <w:szCs w:val="20"/>
          <w:highlight w:val="yellow"/>
          <w:lang w:val="uk-UA"/>
        </w:rPr>
        <w:tab/>
        <w:t xml:space="preserve">Комунальне підприємство «Ніжинське управління водопровідно-каналізаційного господарства» забезпечує прибирання територій після проведення аварійних, поточних та відновлювальних робіт на мережах централізованого водопостачання та водовідведення. Для приведення територій до належного санітарного стану після ремонтних робіт та ліквідації наслідків аварій пропонується закупити додатково 2 одиниці підмітальних машин </w:t>
      </w:r>
      <w:proofErr w:type="spellStart"/>
      <w:r w:rsidRPr="0057647F">
        <w:rPr>
          <w:sz w:val="20"/>
          <w:szCs w:val="20"/>
          <w:highlight w:val="yellow"/>
          <w:lang w:val="uk-UA"/>
        </w:rPr>
        <w:t>TexasSmartSweep</w:t>
      </w:r>
      <w:proofErr w:type="spellEnd"/>
      <w:r w:rsidRPr="0057647F">
        <w:rPr>
          <w:sz w:val="20"/>
          <w:szCs w:val="20"/>
          <w:highlight w:val="yellow"/>
          <w:lang w:val="uk-UA"/>
        </w:rPr>
        <w:t xml:space="preserve"> 800E.</w:t>
      </w:r>
    </w:p>
    <w:p w:rsidR="0057647F" w:rsidRPr="0057647F" w:rsidRDefault="0057647F" w:rsidP="0057647F">
      <w:pPr>
        <w:tabs>
          <w:tab w:val="left" w:pos="567"/>
        </w:tabs>
        <w:ind w:left="360" w:right="-1"/>
        <w:contextualSpacing/>
        <w:jc w:val="both"/>
        <w:rPr>
          <w:sz w:val="20"/>
          <w:szCs w:val="20"/>
          <w:highlight w:val="yellow"/>
          <w:lang w:val="uk-UA"/>
        </w:rPr>
      </w:pPr>
      <w:r w:rsidRPr="0057647F">
        <w:rPr>
          <w:sz w:val="20"/>
          <w:szCs w:val="20"/>
          <w:highlight w:val="yellow"/>
          <w:lang w:val="uk-UA"/>
        </w:rPr>
        <w:tab/>
        <w:t xml:space="preserve">З допомогою підмітальних машин </w:t>
      </w:r>
      <w:r w:rsidRPr="0057647F">
        <w:rPr>
          <w:bCs/>
          <w:sz w:val="20"/>
          <w:szCs w:val="20"/>
          <w:highlight w:val="yellow"/>
          <w:lang w:val="uk-UA"/>
        </w:rPr>
        <w:t>Texas</w:t>
      </w:r>
      <w:r w:rsidRPr="0057647F">
        <w:rPr>
          <w:sz w:val="20"/>
          <w:szCs w:val="20"/>
          <w:highlight w:val="yellow"/>
          <w:lang w:val="uk-UA"/>
        </w:rPr>
        <w:t>SmartSweep800Е можна швидко та рівномірно прибрати територію від різного роду сміття, такого як пісок, земля, гравій, дрібне будівельне сміття, а також очистити територію від снігу. Підмітальна машина SmartSweep800Е оснащена великими колесами з гумовими покриттям, які забезпечують надійне зчеплення на будь-якій поверхні. В експлуатації дана модель зарекомендувала себе як надійна, маневрена,  проста у використанні та обслуговуванні. З технічних характеристик основним з привілеїв є оснащення підмітальної машини якісним бензиновим двигуном. Незважаючи на невеликі габарити (вага підмітальної машини складає 76-80 кг, ширина прибирання – 80 см) підмітальна машина здатна забезпечити прибирання значних територій, у тому числі тих, де великогабаритна техніка є непрохідною.</w:t>
      </w:r>
      <w:r w:rsidRPr="0057647F">
        <w:rPr>
          <w:sz w:val="20"/>
          <w:szCs w:val="20"/>
          <w:highlight w:val="yellow"/>
          <w:lang w:val="uk-UA"/>
        </w:rPr>
        <w:tab/>
      </w:r>
    </w:p>
    <w:p w:rsidR="0057647F" w:rsidRPr="0057647F" w:rsidRDefault="0057647F" w:rsidP="0057647F">
      <w:pPr>
        <w:tabs>
          <w:tab w:val="left" w:pos="567"/>
        </w:tabs>
        <w:ind w:left="360" w:right="-1"/>
        <w:contextualSpacing/>
        <w:jc w:val="both"/>
        <w:rPr>
          <w:b/>
          <w:sz w:val="20"/>
          <w:szCs w:val="20"/>
          <w:highlight w:val="yellow"/>
          <w:lang w:val="uk-UA"/>
        </w:rPr>
      </w:pPr>
      <w:r w:rsidRPr="0057647F">
        <w:rPr>
          <w:sz w:val="20"/>
          <w:szCs w:val="20"/>
          <w:highlight w:val="yellow"/>
          <w:lang w:val="uk-UA"/>
        </w:rPr>
        <w:lastRenderedPageBreak/>
        <w:tab/>
      </w:r>
      <w:r w:rsidRPr="0057647F">
        <w:rPr>
          <w:b/>
          <w:sz w:val="20"/>
          <w:szCs w:val="20"/>
          <w:highlight w:val="yellow"/>
          <w:lang w:val="uk-UA"/>
        </w:rPr>
        <w:tab/>
        <w:t xml:space="preserve">Економічний ефект впровадження заходу </w:t>
      </w:r>
    </w:p>
    <w:p w:rsidR="0057647F" w:rsidRPr="0057647F" w:rsidRDefault="0057647F" w:rsidP="0057647F">
      <w:pPr>
        <w:numPr>
          <w:ilvl w:val="0"/>
          <w:numId w:val="13"/>
        </w:numPr>
        <w:tabs>
          <w:tab w:val="left" w:pos="567"/>
        </w:tabs>
        <w:ind w:right="-1"/>
        <w:contextualSpacing/>
        <w:jc w:val="both"/>
        <w:rPr>
          <w:bCs/>
          <w:sz w:val="20"/>
          <w:szCs w:val="20"/>
          <w:highlight w:val="yellow"/>
          <w:lang w:val="uk-UA"/>
        </w:rPr>
      </w:pPr>
      <w:r w:rsidRPr="0057647F">
        <w:rPr>
          <w:bCs/>
          <w:sz w:val="20"/>
          <w:szCs w:val="20"/>
          <w:highlight w:val="yellow"/>
          <w:lang w:val="uk-UA"/>
        </w:rPr>
        <w:t>Зміцнення матеріально-технічної бази комунального підприємства;</w:t>
      </w:r>
    </w:p>
    <w:p w:rsidR="0057647F" w:rsidRPr="0057647F" w:rsidRDefault="0057647F" w:rsidP="0057647F">
      <w:pPr>
        <w:numPr>
          <w:ilvl w:val="0"/>
          <w:numId w:val="13"/>
        </w:numPr>
        <w:tabs>
          <w:tab w:val="left" w:pos="567"/>
        </w:tabs>
        <w:ind w:right="-1"/>
        <w:contextualSpacing/>
        <w:jc w:val="both"/>
        <w:rPr>
          <w:sz w:val="20"/>
          <w:szCs w:val="20"/>
          <w:highlight w:val="yellow"/>
          <w:lang w:val="uk-UA"/>
        </w:rPr>
      </w:pPr>
      <w:r w:rsidRPr="0057647F">
        <w:rPr>
          <w:sz w:val="20"/>
          <w:szCs w:val="20"/>
          <w:highlight w:val="yellow"/>
          <w:lang w:val="uk-UA"/>
        </w:rPr>
        <w:t>Забезпечення фінансової стійкості підприємства;</w:t>
      </w:r>
    </w:p>
    <w:p w:rsidR="0057647F" w:rsidRPr="0057647F" w:rsidRDefault="0057647F" w:rsidP="0057647F">
      <w:pPr>
        <w:numPr>
          <w:ilvl w:val="0"/>
          <w:numId w:val="13"/>
        </w:numPr>
        <w:tabs>
          <w:tab w:val="left" w:pos="567"/>
        </w:tabs>
        <w:ind w:right="-1"/>
        <w:contextualSpacing/>
        <w:jc w:val="both"/>
        <w:rPr>
          <w:sz w:val="20"/>
          <w:szCs w:val="20"/>
          <w:highlight w:val="yellow"/>
          <w:lang w:val="uk-UA"/>
        </w:rPr>
      </w:pPr>
      <w:r w:rsidRPr="0057647F">
        <w:rPr>
          <w:sz w:val="20"/>
          <w:szCs w:val="20"/>
          <w:highlight w:val="yellow"/>
          <w:lang w:val="uk-UA"/>
        </w:rPr>
        <w:t>Забезпечення належного санітарного стану територій;</w:t>
      </w:r>
    </w:p>
    <w:p w:rsidR="0057647F" w:rsidRPr="0057647F" w:rsidRDefault="0057647F" w:rsidP="0057647F">
      <w:pPr>
        <w:numPr>
          <w:ilvl w:val="0"/>
          <w:numId w:val="13"/>
        </w:numPr>
        <w:tabs>
          <w:tab w:val="left" w:pos="567"/>
        </w:tabs>
        <w:ind w:right="-1"/>
        <w:contextualSpacing/>
        <w:jc w:val="both"/>
        <w:rPr>
          <w:sz w:val="20"/>
          <w:szCs w:val="20"/>
          <w:highlight w:val="yellow"/>
          <w:lang w:val="uk-UA"/>
        </w:rPr>
      </w:pPr>
      <w:r w:rsidRPr="0057647F">
        <w:rPr>
          <w:bCs/>
          <w:sz w:val="20"/>
          <w:szCs w:val="20"/>
          <w:highlight w:val="yellow"/>
          <w:lang w:val="uk-UA"/>
        </w:rPr>
        <w:t>Забезпечення раціонального використання майна;</w:t>
      </w:r>
    </w:p>
    <w:p w:rsidR="0057647F" w:rsidRPr="0057647F" w:rsidRDefault="0057647F" w:rsidP="0057647F">
      <w:pPr>
        <w:numPr>
          <w:ilvl w:val="0"/>
          <w:numId w:val="13"/>
        </w:numPr>
        <w:tabs>
          <w:tab w:val="left" w:pos="567"/>
        </w:tabs>
        <w:ind w:right="-1"/>
        <w:contextualSpacing/>
        <w:jc w:val="both"/>
        <w:rPr>
          <w:sz w:val="20"/>
          <w:szCs w:val="20"/>
          <w:highlight w:val="yellow"/>
          <w:lang w:val="uk-UA"/>
        </w:rPr>
      </w:pPr>
      <w:r w:rsidRPr="0057647F">
        <w:rPr>
          <w:bCs/>
          <w:sz w:val="20"/>
          <w:szCs w:val="20"/>
          <w:highlight w:val="yellow"/>
          <w:lang w:val="uk-UA"/>
        </w:rPr>
        <w:t>Покращення рівня комфорту проживання громадян</w:t>
      </w:r>
      <w:r w:rsidRPr="0057647F">
        <w:rPr>
          <w:sz w:val="20"/>
          <w:szCs w:val="20"/>
          <w:highlight w:val="yellow"/>
          <w:lang w:val="uk-UA"/>
        </w:rPr>
        <w:t>.</w:t>
      </w:r>
    </w:p>
    <w:p w:rsidR="0057647F" w:rsidRPr="00307A99" w:rsidRDefault="0057647F" w:rsidP="005C5E7F">
      <w:pPr>
        <w:tabs>
          <w:tab w:val="left" w:pos="567"/>
        </w:tabs>
        <w:ind w:right="-1"/>
        <w:contextualSpacing/>
        <w:jc w:val="both"/>
        <w:rPr>
          <w:sz w:val="20"/>
          <w:szCs w:val="20"/>
          <w:lang w:val="uk-UA"/>
        </w:rPr>
      </w:pPr>
    </w:p>
    <w:p w:rsidR="005A7081" w:rsidRPr="00307A99" w:rsidRDefault="005A7081" w:rsidP="005A7081">
      <w:pPr>
        <w:tabs>
          <w:tab w:val="left" w:pos="284"/>
        </w:tabs>
        <w:contextualSpacing/>
        <w:jc w:val="both"/>
        <w:rPr>
          <w:b/>
          <w:bCs/>
          <w:sz w:val="20"/>
          <w:szCs w:val="20"/>
          <w:lang w:val="uk-UA" w:eastAsia="zh-CN"/>
        </w:rPr>
      </w:pPr>
      <w:r w:rsidRPr="00307A99">
        <w:rPr>
          <w:b/>
          <w:bCs/>
          <w:sz w:val="20"/>
          <w:szCs w:val="20"/>
          <w:lang w:val="uk-UA" w:eastAsia="zh-CN"/>
        </w:rPr>
        <w:t xml:space="preserve">КП КК «Північна»  </w:t>
      </w:r>
    </w:p>
    <w:p w:rsidR="005A7081" w:rsidRPr="00307A99" w:rsidRDefault="005A7081" w:rsidP="005A7081">
      <w:pPr>
        <w:tabs>
          <w:tab w:val="left" w:pos="284"/>
        </w:tabs>
        <w:contextualSpacing/>
        <w:jc w:val="both"/>
        <w:rPr>
          <w:b/>
          <w:bCs/>
          <w:sz w:val="20"/>
          <w:szCs w:val="20"/>
          <w:lang w:val="uk-UA" w:eastAsia="zh-CN"/>
        </w:rPr>
      </w:pPr>
      <w:r w:rsidRPr="00307A99">
        <w:rPr>
          <w:b/>
          <w:bCs/>
          <w:sz w:val="20"/>
          <w:szCs w:val="20"/>
          <w:lang w:val="uk-UA" w:eastAsia="zh-CN"/>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фонду(погашення заборгованості за розрахунками за податками та зборами до місцевого, обласного та державного бюджетів)</w:t>
      </w:r>
    </w:p>
    <w:p w:rsidR="005A7081" w:rsidRPr="00307A99" w:rsidRDefault="005A7081" w:rsidP="005A7081">
      <w:pPr>
        <w:tabs>
          <w:tab w:val="left" w:pos="284"/>
        </w:tabs>
        <w:contextualSpacing/>
        <w:jc w:val="both"/>
        <w:rPr>
          <w:b/>
          <w:bCs/>
          <w:sz w:val="20"/>
          <w:szCs w:val="20"/>
          <w:lang w:val="uk-UA" w:eastAsia="zh-CN"/>
        </w:rPr>
      </w:pPr>
      <w:r w:rsidRPr="00307A99">
        <w:rPr>
          <w:b/>
          <w:bCs/>
          <w:sz w:val="20"/>
          <w:szCs w:val="20"/>
          <w:lang w:val="uk-UA" w:eastAsia="zh-CN"/>
        </w:rPr>
        <w:t>Орієнтовна вартість фінансування –87 000,00 грн.</w:t>
      </w:r>
    </w:p>
    <w:p w:rsidR="005A7081" w:rsidRPr="00307A99" w:rsidRDefault="005A7081" w:rsidP="005A7081">
      <w:pPr>
        <w:tabs>
          <w:tab w:val="left" w:pos="284"/>
        </w:tabs>
        <w:contextualSpacing/>
        <w:jc w:val="both"/>
        <w:rPr>
          <w:bCs/>
          <w:sz w:val="20"/>
          <w:szCs w:val="20"/>
          <w:lang w:val="uk-UA" w:eastAsia="zh-CN"/>
        </w:rPr>
      </w:pPr>
      <w:r w:rsidRPr="00307A99">
        <w:rPr>
          <w:bCs/>
          <w:sz w:val="20"/>
          <w:szCs w:val="20"/>
          <w:lang w:val="uk-UA" w:eastAsia="zh-CN"/>
        </w:rPr>
        <w:tab/>
        <w:t>В період проведення на території Ніжинської ОТГ бойових дій в зв’язку із збройною агресією російської федерації було частково зруйновано систему теплопостачання по вул. Прилуцькій, в будинку № 150. Декілька днів, поки тривали відновлювальні роботи, мешканці будинку жили без теплопостачання. Осколками снарядів пошкоджені покрівлі  багатоповерхових будинків по вул. Прилуцькій.</w:t>
      </w:r>
    </w:p>
    <w:p w:rsidR="005A7081" w:rsidRPr="00307A99" w:rsidRDefault="005A7081" w:rsidP="005A7081">
      <w:pPr>
        <w:tabs>
          <w:tab w:val="left" w:pos="284"/>
        </w:tabs>
        <w:contextualSpacing/>
        <w:jc w:val="both"/>
        <w:rPr>
          <w:bCs/>
          <w:sz w:val="20"/>
          <w:szCs w:val="20"/>
          <w:lang w:val="uk-UA" w:eastAsia="zh-CN"/>
        </w:rPr>
      </w:pPr>
      <w:r w:rsidRPr="00307A99">
        <w:rPr>
          <w:bCs/>
          <w:sz w:val="20"/>
          <w:szCs w:val="20"/>
          <w:lang w:val="uk-UA" w:eastAsia="zh-CN"/>
        </w:rPr>
        <w:tab/>
        <w:t>Значних пошкоджень зазнало адміністративне приміщення, яке розташоване за адресою м. Ніжин, вул. Прилуцька, 132 А. Була  побита покрівля, фасад будівлі та повністю знищені три вікна.</w:t>
      </w:r>
    </w:p>
    <w:p w:rsidR="005A7081" w:rsidRPr="00307A99" w:rsidRDefault="005A7081" w:rsidP="005A7081">
      <w:pPr>
        <w:tabs>
          <w:tab w:val="left" w:pos="284"/>
        </w:tabs>
        <w:contextualSpacing/>
        <w:jc w:val="both"/>
        <w:rPr>
          <w:bCs/>
          <w:sz w:val="20"/>
          <w:szCs w:val="20"/>
          <w:lang w:val="uk-UA" w:eastAsia="zh-CN"/>
        </w:rPr>
      </w:pPr>
      <w:r w:rsidRPr="00307A99">
        <w:rPr>
          <w:bCs/>
          <w:sz w:val="20"/>
          <w:szCs w:val="20"/>
          <w:lang w:val="uk-UA" w:eastAsia="zh-CN"/>
        </w:rPr>
        <w:t xml:space="preserve">Працівниками підприємства були здійснені відновлювальні роботи, витрачені додаткові кошти, зокрема вартість робіт з відновлення системи теплопостачання по вул. Прилуцькій, в будинку № 150 склала 17 тис. грн., вартість виконаних поточних ремонтів покрівлі багатоповерхових будинків склала  13,4 тис. грн. </w:t>
      </w:r>
    </w:p>
    <w:p w:rsidR="005A7081" w:rsidRPr="00307A99" w:rsidRDefault="005A7081" w:rsidP="005A7081">
      <w:pPr>
        <w:tabs>
          <w:tab w:val="left" w:pos="284"/>
        </w:tabs>
        <w:contextualSpacing/>
        <w:jc w:val="both"/>
        <w:rPr>
          <w:bCs/>
          <w:sz w:val="20"/>
          <w:szCs w:val="20"/>
          <w:lang w:val="uk-UA" w:eastAsia="zh-CN"/>
        </w:rPr>
      </w:pPr>
      <w:r w:rsidRPr="00307A99">
        <w:rPr>
          <w:bCs/>
          <w:sz w:val="20"/>
          <w:szCs w:val="20"/>
          <w:lang w:val="uk-UA" w:eastAsia="zh-CN"/>
        </w:rPr>
        <w:t>Вартість   ремонту покрівлі адміністративного приміщення склала 11,2 тис. грн. Загалом, сума  збитків становить щонайменше 41,6 тис. грн.</w:t>
      </w:r>
    </w:p>
    <w:p w:rsidR="005A7081" w:rsidRPr="00307A99" w:rsidRDefault="005A7081" w:rsidP="005A7081">
      <w:pPr>
        <w:tabs>
          <w:tab w:val="left" w:pos="284"/>
        </w:tabs>
        <w:contextualSpacing/>
        <w:jc w:val="both"/>
        <w:rPr>
          <w:bCs/>
          <w:sz w:val="20"/>
          <w:szCs w:val="20"/>
          <w:lang w:val="uk-UA" w:eastAsia="zh-CN"/>
        </w:rPr>
      </w:pPr>
      <w:r w:rsidRPr="00307A99">
        <w:rPr>
          <w:bCs/>
          <w:sz w:val="20"/>
          <w:szCs w:val="20"/>
          <w:lang w:val="uk-UA" w:eastAsia="zh-CN"/>
        </w:rPr>
        <w:tab/>
        <w:t xml:space="preserve">Також два працівники підприємства були задіяні у роботі Добровольчого Загону Ніжинської територіальної громади з 28 лютого 2022 року. Підприємством були виплачені кошти по заробітній платі та ЄСВ за березень-квітень в сумі 45,4 грн. </w:t>
      </w:r>
    </w:p>
    <w:p w:rsidR="005A7081" w:rsidRPr="00307A99" w:rsidRDefault="005A7081" w:rsidP="005A7081">
      <w:pPr>
        <w:tabs>
          <w:tab w:val="left" w:pos="284"/>
        </w:tabs>
        <w:contextualSpacing/>
        <w:jc w:val="both"/>
        <w:rPr>
          <w:bCs/>
          <w:sz w:val="20"/>
          <w:szCs w:val="20"/>
          <w:lang w:val="uk-UA" w:eastAsia="zh-CN"/>
        </w:rPr>
      </w:pPr>
      <w:r w:rsidRPr="00307A99">
        <w:rPr>
          <w:bCs/>
          <w:sz w:val="20"/>
          <w:szCs w:val="20"/>
          <w:lang w:val="uk-UA" w:eastAsia="zh-CN"/>
        </w:rPr>
        <w:tab/>
        <w:t>Головним джерелом доходів підприємства є кошти за надані послуги з управління будинками. До складу тарифу не включені витрати на виконання зазначених робіт, оскільки вони не заплановані. Крім того, в період проведення бойових дій на території Ніжинської ОТГ, у підприємства не було можливості виконувати інші роботи за замовленнями та отримувати додаткові кошти.</w:t>
      </w:r>
    </w:p>
    <w:p w:rsidR="005A7081" w:rsidRPr="00307A99" w:rsidRDefault="005A7081" w:rsidP="005A7081">
      <w:pPr>
        <w:tabs>
          <w:tab w:val="left" w:pos="284"/>
        </w:tabs>
        <w:contextualSpacing/>
        <w:jc w:val="both"/>
        <w:rPr>
          <w:bCs/>
          <w:sz w:val="20"/>
          <w:szCs w:val="20"/>
          <w:lang w:val="uk-UA" w:eastAsia="zh-CN"/>
        </w:rPr>
      </w:pPr>
      <w:r w:rsidRPr="00307A99">
        <w:rPr>
          <w:bCs/>
          <w:sz w:val="20"/>
          <w:szCs w:val="20"/>
          <w:lang w:val="uk-UA" w:eastAsia="zh-CN"/>
        </w:rPr>
        <w:tab/>
        <w:t xml:space="preserve"> В зв’язку з вищевикладеним, підприємство </w:t>
      </w:r>
      <w:proofErr w:type="spellStart"/>
      <w:r w:rsidRPr="00307A99">
        <w:rPr>
          <w:bCs/>
          <w:sz w:val="20"/>
          <w:szCs w:val="20"/>
          <w:lang w:val="uk-UA" w:eastAsia="zh-CN"/>
        </w:rPr>
        <w:t>потребуе</w:t>
      </w:r>
      <w:proofErr w:type="spellEnd"/>
      <w:r w:rsidRPr="00307A99">
        <w:rPr>
          <w:bCs/>
          <w:sz w:val="20"/>
          <w:szCs w:val="20"/>
          <w:lang w:val="uk-UA" w:eastAsia="zh-CN"/>
        </w:rPr>
        <w:t xml:space="preserve"> фінансової допомоги  в сумі 87 тис. грн. на погашення заборгованості  по податку на додану  вартість за </w:t>
      </w:r>
      <w:proofErr w:type="spellStart"/>
      <w:r w:rsidRPr="00307A99">
        <w:rPr>
          <w:bCs/>
          <w:sz w:val="20"/>
          <w:szCs w:val="20"/>
          <w:lang w:val="uk-UA" w:eastAsia="zh-CN"/>
        </w:rPr>
        <w:t>лютий-</w:t>
      </w:r>
      <w:proofErr w:type="spellEnd"/>
      <w:r w:rsidRPr="00307A99">
        <w:rPr>
          <w:bCs/>
          <w:sz w:val="20"/>
          <w:szCs w:val="20"/>
          <w:lang w:val="uk-UA" w:eastAsia="zh-CN"/>
        </w:rPr>
        <w:t xml:space="preserve"> березень місяць 2022р.</w:t>
      </w:r>
    </w:p>
    <w:p w:rsidR="005A7081" w:rsidRPr="00307A99" w:rsidRDefault="005A7081" w:rsidP="005A7081">
      <w:pPr>
        <w:tabs>
          <w:tab w:val="left" w:pos="284"/>
        </w:tabs>
        <w:contextualSpacing/>
        <w:jc w:val="both"/>
        <w:rPr>
          <w:b/>
          <w:bCs/>
          <w:sz w:val="20"/>
          <w:szCs w:val="20"/>
          <w:lang w:val="uk-UA" w:eastAsia="zh-CN"/>
        </w:rPr>
      </w:pPr>
      <w:r w:rsidRPr="00307A99">
        <w:rPr>
          <w:b/>
          <w:bCs/>
          <w:sz w:val="20"/>
          <w:szCs w:val="20"/>
          <w:lang w:val="uk-UA" w:eastAsia="zh-CN"/>
        </w:rPr>
        <w:t>Економічний ефект впровадження заходу:</w:t>
      </w:r>
    </w:p>
    <w:p w:rsidR="005A7081" w:rsidRPr="00307A99" w:rsidRDefault="005A7081" w:rsidP="005A7081">
      <w:pPr>
        <w:numPr>
          <w:ilvl w:val="0"/>
          <w:numId w:val="32"/>
        </w:numPr>
        <w:tabs>
          <w:tab w:val="left" w:pos="284"/>
        </w:tabs>
        <w:contextualSpacing/>
        <w:jc w:val="both"/>
        <w:rPr>
          <w:bCs/>
          <w:sz w:val="20"/>
          <w:szCs w:val="20"/>
          <w:lang w:val="uk-UA" w:eastAsia="zh-CN"/>
        </w:rPr>
      </w:pPr>
      <w:r w:rsidRPr="00307A99">
        <w:rPr>
          <w:bCs/>
          <w:sz w:val="20"/>
          <w:szCs w:val="20"/>
          <w:lang w:val="uk-UA" w:eastAsia="zh-CN"/>
        </w:rPr>
        <w:t>Забезпечення фінансової стійкості підприємства;</w:t>
      </w:r>
    </w:p>
    <w:p w:rsidR="005A7081" w:rsidRPr="00307A99" w:rsidRDefault="005A7081" w:rsidP="005A7081">
      <w:pPr>
        <w:numPr>
          <w:ilvl w:val="0"/>
          <w:numId w:val="32"/>
        </w:numPr>
        <w:tabs>
          <w:tab w:val="left" w:pos="284"/>
        </w:tabs>
        <w:contextualSpacing/>
        <w:jc w:val="both"/>
        <w:rPr>
          <w:bCs/>
          <w:sz w:val="20"/>
          <w:szCs w:val="20"/>
          <w:lang w:val="uk-UA" w:eastAsia="zh-CN"/>
        </w:rPr>
      </w:pPr>
      <w:r w:rsidRPr="00307A99">
        <w:rPr>
          <w:bCs/>
          <w:sz w:val="20"/>
          <w:szCs w:val="20"/>
          <w:lang w:val="uk-UA" w:eastAsia="zh-CN"/>
        </w:rPr>
        <w:t>Забезпечення своєчасних розрахунків з бюджетом;</w:t>
      </w:r>
    </w:p>
    <w:p w:rsidR="005A7081" w:rsidRPr="00307A99" w:rsidRDefault="005A7081" w:rsidP="005A7081">
      <w:pPr>
        <w:pStyle w:val="a3"/>
        <w:numPr>
          <w:ilvl w:val="0"/>
          <w:numId w:val="32"/>
        </w:numPr>
        <w:tabs>
          <w:tab w:val="left" w:pos="284"/>
        </w:tabs>
        <w:jc w:val="both"/>
        <w:rPr>
          <w:bCs/>
          <w:sz w:val="20"/>
          <w:szCs w:val="20"/>
          <w:lang w:val="uk-UA" w:eastAsia="zh-CN"/>
        </w:rPr>
      </w:pPr>
      <w:r w:rsidRPr="00307A99">
        <w:rPr>
          <w:bCs/>
          <w:sz w:val="20"/>
          <w:szCs w:val="20"/>
          <w:lang w:val="uk-UA" w:eastAsia="zh-CN"/>
        </w:rPr>
        <w:t>Уникнення штрафних санкцій та судових проваджень</w:t>
      </w:r>
    </w:p>
    <w:p w:rsidR="005A7081" w:rsidRPr="00307A99" w:rsidRDefault="005A7081" w:rsidP="005A7081">
      <w:pPr>
        <w:tabs>
          <w:tab w:val="left" w:pos="284"/>
        </w:tabs>
        <w:contextualSpacing/>
        <w:jc w:val="both"/>
        <w:rPr>
          <w:b/>
          <w:bCs/>
          <w:sz w:val="20"/>
          <w:szCs w:val="20"/>
          <w:lang w:val="uk-UA" w:eastAsia="zh-CN"/>
        </w:rPr>
      </w:pPr>
      <w:r w:rsidRPr="00307A99">
        <w:rPr>
          <w:b/>
          <w:bCs/>
          <w:sz w:val="20"/>
          <w:szCs w:val="20"/>
          <w:lang w:val="uk-UA" w:eastAsia="zh-CN"/>
        </w:rPr>
        <w:t>КП «СЄЗ»</w:t>
      </w:r>
    </w:p>
    <w:p w:rsidR="005A7081" w:rsidRPr="00307A99" w:rsidRDefault="005A7081" w:rsidP="005A7081">
      <w:pPr>
        <w:tabs>
          <w:tab w:val="left" w:pos="284"/>
        </w:tabs>
        <w:contextualSpacing/>
        <w:jc w:val="both"/>
        <w:rPr>
          <w:b/>
          <w:bCs/>
          <w:sz w:val="20"/>
          <w:szCs w:val="20"/>
          <w:lang w:val="uk-UA" w:eastAsia="zh-CN"/>
        </w:rPr>
      </w:pPr>
      <w:r w:rsidRPr="00307A99">
        <w:rPr>
          <w:b/>
          <w:bCs/>
          <w:sz w:val="20"/>
          <w:szCs w:val="20"/>
          <w:lang w:val="uk-UA" w:eastAsia="zh-CN"/>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фонду(погашення заборгованості за розрахунками за податками та зборами до місцевого, обласного та державного бюджетів)</w:t>
      </w:r>
    </w:p>
    <w:p w:rsidR="005A7081" w:rsidRPr="00307A99" w:rsidRDefault="005A7081" w:rsidP="005A7081">
      <w:pPr>
        <w:tabs>
          <w:tab w:val="left" w:pos="284"/>
        </w:tabs>
        <w:contextualSpacing/>
        <w:jc w:val="both"/>
        <w:rPr>
          <w:b/>
          <w:bCs/>
          <w:sz w:val="20"/>
          <w:szCs w:val="20"/>
          <w:lang w:val="uk-UA" w:eastAsia="zh-CN"/>
        </w:rPr>
      </w:pPr>
      <w:r w:rsidRPr="00307A99">
        <w:rPr>
          <w:b/>
          <w:bCs/>
          <w:sz w:val="20"/>
          <w:szCs w:val="20"/>
          <w:lang w:val="uk-UA" w:eastAsia="zh-CN"/>
        </w:rPr>
        <w:t>Орієнтовна вартість фінансування –177 000,00 грн.</w:t>
      </w:r>
    </w:p>
    <w:p w:rsidR="003034B7" w:rsidRPr="00307A99" w:rsidRDefault="003034B7" w:rsidP="003034B7">
      <w:pPr>
        <w:tabs>
          <w:tab w:val="left" w:pos="5265"/>
        </w:tabs>
        <w:jc w:val="both"/>
        <w:rPr>
          <w:sz w:val="20"/>
          <w:szCs w:val="20"/>
          <w:lang w:val="uk-UA"/>
        </w:rPr>
      </w:pPr>
      <w:r w:rsidRPr="00307A99">
        <w:rPr>
          <w:sz w:val="20"/>
          <w:szCs w:val="20"/>
          <w:lang w:val="uk-UA"/>
        </w:rPr>
        <w:t xml:space="preserve">      Комунальне підприємство «Служба Єдиного Замовника» надає послуги з управління багатоповерховими будинками. Введення військового стану на території України негативно позначилось на діяльності підприємства, вплинуло на фінансовий стан на роботу об</w:t>
      </w:r>
      <w:r w:rsidRPr="00307A99">
        <w:rPr>
          <w:sz w:val="20"/>
          <w:szCs w:val="20"/>
        </w:rPr>
        <w:t>`</w:t>
      </w:r>
      <w:proofErr w:type="spellStart"/>
      <w:r w:rsidRPr="00307A99">
        <w:rPr>
          <w:sz w:val="20"/>
          <w:szCs w:val="20"/>
          <w:lang w:val="uk-UA"/>
        </w:rPr>
        <w:t>єктів</w:t>
      </w:r>
      <w:proofErr w:type="spellEnd"/>
      <w:r w:rsidRPr="00307A99">
        <w:rPr>
          <w:sz w:val="20"/>
          <w:szCs w:val="20"/>
          <w:lang w:val="uk-UA"/>
        </w:rPr>
        <w:t xml:space="preserve">. Основними  критичними наслідками є зменшення рівня виконання інших видів робіт, зниження рівня оплати населенням за надані послуги, пошкодження  будівель, значне </w:t>
      </w:r>
      <w:proofErr w:type="spellStart"/>
      <w:r w:rsidRPr="00307A99">
        <w:rPr>
          <w:sz w:val="20"/>
          <w:szCs w:val="20"/>
          <w:lang w:val="uk-UA"/>
        </w:rPr>
        <w:t>здорожчання</w:t>
      </w:r>
      <w:proofErr w:type="spellEnd"/>
      <w:r w:rsidRPr="00307A99">
        <w:rPr>
          <w:sz w:val="20"/>
          <w:szCs w:val="20"/>
          <w:lang w:val="uk-UA"/>
        </w:rPr>
        <w:t xml:space="preserve"> матеріалів. </w:t>
      </w:r>
    </w:p>
    <w:p w:rsidR="003034B7" w:rsidRPr="00307A99" w:rsidRDefault="003034B7" w:rsidP="003034B7">
      <w:pPr>
        <w:tabs>
          <w:tab w:val="left" w:pos="5265"/>
        </w:tabs>
        <w:jc w:val="both"/>
        <w:rPr>
          <w:sz w:val="20"/>
          <w:szCs w:val="20"/>
          <w:lang w:val="uk-UA"/>
        </w:rPr>
      </w:pPr>
      <w:r w:rsidRPr="00307A99">
        <w:rPr>
          <w:sz w:val="20"/>
          <w:szCs w:val="20"/>
          <w:lang w:val="uk-UA"/>
        </w:rPr>
        <w:t xml:space="preserve">       Поряд з цим повинна  забезпечуватись стабільна своєчасна виплата заробітної плати працівникам, закупівля ПММ та витратних матеріалів для своєчасного виконання договірних умов, сплата податків та зборів, у разі порушення термінів вищезазначеного призведе до накладення штрафних санкцій, що негативно вплине на фінансовий стан підприємства.</w:t>
      </w:r>
    </w:p>
    <w:p w:rsidR="003034B7" w:rsidRPr="00307A99" w:rsidRDefault="003034B7" w:rsidP="003034B7">
      <w:pPr>
        <w:jc w:val="both"/>
        <w:rPr>
          <w:sz w:val="20"/>
          <w:szCs w:val="20"/>
          <w:lang w:val="uk-UA"/>
        </w:rPr>
      </w:pPr>
      <w:r w:rsidRPr="00307A99">
        <w:rPr>
          <w:sz w:val="20"/>
          <w:szCs w:val="20"/>
          <w:lang w:val="uk-UA"/>
        </w:rPr>
        <w:t xml:space="preserve">        Підприємства сфери ЖКГ повинні забезпечити максимально стабільну  та надійну роботу. Тому прикладається максимум зусиль безперебійного надання послуги населенню, підприємствам та організаціям міста. Враховуючі всі негативні наслідки військового стану наразі наявна проблема відсутності вільних обігових коштів.</w:t>
      </w:r>
    </w:p>
    <w:p w:rsidR="003034B7" w:rsidRPr="00307A99" w:rsidRDefault="003034B7" w:rsidP="003034B7">
      <w:pPr>
        <w:jc w:val="both"/>
        <w:rPr>
          <w:sz w:val="20"/>
          <w:szCs w:val="20"/>
          <w:lang w:val="uk-UA"/>
        </w:rPr>
      </w:pPr>
      <w:r w:rsidRPr="00307A99">
        <w:rPr>
          <w:sz w:val="20"/>
          <w:szCs w:val="20"/>
          <w:lang w:val="uk-UA"/>
        </w:rPr>
        <w:t xml:space="preserve">     У разі несплати чи сплати у недостатній сумі податків з ПДВ підприємству будуть нараховані штрафні санкції, що в подальшому може призвести до виникнення заборгованості з податків і зборів до бюджету, накладання арешту на розрахункові рахунки, обтяжень чи обмежень стосовно розпорядженням майном та інше.</w:t>
      </w:r>
    </w:p>
    <w:p w:rsidR="003034B7" w:rsidRPr="00307A99" w:rsidRDefault="003034B7" w:rsidP="003034B7">
      <w:pPr>
        <w:jc w:val="both"/>
        <w:rPr>
          <w:sz w:val="20"/>
          <w:szCs w:val="20"/>
          <w:lang w:val="uk-UA"/>
        </w:rPr>
      </w:pPr>
      <w:r w:rsidRPr="00307A99">
        <w:rPr>
          <w:sz w:val="20"/>
          <w:szCs w:val="20"/>
          <w:lang w:val="uk-UA"/>
        </w:rPr>
        <w:t xml:space="preserve">     Таким чином, Комунальне підприємство «Служба Єдиного Замовника» потребує допомоги для вирішення окремих питань ведення господарської діяльності комунального підприємства, а саме для сплати податку ПДВ в розмірі 177000 грн.                         </w:t>
      </w:r>
    </w:p>
    <w:p w:rsidR="003034B7" w:rsidRPr="00307A99" w:rsidRDefault="003034B7" w:rsidP="003034B7">
      <w:pPr>
        <w:jc w:val="both"/>
        <w:rPr>
          <w:sz w:val="20"/>
          <w:szCs w:val="20"/>
          <w:lang w:val="uk-UA"/>
        </w:rPr>
      </w:pPr>
      <w:r w:rsidRPr="00307A99">
        <w:rPr>
          <w:sz w:val="20"/>
          <w:szCs w:val="20"/>
          <w:lang w:val="uk-UA"/>
        </w:rPr>
        <w:t>Економічний ефект впровадження заходу</w:t>
      </w:r>
    </w:p>
    <w:p w:rsidR="003034B7" w:rsidRPr="00307A99" w:rsidRDefault="003034B7" w:rsidP="003034B7">
      <w:pPr>
        <w:jc w:val="both"/>
        <w:rPr>
          <w:sz w:val="20"/>
          <w:szCs w:val="20"/>
          <w:lang w:val="uk-UA"/>
        </w:rPr>
      </w:pPr>
      <w:proofErr w:type="spellStart"/>
      <w:r w:rsidRPr="00307A99">
        <w:rPr>
          <w:sz w:val="20"/>
          <w:szCs w:val="20"/>
          <w:lang w:val="uk-UA"/>
        </w:rPr>
        <w:t>-Забезпечення</w:t>
      </w:r>
      <w:proofErr w:type="spellEnd"/>
      <w:r w:rsidRPr="00307A99">
        <w:rPr>
          <w:sz w:val="20"/>
          <w:szCs w:val="20"/>
          <w:lang w:val="uk-UA"/>
        </w:rPr>
        <w:t xml:space="preserve"> надання послуг з управління багатоквартирними будинками;</w:t>
      </w:r>
    </w:p>
    <w:p w:rsidR="003034B7" w:rsidRPr="00307A99" w:rsidRDefault="003034B7" w:rsidP="003034B7">
      <w:pPr>
        <w:jc w:val="both"/>
        <w:rPr>
          <w:sz w:val="20"/>
          <w:szCs w:val="20"/>
          <w:lang w:val="uk-UA"/>
        </w:rPr>
      </w:pPr>
      <w:proofErr w:type="spellStart"/>
      <w:r w:rsidRPr="00307A99">
        <w:rPr>
          <w:sz w:val="20"/>
          <w:szCs w:val="20"/>
          <w:lang w:val="uk-UA"/>
        </w:rPr>
        <w:t>-Забезпечення</w:t>
      </w:r>
      <w:proofErr w:type="spellEnd"/>
      <w:r w:rsidRPr="00307A99">
        <w:rPr>
          <w:sz w:val="20"/>
          <w:szCs w:val="20"/>
          <w:lang w:val="uk-UA"/>
        </w:rPr>
        <w:t xml:space="preserve"> прибуткової діяльності підприємства; </w:t>
      </w:r>
    </w:p>
    <w:p w:rsidR="003034B7" w:rsidRPr="00307A99" w:rsidRDefault="003034B7" w:rsidP="003034B7">
      <w:pPr>
        <w:jc w:val="both"/>
        <w:rPr>
          <w:sz w:val="20"/>
          <w:szCs w:val="20"/>
          <w:lang w:val="uk-UA"/>
        </w:rPr>
      </w:pPr>
      <w:proofErr w:type="spellStart"/>
      <w:r w:rsidRPr="00307A99">
        <w:rPr>
          <w:sz w:val="20"/>
          <w:szCs w:val="20"/>
          <w:lang w:val="uk-UA"/>
        </w:rPr>
        <w:t>-Забезпечення</w:t>
      </w:r>
      <w:proofErr w:type="spellEnd"/>
      <w:r w:rsidRPr="00307A99">
        <w:rPr>
          <w:sz w:val="20"/>
          <w:szCs w:val="20"/>
          <w:lang w:val="uk-UA"/>
        </w:rPr>
        <w:t xml:space="preserve"> своєчасної сплати передбачених законодавством податків до бюджету;</w:t>
      </w:r>
    </w:p>
    <w:p w:rsidR="003034B7" w:rsidRPr="00307A99" w:rsidRDefault="003034B7" w:rsidP="003034B7">
      <w:pPr>
        <w:jc w:val="both"/>
        <w:rPr>
          <w:sz w:val="20"/>
          <w:szCs w:val="20"/>
          <w:lang w:val="uk-UA"/>
        </w:rPr>
      </w:pPr>
      <w:proofErr w:type="spellStart"/>
      <w:r w:rsidRPr="00307A99">
        <w:rPr>
          <w:sz w:val="20"/>
          <w:szCs w:val="20"/>
          <w:lang w:val="uk-UA"/>
        </w:rPr>
        <w:t>-Посилення</w:t>
      </w:r>
      <w:proofErr w:type="spellEnd"/>
      <w:r w:rsidRPr="00307A99">
        <w:rPr>
          <w:sz w:val="20"/>
          <w:szCs w:val="20"/>
          <w:lang w:val="uk-UA"/>
        </w:rPr>
        <w:t xml:space="preserve"> фінансово-бюджетної дисципліни;</w:t>
      </w:r>
    </w:p>
    <w:p w:rsidR="003034B7" w:rsidRPr="00307A99" w:rsidRDefault="003034B7" w:rsidP="003034B7">
      <w:pPr>
        <w:jc w:val="both"/>
        <w:rPr>
          <w:sz w:val="20"/>
          <w:szCs w:val="20"/>
          <w:lang w:val="uk-UA"/>
        </w:rPr>
      </w:pPr>
      <w:proofErr w:type="spellStart"/>
      <w:r w:rsidRPr="00307A99">
        <w:rPr>
          <w:sz w:val="20"/>
          <w:szCs w:val="20"/>
          <w:lang w:val="uk-UA"/>
        </w:rPr>
        <w:t>-Недопущення</w:t>
      </w:r>
      <w:proofErr w:type="spellEnd"/>
      <w:r w:rsidRPr="00307A99">
        <w:rPr>
          <w:sz w:val="20"/>
          <w:szCs w:val="20"/>
          <w:lang w:val="uk-UA"/>
        </w:rPr>
        <w:t xml:space="preserve"> виникнення збитковості підприємства.</w:t>
      </w:r>
    </w:p>
    <w:p w:rsidR="007A1F4E" w:rsidRPr="00307A99" w:rsidRDefault="007A1F4E" w:rsidP="007A1F4E">
      <w:pPr>
        <w:tabs>
          <w:tab w:val="left" w:pos="284"/>
        </w:tabs>
        <w:rPr>
          <w:b/>
          <w:bCs/>
          <w:sz w:val="20"/>
          <w:szCs w:val="20"/>
          <w:lang w:val="uk-UA"/>
        </w:rPr>
      </w:pPr>
      <w:r w:rsidRPr="00307A99">
        <w:rPr>
          <w:b/>
          <w:bCs/>
          <w:sz w:val="20"/>
          <w:szCs w:val="20"/>
          <w:lang w:val="uk-UA"/>
        </w:rPr>
        <w:t>КТВП «Школяр»:</w:t>
      </w:r>
    </w:p>
    <w:p w:rsidR="007A1F4E" w:rsidRPr="00307A99" w:rsidRDefault="007A1F4E" w:rsidP="007A1F4E">
      <w:pPr>
        <w:numPr>
          <w:ilvl w:val="0"/>
          <w:numId w:val="18"/>
        </w:numPr>
        <w:tabs>
          <w:tab w:val="left" w:pos="284"/>
        </w:tabs>
        <w:contextualSpacing/>
        <w:rPr>
          <w:bCs/>
          <w:sz w:val="20"/>
          <w:szCs w:val="20"/>
          <w:lang w:val="uk-UA" w:eastAsia="zh-CN"/>
        </w:rPr>
      </w:pPr>
      <w:r w:rsidRPr="00307A99">
        <w:rPr>
          <w:bCs/>
          <w:sz w:val="20"/>
          <w:szCs w:val="20"/>
          <w:lang w:val="uk-UA" w:eastAsia="zh-CN"/>
        </w:rPr>
        <w:lastRenderedPageBreak/>
        <w:t xml:space="preserve">300000,0 грн. поточний ремонт приміщення </w:t>
      </w:r>
      <w:proofErr w:type="spellStart"/>
      <w:r w:rsidRPr="00307A99">
        <w:rPr>
          <w:bCs/>
          <w:sz w:val="20"/>
          <w:szCs w:val="20"/>
          <w:lang w:val="uk-UA" w:eastAsia="zh-CN"/>
        </w:rPr>
        <w:t>харчолблоку</w:t>
      </w:r>
      <w:proofErr w:type="spellEnd"/>
      <w:r w:rsidRPr="00307A99">
        <w:rPr>
          <w:bCs/>
          <w:sz w:val="20"/>
          <w:szCs w:val="20"/>
          <w:lang w:val="uk-UA" w:eastAsia="zh-CN"/>
        </w:rPr>
        <w:t>, за адресою вул. Московська, 21</w:t>
      </w:r>
    </w:p>
    <w:p w:rsidR="007A1F4E" w:rsidRPr="00307A99" w:rsidRDefault="007A1F4E" w:rsidP="007A1F4E">
      <w:pPr>
        <w:jc w:val="both"/>
        <w:rPr>
          <w:bCs/>
          <w:sz w:val="20"/>
          <w:szCs w:val="20"/>
          <w:lang w:val="uk-UA"/>
        </w:rPr>
      </w:pPr>
      <w:r w:rsidRPr="00307A99">
        <w:rPr>
          <w:b/>
          <w:bCs/>
          <w:sz w:val="20"/>
          <w:szCs w:val="20"/>
          <w:lang w:val="uk-UA"/>
        </w:rPr>
        <w:t>Обґрунтування необхідної суми коштів КТВП «Школяр»</w:t>
      </w:r>
      <w:r w:rsidR="00205CBD" w:rsidRPr="00307A99">
        <w:rPr>
          <w:b/>
          <w:bCs/>
          <w:sz w:val="20"/>
          <w:szCs w:val="20"/>
          <w:lang w:val="uk-UA"/>
        </w:rPr>
        <w:t>:</w:t>
      </w:r>
      <w:r w:rsidRPr="00307A99">
        <w:rPr>
          <w:bCs/>
          <w:sz w:val="20"/>
          <w:szCs w:val="20"/>
          <w:lang w:val="uk-UA"/>
        </w:rPr>
        <w:t xml:space="preserve"> Згідно акту прийому-передачі підприємством було передано </w:t>
      </w:r>
      <w:proofErr w:type="spellStart"/>
      <w:r w:rsidRPr="00307A99">
        <w:rPr>
          <w:bCs/>
          <w:sz w:val="20"/>
          <w:szCs w:val="20"/>
          <w:lang w:val="uk-UA"/>
        </w:rPr>
        <w:t>УЖКГтаБ</w:t>
      </w:r>
      <w:proofErr w:type="spellEnd"/>
      <w:r w:rsidRPr="00307A99">
        <w:rPr>
          <w:bCs/>
          <w:sz w:val="20"/>
          <w:szCs w:val="20"/>
          <w:lang w:val="uk-UA"/>
        </w:rPr>
        <w:t xml:space="preserve"> будівлю харчоблоку, яка знаходиться  за адресою вул. Московська, 21, для проведення позапланового ремонту. На даний час підприємство  тимчасово знаходиться в частині приміщення господарського корпусу пологового будинку по вул. Московська, 21а. Згідно рішення сесії Ніжинської міської ради частина приміщення господарського корпусу пологового будинку була передана комунальному некомерційному підприємству «Ніжинська  центральна міська  лікарня ім. М. Галицького» для відкриття </w:t>
      </w:r>
      <w:proofErr w:type="spellStart"/>
      <w:r w:rsidRPr="00307A99">
        <w:rPr>
          <w:bCs/>
          <w:sz w:val="20"/>
          <w:szCs w:val="20"/>
          <w:lang w:val="uk-UA"/>
        </w:rPr>
        <w:t>ПЛР-лабораторії</w:t>
      </w:r>
      <w:proofErr w:type="spellEnd"/>
      <w:r w:rsidRPr="00307A99">
        <w:rPr>
          <w:bCs/>
          <w:sz w:val="20"/>
          <w:szCs w:val="20"/>
          <w:lang w:val="uk-UA"/>
        </w:rPr>
        <w:t xml:space="preserve"> для забезпечення надання медичних послуг жителям територіальної громади.  КТВП «Школяр» необхідно негайно звільнити приміщення, але перейти в своє приміщення немає змоги, так як ремонт приміщення не закінчено. У розрахунок вартості харчування витрати на ремонті роботи не закладалися. Кошти у підприємства відсутні. Для закінчення ремонту підприємству необхідно 300,0 тис. грн.</w:t>
      </w:r>
    </w:p>
    <w:p w:rsidR="00205CBD" w:rsidRPr="00307A99" w:rsidRDefault="00857075" w:rsidP="00205CBD">
      <w:pPr>
        <w:numPr>
          <w:ilvl w:val="0"/>
          <w:numId w:val="18"/>
        </w:numPr>
        <w:tabs>
          <w:tab w:val="left" w:pos="284"/>
        </w:tabs>
        <w:ind w:left="0" w:firstLine="360"/>
        <w:contextualSpacing/>
        <w:rPr>
          <w:bCs/>
          <w:sz w:val="20"/>
          <w:szCs w:val="20"/>
          <w:lang w:val="uk-UA" w:eastAsia="zh-CN"/>
        </w:rPr>
      </w:pPr>
      <w:r w:rsidRPr="00307A99">
        <w:rPr>
          <w:bCs/>
          <w:sz w:val="20"/>
          <w:szCs w:val="20"/>
          <w:lang w:val="uk-UA" w:eastAsia="zh-CN"/>
        </w:rPr>
        <w:t>273376,72</w:t>
      </w:r>
      <w:r w:rsidR="00205CBD" w:rsidRPr="00307A99">
        <w:rPr>
          <w:bCs/>
          <w:sz w:val="20"/>
          <w:szCs w:val="20"/>
          <w:lang w:val="uk-UA" w:eastAsia="zh-CN"/>
        </w:rPr>
        <w:t xml:space="preserve"> грн.   виплата  працівникам підприємства, що не працюють,</w:t>
      </w:r>
      <w:r w:rsidR="00322299" w:rsidRPr="00307A99">
        <w:rPr>
          <w:bCs/>
          <w:sz w:val="20"/>
          <w:szCs w:val="20"/>
          <w:lang w:val="uk-UA" w:eastAsia="zh-CN"/>
        </w:rPr>
        <w:t xml:space="preserve"> в наслідок простою</w:t>
      </w:r>
      <w:r w:rsidR="00205CBD" w:rsidRPr="00307A99">
        <w:rPr>
          <w:bCs/>
          <w:sz w:val="20"/>
          <w:szCs w:val="20"/>
          <w:lang w:val="uk-UA" w:eastAsia="zh-CN"/>
        </w:rPr>
        <w:t xml:space="preserve"> двох третин окладів за  березень 2022 року, та  нарахувань на заробітну плату (ЄСВ).</w:t>
      </w:r>
    </w:p>
    <w:p w:rsidR="00B71066" w:rsidRPr="00307A99" w:rsidRDefault="00205CBD" w:rsidP="00A6652E">
      <w:pPr>
        <w:jc w:val="both"/>
        <w:rPr>
          <w:bCs/>
          <w:lang w:val="uk-UA"/>
        </w:rPr>
      </w:pPr>
      <w:r w:rsidRPr="00307A99">
        <w:rPr>
          <w:b/>
          <w:bCs/>
          <w:sz w:val="20"/>
          <w:szCs w:val="20"/>
          <w:lang w:val="uk-UA"/>
        </w:rPr>
        <w:t>Обґрунтування необхідної суми коштів КТВП «Школяр»:</w:t>
      </w:r>
    </w:p>
    <w:p w:rsidR="00205CBD" w:rsidRPr="00307A99" w:rsidRDefault="00205CBD" w:rsidP="00205CBD">
      <w:pPr>
        <w:ind w:firstLine="567"/>
        <w:jc w:val="both"/>
        <w:rPr>
          <w:rFonts w:eastAsiaTheme="minorEastAsia"/>
          <w:sz w:val="20"/>
          <w:szCs w:val="20"/>
          <w:lang w:val="uk-UA" w:eastAsia="uk-UA"/>
        </w:rPr>
      </w:pPr>
      <w:r w:rsidRPr="00307A99">
        <w:rPr>
          <w:rFonts w:eastAsiaTheme="minorEastAsia"/>
          <w:sz w:val="28"/>
          <w:szCs w:val="28"/>
          <w:lang w:val="uk-UA" w:eastAsia="uk-UA"/>
        </w:rPr>
        <w:tab/>
      </w:r>
      <w:r w:rsidRPr="00307A99">
        <w:rPr>
          <w:rFonts w:eastAsiaTheme="minorEastAsia"/>
          <w:sz w:val="20"/>
          <w:szCs w:val="20"/>
          <w:lang w:val="uk-UA" w:eastAsia="uk-UA"/>
        </w:rPr>
        <w:t xml:space="preserve">КТВП «Школяр» повністю залежить від учбового процесу шкіл, тому на період призупинення навчального процесу </w:t>
      </w:r>
      <w:r w:rsidRPr="00307A99">
        <w:rPr>
          <w:rFonts w:eastAsiaTheme="minorEastAsia"/>
          <w:bCs/>
          <w:sz w:val="20"/>
          <w:szCs w:val="20"/>
          <w:lang w:val="uk-UA" w:eastAsia="uk-UA"/>
        </w:rPr>
        <w:t>у загальноосвітніх та позашкільних навчальних закладах (на час військової агресії російської федерації)</w:t>
      </w:r>
      <w:r w:rsidRPr="00307A99">
        <w:rPr>
          <w:rFonts w:eastAsiaTheme="minorEastAsia"/>
          <w:sz w:val="20"/>
          <w:szCs w:val="20"/>
          <w:lang w:val="uk-UA" w:eastAsia="uk-UA"/>
        </w:rPr>
        <w:t xml:space="preserve"> працівники підприємства знаходяться на вимушеному простої. З 24 лютого 2022  року  Комунальне торгівельно-виробниче  підприємство «Школяр»  у зв’язку з військовою агресією російської федерації не  надає послуги з харчування учнів в школах.</w:t>
      </w:r>
    </w:p>
    <w:p w:rsidR="00205CBD" w:rsidRPr="00307A99" w:rsidRDefault="00205CBD" w:rsidP="00205CBD">
      <w:pPr>
        <w:ind w:firstLine="567"/>
        <w:jc w:val="both"/>
        <w:rPr>
          <w:rFonts w:eastAsiaTheme="minorEastAsia"/>
          <w:color w:val="000000"/>
          <w:sz w:val="20"/>
          <w:szCs w:val="20"/>
          <w:shd w:val="clear" w:color="auto" w:fill="FFFFFF"/>
          <w:lang w:val="uk-UA" w:eastAsia="uk-UA"/>
        </w:rPr>
      </w:pPr>
      <w:r w:rsidRPr="00307A99">
        <w:rPr>
          <w:rFonts w:eastAsiaTheme="minorEastAsia"/>
          <w:color w:val="000000"/>
          <w:sz w:val="20"/>
          <w:szCs w:val="20"/>
          <w:shd w:val="clear" w:color="auto" w:fill="FFFFFF"/>
          <w:lang w:val="uk-UA" w:eastAsia="uk-UA"/>
        </w:rPr>
        <w:t xml:space="preserve">Згідно з ст. 113 </w:t>
      </w:r>
      <w:proofErr w:type="spellStart"/>
      <w:r w:rsidRPr="00307A99">
        <w:rPr>
          <w:rFonts w:eastAsiaTheme="minorEastAsia"/>
          <w:color w:val="000000"/>
          <w:sz w:val="20"/>
          <w:szCs w:val="20"/>
          <w:shd w:val="clear" w:color="auto" w:fill="FFFFFF"/>
          <w:lang w:val="uk-UA" w:eastAsia="uk-UA"/>
        </w:rPr>
        <w:t>КЗпП</w:t>
      </w:r>
      <w:proofErr w:type="spellEnd"/>
      <w:r w:rsidRPr="00307A99">
        <w:rPr>
          <w:rFonts w:eastAsiaTheme="minorEastAsia"/>
          <w:color w:val="000000"/>
          <w:sz w:val="20"/>
          <w:szCs w:val="20"/>
          <w:shd w:val="clear" w:color="auto" w:fill="FFFFFF"/>
          <w:lang w:val="uk-UA" w:eastAsia="uk-UA"/>
        </w:rPr>
        <w:t xml:space="preserve"> України час простою не з вини працівника оплачується з розрахунку не нижче від двох третин тарифної ставки встановленого працівникові розряду (окладу).</w:t>
      </w:r>
    </w:p>
    <w:p w:rsidR="00AD7A9B" w:rsidRPr="00307A99" w:rsidRDefault="00AD7A9B" w:rsidP="00AD7A9B">
      <w:pPr>
        <w:ind w:firstLine="567"/>
        <w:jc w:val="both"/>
        <w:rPr>
          <w:rFonts w:eastAsiaTheme="minorEastAsia"/>
          <w:sz w:val="20"/>
          <w:szCs w:val="20"/>
          <w:lang w:val="uk-UA" w:eastAsia="uk-UA"/>
        </w:rPr>
      </w:pPr>
      <w:r w:rsidRPr="00307A99">
        <w:rPr>
          <w:rFonts w:eastAsiaTheme="minorEastAsia"/>
          <w:sz w:val="20"/>
          <w:szCs w:val="20"/>
          <w:lang w:val="uk-UA" w:eastAsia="uk-UA"/>
        </w:rPr>
        <w:t>Отриманий доход за І квартал  склав 4800,0 тис. грн.  без ПДВ</w:t>
      </w:r>
    </w:p>
    <w:p w:rsidR="00AD7A9B" w:rsidRPr="00307A99" w:rsidRDefault="00AD7A9B" w:rsidP="00AD7A9B">
      <w:pPr>
        <w:ind w:firstLine="567"/>
        <w:jc w:val="both"/>
        <w:rPr>
          <w:rFonts w:eastAsiaTheme="minorEastAsia"/>
          <w:sz w:val="20"/>
          <w:szCs w:val="20"/>
          <w:lang w:val="uk-UA" w:eastAsia="uk-UA"/>
        </w:rPr>
      </w:pPr>
      <w:r w:rsidRPr="00307A99">
        <w:rPr>
          <w:rFonts w:eastAsiaTheme="minorEastAsia"/>
          <w:sz w:val="20"/>
          <w:szCs w:val="20"/>
          <w:lang w:val="uk-UA" w:eastAsia="uk-UA"/>
        </w:rPr>
        <w:t>Собівартість склала 3030,0 тис. грн.</w:t>
      </w:r>
    </w:p>
    <w:p w:rsidR="00AD7A9B" w:rsidRPr="00307A99" w:rsidRDefault="00AD7A9B" w:rsidP="00AD7A9B">
      <w:pPr>
        <w:ind w:firstLine="567"/>
        <w:jc w:val="both"/>
        <w:rPr>
          <w:rFonts w:eastAsiaTheme="minorEastAsia"/>
          <w:sz w:val="20"/>
          <w:szCs w:val="20"/>
          <w:lang w:val="uk-UA" w:eastAsia="uk-UA"/>
        </w:rPr>
      </w:pPr>
      <w:proofErr w:type="spellStart"/>
      <w:r w:rsidRPr="00307A99">
        <w:rPr>
          <w:rFonts w:eastAsiaTheme="minorEastAsia"/>
          <w:sz w:val="20"/>
          <w:szCs w:val="20"/>
          <w:lang w:val="uk-UA" w:eastAsia="uk-UA"/>
        </w:rPr>
        <w:t>Нараховано</w:t>
      </w:r>
      <w:proofErr w:type="spellEnd"/>
      <w:r w:rsidRPr="00307A99">
        <w:rPr>
          <w:rFonts w:eastAsiaTheme="minorEastAsia"/>
          <w:sz w:val="20"/>
          <w:szCs w:val="20"/>
          <w:lang w:val="uk-UA" w:eastAsia="uk-UA"/>
        </w:rPr>
        <w:t xml:space="preserve"> заробітну плату на  суму 1215,0тис. грн.;</w:t>
      </w:r>
    </w:p>
    <w:p w:rsidR="00AD7A9B" w:rsidRPr="00307A99" w:rsidRDefault="00AD7A9B" w:rsidP="00AD7A9B">
      <w:pPr>
        <w:ind w:firstLine="567"/>
        <w:jc w:val="both"/>
        <w:rPr>
          <w:rFonts w:eastAsiaTheme="minorEastAsia"/>
          <w:sz w:val="20"/>
          <w:szCs w:val="20"/>
          <w:lang w:val="uk-UA" w:eastAsia="uk-UA"/>
        </w:rPr>
      </w:pPr>
      <w:r w:rsidRPr="00307A99">
        <w:rPr>
          <w:rFonts w:eastAsiaTheme="minorEastAsia"/>
          <w:sz w:val="20"/>
          <w:szCs w:val="20"/>
          <w:lang w:val="uk-UA" w:eastAsia="uk-UA"/>
        </w:rPr>
        <w:t xml:space="preserve">  ЄСВ - на суму 269,0тис. грн.</w:t>
      </w:r>
    </w:p>
    <w:p w:rsidR="00AD7A9B" w:rsidRPr="00307A99" w:rsidRDefault="00AD7A9B" w:rsidP="00AD7A9B">
      <w:pPr>
        <w:ind w:firstLine="567"/>
        <w:jc w:val="both"/>
        <w:rPr>
          <w:rFonts w:eastAsiaTheme="minorEastAsia"/>
          <w:sz w:val="20"/>
          <w:szCs w:val="20"/>
          <w:lang w:val="uk-UA" w:eastAsia="uk-UA"/>
        </w:rPr>
      </w:pPr>
      <w:r w:rsidRPr="00307A99">
        <w:rPr>
          <w:rFonts w:eastAsiaTheme="minorEastAsia"/>
          <w:sz w:val="20"/>
          <w:szCs w:val="20"/>
          <w:lang w:val="uk-UA" w:eastAsia="uk-UA"/>
        </w:rPr>
        <w:t xml:space="preserve">Адміністративні витрати ( в т.ч. оренда та опалення </w:t>
      </w:r>
      <w:proofErr w:type="spellStart"/>
      <w:r w:rsidRPr="00307A99">
        <w:rPr>
          <w:rFonts w:eastAsiaTheme="minorEastAsia"/>
          <w:sz w:val="20"/>
          <w:szCs w:val="20"/>
          <w:lang w:val="uk-UA" w:eastAsia="uk-UA"/>
        </w:rPr>
        <w:t>офіса</w:t>
      </w:r>
      <w:proofErr w:type="spellEnd"/>
      <w:r w:rsidRPr="00307A99">
        <w:rPr>
          <w:rFonts w:eastAsiaTheme="minorEastAsia"/>
          <w:sz w:val="20"/>
          <w:szCs w:val="20"/>
          <w:lang w:val="uk-UA" w:eastAsia="uk-UA"/>
        </w:rPr>
        <w:t>, електроенергія та послуги зв’язку, обслуговування програми та комп’ютерів) склали 21тис.грн;</w:t>
      </w:r>
    </w:p>
    <w:p w:rsidR="00AD7A9B" w:rsidRPr="00307A99" w:rsidRDefault="00AD7A9B" w:rsidP="00AD7A9B">
      <w:pPr>
        <w:ind w:firstLine="567"/>
        <w:jc w:val="both"/>
        <w:rPr>
          <w:rFonts w:eastAsiaTheme="minorEastAsia"/>
          <w:sz w:val="20"/>
          <w:szCs w:val="20"/>
          <w:lang w:val="uk-UA" w:eastAsia="uk-UA"/>
        </w:rPr>
      </w:pPr>
      <w:r w:rsidRPr="00307A99">
        <w:rPr>
          <w:rFonts w:eastAsiaTheme="minorEastAsia"/>
          <w:sz w:val="20"/>
          <w:szCs w:val="20"/>
          <w:lang w:val="uk-UA" w:eastAsia="uk-UA"/>
        </w:rPr>
        <w:t xml:space="preserve">Виробничі  витрати (в т.ч. миючі засоби, посуд, транспорт, електроенергія та опалення харчоблока підприємства) склали  253 </w:t>
      </w:r>
      <w:proofErr w:type="spellStart"/>
      <w:r w:rsidRPr="00307A99">
        <w:rPr>
          <w:rFonts w:eastAsiaTheme="minorEastAsia"/>
          <w:sz w:val="20"/>
          <w:szCs w:val="20"/>
          <w:lang w:val="uk-UA" w:eastAsia="uk-UA"/>
        </w:rPr>
        <w:t>тис.грн</w:t>
      </w:r>
      <w:proofErr w:type="spellEnd"/>
      <w:r w:rsidRPr="00307A99">
        <w:rPr>
          <w:rFonts w:eastAsiaTheme="minorEastAsia"/>
          <w:sz w:val="20"/>
          <w:szCs w:val="20"/>
          <w:lang w:val="uk-UA" w:eastAsia="uk-UA"/>
        </w:rPr>
        <w:t>.</w:t>
      </w:r>
    </w:p>
    <w:p w:rsidR="00AD7A9B" w:rsidRPr="00307A99" w:rsidRDefault="00AD7A9B" w:rsidP="00AD7A9B">
      <w:pPr>
        <w:ind w:firstLine="567"/>
        <w:jc w:val="both"/>
        <w:rPr>
          <w:rFonts w:eastAsiaTheme="minorEastAsia"/>
          <w:sz w:val="20"/>
          <w:szCs w:val="20"/>
          <w:lang w:val="uk-UA" w:eastAsia="uk-UA"/>
        </w:rPr>
      </w:pPr>
      <w:r w:rsidRPr="00307A99">
        <w:rPr>
          <w:rFonts w:eastAsiaTheme="minorEastAsia"/>
          <w:sz w:val="20"/>
          <w:szCs w:val="20"/>
          <w:lang w:val="uk-UA" w:eastAsia="uk-UA"/>
        </w:rPr>
        <w:t xml:space="preserve">Фінансовий результат за І квартал 2022 року 5 тис. </w:t>
      </w:r>
      <w:proofErr w:type="spellStart"/>
      <w:r w:rsidRPr="00307A99">
        <w:rPr>
          <w:rFonts w:eastAsiaTheme="minorEastAsia"/>
          <w:sz w:val="20"/>
          <w:szCs w:val="20"/>
          <w:lang w:val="uk-UA" w:eastAsia="uk-UA"/>
        </w:rPr>
        <w:t>грн</w:t>
      </w:r>
      <w:proofErr w:type="spellEnd"/>
    </w:p>
    <w:p w:rsidR="00AD7A9B" w:rsidRPr="00307A99" w:rsidRDefault="00AD7A9B" w:rsidP="00AD7A9B">
      <w:pPr>
        <w:ind w:firstLine="567"/>
        <w:jc w:val="both"/>
        <w:rPr>
          <w:rFonts w:eastAsiaTheme="minorEastAsia"/>
          <w:sz w:val="20"/>
          <w:szCs w:val="20"/>
          <w:lang w:val="uk-UA" w:eastAsia="uk-UA"/>
        </w:rPr>
      </w:pPr>
    </w:p>
    <w:p w:rsidR="00AD7A9B" w:rsidRPr="00307A99" w:rsidRDefault="00AD7A9B" w:rsidP="00AD7A9B">
      <w:pPr>
        <w:ind w:firstLine="567"/>
        <w:jc w:val="both"/>
        <w:rPr>
          <w:rFonts w:eastAsiaTheme="minorEastAsia"/>
          <w:sz w:val="20"/>
          <w:szCs w:val="20"/>
          <w:lang w:val="uk-UA" w:eastAsia="uk-UA"/>
        </w:rPr>
      </w:pPr>
      <w:proofErr w:type="spellStart"/>
      <w:r w:rsidRPr="00307A99">
        <w:rPr>
          <w:rFonts w:eastAsiaTheme="minorEastAsia"/>
          <w:sz w:val="20"/>
          <w:szCs w:val="20"/>
          <w:lang w:val="uk-UA" w:eastAsia="uk-UA"/>
        </w:rPr>
        <w:t>Нараховано</w:t>
      </w:r>
      <w:proofErr w:type="spellEnd"/>
      <w:r w:rsidRPr="00307A99">
        <w:rPr>
          <w:rFonts w:eastAsiaTheme="minorEastAsia"/>
          <w:sz w:val="20"/>
          <w:szCs w:val="20"/>
          <w:lang w:val="uk-UA" w:eastAsia="uk-UA"/>
        </w:rPr>
        <w:t xml:space="preserve"> 2/3 від посадових окладів працівникам підприємства за березень 2022 року, що не працюють з 24 лютого:   206166,72</w:t>
      </w:r>
    </w:p>
    <w:p w:rsidR="00AD7A9B" w:rsidRPr="00307A99" w:rsidRDefault="00AD7A9B" w:rsidP="00AD7A9B">
      <w:pPr>
        <w:ind w:firstLine="567"/>
        <w:jc w:val="both"/>
        <w:rPr>
          <w:rFonts w:eastAsiaTheme="minorEastAsia"/>
          <w:sz w:val="20"/>
          <w:szCs w:val="20"/>
          <w:lang w:val="uk-UA" w:eastAsia="uk-UA"/>
        </w:rPr>
      </w:pPr>
      <w:proofErr w:type="spellStart"/>
      <w:r w:rsidRPr="00307A99">
        <w:rPr>
          <w:rFonts w:eastAsiaTheme="minorEastAsia"/>
          <w:sz w:val="20"/>
          <w:szCs w:val="20"/>
          <w:lang w:val="uk-UA" w:eastAsia="uk-UA"/>
        </w:rPr>
        <w:t>Нараховано</w:t>
      </w:r>
      <w:proofErr w:type="spellEnd"/>
      <w:r w:rsidRPr="00307A99">
        <w:rPr>
          <w:rFonts w:eastAsiaTheme="minorEastAsia"/>
          <w:sz w:val="20"/>
          <w:szCs w:val="20"/>
          <w:lang w:val="uk-UA" w:eastAsia="uk-UA"/>
        </w:rPr>
        <w:t xml:space="preserve"> ЄСВ 67210,00</w:t>
      </w:r>
    </w:p>
    <w:p w:rsidR="00205CBD" w:rsidRPr="00307A99" w:rsidRDefault="00AD7A9B" w:rsidP="00AD7A9B">
      <w:pPr>
        <w:ind w:firstLine="567"/>
        <w:jc w:val="both"/>
        <w:rPr>
          <w:rFonts w:eastAsiaTheme="minorEastAsia"/>
          <w:sz w:val="20"/>
          <w:szCs w:val="20"/>
          <w:lang w:val="uk-UA" w:eastAsia="uk-UA"/>
        </w:rPr>
      </w:pPr>
      <w:r w:rsidRPr="00307A99">
        <w:rPr>
          <w:rFonts w:eastAsiaTheme="minorEastAsia"/>
          <w:sz w:val="20"/>
          <w:szCs w:val="20"/>
          <w:lang w:val="uk-UA" w:eastAsia="uk-UA"/>
        </w:rPr>
        <w:t xml:space="preserve">                 Всього 273376,72 </w:t>
      </w:r>
      <w:proofErr w:type="spellStart"/>
      <w:r w:rsidRPr="00307A99">
        <w:rPr>
          <w:rFonts w:eastAsiaTheme="minorEastAsia"/>
          <w:sz w:val="20"/>
          <w:szCs w:val="20"/>
          <w:lang w:val="uk-UA" w:eastAsia="uk-UA"/>
        </w:rPr>
        <w:t>грн</w:t>
      </w:r>
      <w:proofErr w:type="spellEnd"/>
    </w:p>
    <w:tbl>
      <w:tblPr>
        <w:tblW w:w="8992" w:type="dxa"/>
        <w:tblInd w:w="93" w:type="dxa"/>
        <w:tblLook w:val="04A0" w:firstRow="1" w:lastRow="0" w:firstColumn="1" w:lastColumn="0" w:noHBand="0" w:noVBand="1"/>
      </w:tblPr>
      <w:tblGrid>
        <w:gridCol w:w="960"/>
        <w:gridCol w:w="2520"/>
        <w:gridCol w:w="1920"/>
        <w:gridCol w:w="1240"/>
        <w:gridCol w:w="1300"/>
        <w:gridCol w:w="1052"/>
      </w:tblGrid>
      <w:tr w:rsidR="00AD7A9B" w:rsidRPr="00307A99" w:rsidTr="004051A0">
        <w:trPr>
          <w:trHeight w:val="300"/>
        </w:trPr>
        <w:tc>
          <w:tcPr>
            <w:tcW w:w="960"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c>
          <w:tcPr>
            <w:tcW w:w="2520"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c>
          <w:tcPr>
            <w:tcW w:w="1920"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r w:rsidRPr="00307A99">
              <w:rPr>
                <w:rFonts w:ascii="Calibri" w:hAnsi="Calibri" w:cs="Calibri"/>
                <w:color w:val="000000"/>
                <w:sz w:val="22"/>
                <w:szCs w:val="22"/>
                <w:lang w:val="uk-UA" w:eastAsia="uk-UA"/>
              </w:rPr>
              <w:t xml:space="preserve">Розрахунок </w:t>
            </w:r>
          </w:p>
        </w:tc>
        <w:tc>
          <w:tcPr>
            <w:tcW w:w="1240"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c>
          <w:tcPr>
            <w:tcW w:w="1300"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c>
          <w:tcPr>
            <w:tcW w:w="1052"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r>
      <w:tr w:rsidR="00AD7A9B" w:rsidRPr="00307A99" w:rsidTr="004051A0">
        <w:trPr>
          <w:trHeight w:val="300"/>
        </w:trPr>
        <w:tc>
          <w:tcPr>
            <w:tcW w:w="960"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c>
          <w:tcPr>
            <w:tcW w:w="6980" w:type="dxa"/>
            <w:gridSpan w:val="4"/>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r w:rsidRPr="00307A99">
              <w:rPr>
                <w:rFonts w:ascii="Calibri" w:hAnsi="Calibri" w:cs="Calibri"/>
                <w:color w:val="000000"/>
                <w:sz w:val="22"/>
                <w:szCs w:val="22"/>
                <w:lang w:val="uk-UA" w:eastAsia="uk-UA"/>
              </w:rPr>
              <w:t xml:space="preserve">  необхідної суми для виплати двох третин посадового </w:t>
            </w:r>
            <w:proofErr w:type="spellStart"/>
            <w:r w:rsidRPr="00307A99">
              <w:rPr>
                <w:rFonts w:ascii="Calibri" w:hAnsi="Calibri" w:cs="Calibri"/>
                <w:color w:val="000000"/>
                <w:sz w:val="22"/>
                <w:szCs w:val="22"/>
                <w:lang w:val="uk-UA" w:eastAsia="uk-UA"/>
              </w:rPr>
              <w:t>оклада</w:t>
            </w:r>
            <w:proofErr w:type="spellEnd"/>
          </w:p>
        </w:tc>
        <w:tc>
          <w:tcPr>
            <w:tcW w:w="1052"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r>
      <w:tr w:rsidR="00AD7A9B" w:rsidRPr="00307A99" w:rsidTr="004051A0">
        <w:trPr>
          <w:trHeight w:val="300"/>
        </w:trPr>
        <w:tc>
          <w:tcPr>
            <w:tcW w:w="960"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c>
          <w:tcPr>
            <w:tcW w:w="6980" w:type="dxa"/>
            <w:gridSpan w:val="4"/>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r w:rsidRPr="00307A99">
              <w:rPr>
                <w:rFonts w:ascii="Calibri" w:hAnsi="Calibri" w:cs="Calibri"/>
                <w:color w:val="000000"/>
                <w:sz w:val="22"/>
                <w:szCs w:val="22"/>
                <w:lang w:val="uk-UA" w:eastAsia="uk-UA"/>
              </w:rPr>
              <w:t>працівникам  КТВП "Школяр", що не працюють з 24 лютого 2022 року,</w:t>
            </w:r>
          </w:p>
        </w:tc>
        <w:tc>
          <w:tcPr>
            <w:tcW w:w="1052"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r>
      <w:tr w:rsidR="00AD7A9B" w:rsidRPr="00307A99" w:rsidTr="004051A0">
        <w:trPr>
          <w:trHeight w:val="300"/>
        </w:trPr>
        <w:tc>
          <w:tcPr>
            <w:tcW w:w="960"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c>
          <w:tcPr>
            <w:tcW w:w="2520"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c>
          <w:tcPr>
            <w:tcW w:w="3160" w:type="dxa"/>
            <w:gridSpan w:val="2"/>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r w:rsidRPr="00307A99">
              <w:rPr>
                <w:rFonts w:ascii="Calibri" w:hAnsi="Calibri" w:cs="Calibri"/>
                <w:color w:val="000000"/>
                <w:sz w:val="22"/>
                <w:szCs w:val="22"/>
                <w:lang w:val="uk-UA" w:eastAsia="uk-UA"/>
              </w:rPr>
              <w:t>за березень 2022 року</w:t>
            </w:r>
          </w:p>
        </w:tc>
        <w:tc>
          <w:tcPr>
            <w:tcW w:w="1300"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c>
          <w:tcPr>
            <w:tcW w:w="1052"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r>
      <w:tr w:rsidR="00AD7A9B" w:rsidRPr="00307A99" w:rsidTr="004051A0">
        <w:trPr>
          <w:trHeight w:val="300"/>
        </w:trPr>
        <w:tc>
          <w:tcPr>
            <w:tcW w:w="960"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c>
          <w:tcPr>
            <w:tcW w:w="2520"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c>
          <w:tcPr>
            <w:tcW w:w="1920"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c>
          <w:tcPr>
            <w:tcW w:w="1240"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c>
          <w:tcPr>
            <w:tcW w:w="1300"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c>
          <w:tcPr>
            <w:tcW w:w="1052" w:type="dxa"/>
            <w:tcBorders>
              <w:top w:val="nil"/>
              <w:left w:val="nil"/>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p>
        </w:tc>
      </w:tr>
      <w:tr w:rsidR="00AD7A9B" w:rsidRPr="00307A99" w:rsidTr="004051A0">
        <w:trPr>
          <w:trHeight w:val="300"/>
        </w:trPr>
        <w:tc>
          <w:tcPr>
            <w:tcW w:w="960" w:type="dxa"/>
            <w:tcBorders>
              <w:top w:val="single" w:sz="4" w:space="0" w:color="auto"/>
              <w:left w:val="single" w:sz="4" w:space="0" w:color="auto"/>
              <w:bottom w:val="nil"/>
              <w:right w:val="nil"/>
            </w:tcBorders>
            <w:shd w:val="clear" w:color="auto" w:fill="auto"/>
            <w:noWrap/>
            <w:vAlign w:val="bottom"/>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 </w:t>
            </w:r>
          </w:p>
        </w:tc>
        <w:tc>
          <w:tcPr>
            <w:tcW w:w="2520" w:type="dxa"/>
            <w:tcBorders>
              <w:top w:val="single" w:sz="4" w:space="0" w:color="auto"/>
              <w:left w:val="single" w:sz="4" w:space="0" w:color="auto"/>
              <w:bottom w:val="nil"/>
              <w:right w:val="single" w:sz="4" w:space="0" w:color="auto"/>
            </w:tcBorders>
            <w:shd w:val="clear" w:color="auto" w:fill="auto"/>
            <w:noWrap/>
            <w:vAlign w:val="bottom"/>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 </w:t>
            </w:r>
          </w:p>
        </w:tc>
        <w:tc>
          <w:tcPr>
            <w:tcW w:w="1920" w:type="dxa"/>
            <w:tcBorders>
              <w:top w:val="single" w:sz="4" w:space="0" w:color="auto"/>
              <w:left w:val="nil"/>
              <w:bottom w:val="nil"/>
              <w:right w:val="nil"/>
            </w:tcBorders>
            <w:shd w:val="clear" w:color="auto" w:fill="auto"/>
            <w:noWrap/>
            <w:vAlign w:val="bottom"/>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 </w:t>
            </w:r>
          </w:p>
        </w:tc>
        <w:tc>
          <w:tcPr>
            <w:tcW w:w="2540" w:type="dxa"/>
            <w:gridSpan w:val="2"/>
            <w:tcBorders>
              <w:top w:val="single" w:sz="4" w:space="0" w:color="auto"/>
              <w:left w:val="single" w:sz="4" w:space="0" w:color="auto"/>
              <w:bottom w:val="nil"/>
              <w:right w:val="single" w:sz="4" w:space="0" w:color="000000"/>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proofErr w:type="spellStart"/>
            <w:r w:rsidRPr="00307A99">
              <w:rPr>
                <w:rFonts w:ascii="Arial" w:hAnsi="Arial" w:cs="Arial"/>
                <w:sz w:val="18"/>
                <w:szCs w:val="18"/>
                <w:lang w:val="uk-UA" w:eastAsia="uk-UA"/>
              </w:rPr>
              <w:t>Нараховано</w:t>
            </w:r>
            <w:proofErr w:type="spellEnd"/>
          </w:p>
        </w:tc>
        <w:tc>
          <w:tcPr>
            <w:tcW w:w="1052" w:type="dxa"/>
            <w:tcBorders>
              <w:top w:val="single" w:sz="4" w:space="0" w:color="auto"/>
              <w:left w:val="nil"/>
              <w:bottom w:val="nil"/>
              <w:right w:val="single" w:sz="4" w:space="0" w:color="auto"/>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r w:rsidRPr="00307A99">
              <w:rPr>
                <w:rFonts w:ascii="Calibri" w:hAnsi="Calibri" w:cs="Calibri"/>
                <w:color w:val="000000"/>
                <w:sz w:val="22"/>
                <w:szCs w:val="22"/>
                <w:lang w:val="uk-UA" w:eastAsia="uk-UA"/>
              </w:rPr>
              <w:t> </w:t>
            </w:r>
          </w:p>
        </w:tc>
      </w:tr>
      <w:tr w:rsidR="00AD7A9B" w:rsidRPr="00307A99" w:rsidTr="004051A0">
        <w:trPr>
          <w:trHeight w:val="300"/>
        </w:trPr>
        <w:tc>
          <w:tcPr>
            <w:tcW w:w="960" w:type="dxa"/>
            <w:tcBorders>
              <w:top w:val="nil"/>
              <w:left w:val="single" w:sz="4" w:space="0" w:color="auto"/>
              <w:bottom w:val="nil"/>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 </w:t>
            </w:r>
          </w:p>
        </w:tc>
        <w:tc>
          <w:tcPr>
            <w:tcW w:w="2520" w:type="dxa"/>
            <w:tcBorders>
              <w:top w:val="nil"/>
              <w:left w:val="single" w:sz="4" w:space="0" w:color="auto"/>
              <w:bottom w:val="nil"/>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 </w:t>
            </w:r>
          </w:p>
        </w:tc>
        <w:tc>
          <w:tcPr>
            <w:tcW w:w="1920" w:type="dxa"/>
            <w:tcBorders>
              <w:top w:val="nil"/>
              <w:left w:val="nil"/>
              <w:bottom w:val="nil"/>
              <w:right w:val="nil"/>
            </w:tcBorders>
            <w:shd w:val="clear" w:color="auto" w:fill="auto"/>
            <w:noWrap/>
            <w:vAlign w:val="bottom"/>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 </w:t>
            </w:r>
          </w:p>
        </w:tc>
        <w:tc>
          <w:tcPr>
            <w:tcW w:w="1240" w:type="dxa"/>
            <w:tcBorders>
              <w:top w:val="single" w:sz="4" w:space="0" w:color="auto"/>
              <w:left w:val="single" w:sz="4" w:space="0" w:color="auto"/>
              <w:bottom w:val="nil"/>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 </w:t>
            </w:r>
          </w:p>
        </w:tc>
        <w:tc>
          <w:tcPr>
            <w:tcW w:w="1300" w:type="dxa"/>
            <w:tcBorders>
              <w:top w:val="single" w:sz="4" w:space="0" w:color="auto"/>
              <w:left w:val="single" w:sz="4" w:space="0" w:color="auto"/>
              <w:bottom w:val="nil"/>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 </w:t>
            </w:r>
          </w:p>
        </w:tc>
        <w:tc>
          <w:tcPr>
            <w:tcW w:w="1052" w:type="dxa"/>
            <w:tcBorders>
              <w:top w:val="nil"/>
              <w:left w:val="nil"/>
              <w:bottom w:val="nil"/>
              <w:right w:val="single" w:sz="4" w:space="0" w:color="auto"/>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r w:rsidRPr="00307A99">
              <w:rPr>
                <w:rFonts w:ascii="Calibri" w:hAnsi="Calibri" w:cs="Calibri"/>
                <w:color w:val="000000"/>
                <w:sz w:val="22"/>
                <w:szCs w:val="22"/>
                <w:lang w:val="uk-UA" w:eastAsia="uk-UA"/>
              </w:rPr>
              <w:t> </w:t>
            </w:r>
          </w:p>
        </w:tc>
      </w:tr>
      <w:tr w:rsidR="00AD7A9B" w:rsidRPr="00307A99" w:rsidTr="004051A0">
        <w:trPr>
          <w:trHeight w:val="300"/>
        </w:trPr>
        <w:tc>
          <w:tcPr>
            <w:tcW w:w="960" w:type="dxa"/>
            <w:tcBorders>
              <w:top w:val="nil"/>
              <w:left w:val="single" w:sz="4" w:space="0" w:color="auto"/>
              <w:bottom w:val="nil"/>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 </w:t>
            </w:r>
          </w:p>
        </w:tc>
        <w:tc>
          <w:tcPr>
            <w:tcW w:w="2520" w:type="dxa"/>
            <w:tcBorders>
              <w:top w:val="nil"/>
              <w:left w:val="single" w:sz="4" w:space="0" w:color="auto"/>
              <w:bottom w:val="nil"/>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 </w:t>
            </w:r>
          </w:p>
        </w:tc>
        <w:tc>
          <w:tcPr>
            <w:tcW w:w="1920" w:type="dxa"/>
            <w:tcBorders>
              <w:top w:val="nil"/>
              <w:left w:val="nil"/>
              <w:bottom w:val="nil"/>
              <w:right w:val="nil"/>
            </w:tcBorders>
            <w:shd w:val="clear" w:color="auto" w:fill="auto"/>
            <w:noWrap/>
            <w:vAlign w:val="bottom"/>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 </w:t>
            </w:r>
          </w:p>
        </w:tc>
        <w:tc>
          <w:tcPr>
            <w:tcW w:w="1240" w:type="dxa"/>
            <w:tcBorders>
              <w:top w:val="nil"/>
              <w:left w:val="single" w:sz="4" w:space="0" w:color="auto"/>
              <w:bottom w:val="nil"/>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За тариф.</w:t>
            </w:r>
          </w:p>
        </w:tc>
        <w:tc>
          <w:tcPr>
            <w:tcW w:w="1300" w:type="dxa"/>
            <w:tcBorders>
              <w:top w:val="nil"/>
              <w:left w:val="single" w:sz="4" w:space="0" w:color="auto"/>
              <w:bottom w:val="nil"/>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2_/3_</w:t>
            </w:r>
          </w:p>
        </w:tc>
        <w:tc>
          <w:tcPr>
            <w:tcW w:w="1052" w:type="dxa"/>
            <w:tcBorders>
              <w:top w:val="nil"/>
              <w:left w:val="nil"/>
              <w:bottom w:val="nil"/>
              <w:right w:val="single" w:sz="4" w:space="0" w:color="auto"/>
            </w:tcBorders>
            <w:shd w:val="clear" w:color="auto" w:fill="auto"/>
            <w:noWrap/>
            <w:vAlign w:val="bottom"/>
            <w:hideMark/>
          </w:tcPr>
          <w:p w:rsidR="00AD7A9B" w:rsidRPr="00307A99" w:rsidRDefault="00AD7A9B" w:rsidP="00AD7A9B">
            <w:pPr>
              <w:jc w:val="center"/>
              <w:rPr>
                <w:rFonts w:ascii="Calibri" w:hAnsi="Calibri" w:cs="Calibri"/>
                <w:color w:val="000000"/>
                <w:sz w:val="22"/>
                <w:szCs w:val="22"/>
                <w:lang w:val="uk-UA" w:eastAsia="uk-UA"/>
              </w:rPr>
            </w:pPr>
            <w:r w:rsidRPr="00307A99">
              <w:rPr>
                <w:rFonts w:ascii="Calibri" w:hAnsi="Calibri" w:cs="Calibri"/>
                <w:color w:val="000000"/>
                <w:sz w:val="22"/>
                <w:szCs w:val="22"/>
                <w:lang w:val="uk-UA" w:eastAsia="uk-UA"/>
              </w:rPr>
              <w:t xml:space="preserve">ЄСВ </w:t>
            </w:r>
          </w:p>
        </w:tc>
      </w:tr>
      <w:tr w:rsidR="00AD7A9B" w:rsidRPr="00307A99" w:rsidTr="004051A0">
        <w:trPr>
          <w:trHeight w:val="300"/>
        </w:trPr>
        <w:tc>
          <w:tcPr>
            <w:tcW w:w="960" w:type="dxa"/>
            <w:tcBorders>
              <w:top w:val="nil"/>
              <w:left w:val="single" w:sz="4" w:space="0" w:color="auto"/>
              <w:bottom w:val="nil"/>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w:t>
            </w:r>
          </w:p>
        </w:tc>
        <w:tc>
          <w:tcPr>
            <w:tcW w:w="2520" w:type="dxa"/>
            <w:tcBorders>
              <w:top w:val="nil"/>
              <w:left w:val="single" w:sz="4" w:space="0" w:color="auto"/>
              <w:bottom w:val="nil"/>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Прізвище,</w:t>
            </w:r>
          </w:p>
        </w:tc>
        <w:tc>
          <w:tcPr>
            <w:tcW w:w="1920" w:type="dxa"/>
            <w:tcBorders>
              <w:top w:val="nil"/>
              <w:left w:val="nil"/>
              <w:bottom w:val="nil"/>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Професія,</w:t>
            </w:r>
          </w:p>
        </w:tc>
        <w:tc>
          <w:tcPr>
            <w:tcW w:w="1240" w:type="dxa"/>
            <w:tcBorders>
              <w:top w:val="nil"/>
              <w:left w:val="single" w:sz="4" w:space="0" w:color="auto"/>
              <w:bottom w:val="nil"/>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ставками</w:t>
            </w:r>
          </w:p>
        </w:tc>
        <w:tc>
          <w:tcPr>
            <w:tcW w:w="1300" w:type="dxa"/>
            <w:tcBorders>
              <w:top w:val="nil"/>
              <w:left w:val="single" w:sz="4" w:space="0" w:color="auto"/>
              <w:bottom w:val="nil"/>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посадового</w:t>
            </w:r>
          </w:p>
        </w:tc>
        <w:tc>
          <w:tcPr>
            <w:tcW w:w="1052" w:type="dxa"/>
            <w:tcBorders>
              <w:top w:val="nil"/>
              <w:left w:val="nil"/>
              <w:bottom w:val="nil"/>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 xml:space="preserve">(не менше </w:t>
            </w:r>
          </w:p>
        </w:tc>
      </w:tr>
      <w:tr w:rsidR="00AD7A9B" w:rsidRPr="00307A99" w:rsidTr="004051A0">
        <w:trPr>
          <w:trHeight w:val="300"/>
        </w:trPr>
        <w:tc>
          <w:tcPr>
            <w:tcW w:w="960" w:type="dxa"/>
            <w:tcBorders>
              <w:top w:val="nil"/>
              <w:left w:val="single" w:sz="4" w:space="0" w:color="auto"/>
              <w:bottom w:val="nil"/>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з/п</w:t>
            </w:r>
          </w:p>
        </w:tc>
        <w:tc>
          <w:tcPr>
            <w:tcW w:w="2520" w:type="dxa"/>
            <w:tcBorders>
              <w:top w:val="nil"/>
              <w:left w:val="single" w:sz="4" w:space="0" w:color="auto"/>
              <w:bottom w:val="nil"/>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ім'я,</w:t>
            </w:r>
          </w:p>
        </w:tc>
        <w:tc>
          <w:tcPr>
            <w:tcW w:w="1920" w:type="dxa"/>
            <w:tcBorders>
              <w:top w:val="nil"/>
              <w:left w:val="nil"/>
              <w:bottom w:val="nil"/>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посада</w:t>
            </w:r>
          </w:p>
        </w:tc>
        <w:tc>
          <w:tcPr>
            <w:tcW w:w="1240" w:type="dxa"/>
            <w:tcBorders>
              <w:top w:val="nil"/>
              <w:left w:val="single" w:sz="4" w:space="0" w:color="auto"/>
              <w:bottom w:val="nil"/>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(посад.</w:t>
            </w:r>
          </w:p>
        </w:tc>
        <w:tc>
          <w:tcPr>
            <w:tcW w:w="1300" w:type="dxa"/>
            <w:tcBorders>
              <w:top w:val="nil"/>
              <w:left w:val="single" w:sz="4" w:space="0" w:color="auto"/>
              <w:bottom w:val="nil"/>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proofErr w:type="spellStart"/>
            <w:r w:rsidRPr="00307A99">
              <w:rPr>
                <w:rFonts w:ascii="Arial" w:hAnsi="Arial" w:cs="Arial"/>
                <w:sz w:val="18"/>
                <w:szCs w:val="18"/>
                <w:lang w:val="uk-UA" w:eastAsia="uk-UA"/>
              </w:rPr>
              <w:t>оклада</w:t>
            </w:r>
            <w:proofErr w:type="spellEnd"/>
          </w:p>
        </w:tc>
        <w:tc>
          <w:tcPr>
            <w:tcW w:w="1052" w:type="dxa"/>
            <w:tcBorders>
              <w:top w:val="nil"/>
              <w:left w:val="nil"/>
              <w:bottom w:val="nil"/>
              <w:right w:val="single" w:sz="4" w:space="0" w:color="auto"/>
            </w:tcBorders>
            <w:shd w:val="clear" w:color="auto" w:fill="auto"/>
            <w:noWrap/>
            <w:vAlign w:val="bottom"/>
            <w:hideMark/>
          </w:tcPr>
          <w:p w:rsidR="00AD7A9B" w:rsidRPr="00307A99" w:rsidRDefault="00AD7A9B" w:rsidP="00AD7A9B">
            <w:pPr>
              <w:jc w:val="center"/>
              <w:rPr>
                <w:rFonts w:ascii="Calibri" w:hAnsi="Calibri" w:cs="Calibri"/>
                <w:color w:val="000000"/>
                <w:sz w:val="22"/>
                <w:szCs w:val="22"/>
                <w:lang w:val="uk-UA" w:eastAsia="uk-UA"/>
              </w:rPr>
            </w:pPr>
            <w:r w:rsidRPr="00307A99">
              <w:rPr>
                <w:rFonts w:ascii="Calibri" w:hAnsi="Calibri" w:cs="Calibri"/>
                <w:color w:val="000000"/>
                <w:sz w:val="22"/>
                <w:szCs w:val="22"/>
                <w:lang w:val="uk-UA" w:eastAsia="uk-UA"/>
              </w:rPr>
              <w:t>22% від</w:t>
            </w:r>
          </w:p>
        </w:tc>
      </w:tr>
      <w:tr w:rsidR="00AD7A9B" w:rsidRPr="00307A99" w:rsidTr="004051A0">
        <w:trPr>
          <w:trHeight w:val="300"/>
        </w:trPr>
        <w:tc>
          <w:tcPr>
            <w:tcW w:w="960" w:type="dxa"/>
            <w:tcBorders>
              <w:top w:val="nil"/>
              <w:left w:val="single" w:sz="4" w:space="0" w:color="auto"/>
              <w:bottom w:val="nil"/>
              <w:right w:val="nil"/>
            </w:tcBorders>
            <w:shd w:val="clear" w:color="auto" w:fill="auto"/>
            <w:noWrap/>
            <w:vAlign w:val="bottom"/>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 </w:t>
            </w:r>
          </w:p>
        </w:tc>
        <w:tc>
          <w:tcPr>
            <w:tcW w:w="2520" w:type="dxa"/>
            <w:tcBorders>
              <w:top w:val="nil"/>
              <w:left w:val="single" w:sz="4" w:space="0" w:color="auto"/>
              <w:bottom w:val="nil"/>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по батькові</w:t>
            </w:r>
          </w:p>
        </w:tc>
        <w:tc>
          <w:tcPr>
            <w:tcW w:w="1920" w:type="dxa"/>
            <w:tcBorders>
              <w:top w:val="nil"/>
              <w:left w:val="nil"/>
              <w:bottom w:val="nil"/>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 </w:t>
            </w:r>
          </w:p>
        </w:tc>
        <w:tc>
          <w:tcPr>
            <w:tcW w:w="1240" w:type="dxa"/>
            <w:tcBorders>
              <w:top w:val="nil"/>
              <w:left w:val="single" w:sz="4" w:space="0" w:color="auto"/>
              <w:bottom w:val="nil"/>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окладами)</w:t>
            </w:r>
          </w:p>
        </w:tc>
        <w:tc>
          <w:tcPr>
            <w:tcW w:w="1300" w:type="dxa"/>
            <w:tcBorders>
              <w:top w:val="nil"/>
              <w:left w:val="single" w:sz="4" w:space="0" w:color="auto"/>
              <w:bottom w:val="nil"/>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 </w:t>
            </w:r>
          </w:p>
        </w:tc>
        <w:tc>
          <w:tcPr>
            <w:tcW w:w="1052" w:type="dxa"/>
            <w:tcBorders>
              <w:top w:val="nil"/>
              <w:left w:val="nil"/>
              <w:bottom w:val="nil"/>
              <w:right w:val="single" w:sz="4" w:space="0" w:color="auto"/>
            </w:tcBorders>
            <w:shd w:val="clear" w:color="auto" w:fill="auto"/>
            <w:noWrap/>
            <w:vAlign w:val="bottom"/>
            <w:hideMark/>
          </w:tcPr>
          <w:p w:rsidR="00AD7A9B" w:rsidRPr="00307A99" w:rsidRDefault="00AD7A9B" w:rsidP="00AD7A9B">
            <w:pPr>
              <w:jc w:val="center"/>
              <w:rPr>
                <w:rFonts w:ascii="Calibri" w:hAnsi="Calibri" w:cs="Calibri"/>
                <w:color w:val="000000"/>
                <w:sz w:val="22"/>
                <w:szCs w:val="22"/>
                <w:lang w:val="uk-UA" w:eastAsia="uk-UA"/>
              </w:rPr>
            </w:pPr>
            <w:r w:rsidRPr="00307A99">
              <w:rPr>
                <w:rFonts w:ascii="Calibri" w:hAnsi="Calibri" w:cs="Calibri"/>
                <w:color w:val="000000"/>
                <w:sz w:val="22"/>
                <w:szCs w:val="22"/>
                <w:lang w:val="uk-UA" w:eastAsia="uk-UA"/>
              </w:rPr>
              <w:t>6500</w:t>
            </w:r>
          </w:p>
        </w:tc>
      </w:tr>
      <w:tr w:rsidR="00AD7A9B" w:rsidRPr="00307A99" w:rsidTr="004051A0">
        <w:trPr>
          <w:trHeight w:val="300"/>
        </w:trPr>
        <w:tc>
          <w:tcPr>
            <w:tcW w:w="960" w:type="dxa"/>
            <w:tcBorders>
              <w:top w:val="nil"/>
              <w:left w:val="single" w:sz="4" w:space="0" w:color="auto"/>
              <w:bottom w:val="nil"/>
              <w:right w:val="nil"/>
            </w:tcBorders>
            <w:shd w:val="clear" w:color="auto" w:fill="auto"/>
            <w:noWrap/>
            <w:vAlign w:val="bottom"/>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 </w:t>
            </w:r>
          </w:p>
        </w:tc>
        <w:tc>
          <w:tcPr>
            <w:tcW w:w="2520" w:type="dxa"/>
            <w:tcBorders>
              <w:top w:val="nil"/>
              <w:left w:val="single" w:sz="4" w:space="0" w:color="auto"/>
              <w:bottom w:val="nil"/>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 </w:t>
            </w:r>
          </w:p>
        </w:tc>
        <w:tc>
          <w:tcPr>
            <w:tcW w:w="1920" w:type="dxa"/>
            <w:tcBorders>
              <w:top w:val="nil"/>
              <w:left w:val="nil"/>
              <w:bottom w:val="nil"/>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 </w:t>
            </w:r>
          </w:p>
        </w:tc>
        <w:tc>
          <w:tcPr>
            <w:tcW w:w="1240" w:type="dxa"/>
            <w:tcBorders>
              <w:top w:val="nil"/>
              <w:left w:val="single" w:sz="4" w:space="0" w:color="auto"/>
              <w:bottom w:val="nil"/>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r w:rsidRPr="00307A99">
              <w:rPr>
                <w:rFonts w:ascii="Calibri" w:hAnsi="Calibri" w:cs="Calibri"/>
                <w:color w:val="000000"/>
                <w:sz w:val="22"/>
                <w:szCs w:val="22"/>
                <w:lang w:val="uk-UA" w:eastAsia="uk-UA"/>
              </w:rPr>
              <w:t> </w:t>
            </w:r>
          </w:p>
        </w:tc>
        <w:tc>
          <w:tcPr>
            <w:tcW w:w="1300" w:type="dxa"/>
            <w:tcBorders>
              <w:top w:val="nil"/>
              <w:left w:val="single" w:sz="4" w:space="0" w:color="auto"/>
              <w:bottom w:val="nil"/>
              <w:right w:val="single" w:sz="4" w:space="0" w:color="auto"/>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r w:rsidRPr="00307A99">
              <w:rPr>
                <w:rFonts w:ascii="Calibri" w:hAnsi="Calibri" w:cs="Calibri"/>
                <w:color w:val="000000"/>
                <w:sz w:val="22"/>
                <w:szCs w:val="22"/>
                <w:lang w:val="uk-UA" w:eastAsia="uk-UA"/>
              </w:rPr>
              <w:t> </w:t>
            </w:r>
          </w:p>
        </w:tc>
        <w:tc>
          <w:tcPr>
            <w:tcW w:w="1052" w:type="dxa"/>
            <w:tcBorders>
              <w:top w:val="nil"/>
              <w:left w:val="nil"/>
              <w:bottom w:val="nil"/>
              <w:right w:val="single" w:sz="4" w:space="0" w:color="auto"/>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r w:rsidRPr="00307A99">
              <w:rPr>
                <w:rFonts w:ascii="Calibri" w:hAnsi="Calibri" w:cs="Calibri"/>
                <w:color w:val="000000"/>
                <w:sz w:val="22"/>
                <w:szCs w:val="22"/>
                <w:lang w:val="uk-UA" w:eastAsia="uk-UA"/>
              </w:rPr>
              <w:t> </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 </w:t>
            </w:r>
          </w:p>
        </w:tc>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 </w:t>
            </w:r>
          </w:p>
        </w:tc>
        <w:tc>
          <w:tcPr>
            <w:tcW w:w="1920" w:type="dxa"/>
            <w:tcBorders>
              <w:top w:val="nil"/>
              <w:left w:val="nil"/>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 </w:t>
            </w:r>
          </w:p>
        </w:tc>
        <w:tc>
          <w:tcPr>
            <w:tcW w:w="1240" w:type="dxa"/>
            <w:tcBorders>
              <w:top w:val="nil"/>
              <w:left w:val="single" w:sz="4" w:space="0" w:color="auto"/>
              <w:bottom w:val="single" w:sz="4" w:space="0" w:color="auto"/>
              <w:right w:val="nil"/>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r w:rsidRPr="00307A99">
              <w:rPr>
                <w:rFonts w:ascii="Calibri" w:hAnsi="Calibri" w:cs="Calibri"/>
                <w:color w:val="000000"/>
                <w:sz w:val="22"/>
                <w:szCs w:val="22"/>
                <w:lang w:val="uk-UA" w:eastAsia="uk-UA"/>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r w:rsidRPr="00307A99">
              <w:rPr>
                <w:rFonts w:ascii="Calibri" w:hAnsi="Calibri" w:cs="Calibri"/>
                <w:color w:val="000000"/>
                <w:sz w:val="22"/>
                <w:szCs w:val="22"/>
                <w:lang w:val="uk-UA" w:eastAsia="uk-UA"/>
              </w:rPr>
              <w:t> </w:t>
            </w:r>
          </w:p>
        </w:tc>
        <w:tc>
          <w:tcPr>
            <w:tcW w:w="1052" w:type="dxa"/>
            <w:tcBorders>
              <w:top w:val="nil"/>
              <w:left w:val="nil"/>
              <w:bottom w:val="single" w:sz="4" w:space="0" w:color="auto"/>
              <w:right w:val="single" w:sz="4" w:space="0" w:color="auto"/>
            </w:tcBorders>
            <w:shd w:val="clear" w:color="auto" w:fill="auto"/>
            <w:noWrap/>
            <w:vAlign w:val="bottom"/>
            <w:hideMark/>
          </w:tcPr>
          <w:p w:rsidR="00AD7A9B" w:rsidRPr="00307A99" w:rsidRDefault="00AD7A9B" w:rsidP="00AD7A9B">
            <w:pPr>
              <w:rPr>
                <w:rFonts w:ascii="Calibri" w:hAnsi="Calibri" w:cs="Calibri"/>
                <w:color w:val="000000"/>
                <w:sz w:val="22"/>
                <w:szCs w:val="22"/>
                <w:lang w:val="uk-UA" w:eastAsia="uk-UA"/>
              </w:rPr>
            </w:pPr>
            <w:r w:rsidRPr="00307A99">
              <w:rPr>
                <w:rFonts w:ascii="Calibri" w:hAnsi="Calibri" w:cs="Calibri"/>
                <w:color w:val="000000"/>
                <w:sz w:val="22"/>
                <w:szCs w:val="22"/>
                <w:lang w:val="uk-UA" w:eastAsia="uk-UA"/>
              </w:rPr>
              <w:t> </w:t>
            </w:r>
          </w:p>
        </w:tc>
      </w:tr>
      <w:tr w:rsidR="00AD7A9B" w:rsidRPr="00307A99" w:rsidTr="004051A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1</w:t>
            </w:r>
          </w:p>
        </w:tc>
        <w:tc>
          <w:tcPr>
            <w:tcW w:w="2520" w:type="dxa"/>
            <w:tcBorders>
              <w:top w:val="nil"/>
              <w:left w:val="nil"/>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2</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3</w:t>
            </w:r>
          </w:p>
        </w:tc>
        <w:tc>
          <w:tcPr>
            <w:tcW w:w="1240" w:type="dxa"/>
            <w:tcBorders>
              <w:top w:val="nil"/>
              <w:left w:val="nil"/>
              <w:bottom w:val="single" w:sz="4" w:space="0" w:color="auto"/>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4</w:t>
            </w:r>
          </w:p>
        </w:tc>
        <w:tc>
          <w:tcPr>
            <w:tcW w:w="1300" w:type="dxa"/>
            <w:tcBorders>
              <w:top w:val="nil"/>
              <w:left w:val="nil"/>
              <w:bottom w:val="single" w:sz="4" w:space="0" w:color="auto"/>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5</w:t>
            </w:r>
          </w:p>
        </w:tc>
        <w:tc>
          <w:tcPr>
            <w:tcW w:w="1052" w:type="dxa"/>
            <w:tcBorders>
              <w:top w:val="nil"/>
              <w:left w:val="nil"/>
              <w:bottom w:val="single" w:sz="4" w:space="0" w:color="auto"/>
              <w:right w:val="single" w:sz="4" w:space="0" w:color="auto"/>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6</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1</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Донець Оксана Володимирівна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2</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Заєць Тамара Анатоліївна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3</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Золотар Надія Анатоліївна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4</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Захарченко</w:t>
            </w:r>
            <w:proofErr w:type="spellEnd"/>
            <w:r w:rsidRPr="00307A99">
              <w:rPr>
                <w:rFonts w:ascii="Arial" w:hAnsi="Arial" w:cs="Arial"/>
                <w:sz w:val="18"/>
                <w:szCs w:val="18"/>
                <w:lang w:val="uk-UA" w:eastAsia="uk-UA"/>
              </w:rPr>
              <w:t xml:space="preserve"> Олена Леонідівна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5</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Кільова Ольга Павлівна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кондитер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6</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Лега</w:t>
            </w:r>
            <w:proofErr w:type="spellEnd"/>
            <w:r w:rsidRPr="00307A99">
              <w:rPr>
                <w:rFonts w:ascii="Arial" w:hAnsi="Arial" w:cs="Arial"/>
                <w:sz w:val="18"/>
                <w:szCs w:val="18"/>
                <w:lang w:val="uk-UA" w:eastAsia="uk-UA"/>
              </w:rPr>
              <w:t xml:space="preserve"> Олена Анатоліївна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7</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 xml:space="preserve">Нагорна Світлана </w:t>
            </w:r>
            <w:proofErr w:type="spellStart"/>
            <w:r w:rsidRPr="00307A99">
              <w:rPr>
                <w:rFonts w:ascii="Arial" w:hAnsi="Arial" w:cs="Arial"/>
                <w:sz w:val="18"/>
                <w:szCs w:val="18"/>
                <w:lang w:val="uk-UA" w:eastAsia="uk-UA"/>
              </w:rPr>
              <w:t>Вячеславівна</w:t>
            </w:r>
            <w:proofErr w:type="spellEnd"/>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lastRenderedPageBreak/>
              <w:t>8</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Кузьменко Наталія Василівна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9</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Примушко</w:t>
            </w:r>
            <w:proofErr w:type="spellEnd"/>
            <w:r w:rsidRPr="00307A99">
              <w:rPr>
                <w:rFonts w:ascii="Arial" w:hAnsi="Arial" w:cs="Arial"/>
                <w:sz w:val="18"/>
                <w:szCs w:val="18"/>
                <w:lang w:val="uk-UA" w:eastAsia="uk-UA"/>
              </w:rPr>
              <w:t xml:space="preserve"> Олександра Миколаївна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10</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Якименко Галина Олексіївна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11</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Бойко Марина Вікторівна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12</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Ковтун Людмила Олексіївна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13</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Дьяконенко</w:t>
            </w:r>
            <w:proofErr w:type="spellEnd"/>
            <w:r w:rsidRPr="00307A99">
              <w:rPr>
                <w:rFonts w:ascii="Arial" w:hAnsi="Arial" w:cs="Arial"/>
                <w:sz w:val="18"/>
                <w:szCs w:val="18"/>
                <w:lang w:val="uk-UA" w:eastAsia="uk-UA"/>
              </w:rPr>
              <w:t xml:space="preserve"> Людмила Василівна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14</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Зінчук Тетяна Володимирівна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кондитер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15</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Кудрич</w:t>
            </w:r>
            <w:proofErr w:type="spellEnd"/>
            <w:r w:rsidRPr="00307A99">
              <w:rPr>
                <w:rFonts w:ascii="Arial" w:hAnsi="Arial" w:cs="Arial"/>
                <w:sz w:val="18"/>
                <w:szCs w:val="18"/>
                <w:lang w:val="uk-UA" w:eastAsia="uk-UA"/>
              </w:rPr>
              <w:t xml:space="preserve"> Валентина Михайлівна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7300,00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4866,67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16</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Кушніренко Ніна Іллівна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17</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Юдіна Надія Петрівна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18</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Дерека</w:t>
            </w:r>
            <w:proofErr w:type="spellEnd"/>
            <w:r w:rsidRPr="00307A99">
              <w:rPr>
                <w:rFonts w:ascii="Arial" w:hAnsi="Arial" w:cs="Arial"/>
                <w:sz w:val="18"/>
                <w:szCs w:val="18"/>
                <w:lang w:val="uk-UA" w:eastAsia="uk-UA"/>
              </w:rPr>
              <w:t xml:space="preserve"> Валентина Дмитрівна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7300,00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4866,67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19</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Купрій</w:t>
            </w:r>
            <w:proofErr w:type="spellEnd"/>
            <w:r w:rsidRPr="00307A99">
              <w:rPr>
                <w:rFonts w:ascii="Arial" w:hAnsi="Arial" w:cs="Arial"/>
                <w:sz w:val="18"/>
                <w:szCs w:val="18"/>
                <w:lang w:val="uk-UA" w:eastAsia="uk-UA"/>
              </w:rPr>
              <w:t xml:space="preserve"> Валентина Іванівна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20</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Дорош Еліна Євгеніївна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21</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Цатурова</w:t>
            </w:r>
            <w:proofErr w:type="spellEnd"/>
            <w:r w:rsidRPr="00307A99">
              <w:rPr>
                <w:rFonts w:ascii="Arial" w:hAnsi="Arial" w:cs="Arial"/>
                <w:sz w:val="18"/>
                <w:szCs w:val="18"/>
                <w:lang w:val="uk-UA" w:eastAsia="uk-UA"/>
              </w:rPr>
              <w:t xml:space="preserve"> Інна Анатоліївна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22</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Гладун Тетяна Олександрівна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23</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Каданцева</w:t>
            </w:r>
            <w:proofErr w:type="spellEnd"/>
            <w:r w:rsidRPr="00307A99">
              <w:rPr>
                <w:rFonts w:ascii="Arial" w:hAnsi="Arial" w:cs="Arial"/>
                <w:sz w:val="18"/>
                <w:szCs w:val="18"/>
                <w:lang w:val="uk-UA" w:eastAsia="uk-UA"/>
              </w:rPr>
              <w:t xml:space="preserve"> Віра Іванівна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24</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Воропай</w:t>
            </w:r>
            <w:proofErr w:type="spellEnd"/>
            <w:r w:rsidRPr="00307A99">
              <w:rPr>
                <w:rFonts w:ascii="Arial" w:hAnsi="Arial" w:cs="Arial"/>
                <w:sz w:val="18"/>
                <w:szCs w:val="18"/>
                <w:lang w:val="uk-UA" w:eastAsia="uk-UA"/>
              </w:rPr>
              <w:t xml:space="preserve"> Світлана Іванівна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25</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Прокопенко Наталія Іванівна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26</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Лавриненко Наталія Олексіївна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7300,00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4866,67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27</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Марусечко Любов Миколаївна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мийник посуду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5740,00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3826,67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28</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Федоряко</w:t>
            </w:r>
            <w:proofErr w:type="spellEnd"/>
            <w:r w:rsidRPr="00307A99">
              <w:rPr>
                <w:rFonts w:ascii="Arial" w:hAnsi="Arial" w:cs="Arial"/>
                <w:sz w:val="18"/>
                <w:szCs w:val="18"/>
                <w:lang w:val="uk-UA" w:eastAsia="uk-UA"/>
              </w:rPr>
              <w:t xml:space="preserve"> Надія Йосипівна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29</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Черненко Людмила Миколаївна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30</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Авдєєва Світлана Василівна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7300,00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4866,67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31</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Бабич Галина Олександрівна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32</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Дубровська</w:t>
            </w:r>
            <w:proofErr w:type="spellEnd"/>
            <w:r w:rsidRPr="00307A99">
              <w:rPr>
                <w:rFonts w:ascii="Arial" w:hAnsi="Arial" w:cs="Arial"/>
                <w:sz w:val="18"/>
                <w:szCs w:val="18"/>
                <w:lang w:val="uk-UA" w:eastAsia="uk-UA"/>
              </w:rPr>
              <w:t xml:space="preserve"> Валентина Миколаївна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33</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Паска Ніна Василівна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34</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Бойко Надія Василівна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шеф - кухар</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7000,00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4666,67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35</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Кривонос</w:t>
            </w:r>
            <w:proofErr w:type="spellEnd"/>
            <w:r w:rsidRPr="00307A99">
              <w:rPr>
                <w:rFonts w:ascii="Arial" w:hAnsi="Arial" w:cs="Arial"/>
                <w:sz w:val="18"/>
                <w:szCs w:val="18"/>
                <w:lang w:val="uk-UA" w:eastAsia="uk-UA"/>
              </w:rPr>
              <w:t xml:space="preserve"> Ірина Іванівна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36</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Бичок Наталія Валеріївна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кондитер 4-го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6600,00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4400,00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37</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Геймал</w:t>
            </w:r>
            <w:proofErr w:type="spellEnd"/>
            <w:r w:rsidRPr="00307A99">
              <w:rPr>
                <w:rFonts w:ascii="Arial" w:hAnsi="Arial" w:cs="Arial"/>
                <w:sz w:val="18"/>
                <w:szCs w:val="18"/>
                <w:lang w:val="uk-UA" w:eastAsia="uk-UA"/>
              </w:rPr>
              <w:t xml:space="preserve"> Людмила Михайлівна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буфетник</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38</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Нікітенко</w:t>
            </w:r>
            <w:proofErr w:type="spellEnd"/>
            <w:r w:rsidRPr="00307A99">
              <w:rPr>
                <w:rFonts w:ascii="Arial" w:hAnsi="Arial" w:cs="Arial"/>
                <w:sz w:val="18"/>
                <w:szCs w:val="18"/>
                <w:lang w:val="uk-UA" w:eastAsia="uk-UA"/>
              </w:rPr>
              <w:t xml:space="preserve"> Віра Іванівна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буфетник</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39</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Семенченко</w:t>
            </w:r>
            <w:proofErr w:type="spellEnd"/>
            <w:r w:rsidRPr="00307A99">
              <w:rPr>
                <w:rFonts w:ascii="Arial" w:hAnsi="Arial" w:cs="Arial"/>
                <w:sz w:val="18"/>
                <w:szCs w:val="18"/>
                <w:lang w:val="uk-UA" w:eastAsia="uk-UA"/>
              </w:rPr>
              <w:t xml:space="preserve"> Інна Миколаївна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буфетник</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40</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Бурчик</w:t>
            </w:r>
            <w:proofErr w:type="spellEnd"/>
            <w:r w:rsidRPr="00307A99">
              <w:rPr>
                <w:rFonts w:ascii="Arial" w:hAnsi="Arial" w:cs="Arial"/>
                <w:sz w:val="18"/>
                <w:szCs w:val="18"/>
                <w:lang w:val="uk-UA" w:eastAsia="uk-UA"/>
              </w:rPr>
              <w:t xml:space="preserve"> Тетяна Володимирівна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технолог</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9050,00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6033,33</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41</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Іськова</w:t>
            </w:r>
            <w:proofErr w:type="spellEnd"/>
            <w:r w:rsidRPr="00307A99">
              <w:rPr>
                <w:rFonts w:ascii="Arial" w:hAnsi="Arial" w:cs="Arial"/>
                <w:sz w:val="18"/>
                <w:szCs w:val="18"/>
                <w:lang w:val="uk-UA" w:eastAsia="uk-UA"/>
              </w:rPr>
              <w:t xml:space="preserve"> Віолета Володимирівна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3-го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42</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Кириченко Наталія Олександрівна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інспектор з кадрів</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3700,00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2466,67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43</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Терещенко Світлана Іванівна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бухгалтер ІІ категорії</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7400,00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4933,33</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44</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Луняк</w:t>
            </w:r>
            <w:proofErr w:type="spellEnd"/>
            <w:r w:rsidRPr="00307A99">
              <w:rPr>
                <w:rFonts w:ascii="Arial" w:hAnsi="Arial" w:cs="Arial"/>
                <w:sz w:val="18"/>
                <w:szCs w:val="18"/>
                <w:lang w:val="uk-UA" w:eastAsia="uk-UA"/>
              </w:rPr>
              <w:t xml:space="preserve"> Яна Миколаївна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буфетник</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6300,00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4200,00</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lastRenderedPageBreak/>
              <w:t>45</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Тихонова Зоя Василівна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бухгалтер І категорії</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8360,00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5573,33</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48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46</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Федоренко Аліна Миколаївна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96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47</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AD7A9B" w:rsidRPr="00307A99" w:rsidRDefault="00AD7A9B" w:rsidP="00AD7A9B">
            <w:pPr>
              <w:rPr>
                <w:rFonts w:ascii="Arial" w:hAnsi="Arial" w:cs="Arial"/>
                <w:sz w:val="18"/>
                <w:szCs w:val="18"/>
                <w:lang w:val="uk-UA" w:eastAsia="uk-UA"/>
              </w:rPr>
            </w:pPr>
            <w:proofErr w:type="spellStart"/>
            <w:r w:rsidRPr="00307A99">
              <w:rPr>
                <w:rFonts w:ascii="Arial" w:hAnsi="Arial" w:cs="Arial"/>
                <w:sz w:val="18"/>
                <w:szCs w:val="18"/>
                <w:lang w:val="uk-UA" w:eastAsia="uk-UA"/>
              </w:rPr>
              <w:t>Породько</w:t>
            </w:r>
            <w:proofErr w:type="spellEnd"/>
            <w:r w:rsidRPr="00307A99">
              <w:rPr>
                <w:rFonts w:ascii="Arial" w:hAnsi="Arial" w:cs="Arial"/>
                <w:sz w:val="18"/>
                <w:szCs w:val="18"/>
                <w:lang w:val="uk-UA" w:eastAsia="uk-UA"/>
              </w:rPr>
              <w:t xml:space="preserve"> Алла Петрівна</w:t>
            </w:r>
          </w:p>
        </w:tc>
        <w:tc>
          <w:tcPr>
            <w:tcW w:w="1920" w:type="dxa"/>
            <w:tcBorders>
              <w:top w:val="nil"/>
              <w:left w:val="nil"/>
              <w:bottom w:val="single" w:sz="4" w:space="0" w:color="auto"/>
              <w:right w:val="nil"/>
            </w:tcBorders>
            <w:shd w:val="clear" w:color="auto" w:fill="auto"/>
            <w:vAlign w:val="center"/>
            <w:hideMark/>
          </w:tcPr>
          <w:p w:rsidR="00AD7A9B" w:rsidRPr="00307A99" w:rsidRDefault="00AD7A9B" w:rsidP="00AD7A9B">
            <w:pPr>
              <w:rPr>
                <w:rFonts w:ascii="Arial" w:hAnsi="Arial" w:cs="Arial"/>
                <w:sz w:val="18"/>
                <w:szCs w:val="18"/>
                <w:lang w:val="uk-UA" w:eastAsia="uk-UA"/>
              </w:rPr>
            </w:pPr>
            <w:r w:rsidRPr="00307A99">
              <w:rPr>
                <w:rFonts w:ascii="Arial" w:hAnsi="Arial" w:cs="Arial"/>
                <w:sz w:val="18"/>
                <w:szCs w:val="18"/>
                <w:lang w:val="uk-UA" w:eastAsia="uk-UA"/>
              </w:rPr>
              <w:t>кухар 2-го розряду</w:t>
            </w:r>
          </w:p>
        </w:tc>
        <w:tc>
          <w:tcPr>
            <w:tcW w:w="1240" w:type="dxa"/>
            <w:tcBorders>
              <w:top w:val="nil"/>
              <w:left w:val="single" w:sz="4" w:space="0" w:color="auto"/>
              <w:bottom w:val="single" w:sz="4" w:space="0" w:color="auto"/>
              <w:right w:val="nil"/>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6100,00</w:t>
            </w:r>
          </w:p>
        </w:tc>
        <w:tc>
          <w:tcPr>
            <w:tcW w:w="1300" w:type="dxa"/>
            <w:tcBorders>
              <w:top w:val="nil"/>
              <w:left w:val="single" w:sz="4" w:space="0" w:color="auto"/>
              <w:bottom w:val="single" w:sz="4" w:space="0" w:color="auto"/>
              <w:right w:val="nil"/>
            </w:tcBorders>
            <w:shd w:val="clear" w:color="auto" w:fill="auto"/>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4066,67</w:t>
            </w:r>
          </w:p>
        </w:tc>
        <w:tc>
          <w:tcPr>
            <w:tcW w:w="1052" w:type="dxa"/>
            <w:tcBorders>
              <w:top w:val="nil"/>
              <w:left w:val="single" w:sz="4" w:space="0" w:color="auto"/>
              <w:bottom w:val="single" w:sz="4" w:space="0" w:color="auto"/>
              <w:right w:val="single" w:sz="4" w:space="0" w:color="auto"/>
            </w:tcBorders>
            <w:shd w:val="clear" w:color="000000" w:fill="FFFFFF"/>
            <w:noWrap/>
            <w:vAlign w:val="center"/>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1430,00</w:t>
            </w:r>
          </w:p>
        </w:tc>
      </w:tr>
      <w:tr w:rsidR="00AD7A9B" w:rsidRPr="00307A99" w:rsidTr="004051A0">
        <w:trPr>
          <w:trHeight w:val="300"/>
        </w:trPr>
        <w:tc>
          <w:tcPr>
            <w:tcW w:w="3480" w:type="dxa"/>
            <w:gridSpan w:val="2"/>
            <w:tcBorders>
              <w:top w:val="nil"/>
              <w:left w:val="single" w:sz="4" w:space="0" w:color="auto"/>
              <w:bottom w:val="single" w:sz="4" w:space="0" w:color="auto"/>
              <w:right w:val="nil"/>
            </w:tcBorders>
            <w:shd w:val="clear" w:color="auto" w:fill="auto"/>
            <w:noWrap/>
            <w:vAlign w:val="bottom"/>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Разом:</w:t>
            </w:r>
          </w:p>
        </w:tc>
        <w:tc>
          <w:tcPr>
            <w:tcW w:w="1920" w:type="dxa"/>
            <w:tcBorders>
              <w:top w:val="nil"/>
              <w:left w:val="single" w:sz="4" w:space="0" w:color="auto"/>
              <w:bottom w:val="single" w:sz="4" w:space="0" w:color="auto"/>
              <w:right w:val="nil"/>
            </w:tcBorders>
            <w:shd w:val="clear" w:color="auto" w:fill="auto"/>
            <w:noWrap/>
            <w:vAlign w:val="bottom"/>
            <w:hideMark/>
          </w:tcPr>
          <w:p w:rsidR="00AD7A9B" w:rsidRPr="00307A99" w:rsidRDefault="00AD7A9B" w:rsidP="00AD7A9B">
            <w:pPr>
              <w:jc w:val="center"/>
              <w:rPr>
                <w:rFonts w:ascii="Arial" w:hAnsi="Arial" w:cs="Arial"/>
                <w:sz w:val="18"/>
                <w:szCs w:val="18"/>
                <w:lang w:val="uk-UA" w:eastAsia="uk-UA"/>
              </w:rPr>
            </w:pPr>
            <w:r w:rsidRPr="00307A99">
              <w:rPr>
                <w:rFonts w:ascii="Arial" w:hAnsi="Arial" w:cs="Arial"/>
                <w:sz w:val="18"/>
                <w:szCs w:val="18"/>
                <w:lang w:val="uk-UA" w:eastAsia="uk-UA"/>
              </w:rPr>
              <w:t> </w:t>
            </w:r>
          </w:p>
        </w:tc>
        <w:tc>
          <w:tcPr>
            <w:tcW w:w="1240" w:type="dxa"/>
            <w:tcBorders>
              <w:top w:val="nil"/>
              <w:left w:val="single" w:sz="4" w:space="0" w:color="auto"/>
              <w:bottom w:val="single" w:sz="4" w:space="0" w:color="auto"/>
              <w:right w:val="nil"/>
            </w:tcBorders>
            <w:shd w:val="clear" w:color="auto" w:fill="auto"/>
            <w:noWrap/>
            <w:vAlign w:val="bottom"/>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309250,00</w:t>
            </w:r>
          </w:p>
        </w:tc>
        <w:tc>
          <w:tcPr>
            <w:tcW w:w="1300" w:type="dxa"/>
            <w:tcBorders>
              <w:top w:val="nil"/>
              <w:left w:val="single" w:sz="4" w:space="0" w:color="auto"/>
              <w:bottom w:val="single" w:sz="4" w:space="0" w:color="auto"/>
              <w:right w:val="nil"/>
            </w:tcBorders>
            <w:shd w:val="clear" w:color="auto" w:fill="auto"/>
            <w:noWrap/>
            <w:vAlign w:val="bottom"/>
            <w:hideMark/>
          </w:tcPr>
          <w:p w:rsidR="00AD7A9B" w:rsidRPr="00307A99" w:rsidRDefault="00AD7A9B" w:rsidP="00AD7A9B">
            <w:pPr>
              <w:jc w:val="right"/>
              <w:rPr>
                <w:rFonts w:ascii="Arial" w:hAnsi="Arial" w:cs="Arial"/>
                <w:sz w:val="18"/>
                <w:szCs w:val="18"/>
                <w:lang w:val="uk-UA" w:eastAsia="uk-UA"/>
              </w:rPr>
            </w:pPr>
            <w:r w:rsidRPr="00307A99">
              <w:rPr>
                <w:rFonts w:ascii="Arial" w:hAnsi="Arial" w:cs="Arial"/>
                <w:sz w:val="18"/>
                <w:szCs w:val="18"/>
                <w:lang w:val="uk-UA" w:eastAsia="uk-UA"/>
              </w:rPr>
              <w:t>206166,72</w:t>
            </w:r>
          </w:p>
        </w:tc>
        <w:tc>
          <w:tcPr>
            <w:tcW w:w="1052" w:type="dxa"/>
            <w:tcBorders>
              <w:top w:val="nil"/>
              <w:left w:val="single" w:sz="4" w:space="0" w:color="auto"/>
              <w:bottom w:val="single" w:sz="4" w:space="0" w:color="auto"/>
              <w:right w:val="single" w:sz="4" w:space="0" w:color="auto"/>
            </w:tcBorders>
            <w:shd w:val="clear" w:color="auto" w:fill="auto"/>
            <w:noWrap/>
            <w:vAlign w:val="bottom"/>
            <w:hideMark/>
          </w:tcPr>
          <w:p w:rsidR="00AD7A9B" w:rsidRPr="00307A99" w:rsidRDefault="00AD7A9B" w:rsidP="00AD7A9B">
            <w:pPr>
              <w:jc w:val="right"/>
              <w:rPr>
                <w:rFonts w:ascii="Calibri" w:hAnsi="Calibri" w:cs="Calibri"/>
                <w:color w:val="000000"/>
                <w:sz w:val="22"/>
                <w:szCs w:val="22"/>
                <w:lang w:val="uk-UA" w:eastAsia="uk-UA"/>
              </w:rPr>
            </w:pPr>
            <w:r w:rsidRPr="00307A99">
              <w:rPr>
                <w:rFonts w:ascii="Calibri" w:hAnsi="Calibri" w:cs="Calibri"/>
                <w:color w:val="000000"/>
                <w:sz w:val="22"/>
                <w:szCs w:val="22"/>
                <w:lang w:val="uk-UA" w:eastAsia="uk-UA"/>
              </w:rPr>
              <w:t>67210,00</w:t>
            </w:r>
          </w:p>
        </w:tc>
      </w:tr>
    </w:tbl>
    <w:p w:rsidR="004051A0" w:rsidRPr="00307A99" w:rsidRDefault="004051A0" w:rsidP="004051A0">
      <w:pPr>
        <w:numPr>
          <w:ilvl w:val="0"/>
          <w:numId w:val="18"/>
        </w:numPr>
        <w:tabs>
          <w:tab w:val="left" w:pos="284"/>
        </w:tabs>
        <w:contextualSpacing/>
        <w:rPr>
          <w:bCs/>
          <w:sz w:val="20"/>
          <w:szCs w:val="20"/>
          <w:lang w:val="uk-UA" w:eastAsia="zh-CN"/>
        </w:rPr>
      </w:pPr>
      <w:r w:rsidRPr="00307A99">
        <w:rPr>
          <w:bCs/>
          <w:sz w:val="20"/>
          <w:szCs w:val="20"/>
          <w:lang w:val="uk-UA" w:eastAsia="zh-CN"/>
        </w:rPr>
        <w:t>700000,0грн. ремонт даху будівлі харчоблоку за адресою вул. Московська, 21</w:t>
      </w:r>
    </w:p>
    <w:p w:rsidR="004051A0" w:rsidRPr="00307A99" w:rsidRDefault="003855AC" w:rsidP="003855AC">
      <w:pPr>
        <w:rPr>
          <w:b/>
          <w:bCs/>
          <w:sz w:val="20"/>
          <w:szCs w:val="20"/>
          <w:lang w:val="uk-UA"/>
        </w:rPr>
      </w:pPr>
      <w:r w:rsidRPr="00307A99">
        <w:rPr>
          <w:b/>
          <w:bCs/>
          <w:sz w:val="20"/>
          <w:szCs w:val="20"/>
          <w:lang w:val="uk-UA"/>
        </w:rPr>
        <w:t>Обґрунтування необхідної суми коштів КТВП «Школяр»:</w:t>
      </w:r>
    </w:p>
    <w:p w:rsidR="004051A0" w:rsidRPr="00307A99" w:rsidRDefault="003855AC" w:rsidP="003855AC">
      <w:pPr>
        <w:spacing w:after="200" w:line="276" w:lineRule="auto"/>
        <w:ind w:firstLine="567"/>
        <w:jc w:val="both"/>
        <w:rPr>
          <w:rFonts w:eastAsia="Calibri"/>
          <w:lang w:val="uk-UA" w:eastAsia="en-US"/>
        </w:rPr>
      </w:pPr>
      <w:r w:rsidRPr="00307A99">
        <w:rPr>
          <w:rFonts w:eastAsia="Calibri"/>
          <w:sz w:val="28"/>
          <w:szCs w:val="28"/>
          <w:lang w:val="uk-UA" w:eastAsia="en-US"/>
        </w:rPr>
        <w:tab/>
      </w:r>
      <w:r w:rsidRPr="00307A99">
        <w:rPr>
          <w:rFonts w:eastAsia="Calibri"/>
          <w:lang w:val="uk-UA" w:eastAsia="en-US"/>
        </w:rPr>
        <w:t xml:space="preserve">Згідно рішення сесії Ніжинської міської ради КТВП «Школяр» було передано в господарське відання будівлю харчоблоку за адресою </w:t>
      </w:r>
      <w:proofErr w:type="spellStart"/>
      <w:r w:rsidRPr="00307A99">
        <w:rPr>
          <w:rFonts w:eastAsia="Calibri"/>
          <w:lang w:val="uk-UA" w:eastAsia="en-US"/>
        </w:rPr>
        <w:t>вул.Прощенка</w:t>
      </w:r>
      <w:proofErr w:type="spellEnd"/>
      <w:r w:rsidRPr="00307A99">
        <w:rPr>
          <w:rFonts w:eastAsia="Calibri"/>
          <w:lang w:val="uk-UA" w:eastAsia="en-US"/>
        </w:rPr>
        <w:t>, 21. Ця будівля побудована в 1969 році і з того часу до 2021 року жодного разу не підлягала ремонту. Станом на сьогоднішній день в будівлі відремонтовано електромережі, мережі водопостачання та водовідведення, відновлюється опалювальна система та відбувається ремонт приміщень. Проте через аварійний стан даху будівлі всі ці роботи можуть виявитися марними. Для ремонту даху КТВП «Школяр» потрібні кошти в сумі 700 тисяч гривень. Своїх коштів підприємство не має, у розрахунок вартості харчування витрати на ремонті роботи не закладаються.</w:t>
      </w:r>
    </w:p>
    <w:p w:rsidR="00337EC1" w:rsidRPr="00307A99" w:rsidRDefault="007F45A6" w:rsidP="00A6652E">
      <w:pPr>
        <w:jc w:val="center"/>
        <w:rPr>
          <w:b/>
          <w:bCs/>
          <w:lang w:val="uk-UA"/>
        </w:rPr>
      </w:pPr>
      <w:r w:rsidRPr="00307A99">
        <w:rPr>
          <w:b/>
          <w:bCs/>
          <w:lang w:val="uk-UA"/>
        </w:rPr>
        <w:t>6. Координація та контроль за ходом виконання програми</w:t>
      </w:r>
    </w:p>
    <w:p w:rsidR="00A03FD4" w:rsidRPr="00307A99" w:rsidRDefault="00A03FD4" w:rsidP="00250593">
      <w:pPr>
        <w:ind w:firstLine="708"/>
        <w:jc w:val="both"/>
        <w:rPr>
          <w:lang w:val="uk-UA"/>
        </w:rPr>
      </w:pPr>
      <w:r w:rsidRPr="00307A99">
        <w:rPr>
          <w:lang w:val="uk-UA"/>
        </w:rPr>
        <w:t>Визначити координатором програми першого заступника міського голови з питань діяльності виконавчих органів ради.</w:t>
      </w:r>
    </w:p>
    <w:p w:rsidR="00337EC1" w:rsidRPr="00307A99" w:rsidRDefault="00337EC1" w:rsidP="00250593">
      <w:pPr>
        <w:ind w:firstLine="708"/>
        <w:jc w:val="both"/>
        <w:rPr>
          <w:lang w:val="uk-UA"/>
        </w:rPr>
      </w:pPr>
      <w:r w:rsidRPr="00307A99">
        <w:rPr>
          <w:lang w:val="uk-UA"/>
        </w:rPr>
        <w:t>Організація виконання Програми, аналіз та контроль за використанням коштів здійснюється головним розпорядником коштів-Управління житлово-комунального господарства та будівництва Ніжинської міської ради.</w:t>
      </w:r>
    </w:p>
    <w:p w:rsidR="00337EC1" w:rsidRPr="00307A99" w:rsidRDefault="00337EC1" w:rsidP="00250593">
      <w:pPr>
        <w:ind w:firstLine="708"/>
        <w:jc w:val="both"/>
        <w:rPr>
          <w:lang w:val="uk-UA"/>
        </w:rPr>
      </w:pPr>
      <w:r w:rsidRPr="00307A99">
        <w:rPr>
          <w:lang w:val="uk-UA"/>
        </w:rPr>
        <w:t>Учасники (співвиконавці Програми) надають звіт про виконання заходів Програми фінансово-господарському відділу управління житлово-комунального господарства та будівництва щоквартально, до 5-го числа місяця, наступного за звітним.</w:t>
      </w:r>
    </w:p>
    <w:p w:rsidR="00337EC1" w:rsidRPr="00307A99" w:rsidRDefault="00337EC1" w:rsidP="00250593">
      <w:pPr>
        <w:ind w:firstLine="708"/>
        <w:jc w:val="both"/>
        <w:rPr>
          <w:lang w:val="uk-UA"/>
        </w:rPr>
      </w:pPr>
      <w:r w:rsidRPr="00307A99">
        <w:rPr>
          <w:lang w:val="uk-UA"/>
        </w:rPr>
        <w:t>Управління житлово-комунального господарства та будівництва щоквартально, до 6-го числа місяця, наступного за звітним кварталом, надає інформацію про стан виконання Програми фінансовому управлінню міської ради та звітує про виконання Програми на сесії міської ради за підсумками року.</w:t>
      </w:r>
    </w:p>
    <w:p w:rsidR="00337EC1" w:rsidRPr="00307A99" w:rsidRDefault="00337EC1" w:rsidP="0000779D">
      <w:pPr>
        <w:jc w:val="both"/>
        <w:rPr>
          <w:lang w:val="uk-UA"/>
        </w:rPr>
      </w:pPr>
    </w:p>
    <w:p w:rsidR="00337EC1" w:rsidRPr="00307A99" w:rsidRDefault="00337EC1" w:rsidP="006A670B">
      <w:pPr>
        <w:rPr>
          <w:lang w:val="uk-UA"/>
        </w:rPr>
      </w:pPr>
    </w:p>
    <w:p w:rsidR="00D741A1" w:rsidRPr="00307A99" w:rsidRDefault="00D741A1" w:rsidP="00D741A1">
      <w:pPr>
        <w:tabs>
          <w:tab w:val="left" w:pos="195"/>
        </w:tabs>
        <w:rPr>
          <w:sz w:val="28"/>
          <w:szCs w:val="28"/>
          <w:lang w:val="uk-UA"/>
        </w:rPr>
      </w:pPr>
      <w:r w:rsidRPr="00307A99">
        <w:rPr>
          <w:sz w:val="28"/>
          <w:szCs w:val="28"/>
          <w:lang w:val="uk-UA"/>
        </w:rPr>
        <w:t>Головуючий на засіданні виконавчого</w:t>
      </w:r>
    </w:p>
    <w:p w:rsidR="00D741A1" w:rsidRPr="00307A99" w:rsidRDefault="00D741A1" w:rsidP="00D741A1">
      <w:pPr>
        <w:tabs>
          <w:tab w:val="left" w:pos="195"/>
        </w:tabs>
        <w:rPr>
          <w:sz w:val="28"/>
          <w:szCs w:val="28"/>
          <w:lang w:val="uk-UA"/>
        </w:rPr>
      </w:pPr>
      <w:r w:rsidRPr="00307A99">
        <w:rPr>
          <w:sz w:val="28"/>
          <w:szCs w:val="28"/>
          <w:lang w:val="uk-UA"/>
        </w:rPr>
        <w:t xml:space="preserve">комітету Ніжинської </w:t>
      </w:r>
      <w:r w:rsidRPr="00307A99">
        <w:rPr>
          <w:sz w:val="28"/>
          <w:szCs w:val="28"/>
          <w:lang w:val="uk-UA"/>
        </w:rPr>
        <w:tab/>
        <w:t>міської ради</w:t>
      </w:r>
    </w:p>
    <w:p w:rsidR="00D741A1" w:rsidRPr="00307A99" w:rsidRDefault="00D741A1" w:rsidP="00D741A1">
      <w:pPr>
        <w:tabs>
          <w:tab w:val="left" w:pos="195"/>
        </w:tabs>
        <w:rPr>
          <w:sz w:val="28"/>
          <w:szCs w:val="28"/>
          <w:lang w:val="uk-UA"/>
        </w:rPr>
      </w:pPr>
      <w:r w:rsidRPr="00307A99">
        <w:rPr>
          <w:sz w:val="28"/>
          <w:szCs w:val="28"/>
          <w:lang w:val="uk-UA"/>
        </w:rPr>
        <w:t xml:space="preserve">перший заступник міського голови з питань </w:t>
      </w:r>
    </w:p>
    <w:p w:rsidR="00D741A1" w:rsidRPr="00307A99" w:rsidRDefault="00D741A1" w:rsidP="00D741A1">
      <w:pPr>
        <w:tabs>
          <w:tab w:val="left" w:pos="195"/>
        </w:tabs>
        <w:rPr>
          <w:sz w:val="28"/>
          <w:szCs w:val="28"/>
          <w:lang w:val="uk-UA"/>
        </w:rPr>
      </w:pPr>
      <w:r w:rsidRPr="00307A99">
        <w:rPr>
          <w:sz w:val="28"/>
          <w:szCs w:val="28"/>
          <w:lang w:val="uk-UA"/>
        </w:rPr>
        <w:t>діяльності  виконавчих органів влади</w:t>
      </w:r>
      <w:r w:rsidRPr="00307A99">
        <w:rPr>
          <w:sz w:val="28"/>
          <w:szCs w:val="28"/>
          <w:lang w:val="uk-UA"/>
        </w:rPr>
        <w:tab/>
      </w:r>
      <w:r w:rsidRPr="00307A99">
        <w:rPr>
          <w:sz w:val="28"/>
          <w:szCs w:val="28"/>
          <w:lang w:val="uk-UA"/>
        </w:rPr>
        <w:tab/>
      </w:r>
      <w:r w:rsidRPr="00307A99">
        <w:rPr>
          <w:sz w:val="28"/>
          <w:szCs w:val="28"/>
          <w:lang w:val="uk-UA"/>
        </w:rPr>
        <w:tab/>
        <w:t xml:space="preserve">                          Федір Вовченко</w:t>
      </w:r>
    </w:p>
    <w:p w:rsidR="00250593" w:rsidRPr="00307A99" w:rsidRDefault="00250593" w:rsidP="006A670B">
      <w:pPr>
        <w:rPr>
          <w:lang w:val="uk-UA"/>
        </w:rPr>
      </w:pPr>
    </w:p>
    <w:p w:rsidR="00250593" w:rsidRPr="00307A99" w:rsidRDefault="00250593" w:rsidP="006A670B">
      <w:pPr>
        <w:rPr>
          <w:lang w:val="uk-UA"/>
        </w:rPr>
      </w:pPr>
    </w:p>
    <w:p w:rsidR="00250593" w:rsidRPr="00307A99" w:rsidRDefault="00250593" w:rsidP="006A670B">
      <w:pPr>
        <w:rPr>
          <w:lang w:val="uk-UA"/>
        </w:rPr>
      </w:pPr>
    </w:p>
    <w:p w:rsidR="00E65ECF" w:rsidRPr="00307A99" w:rsidRDefault="00E65ECF" w:rsidP="006A670B">
      <w:pPr>
        <w:rPr>
          <w:lang w:val="uk-UA"/>
        </w:rPr>
      </w:pPr>
    </w:p>
    <w:p w:rsidR="00924ED4" w:rsidRDefault="00924ED4" w:rsidP="000E6CF1">
      <w:pPr>
        <w:ind w:right="227"/>
        <w:jc w:val="center"/>
        <w:rPr>
          <w:lang w:val="uk-UA"/>
        </w:rPr>
      </w:pPr>
    </w:p>
    <w:p w:rsidR="00924ED4" w:rsidRDefault="00924ED4" w:rsidP="000E6CF1">
      <w:pPr>
        <w:ind w:right="227"/>
        <w:jc w:val="center"/>
        <w:rPr>
          <w:lang w:val="uk-UA"/>
        </w:rPr>
      </w:pPr>
    </w:p>
    <w:p w:rsidR="00924ED4" w:rsidRDefault="00924ED4" w:rsidP="000E6CF1">
      <w:pPr>
        <w:ind w:right="227"/>
        <w:jc w:val="center"/>
        <w:rPr>
          <w:lang w:val="uk-UA"/>
        </w:rPr>
      </w:pPr>
    </w:p>
    <w:p w:rsidR="00924ED4" w:rsidRDefault="00924ED4" w:rsidP="000E6CF1">
      <w:pPr>
        <w:ind w:right="227"/>
        <w:jc w:val="center"/>
        <w:rPr>
          <w:lang w:val="uk-UA"/>
        </w:rPr>
      </w:pPr>
    </w:p>
    <w:p w:rsidR="00924ED4" w:rsidRDefault="00924ED4" w:rsidP="000E6CF1">
      <w:pPr>
        <w:ind w:right="227"/>
        <w:jc w:val="center"/>
        <w:rPr>
          <w:lang w:val="uk-UA"/>
        </w:rPr>
      </w:pPr>
    </w:p>
    <w:p w:rsidR="00924ED4" w:rsidRDefault="00924ED4" w:rsidP="000E6CF1">
      <w:pPr>
        <w:ind w:right="227"/>
        <w:jc w:val="center"/>
        <w:rPr>
          <w:lang w:val="uk-UA"/>
        </w:rPr>
      </w:pPr>
    </w:p>
    <w:p w:rsidR="00924ED4" w:rsidRDefault="00924ED4" w:rsidP="000E6CF1">
      <w:pPr>
        <w:ind w:right="227"/>
        <w:jc w:val="center"/>
        <w:rPr>
          <w:lang w:val="uk-UA"/>
        </w:rPr>
      </w:pPr>
    </w:p>
    <w:p w:rsidR="00924ED4" w:rsidRDefault="00924ED4" w:rsidP="000E6CF1">
      <w:pPr>
        <w:ind w:right="227"/>
        <w:jc w:val="center"/>
        <w:rPr>
          <w:lang w:val="uk-UA"/>
        </w:rPr>
      </w:pPr>
    </w:p>
    <w:p w:rsidR="00924ED4" w:rsidRDefault="00924ED4" w:rsidP="000E6CF1">
      <w:pPr>
        <w:ind w:right="227"/>
        <w:jc w:val="center"/>
        <w:rPr>
          <w:lang w:val="uk-UA"/>
        </w:rPr>
      </w:pPr>
    </w:p>
    <w:p w:rsidR="00924ED4" w:rsidRDefault="00924ED4" w:rsidP="000E6CF1">
      <w:pPr>
        <w:ind w:right="227"/>
        <w:jc w:val="center"/>
        <w:rPr>
          <w:lang w:val="uk-UA"/>
        </w:rPr>
      </w:pPr>
    </w:p>
    <w:p w:rsidR="00924ED4" w:rsidRDefault="00924ED4" w:rsidP="000E6CF1">
      <w:pPr>
        <w:ind w:right="227"/>
        <w:jc w:val="center"/>
        <w:rPr>
          <w:lang w:val="uk-UA"/>
        </w:rPr>
      </w:pPr>
    </w:p>
    <w:p w:rsidR="00924ED4" w:rsidRDefault="00924ED4" w:rsidP="000E6CF1">
      <w:pPr>
        <w:ind w:right="227"/>
        <w:jc w:val="center"/>
        <w:rPr>
          <w:lang w:val="uk-UA"/>
        </w:rPr>
      </w:pPr>
    </w:p>
    <w:p w:rsidR="00924ED4" w:rsidRDefault="00924ED4" w:rsidP="000E6CF1">
      <w:pPr>
        <w:ind w:right="227"/>
        <w:jc w:val="center"/>
        <w:rPr>
          <w:lang w:val="uk-UA"/>
        </w:rPr>
      </w:pPr>
    </w:p>
    <w:p w:rsidR="00924ED4" w:rsidRDefault="00924ED4" w:rsidP="000E6CF1">
      <w:pPr>
        <w:ind w:right="227"/>
        <w:jc w:val="center"/>
        <w:rPr>
          <w:lang w:val="uk-UA"/>
        </w:rPr>
      </w:pPr>
    </w:p>
    <w:p w:rsidR="00924ED4" w:rsidRDefault="00924ED4" w:rsidP="000E6CF1">
      <w:pPr>
        <w:ind w:right="227"/>
        <w:jc w:val="center"/>
        <w:rPr>
          <w:lang w:val="uk-UA"/>
        </w:rPr>
      </w:pPr>
    </w:p>
    <w:p w:rsidR="00924ED4" w:rsidRDefault="00924ED4" w:rsidP="000E6CF1">
      <w:pPr>
        <w:ind w:right="227"/>
        <w:jc w:val="center"/>
        <w:rPr>
          <w:lang w:val="uk-UA"/>
        </w:rPr>
      </w:pPr>
    </w:p>
    <w:p w:rsidR="000E6CF1" w:rsidRDefault="000E6CF1" w:rsidP="000E6CF1">
      <w:pPr>
        <w:ind w:right="227"/>
        <w:jc w:val="center"/>
        <w:rPr>
          <w:lang w:val="uk-UA"/>
        </w:rPr>
      </w:pPr>
      <w:r w:rsidRPr="00307A99">
        <w:rPr>
          <w:lang w:val="uk-UA"/>
        </w:rPr>
        <w:lastRenderedPageBreak/>
        <w:t>ПОЯСНЮВАЛЬНА ЗАПИСКА</w:t>
      </w:r>
    </w:p>
    <w:p w:rsidR="00924ED4" w:rsidRPr="00307A99" w:rsidRDefault="00924ED4" w:rsidP="00924ED4">
      <w:pPr>
        <w:ind w:right="-1"/>
        <w:jc w:val="center"/>
        <w:rPr>
          <w:lang w:val="uk-UA"/>
        </w:rPr>
      </w:pPr>
    </w:p>
    <w:p w:rsidR="000E6CF1" w:rsidRPr="00307A99" w:rsidRDefault="000E6CF1" w:rsidP="000E6CF1">
      <w:pPr>
        <w:ind w:right="227"/>
        <w:jc w:val="both"/>
        <w:rPr>
          <w:lang w:val="uk-UA"/>
        </w:rPr>
      </w:pPr>
      <w:r w:rsidRPr="00307A99">
        <w:rPr>
          <w:lang w:val="uk-UA"/>
        </w:rPr>
        <w:t xml:space="preserve">до проекту </w:t>
      </w:r>
      <w:r w:rsidR="00854873" w:rsidRPr="00307A99">
        <w:rPr>
          <w:lang w:val="uk-UA"/>
        </w:rPr>
        <w:t xml:space="preserve">рішення </w:t>
      </w:r>
      <w:r w:rsidRPr="00307A99">
        <w:rPr>
          <w:lang w:val="uk-UA"/>
        </w:rPr>
        <w:t xml:space="preserve">виконавчого комітету «Про внесення змін </w:t>
      </w:r>
      <w:r w:rsidR="00187B95" w:rsidRPr="00307A99">
        <w:rPr>
          <w:lang w:val="uk-UA"/>
        </w:rPr>
        <w:t>в міську   цільову програму</w:t>
      </w:r>
      <w:r w:rsidRPr="00307A99">
        <w:rPr>
          <w:lang w:val="uk-UA"/>
        </w:rPr>
        <w:t xml:space="preserve"> «Розвитку та фінансової підтримки комунальних підприємств  Ніжинської міської  територіальної громади на  2022 рік» (Додаток 36 до рішення Ніжинської міської ради  VIIІ скликання від 21 грудня 2021 року №  6-18/2021 «Про затвердження бюджетних програм місцевого/ регіонального  значення на 2022 рік») </w:t>
      </w:r>
    </w:p>
    <w:p w:rsidR="000E6CF1" w:rsidRPr="00307A99" w:rsidRDefault="000E6CF1" w:rsidP="000E6CF1">
      <w:pPr>
        <w:ind w:right="227"/>
        <w:jc w:val="both"/>
        <w:rPr>
          <w:bCs/>
          <w:lang w:val="uk-UA"/>
        </w:rPr>
      </w:pPr>
    </w:p>
    <w:p w:rsidR="00854873" w:rsidRPr="00307A99" w:rsidRDefault="000E6CF1" w:rsidP="000E6CF1">
      <w:pPr>
        <w:ind w:right="227" w:firstLine="360"/>
        <w:jc w:val="both"/>
        <w:rPr>
          <w:bCs/>
          <w:lang w:val="uk-UA"/>
        </w:rPr>
      </w:pPr>
      <w:r w:rsidRPr="00307A99">
        <w:rPr>
          <w:bCs/>
          <w:lang w:val="uk-UA"/>
        </w:rPr>
        <w:t>Проект рішення виконавчого комітету Ніжинської міської «Про внесення змін в Паспорт міської   цільової програми «Розвитку та фінансової підтримки комунальних підприємств  Ніжинської міської  територіальної громади на  2022 рік» (Додаток 36 до рішення Ніжинської міської ради  VIIІ скликання від 21 грудня 2021 року №  6-18/2021 «Про затвердження бюджетних програм місцевого/ регіона</w:t>
      </w:r>
      <w:r w:rsidR="00CF5ABB" w:rsidRPr="00307A99">
        <w:rPr>
          <w:bCs/>
          <w:lang w:val="uk-UA"/>
        </w:rPr>
        <w:t xml:space="preserve">льного  значення на 2022 рік») </w:t>
      </w:r>
      <w:r w:rsidRPr="00307A99">
        <w:rPr>
          <w:bCs/>
          <w:lang w:val="uk-UA"/>
        </w:rPr>
        <w:t xml:space="preserve">передбачає </w:t>
      </w:r>
      <w:r w:rsidR="00854873" w:rsidRPr="00307A99">
        <w:rPr>
          <w:bCs/>
          <w:lang w:val="uk-UA"/>
        </w:rPr>
        <w:t>надання фінансової підтримки комунальному підприємству «Ніжинське управління водопровідно-каналізаційного господарства» через здійснення внесків до статутного капіталу  у</w:t>
      </w:r>
      <w:r w:rsidR="003B47D8" w:rsidRPr="00307A99">
        <w:rPr>
          <w:bCs/>
          <w:lang w:val="uk-UA"/>
        </w:rPr>
        <w:t xml:space="preserve"> розмірі</w:t>
      </w:r>
      <w:r w:rsidR="00CF7737" w:rsidRPr="00307A99">
        <w:rPr>
          <w:bCs/>
          <w:lang w:val="uk-UA"/>
        </w:rPr>
        <w:t>9800000,0</w:t>
      </w:r>
      <w:r w:rsidR="00854873" w:rsidRPr="00307A99">
        <w:rPr>
          <w:bCs/>
          <w:lang w:val="uk-UA"/>
        </w:rPr>
        <w:t xml:space="preserve"> грн.</w:t>
      </w:r>
    </w:p>
    <w:p w:rsidR="00F718A1" w:rsidRPr="00307A99" w:rsidRDefault="00CF5ABB" w:rsidP="000E6CF1">
      <w:pPr>
        <w:ind w:right="227" w:firstLine="360"/>
        <w:jc w:val="both"/>
        <w:rPr>
          <w:bCs/>
          <w:lang w:val="uk-UA"/>
        </w:rPr>
      </w:pPr>
      <w:r w:rsidRPr="00307A99">
        <w:rPr>
          <w:bCs/>
          <w:lang w:val="uk-UA"/>
        </w:rPr>
        <w:t>П</w:t>
      </w:r>
      <w:r w:rsidR="000E6CF1" w:rsidRPr="00307A99">
        <w:rPr>
          <w:bCs/>
          <w:lang w:val="uk-UA"/>
        </w:rPr>
        <w:t>ідставою для підготовки проекту рішення є лист</w:t>
      </w:r>
      <w:r w:rsidR="0092560D" w:rsidRPr="00307A99">
        <w:rPr>
          <w:bCs/>
          <w:lang w:val="uk-UA"/>
        </w:rPr>
        <w:t>и</w:t>
      </w:r>
      <w:r w:rsidR="000E6CF1" w:rsidRPr="00307A99">
        <w:rPr>
          <w:bCs/>
          <w:lang w:val="uk-UA"/>
        </w:rPr>
        <w:t xml:space="preserve"> начальника КП «</w:t>
      </w:r>
      <w:r w:rsidR="003B47D8" w:rsidRPr="00307A99">
        <w:rPr>
          <w:bCs/>
          <w:lang w:val="uk-UA"/>
        </w:rPr>
        <w:t>НУВКГ</w:t>
      </w:r>
      <w:r w:rsidR="000E6CF1" w:rsidRPr="00307A99">
        <w:rPr>
          <w:bCs/>
          <w:lang w:val="uk-UA"/>
        </w:rPr>
        <w:t xml:space="preserve">» </w:t>
      </w:r>
      <w:r w:rsidR="003B47D8" w:rsidRPr="00307A99">
        <w:rPr>
          <w:bCs/>
          <w:lang w:val="uk-UA"/>
        </w:rPr>
        <w:t>О.Марсова</w:t>
      </w:r>
      <w:r w:rsidR="000E6CF1" w:rsidRPr="00307A99">
        <w:rPr>
          <w:bCs/>
          <w:lang w:val="uk-UA"/>
        </w:rPr>
        <w:t xml:space="preserve"> від </w:t>
      </w:r>
      <w:r w:rsidR="0092560D" w:rsidRPr="00307A99">
        <w:rPr>
          <w:bCs/>
          <w:lang w:val="uk-UA"/>
        </w:rPr>
        <w:t>31</w:t>
      </w:r>
      <w:r w:rsidR="00854873" w:rsidRPr="00307A99">
        <w:rPr>
          <w:bCs/>
          <w:lang w:val="uk-UA"/>
        </w:rPr>
        <w:t>.10.2022 № 5</w:t>
      </w:r>
      <w:r w:rsidR="0092560D" w:rsidRPr="00307A99">
        <w:rPr>
          <w:bCs/>
          <w:lang w:val="uk-UA"/>
        </w:rPr>
        <w:t>34</w:t>
      </w:r>
      <w:r w:rsidR="000E6CF1" w:rsidRPr="00307A99">
        <w:rPr>
          <w:bCs/>
          <w:lang w:val="uk-UA"/>
        </w:rPr>
        <w:t xml:space="preserve">про </w:t>
      </w:r>
      <w:r w:rsidR="00854873" w:rsidRPr="00307A99">
        <w:rPr>
          <w:bCs/>
          <w:lang w:val="uk-UA"/>
        </w:rPr>
        <w:t xml:space="preserve">надання фінансової допомоги на придбання </w:t>
      </w:r>
      <w:r w:rsidR="0092560D" w:rsidRPr="00307A99">
        <w:rPr>
          <w:bCs/>
          <w:lang w:val="uk-UA"/>
        </w:rPr>
        <w:t xml:space="preserve">генераторів, </w:t>
      </w:r>
      <w:proofErr w:type="spellStart"/>
      <w:r w:rsidR="0092560D" w:rsidRPr="00307A99">
        <w:rPr>
          <w:bCs/>
          <w:lang w:val="uk-UA"/>
        </w:rPr>
        <w:t>івід</w:t>
      </w:r>
      <w:proofErr w:type="spellEnd"/>
      <w:r w:rsidR="0092560D" w:rsidRPr="00307A99">
        <w:rPr>
          <w:bCs/>
          <w:lang w:val="uk-UA"/>
        </w:rPr>
        <w:t xml:space="preserve"> 31.10.2022 № 535 про надання фінансової допомоги на своєчасну оплату використаної електроенергії</w:t>
      </w:r>
      <w:r w:rsidR="00854873" w:rsidRPr="00307A99">
        <w:rPr>
          <w:bCs/>
          <w:lang w:val="uk-UA"/>
        </w:rPr>
        <w:t xml:space="preserve">. </w:t>
      </w:r>
    </w:p>
    <w:p w:rsidR="0023646D" w:rsidRPr="00307A99" w:rsidRDefault="000E6CF1" w:rsidP="0023646D">
      <w:pPr>
        <w:ind w:right="227" w:firstLine="360"/>
        <w:jc w:val="both"/>
        <w:rPr>
          <w:lang w:val="uk-UA"/>
        </w:rPr>
      </w:pPr>
      <w:r w:rsidRPr="00307A99">
        <w:rPr>
          <w:lang w:val="uk-UA"/>
        </w:rPr>
        <w:t>Проект рішення підготовлений з дотриманням норм Конституції України, Закону України «Про місцеве  самоврядування в Україні» від 21.05.1997 № 280/97-ВР, Закону України «Про внесення змін до Бюджетного кодексу України» від 22.11.2018 № 2621-</w:t>
      </w:r>
      <w:r w:rsidRPr="00307A99">
        <w:rPr>
          <w:lang w:val="en-US"/>
        </w:rPr>
        <w:t>VII</w:t>
      </w:r>
      <w:r w:rsidRPr="00307A99">
        <w:rPr>
          <w:lang w:val="uk-UA"/>
        </w:rPr>
        <w:t>, Закону України «Про правовий режим  воєнного стану» від 12.05.2015 № 389–VІІІ (зі змінами), Указу Президента України «Про введення воєнного стану в Україні» від 24 лютого 2022 року № 64/2022, затвердженого Законом України від 24.02.2022 № 2102-ІХ, постанови Кабінету Міністрів України від 11.03.2022 № 252 «Деякі питання формування та виконання місцевих бюджетів у період воєнного стану».</w:t>
      </w:r>
    </w:p>
    <w:p w:rsidR="00854873" w:rsidRDefault="000E6CF1" w:rsidP="0023646D">
      <w:pPr>
        <w:ind w:right="227" w:firstLine="360"/>
        <w:jc w:val="both"/>
        <w:rPr>
          <w:lang w:val="uk-UA"/>
        </w:rPr>
      </w:pPr>
      <w:r w:rsidRPr="00307A99">
        <w:rPr>
          <w:lang w:val="uk-UA"/>
        </w:rPr>
        <w:t xml:space="preserve">Прийняття проекту рішення </w:t>
      </w:r>
      <w:r w:rsidR="0023646D" w:rsidRPr="00307A99">
        <w:rPr>
          <w:lang w:val="uk-UA"/>
        </w:rPr>
        <w:t>сприятиме з</w:t>
      </w:r>
      <w:r w:rsidR="00854873" w:rsidRPr="00307A99">
        <w:rPr>
          <w:bCs/>
          <w:lang w:val="uk-UA"/>
        </w:rPr>
        <w:t>міцненн</w:t>
      </w:r>
      <w:r w:rsidR="0023646D" w:rsidRPr="00307A99">
        <w:rPr>
          <w:bCs/>
          <w:lang w:val="uk-UA"/>
        </w:rPr>
        <w:t>ю</w:t>
      </w:r>
      <w:r w:rsidR="00854873" w:rsidRPr="00307A99">
        <w:rPr>
          <w:bCs/>
          <w:lang w:val="uk-UA"/>
        </w:rPr>
        <w:t xml:space="preserve"> матеріально-технічної бази комунального підприємства</w:t>
      </w:r>
      <w:r w:rsidR="0023646D" w:rsidRPr="00307A99">
        <w:rPr>
          <w:bCs/>
          <w:lang w:val="uk-UA"/>
        </w:rPr>
        <w:t>, з</w:t>
      </w:r>
      <w:r w:rsidR="00854873" w:rsidRPr="00307A99">
        <w:rPr>
          <w:lang w:val="uk-UA"/>
        </w:rPr>
        <w:t>абезпеченн</w:t>
      </w:r>
      <w:r w:rsidR="0023646D" w:rsidRPr="00307A99">
        <w:rPr>
          <w:lang w:val="uk-UA"/>
        </w:rPr>
        <w:t>ю</w:t>
      </w:r>
      <w:r w:rsidR="00854873" w:rsidRPr="00307A99">
        <w:rPr>
          <w:lang w:val="uk-UA"/>
        </w:rPr>
        <w:t xml:space="preserve"> фінансової стійкості підприємства</w:t>
      </w:r>
      <w:r w:rsidR="0023646D" w:rsidRPr="00307A99">
        <w:rPr>
          <w:lang w:val="uk-UA"/>
        </w:rPr>
        <w:t xml:space="preserve"> та утриманню територій в належному санітарному стані.</w:t>
      </w:r>
    </w:p>
    <w:p w:rsidR="00924ED4" w:rsidRPr="00307A99" w:rsidRDefault="00924ED4" w:rsidP="0023646D">
      <w:pPr>
        <w:ind w:right="227" w:firstLine="360"/>
        <w:jc w:val="both"/>
        <w:rPr>
          <w:lang w:val="uk-UA"/>
        </w:rPr>
      </w:pPr>
    </w:p>
    <w:p w:rsidR="000E6CF1" w:rsidRPr="00307A99" w:rsidRDefault="000E6CF1" w:rsidP="000E6CF1">
      <w:pPr>
        <w:ind w:right="227" w:firstLine="360"/>
        <w:jc w:val="both"/>
        <w:rPr>
          <w:b/>
          <w:u w:val="single"/>
          <w:lang w:val="uk-UA"/>
        </w:rPr>
      </w:pPr>
      <w:r w:rsidRPr="00307A99">
        <w:rPr>
          <w:b/>
          <w:u w:val="single"/>
          <w:lang w:val="uk-UA"/>
        </w:rPr>
        <w:t>Порівняльна таблиця запропонованих змін: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526"/>
        <w:gridCol w:w="1876"/>
        <w:gridCol w:w="1275"/>
      </w:tblGrid>
      <w:tr w:rsidR="0023646D" w:rsidRPr="00307A99" w:rsidTr="00924ED4">
        <w:tc>
          <w:tcPr>
            <w:tcW w:w="5637" w:type="dxa"/>
            <w:shd w:val="clear" w:color="auto" w:fill="auto"/>
            <w:vAlign w:val="center"/>
          </w:tcPr>
          <w:p w:rsidR="000E6CF1" w:rsidRPr="00307A99" w:rsidRDefault="000E6CF1" w:rsidP="00F718A1">
            <w:pPr>
              <w:tabs>
                <w:tab w:val="left" w:pos="142"/>
              </w:tabs>
              <w:jc w:val="center"/>
              <w:rPr>
                <w:lang w:val="uk-UA"/>
              </w:rPr>
            </w:pPr>
            <w:r w:rsidRPr="00307A99">
              <w:rPr>
                <w:lang w:val="uk-UA"/>
              </w:rPr>
              <w:t>Найменування</w:t>
            </w:r>
          </w:p>
        </w:tc>
        <w:tc>
          <w:tcPr>
            <w:tcW w:w="1526" w:type="dxa"/>
            <w:vAlign w:val="center"/>
          </w:tcPr>
          <w:p w:rsidR="000E6CF1" w:rsidRPr="00307A99" w:rsidRDefault="000E6CF1" w:rsidP="00CF7737">
            <w:pPr>
              <w:tabs>
                <w:tab w:val="left" w:pos="142"/>
              </w:tabs>
              <w:jc w:val="center"/>
              <w:rPr>
                <w:lang w:val="uk-UA"/>
              </w:rPr>
            </w:pPr>
            <w:r w:rsidRPr="00307A99">
              <w:rPr>
                <w:lang w:val="uk-UA"/>
              </w:rPr>
              <w:t xml:space="preserve">Чинна Програма в редакції від </w:t>
            </w:r>
            <w:r w:rsidR="00CF7737" w:rsidRPr="00307A99">
              <w:rPr>
                <w:lang w:val="uk-UA"/>
              </w:rPr>
              <w:t>27.10</w:t>
            </w:r>
            <w:r w:rsidR="0023646D" w:rsidRPr="00307A99">
              <w:rPr>
                <w:lang w:val="uk-UA"/>
              </w:rPr>
              <w:t>.2022</w:t>
            </w:r>
            <w:r w:rsidRPr="00307A99">
              <w:rPr>
                <w:lang w:val="uk-UA"/>
              </w:rPr>
              <w:t xml:space="preserve"> р., грн.</w:t>
            </w:r>
          </w:p>
        </w:tc>
        <w:tc>
          <w:tcPr>
            <w:tcW w:w="1876" w:type="dxa"/>
            <w:shd w:val="clear" w:color="auto" w:fill="auto"/>
            <w:vAlign w:val="center"/>
          </w:tcPr>
          <w:p w:rsidR="00F718A1" w:rsidRPr="00307A99" w:rsidRDefault="000E6CF1" w:rsidP="0023646D">
            <w:pPr>
              <w:tabs>
                <w:tab w:val="left" w:pos="142"/>
              </w:tabs>
              <w:jc w:val="center"/>
              <w:rPr>
                <w:lang w:val="uk-UA"/>
              </w:rPr>
            </w:pPr>
            <w:r w:rsidRPr="00307A99">
              <w:rPr>
                <w:lang w:val="uk-UA"/>
              </w:rPr>
              <w:t>Редакція Програми, яка пропонується до затвердження</w:t>
            </w:r>
            <w:r w:rsidR="0023646D" w:rsidRPr="00307A99">
              <w:rPr>
                <w:lang w:val="uk-UA"/>
              </w:rPr>
              <w:t>, грн.</w:t>
            </w:r>
          </w:p>
        </w:tc>
        <w:tc>
          <w:tcPr>
            <w:tcW w:w="1275" w:type="dxa"/>
            <w:vAlign w:val="center"/>
          </w:tcPr>
          <w:p w:rsidR="000E6CF1" w:rsidRPr="00307A99" w:rsidRDefault="000E6CF1" w:rsidP="00F718A1">
            <w:pPr>
              <w:tabs>
                <w:tab w:val="left" w:pos="142"/>
              </w:tabs>
              <w:jc w:val="center"/>
              <w:rPr>
                <w:lang w:val="uk-UA"/>
              </w:rPr>
            </w:pPr>
            <w:r w:rsidRPr="00307A99">
              <w:rPr>
                <w:lang w:val="uk-UA"/>
              </w:rPr>
              <w:t>Відхилення, +/-</w:t>
            </w:r>
          </w:p>
        </w:tc>
      </w:tr>
      <w:tr w:rsidR="0023646D" w:rsidRPr="00307A99" w:rsidTr="00924ED4">
        <w:tc>
          <w:tcPr>
            <w:tcW w:w="5637" w:type="dxa"/>
            <w:shd w:val="clear" w:color="auto" w:fill="auto"/>
            <w:vAlign w:val="center"/>
          </w:tcPr>
          <w:p w:rsidR="000E6CF1" w:rsidRPr="00307A99" w:rsidRDefault="000E6CF1" w:rsidP="0023646D">
            <w:pPr>
              <w:tabs>
                <w:tab w:val="left" w:pos="142"/>
              </w:tabs>
              <w:rPr>
                <w:lang w:val="uk-UA"/>
              </w:rPr>
            </w:pPr>
            <w:r w:rsidRPr="00307A99">
              <w:rPr>
                <w:lang w:val="uk-UA"/>
              </w:rPr>
              <w:t>Загальний обсяг фінансових ресурсів, необхідних для реалізації програми, всього, у тому числі оплата заборгованості минулих років</w:t>
            </w:r>
          </w:p>
        </w:tc>
        <w:tc>
          <w:tcPr>
            <w:tcW w:w="1526" w:type="dxa"/>
            <w:vAlign w:val="center"/>
          </w:tcPr>
          <w:p w:rsidR="000E6CF1" w:rsidRPr="00307A99" w:rsidRDefault="0092560D" w:rsidP="003B47D8">
            <w:pPr>
              <w:tabs>
                <w:tab w:val="left" w:pos="142"/>
              </w:tabs>
              <w:ind w:left="-108"/>
              <w:jc w:val="center"/>
              <w:rPr>
                <w:lang w:val="uk-UA"/>
              </w:rPr>
            </w:pPr>
            <w:r w:rsidRPr="00307A99">
              <w:rPr>
                <w:iCs/>
                <w:color w:val="000000"/>
                <w:lang w:val="uk-UA"/>
              </w:rPr>
              <w:t>15 451 993,72</w:t>
            </w:r>
          </w:p>
        </w:tc>
        <w:tc>
          <w:tcPr>
            <w:tcW w:w="1876" w:type="dxa"/>
            <w:shd w:val="clear" w:color="auto" w:fill="auto"/>
            <w:vAlign w:val="center"/>
          </w:tcPr>
          <w:p w:rsidR="000E6CF1" w:rsidRPr="00307A99" w:rsidRDefault="00924ED4" w:rsidP="00924ED4">
            <w:pPr>
              <w:tabs>
                <w:tab w:val="left" w:pos="142"/>
              </w:tabs>
              <w:jc w:val="center"/>
              <w:rPr>
                <w:iCs/>
                <w:lang w:val="uk-UA"/>
              </w:rPr>
            </w:pPr>
            <w:r w:rsidRPr="00924ED4">
              <w:rPr>
                <w:iCs/>
                <w:color w:val="000000"/>
                <w:lang w:val="uk-UA"/>
              </w:rPr>
              <w:t>26</w:t>
            </w:r>
            <w:r>
              <w:rPr>
                <w:iCs/>
                <w:color w:val="000000"/>
                <w:lang w:val="uk-UA"/>
              </w:rPr>
              <w:t xml:space="preserve"> </w:t>
            </w:r>
            <w:r w:rsidRPr="00924ED4">
              <w:rPr>
                <w:iCs/>
                <w:color w:val="000000"/>
                <w:lang w:val="uk-UA"/>
              </w:rPr>
              <w:t>186</w:t>
            </w:r>
            <w:r>
              <w:rPr>
                <w:iCs/>
                <w:color w:val="000000"/>
                <w:lang w:val="uk-UA"/>
              </w:rPr>
              <w:t> </w:t>
            </w:r>
            <w:r w:rsidRPr="00924ED4">
              <w:rPr>
                <w:iCs/>
                <w:color w:val="000000"/>
                <w:lang w:val="uk-UA"/>
              </w:rPr>
              <w:t>523</w:t>
            </w:r>
            <w:r>
              <w:rPr>
                <w:iCs/>
                <w:color w:val="000000"/>
                <w:lang w:val="uk-UA"/>
              </w:rPr>
              <w:t>,72</w:t>
            </w:r>
          </w:p>
        </w:tc>
        <w:tc>
          <w:tcPr>
            <w:tcW w:w="1275" w:type="dxa"/>
            <w:vAlign w:val="center"/>
          </w:tcPr>
          <w:p w:rsidR="000E6CF1" w:rsidRPr="00307A99" w:rsidRDefault="000E6CF1" w:rsidP="0092560D">
            <w:pPr>
              <w:tabs>
                <w:tab w:val="left" w:pos="142"/>
              </w:tabs>
              <w:jc w:val="center"/>
              <w:rPr>
                <w:bCs/>
                <w:iCs/>
                <w:lang w:val="uk-UA"/>
              </w:rPr>
            </w:pPr>
            <w:r w:rsidRPr="00307A99">
              <w:rPr>
                <w:bCs/>
                <w:iCs/>
                <w:lang w:val="uk-UA"/>
              </w:rPr>
              <w:t>+</w:t>
            </w:r>
            <w:r w:rsidR="00924ED4" w:rsidRPr="00924ED4">
              <w:rPr>
                <w:bCs/>
                <w:iCs/>
                <w:lang w:val="uk-UA"/>
              </w:rPr>
              <w:t>10</w:t>
            </w:r>
            <w:r w:rsidR="00924ED4">
              <w:rPr>
                <w:bCs/>
                <w:iCs/>
                <w:lang w:val="uk-UA"/>
              </w:rPr>
              <w:t> </w:t>
            </w:r>
            <w:r w:rsidR="00924ED4" w:rsidRPr="00924ED4">
              <w:rPr>
                <w:bCs/>
                <w:iCs/>
                <w:lang w:val="uk-UA"/>
              </w:rPr>
              <w:t>734</w:t>
            </w:r>
            <w:r w:rsidR="00924ED4">
              <w:rPr>
                <w:bCs/>
                <w:iCs/>
                <w:lang w:val="uk-UA"/>
              </w:rPr>
              <w:t xml:space="preserve"> </w:t>
            </w:r>
            <w:r w:rsidR="00924ED4" w:rsidRPr="00924ED4">
              <w:rPr>
                <w:bCs/>
                <w:iCs/>
                <w:lang w:val="uk-UA"/>
              </w:rPr>
              <w:t>530</w:t>
            </w:r>
          </w:p>
        </w:tc>
      </w:tr>
      <w:tr w:rsidR="0023646D" w:rsidRPr="00307A99" w:rsidTr="00924ED4">
        <w:tc>
          <w:tcPr>
            <w:tcW w:w="5637" w:type="dxa"/>
            <w:shd w:val="clear" w:color="auto" w:fill="auto"/>
            <w:vAlign w:val="center"/>
          </w:tcPr>
          <w:p w:rsidR="00F718A1" w:rsidRPr="00307A99" w:rsidRDefault="00CF7737" w:rsidP="0023646D">
            <w:pPr>
              <w:tabs>
                <w:tab w:val="left" w:pos="142"/>
              </w:tabs>
              <w:rPr>
                <w:lang w:val="uk-UA" w:eastAsia="uk-UA"/>
              </w:rPr>
            </w:pPr>
            <w:r w:rsidRPr="00307A99">
              <w:rPr>
                <w:lang w:val="uk-UA" w:eastAsia="uk-UA"/>
              </w:rPr>
              <w:t xml:space="preserve">Фінансова допомога для вирішення окремих питань господарської діяльності комунальних підприємств за рахунок коштів загального фонду </w:t>
            </w:r>
            <w:r w:rsidR="00F718A1" w:rsidRPr="00307A99">
              <w:rPr>
                <w:lang w:val="uk-UA" w:eastAsia="uk-UA"/>
              </w:rPr>
              <w:t>для КП «</w:t>
            </w:r>
            <w:r w:rsidR="009D717C" w:rsidRPr="00307A99">
              <w:rPr>
                <w:lang w:val="uk-UA" w:eastAsia="uk-UA"/>
              </w:rPr>
              <w:t>НУВКГ</w:t>
            </w:r>
            <w:r w:rsidR="00F718A1" w:rsidRPr="00307A99">
              <w:rPr>
                <w:lang w:val="uk-UA" w:eastAsia="uk-UA"/>
              </w:rPr>
              <w:t>»</w:t>
            </w:r>
            <w:r w:rsidR="0092560D" w:rsidRPr="00307A99">
              <w:rPr>
                <w:lang w:val="uk-UA" w:eastAsia="uk-UA"/>
              </w:rPr>
              <w:t xml:space="preserve"> на сплату за використану електроенергію</w:t>
            </w:r>
          </w:p>
        </w:tc>
        <w:tc>
          <w:tcPr>
            <w:tcW w:w="1526" w:type="dxa"/>
            <w:vAlign w:val="center"/>
          </w:tcPr>
          <w:p w:rsidR="00F718A1" w:rsidRPr="00307A99" w:rsidRDefault="0092560D" w:rsidP="00F718A1">
            <w:pPr>
              <w:tabs>
                <w:tab w:val="left" w:pos="142"/>
              </w:tabs>
              <w:jc w:val="center"/>
              <w:rPr>
                <w:b/>
                <w:bCs/>
                <w:lang w:val="uk-UA"/>
              </w:rPr>
            </w:pPr>
            <w:r w:rsidRPr="00307A99">
              <w:t xml:space="preserve">572 000,00  </w:t>
            </w:r>
          </w:p>
        </w:tc>
        <w:tc>
          <w:tcPr>
            <w:tcW w:w="1876" w:type="dxa"/>
            <w:shd w:val="clear" w:color="auto" w:fill="auto"/>
            <w:vAlign w:val="center"/>
          </w:tcPr>
          <w:p w:rsidR="00F718A1" w:rsidRPr="00307A99" w:rsidRDefault="0092560D" w:rsidP="00F718A1">
            <w:pPr>
              <w:tabs>
                <w:tab w:val="left" w:pos="142"/>
              </w:tabs>
              <w:jc w:val="center"/>
              <w:rPr>
                <w:lang w:val="uk-UA"/>
              </w:rPr>
            </w:pPr>
            <w:r w:rsidRPr="00307A99">
              <w:rPr>
                <w:color w:val="000000"/>
              </w:rPr>
              <w:t>1 372 000,00</w:t>
            </w:r>
          </w:p>
        </w:tc>
        <w:tc>
          <w:tcPr>
            <w:tcW w:w="1275" w:type="dxa"/>
            <w:vAlign w:val="center"/>
          </w:tcPr>
          <w:p w:rsidR="00F718A1" w:rsidRPr="00307A99" w:rsidRDefault="003B47D8" w:rsidP="0092560D">
            <w:pPr>
              <w:tabs>
                <w:tab w:val="left" w:pos="142"/>
              </w:tabs>
              <w:jc w:val="center"/>
              <w:rPr>
                <w:bCs/>
                <w:iCs/>
                <w:lang w:val="uk-UA"/>
              </w:rPr>
            </w:pPr>
            <w:r w:rsidRPr="00307A99">
              <w:rPr>
                <w:bCs/>
                <w:iCs/>
                <w:lang w:val="uk-UA"/>
              </w:rPr>
              <w:t>+</w:t>
            </w:r>
            <w:r w:rsidR="0092560D" w:rsidRPr="00307A99">
              <w:rPr>
                <w:bCs/>
                <w:iCs/>
                <w:lang w:val="uk-UA"/>
              </w:rPr>
              <w:t>800000</w:t>
            </w:r>
          </w:p>
        </w:tc>
      </w:tr>
      <w:tr w:rsidR="0092560D" w:rsidRPr="00307A99" w:rsidTr="00924ED4">
        <w:trPr>
          <w:trHeight w:val="1719"/>
        </w:trPr>
        <w:tc>
          <w:tcPr>
            <w:tcW w:w="5637" w:type="dxa"/>
            <w:shd w:val="clear" w:color="auto" w:fill="auto"/>
            <w:vAlign w:val="center"/>
          </w:tcPr>
          <w:p w:rsidR="00924ED4" w:rsidRDefault="00CF7737" w:rsidP="00924ED4">
            <w:pPr>
              <w:tabs>
                <w:tab w:val="left" w:pos="142"/>
              </w:tabs>
              <w:rPr>
                <w:lang w:val="uk-UA" w:eastAsia="uk-UA"/>
              </w:rPr>
            </w:pPr>
            <w:r w:rsidRPr="00307A99">
              <w:rPr>
                <w:lang w:val="uk-UA" w:eastAsia="uk-UA"/>
              </w:rPr>
              <w:t xml:space="preserve">Фінансова підтримка комунальних підприємств через здійснення внесків до статутного капіталу комунальних підприємств за рахунок коштів спеціального фонду для КП «НУВКГ» </w:t>
            </w:r>
          </w:p>
          <w:p w:rsidR="00924ED4" w:rsidRDefault="00924ED4" w:rsidP="00924ED4">
            <w:pPr>
              <w:tabs>
                <w:tab w:val="left" w:pos="142"/>
              </w:tabs>
              <w:rPr>
                <w:lang w:val="uk-UA" w:eastAsia="uk-UA"/>
              </w:rPr>
            </w:pPr>
            <w:r>
              <w:rPr>
                <w:lang w:val="uk-UA" w:eastAsia="uk-UA"/>
              </w:rPr>
              <w:t xml:space="preserve">-9000000 </w:t>
            </w:r>
            <w:proofErr w:type="spellStart"/>
            <w:r>
              <w:rPr>
                <w:lang w:val="uk-UA" w:eastAsia="uk-UA"/>
              </w:rPr>
              <w:t>-</w:t>
            </w:r>
            <w:r w:rsidR="00CF7737" w:rsidRPr="00307A99">
              <w:rPr>
                <w:lang w:val="uk-UA" w:eastAsia="uk-UA"/>
              </w:rPr>
              <w:t>придбання</w:t>
            </w:r>
            <w:proofErr w:type="spellEnd"/>
            <w:r w:rsidR="00CF7737" w:rsidRPr="00307A99">
              <w:rPr>
                <w:lang w:val="uk-UA" w:eastAsia="uk-UA"/>
              </w:rPr>
              <w:t xml:space="preserve"> генераторів</w:t>
            </w:r>
            <w:r>
              <w:rPr>
                <w:lang w:val="uk-UA" w:eastAsia="uk-UA"/>
              </w:rPr>
              <w:t>,</w:t>
            </w:r>
          </w:p>
          <w:p w:rsidR="00924ED4" w:rsidRPr="00924ED4" w:rsidRDefault="00924ED4" w:rsidP="00924ED4">
            <w:pPr>
              <w:tabs>
                <w:tab w:val="left" w:pos="142"/>
              </w:tabs>
              <w:rPr>
                <w:lang w:val="uk-UA" w:eastAsia="uk-UA"/>
              </w:rPr>
            </w:pPr>
            <w:r>
              <w:rPr>
                <w:lang w:val="uk-UA" w:eastAsia="uk-UA"/>
              </w:rPr>
              <w:t>-</w:t>
            </w:r>
            <w:r w:rsidRPr="00924ED4">
              <w:rPr>
                <w:lang w:val="uk-UA" w:eastAsia="uk-UA"/>
              </w:rPr>
              <w:t xml:space="preserve">862530,00 грн. придбання трактора LOVOL FT 504 з навісним обладнанням: відвалом залізним </w:t>
            </w:r>
            <w:proofErr w:type="spellStart"/>
            <w:r w:rsidRPr="00924ED4">
              <w:rPr>
                <w:lang w:val="uk-UA" w:eastAsia="uk-UA"/>
              </w:rPr>
              <w:t>Ленв</w:t>
            </w:r>
            <w:proofErr w:type="spellEnd"/>
            <w:r w:rsidRPr="00924ED4">
              <w:rPr>
                <w:lang w:val="uk-UA" w:eastAsia="uk-UA"/>
              </w:rPr>
              <w:t xml:space="preserve"> </w:t>
            </w:r>
            <w:proofErr w:type="spellStart"/>
            <w:r w:rsidRPr="00924ED4">
              <w:rPr>
                <w:lang w:val="uk-UA" w:eastAsia="uk-UA"/>
              </w:rPr>
              <w:t>Ловол</w:t>
            </w:r>
            <w:proofErr w:type="spellEnd"/>
            <w:r w:rsidRPr="00924ED4">
              <w:rPr>
                <w:lang w:val="uk-UA" w:eastAsia="uk-UA"/>
              </w:rPr>
              <w:t xml:space="preserve"> 504 та, щіткою </w:t>
            </w:r>
            <w:proofErr w:type="spellStart"/>
            <w:r w:rsidRPr="00924ED4">
              <w:rPr>
                <w:lang w:val="uk-UA" w:eastAsia="uk-UA"/>
              </w:rPr>
              <w:t>комунальноюЗалізний</w:t>
            </w:r>
            <w:proofErr w:type="spellEnd"/>
            <w:r w:rsidRPr="00924ED4">
              <w:rPr>
                <w:lang w:val="uk-UA" w:eastAsia="uk-UA"/>
              </w:rPr>
              <w:t xml:space="preserve"> Лев 2.0;</w:t>
            </w:r>
          </w:p>
          <w:p w:rsidR="0092560D" w:rsidRPr="00307A99" w:rsidRDefault="00924ED4" w:rsidP="00924ED4">
            <w:pPr>
              <w:tabs>
                <w:tab w:val="left" w:pos="142"/>
              </w:tabs>
              <w:rPr>
                <w:lang w:val="uk-UA" w:eastAsia="uk-UA"/>
              </w:rPr>
            </w:pPr>
            <w:r w:rsidRPr="00924ED4">
              <w:rPr>
                <w:lang w:val="uk-UA" w:eastAsia="uk-UA"/>
              </w:rPr>
              <w:t>-</w:t>
            </w:r>
            <w:r w:rsidRPr="00924ED4">
              <w:rPr>
                <w:lang w:val="uk-UA" w:eastAsia="uk-UA"/>
              </w:rPr>
              <w:tab/>
              <w:t>72000,00 грн.</w:t>
            </w:r>
            <w:r>
              <w:rPr>
                <w:lang w:val="uk-UA" w:eastAsia="uk-UA"/>
              </w:rPr>
              <w:t xml:space="preserve"> </w:t>
            </w:r>
            <w:r w:rsidRPr="00924ED4">
              <w:rPr>
                <w:lang w:val="uk-UA" w:eastAsia="uk-UA"/>
              </w:rPr>
              <w:t xml:space="preserve">придбання підмітальної машини </w:t>
            </w:r>
            <w:proofErr w:type="spellStart"/>
            <w:r w:rsidRPr="00924ED4">
              <w:rPr>
                <w:lang w:val="uk-UA" w:eastAsia="uk-UA"/>
              </w:rPr>
              <w:t>TexasSmartSweep</w:t>
            </w:r>
            <w:proofErr w:type="spellEnd"/>
            <w:r w:rsidRPr="00924ED4">
              <w:rPr>
                <w:lang w:val="uk-UA" w:eastAsia="uk-UA"/>
              </w:rPr>
              <w:t xml:space="preserve"> 800E у кількості 1 шт.</w:t>
            </w:r>
          </w:p>
        </w:tc>
        <w:tc>
          <w:tcPr>
            <w:tcW w:w="1526" w:type="dxa"/>
            <w:vAlign w:val="center"/>
          </w:tcPr>
          <w:p w:rsidR="0092560D" w:rsidRPr="00307A99" w:rsidRDefault="00CF7737" w:rsidP="00F718A1">
            <w:pPr>
              <w:tabs>
                <w:tab w:val="left" w:pos="142"/>
              </w:tabs>
              <w:jc w:val="center"/>
              <w:rPr>
                <w:lang w:val="uk-UA"/>
              </w:rPr>
            </w:pPr>
            <w:r w:rsidRPr="00307A99">
              <w:rPr>
                <w:lang w:val="uk-UA"/>
              </w:rPr>
              <w:t>0</w:t>
            </w:r>
          </w:p>
        </w:tc>
        <w:tc>
          <w:tcPr>
            <w:tcW w:w="1876" w:type="dxa"/>
            <w:shd w:val="clear" w:color="auto" w:fill="auto"/>
            <w:vAlign w:val="center"/>
          </w:tcPr>
          <w:p w:rsidR="0092560D" w:rsidRPr="00307A99" w:rsidRDefault="00924ED4" w:rsidP="00F718A1">
            <w:pPr>
              <w:tabs>
                <w:tab w:val="left" w:pos="142"/>
              </w:tabs>
              <w:jc w:val="center"/>
              <w:rPr>
                <w:color w:val="000000"/>
                <w:lang w:val="uk-UA"/>
              </w:rPr>
            </w:pPr>
            <w:r w:rsidRPr="00924ED4">
              <w:rPr>
                <w:color w:val="000000"/>
                <w:lang w:val="uk-UA"/>
              </w:rPr>
              <w:t>9934530</w:t>
            </w:r>
          </w:p>
        </w:tc>
        <w:tc>
          <w:tcPr>
            <w:tcW w:w="1275" w:type="dxa"/>
            <w:vAlign w:val="center"/>
          </w:tcPr>
          <w:p w:rsidR="0092560D" w:rsidRPr="00307A99" w:rsidRDefault="00CF7737" w:rsidP="00F718A1">
            <w:pPr>
              <w:tabs>
                <w:tab w:val="left" w:pos="142"/>
              </w:tabs>
              <w:jc w:val="center"/>
              <w:rPr>
                <w:bCs/>
                <w:iCs/>
                <w:lang w:val="uk-UA"/>
              </w:rPr>
            </w:pPr>
            <w:r w:rsidRPr="00307A99">
              <w:rPr>
                <w:bCs/>
                <w:iCs/>
                <w:lang w:val="uk-UA"/>
              </w:rPr>
              <w:t>+</w:t>
            </w:r>
            <w:r w:rsidR="00924ED4" w:rsidRPr="00924ED4">
              <w:rPr>
                <w:bCs/>
                <w:iCs/>
                <w:lang w:val="uk-UA"/>
              </w:rPr>
              <w:t>9934530</w:t>
            </w:r>
          </w:p>
        </w:tc>
      </w:tr>
    </w:tbl>
    <w:p w:rsidR="000E6CF1" w:rsidRPr="00307A99" w:rsidRDefault="000E6CF1" w:rsidP="0023646D">
      <w:pPr>
        <w:pStyle w:val="ac"/>
        <w:ind w:firstLine="709"/>
        <w:jc w:val="both"/>
        <w:rPr>
          <w:rFonts w:ascii="Times New Roman" w:hAnsi="Times New Roman" w:cs="Times New Roman"/>
          <w:bCs/>
          <w:sz w:val="24"/>
          <w:szCs w:val="24"/>
          <w:lang w:val="uk-UA"/>
        </w:rPr>
      </w:pPr>
      <w:r w:rsidRPr="00307A99">
        <w:rPr>
          <w:rFonts w:ascii="Times New Roman" w:hAnsi="Times New Roman" w:cs="Times New Roman"/>
          <w:sz w:val="24"/>
          <w:szCs w:val="24"/>
          <w:lang w:val="uk-UA"/>
        </w:rPr>
        <w:lastRenderedPageBreak/>
        <w:t xml:space="preserve"> Відповідальний за підготовку проекту рішення –</w:t>
      </w:r>
      <w:r w:rsidR="00924ED4">
        <w:rPr>
          <w:rFonts w:ascii="Times New Roman" w:hAnsi="Times New Roman" w:cs="Times New Roman"/>
          <w:sz w:val="24"/>
          <w:szCs w:val="24"/>
          <w:lang w:val="uk-UA"/>
        </w:rPr>
        <w:t xml:space="preserve"> </w:t>
      </w:r>
      <w:r w:rsidRPr="00307A99">
        <w:rPr>
          <w:rFonts w:ascii="Times New Roman" w:hAnsi="Times New Roman" w:cs="Times New Roman"/>
          <w:sz w:val="24"/>
          <w:szCs w:val="24"/>
          <w:lang w:val="uk-UA"/>
        </w:rPr>
        <w:t xml:space="preserve">начальник УЖКГ та будівництва Ніжинської міської ради </w:t>
      </w:r>
      <w:r w:rsidR="003B47D8" w:rsidRPr="00307A99">
        <w:rPr>
          <w:rFonts w:ascii="Times New Roman" w:hAnsi="Times New Roman" w:cs="Times New Roman"/>
          <w:sz w:val="24"/>
          <w:szCs w:val="24"/>
          <w:lang w:val="uk-UA"/>
        </w:rPr>
        <w:t>А.Кушніренко</w:t>
      </w:r>
      <w:r w:rsidRPr="00307A99">
        <w:rPr>
          <w:rFonts w:ascii="Times New Roman" w:hAnsi="Times New Roman" w:cs="Times New Roman"/>
          <w:sz w:val="24"/>
          <w:szCs w:val="24"/>
          <w:lang w:val="uk-UA"/>
        </w:rPr>
        <w:t>.</w:t>
      </w:r>
    </w:p>
    <w:p w:rsidR="000E6CF1" w:rsidRPr="00307A99" w:rsidRDefault="009E5B55" w:rsidP="000E6CF1">
      <w:pPr>
        <w:ind w:right="227"/>
        <w:jc w:val="both"/>
        <w:rPr>
          <w:bCs/>
          <w:lang w:val="uk-UA"/>
        </w:rPr>
      </w:pPr>
      <w:r w:rsidRPr="00307A99">
        <w:rPr>
          <w:bCs/>
          <w:lang w:val="uk-UA"/>
        </w:rPr>
        <w:t>Додаток: копі</w:t>
      </w:r>
      <w:r w:rsidR="009D717C" w:rsidRPr="00307A99">
        <w:rPr>
          <w:bCs/>
          <w:lang w:val="uk-UA"/>
        </w:rPr>
        <w:t>я</w:t>
      </w:r>
      <w:r w:rsidRPr="00307A99">
        <w:rPr>
          <w:lang w:val="uk-UA"/>
        </w:rPr>
        <w:t xml:space="preserve"> лист</w:t>
      </w:r>
      <w:r w:rsidR="00CF7737" w:rsidRPr="00307A99">
        <w:rPr>
          <w:lang w:val="uk-UA"/>
        </w:rPr>
        <w:t>ів</w:t>
      </w:r>
      <w:r w:rsidR="00924ED4">
        <w:rPr>
          <w:lang w:val="uk-UA"/>
        </w:rPr>
        <w:t xml:space="preserve"> </w:t>
      </w:r>
      <w:r w:rsidR="00A555D0" w:rsidRPr="00307A99">
        <w:rPr>
          <w:bCs/>
          <w:lang w:val="uk-UA"/>
        </w:rPr>
        <w:t xml:space="preserve">на </w:t>
      </w:r>
      <w:r w:rsidR="00924ED4">
        <w:rPr>
          <w:bCs/>
          <w:lang w:val="uk-UA"/>
        </w:rPr>
        <w:t>3</w:t>
      </w:r>
      <w:r w:rsidR="00CF7737" w:rsidRPr="00307A99">
        <w:rPr>
          <w:bCs/>
          <w:lang w:val="uk-UA"/>
        </w:rPr>
        <w:t xml:space="preserve"> </w:t>
      </w:r>
      <w:r w:rsidR="000E6CF1" w:rsidRPr="00307A99">
        <w:rPr>
          <w:bCs/>
          <w:lang w:val="uk-UA"/>
        </w:rPr>
        <w:t>арк.</w:t>
      </w:r>
    </w:p>
    <w:p w:rsidR="003034B7" w:rsidRPr="00307A99" w:rsidRDefault="003034B7" w:rsidP="000E6CF1">
      <w:pPr>
        <w:ind w:right="227"/>
        <w:jc w:val="both"/>
        <w:rPr>
          <w:bCs/>
          <w:lang w:val="uk-UA"/>
        </w:rPr>
      </w:pPr>
    </w:p>
    <w:p w:rsidR="003034B7" w:rsidRPr="00307A99" w:rsidRDefault="003B47D8" w:rsidP="000E6CF1">
      <w:pPr>
        <w:spacing w:before="100" w:beforeAutospacing="1" w:after="100" w:afterAutospacing="1"/>
        <w:rPr>
          <w:lang w:val="uk-UA"/>
        </w:rPr>
      </w:pPr>
      <w:r w:rsidRPr="00307A99">
        <w:rPr>
          <w:lang w:val="uk-UA"/>
        </w:rPr>
        <w:t>Н</w:t>
      </w:r>
      <w:r w:rsidR="000E6CF1" w:rsidRPr="00307A99">
        <w:rPr>
          <w:lang w:val="uk-UA"/>
        </w:rPr>
        <w:t xml:space="preserve">ачальник УЖКГ та будівництва                                      </w:t>
      </w:r>
      <w:r w:rsidR="000E6CF1" w:rsidRPr="00307A99">
        <w:rPr>
          <w:lang w:val="uk-UA"/>
        </w:rPr>
        <w:tab/>
      </w:r>
      <w:r w:rsidR="00924ED4">
        <w:rPr>
          <w:lang w:val="uk-UA"/>
        </w:rPr>
        <w:t xml:space="preserve">                   </w:t>
      </w:r>
      <w:r w:rsidRPr="00307A99">
        <w:rPr>
          <w:lang w:val="uk-UA"/>
        </w:rPr>
        <w:t>Анатолій КУШНІРЕНКО</w:t>
      </w:r>
    </w:p>
    <w:p w:rsidR="0057647F" w:rsidRDefault="0057647F" w:rsidP="003351D1">
      <w:pPr>
        <w:pStyle w:val="ac"/>
        <w:jc w:val="center"/>
        <w:rPr>
          <w:rFonts w:ascii="Times New Roman" w:hAnsi="Times New Roman"/>
          <w:b/>
          <w:lang w:val="uk-UA"/>
        </w:rPr>
      </w:pPr>
    </w:p>
    <w:p w:rsidR="0057647F" w:rsidRDefault="0057647F" w:rsidP="003351D1">
      <w:pPr>
        <w:pStyle w:val="ac"/>
        <w:jc w:val="center"/>
        <w:rPr>
          <w:rFonts w:ascii="Times New Roman" w:hAnsi="Times New Roman"/>
          <w:b/>
          <w:lang w:val="uk-UA"/>
        </w:rPr>
      </w:pPr>
    </w:p>
    <w:p w:rsidR="0057647F" w:rsidRDefault="0057647F" w:rsidP="003351D1">
      <w:pPr>
        <w:pStyle w:val="ac"/>
        <w:jc w:val="center"/>
        <w:rPr>
          <w:rFonts w:ascii="Times New Roman" w:hAnsi="Times New Roman"/>
          <w:b/>
          <w:lang w:val="uk-UA"/>
        </w:rPr>
      </w:pPr>
    </w:p>
    <w:p w:rsidR="0057647F" w:rsidRDefault="0057647F" w:rsidP="003351D1">
      <w:pPr>
        <w:pStyle w:val="ac"/>
        <w:jc w:val="center"/>
        <w:rPr>
          <w:rFonts w:ascii="Times New Roman" w:hAnsi="Times New Roman"/>
          <w:b/>
          <w:lang w:val="uk-UA"/>
        </w:rPr>
      </w:pPr>
    </w:p>
    <w:p w:rsidR="0057647F" w:rsidRDefault="0057647F" w:rsidP="003351D1">
      <w:pPr>
        <w:pStyle w:val="ac"/>
        <w:jc w:val="center"/>
        <w:rPr>
          <w:rFonts w:ascii="Times New Roman" w:hAnsi="Times New Roman"/>
          <w:b/>
          <w:lang w:val="uk-UA"/>
        </w:rPr>
      </w:pPr>
    </w:p>
    <w:p w:rsidR="0057647F" w:rsidRDefault="0057647F" w:rsidP="003351D1">
      <w:pPr>
        <w:pStyle w:val="ac"/>
        <w:jc w:val="center"/>
        <w:rPr>
          <w:rFonts w:ascii="Times New Roman" w:hAnsi="Times New Roman"/>
          <w:b/>
          <w:lang w:val="uk-UA"/>
        </w:rPr>
      </w:pPr>
    </w:p>
    <w:p w:rsidR="0057647F" w:rsidRDefault="0057647F" w:rsidP="003351D1">
      <w:pPr>
        <w:pStyle w:val="ac"/>
        <w:jc w:val="center"/>
        <w:rPr>
          <w:rFonts w:ascii="Times New Roman" w:hAnsi="Times New Roman"/>
          <w:b/>
          <w:lang w:val="uk-UA"/>
        </w:rPr>
      </w:pPr>
    </w:p>
    <w:p w:rsidR="0057647F" w:rsidRDefault="0057647F" w:rsidP="003351D1">
      <w:pPr>
        <w:pStyle w:val="ac"/>
        <w:jc w:val="center"/>
        <w:rPr>
          <w:rFonts w:ascii="Times New Roman" w:hAnsi="Times New Roman"/>
          <w:b/>
          <w:lang w:val="uk-UA"/>
        </w:rPr>
      </w:pPr>
    </w:p>
    <w:p w:rsidR="0057647F" w:rsidRDefault="0057647F" w:rsidP="003351D1">
      <w:pPr>
        <w:pStyle w:val="ac"/>
        <w:jc w:val="center"/>
        <w:rPr>
          <w:rFonts w:ascii="Times New Roman" w:hAnsi="Times New Roman"/>
          <w:b/>
          <w:lang w:val="uk-UA"/>
        </w:rPr>
      </w:pPr>
    </w:p>
    <w:p w:rsidR="0057647F" w:rsidRDefault="0057647F" w:rsidP="003351D1">
      <w:pPr>
        <w:pStyle w:val="ac"/>
        <w:jc w:val="center"/>
        <w:rPr>
          <w:rFonts w:ascii="Times New Roman" w:hAnsi="Times New Roman"/>
          <w:b/>
          <w:lang w:val="uk-UA"/>
        </w:rPr>
      </w:pPr>
    </w:p>
    <w:p w:rsidR="0057647F" w:rsidRDefault="0057647F" w:rsidP="003351D1">
      <w:pPr>
        <w:pStyle w:val="ac"/>
        <w:jc w:val="center"/>
        <w:rPr>
          <w:rFonts w:ascii="Times New Roman" w:hAnsi="Times New Roman"/>
          <w:b/>
          <w:lang w:val="uk-UA"/>
        </w:rPr>
      </w:pPr>
    </w:p>
    <w:p w:rsidR="0057647F" w:rsidRDefault="0057647F" w:rsidP="003351D1">
      <w:pPr>
        <w:pStyle w:val="ac"/>
        <w:jc w:val="center"/>
        <w:rPr>
          <w:rFonts w:ascii="Times New Roman" w:hAnsi="Times New Roman"/>
          <w:b/>
          <w:lang w:val="uk-UA"/>
        </w:rPr>
      </w:pPr>
    </w:p>
    <w:p w:rsidR="0057647F" w:rsidRDefault="0057647F" w:rsidP="003351D1">
      <w:pPr>
        <w:pStyle w:val="ac"/>
        <w:jc w:val="center"/>
        <w:rPr>
          <w:rFonts w:ascii="Times New Roman" w:hAnsi="Times New Roman"/>
          <w:b/>
          <w:lang w:val="uk-UA"/>
        </w:rPr>
      </w:pPr>
    </w:p>
    <w:p w:rsidR="0057647F" w:rsidRDefault="0057647F"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924ED4" w:rsidRDefault="00924ED4" w:rsidP="003351D1">
      <w:pPr>
        <w:pStyle w:val="ac"/>
        <w:jc w:val="center"/>
        <w:rPr>
          <w:rFonts w:ascii="Times New Roman" w:hAnsi="Times New Roman"/>
          <w:b/>
          <w:lang w:val="uk-UA"/>
        </w:rPr>
      </w:pPr>
    </w:p>
    <w:p w:rsidR="0057647F" w:rsidRDefault="0057647F" w:rsidP="003351D1">
      <w:pPr>
        <w:pStyle w:val="ac"/>
        <w:jc w:val="center"/>
        <w:rPr>
          <w:rFonts w:ascii="Times New Roman" w:hAnsi="Times New Roman"/>
          <w:b/>
          <w:lang w:val="uk-UA"/>
        </w:rPr>
      </w:pPr>
    </w:p>
    <w:p w:rsidR="003351D1" w:rsidRPr="00307A99" w:rsidRDefault="003351D1" w:rsidP="003351D1">
      <w:pPr>
        <w:pStyle w:val="ac"/>
        <w:jc w:val="center"/>
        <w:rPr>
          <w:rFonts w:ascii="Times New Roman" w:hAnsi="Times New Roman"/>
          <w:b/>
          <w:lang w:val="uk-UA"/>
        </w:rPr>
      </w:pPr>
      <w:r w:rsidRPr="00307A99">
        <w:rPr>
          <w:rFonts w:ascii="Times New Roman" w:hAnsi="Times New Roman"/>
          <w:b/>
          <w:lang w:val="uk-UA"/>
        </w:rPr>
        <w:lastRenderedPageBreak/>
        <w:t>КОМУНАЛЬНЕ ПІДПРИЄМСТВО</w:t>
      </w:r>
    </w:p>
    <w:p w:rsidR="003351D1" w:rsidRPr="00307A99" w:rsidRDefault="003351D1" w:rsidP="003351D1">
      <w:pPr>
        <w:pStyle w:val="ac"/>
        <w:jc w:val="center"/>
        <w:rPr>
          <w:rFonts w:ascii="Times New Roman" w:hAnsi="Times New Roman"/>
          <w:b/>
          <w:lang w:val="uk-UA"/>
        </w:rPr>
      </w:pPr>
      <w:r w:rsidRPr="00307A99">
        <w:rPr>
          <w:rFonts w:ascii="Times New Roman" w:hAnsi="Times New Roman"/>
          <w:b/>
          <w:lang w:val="uk-UA"/>
        </w:rPr>
        <w:t>«НІЖИНСЬКЕ УПРАВЛІННЯ ВОДОПРОВІДНО-КАНАЛІЗАЦІЙНОГО ГОСПОДАРСТВА»</w:t>
      </w:r>
    </w:p>
    <w:p w:rsidR="003351D1" w:rsidRPr="00307A99" w:rsidRDefault="003351D1" w:rsidP="003351D1">
      <w:pPr>
        <w:pStyle w:val="ac"/>
        <w:jc w:val="center"/>
        <w:rPr>
          <w:rFonts w:ascii="Times New Roman" w:hAnsi="Times New Roman"/>
          <w:lang w:val="uk-UA"/>
        </w:rPr>
      </w:pPr>
      <w:r w:rsidRPr="00307A99">
        <w:rPr>
          <w:rFonts w:ascii="Times New Roman" w:hAnsi="Times New Roman"/>
          <w:b/>
          <w:lang w:val="uk-UA"/>
        </w:rPr>
        <w:t>(КП «НУВКГ»)</w:t>
      </w:r>
    </w:p>
    <w:p w:rsidR="003351D1" w:rsidRPr="00307A99" w:rsidRDefault="003351D1" w:rsidP="003351D1">
      <w:pPr>
        <w:pStyle w:val="ac"/>
        <w:rPr>
          <w:rFonts w:ascii="Ariag" w:hAnsi="Ariag"/>
          <w:sz w:val="16"/>
          <w:lang w:val="uk-UA"/>
        </w:rPr>
      </w:pPr>
      <w:r w:rsidRPr="00307A99">
        <w:rPr>
          <w:noProof/>
          <w:lang w:eastAsia="ru-RU"/>
        </w:rPr>
        <w:drawing>
          <wp:anchor distT="0" distB="0" distL="114300" distR="114300" simplePos="0" relativeHeight="251660288" behindDoc="1" locked="0" layoutInCell="1" allowOverlap="1">
            <wp:simplePos x="0" y="0"/>
            <wp:positionH relativeFrom="column">
              <wp:posOffset>-473710</wp:posOffset>
            </wp:positionH>
            <wp:positionV relativeFrom="paragraph">
              <wp:posOffset>26670</wp:posOffset>
            </wp:positionV>
            <wp:extent cx="1159510" cy="1079500"/>
            <wp:effectExtent l="19050" t="0" r="2540" b="0"/>
            <wp:wrapNone/>
            <wp:docPr id="2" name="Рисунок 8"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оготип"/>
                    <pic:cNvPicPr>
                      <a:picLocks noChangeAspect="1" noChangeArrowheads="1"/>
                    </pic:cNvPicPr>
                  </pic:nvPicPr>
                  <pic:blipFill>
                    <a:blip r:embed="rId11" cstate="print"/>
                    <a:srcRect/>
                    <a:stretch>
                      <a:fillRect/>
                    </a:stretch>
                  </pic:blipFill>
                  <pic:spPr bwMode="auto">
                    <a:xfrm>
                      <a:off x="0" y="0"/>
                      <a:ext cx="1159510" cy="1079500"/>
                    </a:xfrm>
                    <a:prstGeom prst="rect">
                      <a:avLst/>
                    </a:prstGeom>
                    <a:noFill/>
                    <a:ln w="9525">
                      <a:noFill/>
                      <a:miter lim="800000"/>
                      <a:headEnd/>
                      <a:tailEnd/>
                    </a:ln>
                  </pic:spPr>
                </pic:pic>
              </a:graphicData>
            </a:graphic>
          </wp:anchor>
        </w:drawing>
      </w:r>
      <w:r w:rsidRPr="00307A99">
        <w:rPr>
          <w:rFonts w:ascii="Ariag" w:hAnsi="Ariag"/>
          <w:sz w:val="16"/>
          <w:lang w:val="uk-UA"/>
        </w:rPr>
        <w:tab/>
      </w:r>
    </w:p>
    <w:p w:rsidR="003351D1" w:rsidRPr="00307A99" w:rsidRDefault="003351D1" w:rsidP="003351D1">
      <w:pPr>
        <w:pStyle w:val="ac"/>
        <w:rPr>
          <w:sz w:val="20"/>
          <w:szCs w:val="20"/>
          <w:lang w:val="uk-UA"/>
        </w:rPr>
      </w:pPr>
      <w:r w:rsidRPr="00307A99">
        <w:rPr>
          <w:sz w:val="20"/>
          <w:szCs w:val="20"/>
          <w:lang w:val="uk-UA"/>
        </w:rPr>
        <w:t xml:space="preserve">Код ЄДРПОУ 32009905                                                 </w:t>
      </w:r>
      <w:smartTag w:uri="urn:schemas-microsoft-com:office:smarttags" w:element="metricconverter">
        <w:smartTagPr>
          <w:attr w:name="ProductID" w:val="16600 м"/>
        </w:smartTagPr>
        <w:r w:rsidRPr="00307A99">
          <w:rPr>
            <w:sz w:val="20"/>
            <w:szCs w:val="20"/>
            <w:lang w:val="uk-UA"/>
          </w:rPr>
          <w:t>16600 м</w:t>
        </w:r>
      </w:smartTag>
      <w:r w:rsidRPr="00307A99">
        <w:rPr>
          <w:sz w:val="20"/>
          <w:szCs w:val="20"/>
          <w:lang w:val="uk-UA"/>
        </w:rPr>
        <w:t>. Ніжин, Чернігівської обл.</w:t>
      </w:r>
    </w:p>
    <w:p w:rsidR="003351D1" w:rsidRPr="00307A99" w:rsidRDefault="003351D1" w:rsidP="003351D1">
      <w:pPr>
        <w:pStyle w:val="ac"/>
        <w:tabs>
          <w:tab w:val="left" w:pos="5660"/>
        </w:tabs>
        <w:rPr>
          <w:sz w:val="20"/>
          <w:szCs w:val="20"/>
          <w:lang w:val="uk-UA"/>
        </w:rPr>
      </w:pPr>
      <w:r w:rsidRPr="00307A99">
        <w:rPr>
          <w:sz w:val="20"/>
          <w:szCs w:val="20"/>
          <w:lang w:val="uk-UA"/>
        </w:rPr>
        <w:t xml:space="preserve">                           р/</w:t>
      </w:r>
      <w:proofErr w:type="spellStart"/>
      <w:r w:rsidRPr="00307A99">
        <w:rPr>
          <w:sz w:val="20"/>
          <w:szCs w:val="20"/>
          <w:lang w:val="uk-UA"/>
        </w:rPr>
        <w:t>рах</w:t>
      </w:r>
      <w:proofErr w:type="spellEnd"/>
      <w:r w:rsidRPr="00307A99">
        <w:rPr>
          <w:sz w:val="20"/>
          <w:szCs w:val="20"/>
          <w:lang w:val="uk-UA"/>
        </w:rPr>
        <w:t xml:space="preserve">  № </w:t>
      </w:r>
      <w:r w:rsidRPr="00307A99">
        <w:rPr>
          <w:sz w:val="20"/>
          <w:szCs w:val="20"/>
          <w:lang w:val="en-US"/>
        </w:rPr>
        <w:t>UA</w:t>
      </w:r>
      <w:r w:rsidRPr="00307A99">
        <w:rPr>
          <w:sz w:val="20"/>
          <w:szCs w:val="20"/>
          <w:lang w:val="uk-UA"/>
        </w:rPr>
        <w:t xml:space="preserve">45 305299 00000 26003046306025     вул. Козача, 5 </w:t>
      </w:r>
    </w:p>
    <w:p w:rsidR="003351D1" w:rsidRPr="00307A99" w:rsidRDefault="003351D1" w:rsidP="003351D1">
      <w:pPr>
        <w:pStyle w:val="ac"/>
        <w:tabs>
          <w:tab w:val="left" w:pos="5660"/>
        </w:tabs>
        <w:rPr>
          <w:sz w:val="20"/>
          <w:szCs w:val="20"/>
          <w:lang w:val="uk-UA"/>
        </w:rPr>
      </w:pPr>
      <w:r w:rsidRPr="00307A99">
        <w:rPr>
          <w:sz w:val="20"/>
          <w:szCs w:val="20"/>
          <w:lang w:val="uk-UA"/>
        </w:rPr>
        <w:t xml:space="preserve">                           Чернігівське управління РУ ПАТ                                 Приймальня: тел./факс (04631) 2-33-09</w:t>
      </w:r>
    </w:p>
    <w:p w:rsidR="003351D1" w:rsidRPr="00307A99" w:rsidRDefault="003351D1" w:rsidP="003351D1">
      <w:pPr>
        <w:pStyle w:val="ac"/>
        <w:tabs>
          <w:tab w:val="left" w:pos="5660"/>
        </w:tabs>
        <w:rPr>
          <w:sz w:val="20"/>
          <w:szCs w:val="20"/>
          <w:lang w:val="uk-UA"/>
        </w:rPr>
      </w:pPr>
      <w:r w:rsidRPr="00307A99">
        <w:rPr>
          <w:sz w:val="20"/>
          <w:szCs w:val="20"/>
          <w:lang w:val="uk-UA"/>
        </w:rPr>
        <w:t xml:space="preserve">                           КБ «Приватбанк»   МФО  353586                                Абонентський відділ: тел.(04631)2-34-86                                                      </w:t>
      </w:r>
    </w:p>
    <w:p w:rsidR="003351D1" w:rsidRPr="00307A99" w:rsidRDefault="003351D1" w:rsidP="003351D1">
      <w:pPr>
        <w:pStyle w:val="ac"/>
        <w:tabs>
          <w:tab w:val="left" w:pos="5660"/>
        </w:tabs>
        <w:rPr>
          <w:sz w:val="20"/>
          <w:szCs w:val="20"/>
          <w:lang w:val="uk-UA"/>
        </w:rPr>
      </w:pPr>
      <w:r w:rsidRPr="00307A99">
        <w:rPr>
          <w:sz w:val="20"/>
          <w:szCs w:val="20"/>
          <w:lang w:val="en-US"/>
        </w:rPr>
        <w:t>E</w:t>
      </w:r>
      <w:r w:rsidRPr="00307A99">
        <w:rPr>
          <w:sz w:val="20"/>
          <w:szCs w:val="20"/>
          <w:lang w:val="uk-UA"/>
        </w:rPr>
        <w:t>-</w:t>
      </w:r>
      <w:r w:rsidRPr="00307A99">
        <w:rPr>
          <w:sz w:val="20"/>
          <w:szCs w:val="20"/>
          <w:lang w:val="en-US"/>
        </w:rPr>
        <w:t>mail</w:t>
      </w:r>
      <w:r w:rsidRPr="00307A99">
        <w:rPr>
          <w:sz w:val="20"/>
          <w:szCs w:val="20"/>
          <w:lang w:val="uk-UA"/>
        </w:rPr>
        <w:t xml:space="preserve">: </w:t>
      </w:r>
      <w:proofErr w:type="spellStart"/>
      <w:r w:rsidRPr="00307A99">
        <w:rPr>
          <w:sz w:val="20"/>
          <w:szCs w:val="20"/>
          <w:lang w:val="en-US"/>
        </w:rPr>
        <w:t>nvkg</w:t>
      </w:r>
      <w:proofErr w:type="spellEnd"/>
      <w:r w:rsidRPr="00307A99">
        <w:rPr>
          <w:sz w:val="20"/>
          <w:szCs w:val="20"/>
          <w:lang w:val="uk-UA"/>
        </w:rPr>
        <w:t>@</w:t>
      </w:r>
      <w:proofErr w:type="spellStart"/>
      <w:r w:rsidRPr="00307A99">
        <w:rPr>
          <w:sz w:val="20"/>
          <w:szCs w:val="20"/>
          <w:lang w:val="en-US"/>
        </w:rPr>
        <w:t>ukr</w:t>
      </w:r>
      <w:proofErr w:type="spellEnd"/>
      <w:r w:rsidRPr="00307A99">
        <w:rPr>
          <w:sz w:val="20"/>
          <w:szCs w:val="20"/>
          <w:lang w:val="uk-UA"/>
        </w:rPr>
        <w:t>.</w:t>
      </w:r>
      <w:r w:rsidRPr="00307A99">
        <w:rPr>
          <w:sz w:val="20"/>
          <w:szCs w:val="20"/>
          <w:lang w:val="en-US"/>
        </w:rPr>
        <w:t>net</w:t>
      </w:r>
      <w:r w:rsidRPr="00307A99">
        <w:rPr>
          <w:sz w:val="20"/>
          <w:szCs w:val="20"/>
          <w:lang w:val="uk-UA"/>
        </w:rPr>
        <w:t xml:space="preserve">                                                      Бухгалтерія: тел. (04631) 2-51-71                                                                </w:t>
      </w:r>
    </w:p>
    <w:p w:rsidR="003351D1" w:rsidRPr="00307A99" w:rsidRDefault="003351D1" w:rsidP="003351D1">
      <w:pPr>
        <w:pStyle w:val="ac"/>
        <w:rPr>
          <w:lang w:val="uk-UA"/>
        </w:rPr>
      </w:pPr>
      <w:r w:rsidRPr="00307A99">
        <w:rPr>
          <w:sz w:val="20"/>
          <w:szCs w:val="20"/>
          <w:lang w:val="uk-UA"/>
        </w:rPr>
        <w:t xml:space="preserve">                                                                                                                        Диспетчер: тел.  (04631) 7-19-50</w:t>
      </w:r>
    </w:p>
    <w:p w:rsidR="003351D1" w:rsidRPr="00307A99" w:rsidRDefault="00803D8E" w:rsidP="003351D1">
      <w:pPr>
        <w:rPr>
          <w:lang w:val="uk-UA"/>
        </w:rP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-236220</wp:posOffset>
                </wp:positionH>
                <wp:positionV relativeFrom="paragraph">
                  <wp:posOffset>84454</wp:posOffset>
                </wp:positionV>
                <wp:extent cx="6743700" cy="0"/>
                <wp:effectExtent l="0" t="19050" r="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6pt,6.65pt" to="512.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" strokeweight="3pt"/>
            </w:pict>
          </mc:Fallback>
        </mc:AlternateContent>
      </w:r>
    </w:p>
    <w:p w:rsidR="003351D1" w:rsidRPr="00307A99" w:rsidRDefault="003351D1" w:rsidP="003351D1">
      <w:pPr>
        <w:pStyle w:val="ac"/>
        <w:rPr>
          <w:rFonts w:ascii="Times New Roman" w:hAnsi="Times New Roman"/>
          <w:sz w:val="24"/>
          <w:lang w:val="uk-UA"/>
        </w:rPr>
      </w:pPr>
      <w:r w:rsidRPr="00307A99">
        <w:rPr>
          <w:rFonts w:ascii="Times New Roman" w:hAnsi="Times New Roman"/>
          <w:sz w:val="24"/>
          <w:lang w:val="uk-UA"/>
        </w:rPr>
        <w:t>№ _</w:t>
      </w:r>
      <w:r w:rsidRPr="00307A99">
        <w:rPr>
          <w:rFonts w:ascii="Times New Roman" w:hAnsi="Times New Roman"/>
          <w:sz w:val="24"/>
          <w:u w:val="single"/>
          <w:lang w:val="uk-UA"/>
        </w:rPr>
        <w:t>534</w:t>
      </w:r>
      <w:r w:rsidRPr="00307A99">
        <w:rPr>
          <w:rFonts w:ascii="Times New Roman" w:hAnsi="Times New Roman"/>
          <w:sz w:val="24"/>
          <w:lang w:val="uk-UA"/>
        </w:rPr>
        <w:t>_ від «_</w:t>
      </w:r>
      <w:r w:rsidRPr="00307A99">
        <w:rPr>
          <w:rFonts w:ascii="Times New Roman" w:hAnsi="Times New Roman"/>
          <w:sz w:val="24"/>
          <w:u w:val="single"/>
          <w:lang w:val="uk-UA"/>
        </w:rPr>
        <w:t>31</w:t>
      </w:r>
      <w:r w:rsidRPr="00307A99">
        <w:rPr>
          <w:rFonts w:ascii="Times New Roman" w:hAnsi="Times New Roman"/>
          <w:sz w:val="24"/>
          <w:lang w:val="uk-UA"/>
        </w:rPr>
        <w:t>_» __</w:t>
      </w:r>
      <w:r w:rsidRPr="00307A99">
        <w:rPr>
          <w:rFonts w:ascii="Times New Roman" w:hAnsi="Times New Roman"/>
          <w:sz w:val="24"/>
          <w:u w:val="single"/>
          <w:lang w:val="uk-UA"/>
        </w:rPr>
        <w:t>жовтня</w:t>
      </w:r>
      <w:r w:rsidRPr="00307A99">
        <w:rPr>
          <w:rFonts w:ascii="Times New Roman" w:hAnsi="Times New Roman"/>
          <w:sz w:val="24"/>
          <w:lang w:val="uk-UA"/>
        </w:rPr>
        <w:t>__2022р.</w:t>
      </w:r>
    </w:p>
    <w:p w:rsidR="003351D1" w:rsidRPr="00307A99" w:rsidRDefault="003351D1" w:rsidP="003351D1">
      <w:pPr>
        <w:pStyle w:val="ac"/>
        <w:rPr>
          <w:rFonts w:ascii="Times New Roman" w:hAnsi="Times New Roman"/>
          <w:sz w:val="24"/>
          <w:lang w:val="uk-UA"/>
        </w:rPr>
      </w:pPr>
    </w:p>
    <w:p w:rsidR="003351D1" w:rsidRPr="00307A99" w:rsidRDefault="003351D1" w:rsidP="003351D1">
      <w:pPr>
        <w:pStyle w:val="ac"/>
        <w:ind w:firstLine="5812"/>
        <w:jc w:val="both"/>
        <w:rPr>
          <w:rFonts w:ascii="Times New Roman" w:hAnsi="Times New Roman"/>
          <w:b/>
          <w:sz w:val="28"/>
          <w:shd w:val="clear" w:color="auto" w:fill="FFFFFF"/>
          <w:lang w:val="uk-UA"/>
        </w:rPr>
      </w:pPr>
    </w:p>
    <w:p w:rsidR="003351D1" w:rsidRPr="00307A99" w:rsidRDefault="003351D1" w:rsidP="003351D1">
      <w:pPr>
        <w:pStyle w:val="ac"/>
        <w:ind w:right="425" w:firstLine="6096"/>
        <w:jc w:val="both"/>
        <w:rPr>
          <w:rFonts w:ascii="Times New Roman" w:hAnsi="Times New Roman"/>
          <w:b/>
          <w:sz w:val="28"/>
          <w:lang w:val="uk-UA"/>
        </w:rPr>
      </w:pPr>
      <w:r w:rsidRPr="00307A99">
        <w:rPr>
          <w:rFonts w:ascii="Times New Roman" w:hAnsi="Times New Roman"/>
          <w:b/>
          <w:sz w:val="28"/>
          <w:lang w:val="uk-UA"/>
        </w:rPr>
        <w:t xml:space="preserve">Начальнику </w:t>
      </w:r>
    </w:p>
    <w:p w:rsidR="003351D1" w:rsidRPr="00307A99" w:rsidRDefault="003351D1" w:rsidP="003351D1">
      <w:pPr>
        <w:pStyle w:val="ac"/>
        <w:ind w:right="425" w:firstLine="6096"/>
        <w:jc w:val="both"/>
        <w:rPr>
          <w:rFonts w:ascii="Times New Roman" w:hAnsi="Times New Roman"/>
          <w:b/>
          <w:sz w:val="28"/>
          <w:lang w:val="uk-UA"/>
        </w:rPr>
      </w:pPr>
      <w:r w:rsidRPr="00307A99">
        <w:rPr>
          <w:rFonts w:ascii="Times New Roman" w:hAnsi="Times New Roman"/>
          <w:b/>
          <w:sz w:val="28"/>
          <w:lang w:val="uk-UA"/>
        </w:rPr>
        <w:t>УЖКГ та будівництва</w:t>
      </w:r>
    </w:p>
    <w:p w:rsidR="003351D1" w:rsidRPr="00307A99" w:rsidRDefault="003351D1" w:rsidP="003351D1">
      <w:pPr>
        <w:pStyle w:val="ac"/>
        <w:ind w:right="425" w:firstLine="6096"/>
        <w:jc w:val="both"/>
        <w:rPr>
          <w:rFonts w:ascii="Times New Roman" w:hAnsi="Times New Roman"/>
          <w:b/>
          <w:sz w:val="28"/>
          <w:lang w:val="uk-UA"/>
        </w:rPr>
      </w:pPr>
      <w:r w:rsidRPr="00307A99">
        <w:rPr>
          <w:rFonts w:ascii="Times New Roman" w:hAnsi="Times New Roman"/>
          <w:b/>
          <w:sz w:val="28"/>
          <w:lang w:val="uk-UA"/>
        </w:rPr>
        <w:t xml:space="preserve">Анатолію КУШНІРЕНКУ </w:t>
      </w:r>
    </w:p>
    <w:p w:rsidR="003351D1" w:rsidRPr="00307A99" w:rsidRDefault="003351D1" w:rsidP="003351D1">
      <w:pPr>
        <w:pStyle w:val="ac"/>
        <w:ind w:right="425"/>
        <w:jc w:val="both"/>
        <w:rPr>
          <w:rFonts w:ascii="Times New Roman" w:hAnsi="Times New Roman"/>
          <w:b/>
          <w:sz w:val="28"/>
          <w:lang w:val="uk-UA"/>
        </w:rPr>
      </w:pPr>
    </w:p>
    <w:p w:rsidR="003351D1" w:rsidRPr="00307A99" w:rsidRDefault="003351D1" w:rsidP="003351D1">
      <w:pPr>
        <w:pStyle w:val="ac"/>
        <w:ind w:right="425"/>
        <w:jc w:val="both"/>
        <w:rPr>
          <w:rFonts w:ascii="Times New Roman" w:hAnsi="Times New Roman"/>
          <w:b/>
          <w:sz w:val="28"/>
          <w:lang w:val="uk-UA"/>
        </w:rPr>
      </w:pPr>
    </w:p>
    <w:p w:rsidR="003351D1" w:rsidRPr="00307A99" w:rsidRDefault="003351D1" w:rsidP="003351D1">
      <w:pPr>
        <w:pStyle w:val="ac"/>
        <w:ind w:right="425"/>
        <w:jc w:val="both"/>
        <w:rPr>
          <w:rFonts w:ascii="Times New Roman" w:hAnsi="Times New Roman"/>
          <w:sz w:val="28"/>
          <w:lang w:val="uk-UA"/>
        </w:rPr>
      </w:pPr>
    </w:p>
    <w:p w:rsidR="003351D1" w:rsidRPr="00307A99" w:rsidRDefault="003351D1" w:rsidP="003351D1">
      <w:pPr>
        <w:pStyle w:val="ac"/>
        <w:ind w:right="141" w:firstLine="1134"/>
        <w:jc w:val="both"/>
        <w:rPr>
          <w:rFonts w:ascii="Times New Roman" w:hAnsi="Times New Roman"/>
          <w:sz w:val="28"/>
          <w:szCs w:val="26"/>
          <w:lang w:val="uk-UA"/>
        </w:rPr>
      </w:pPr>
      <w:r w:rsidRPr="00307A99">
        <w:rPr>
          <w:rFonts w:ascii="Times New Roman" w:hAnsi="Times New Roman"/>
          <w:sz w:val="28"/>
          <w:szCs w:val="26"/>
          <w:lang w:val="uk-UA"/>
        </w:rPr>
        <w:t>У разі виникнення надзвичайної ситуації – відключення електроенергії в мережі на тривалий період часу існує загроза збою роботи водопровідних, каналізаційних насосних станцій та очисних споруд, що призведе до перебоїв з надання послуг об’єктам критичної інфраструктури. Забезпечення централізованим водопостачанням, водовідведенням та очисткою стічних вод можливе шляхом використання автономних джерел живлення.</w:t>
      </w:r>
    </w:p>
    <w:p w:rsidR="003351D1" w:rsidRPr="00307A99" w:rsidRDefault="003351D1" w:rsidP="003351D1">
      <w:pPr>
        <w:pStyle w:val="ac"/>
        <w:tabs>
          <w:tab w:val="left" w:pos="10065"/>
        </w:tabs>
        <w:ind w:right="141" w:firstLine="1134"/>
        <w:jc w:val="both"/>
        <w:rPr>
          <w:rFonts w:ascii="Times New Roman" w:eastAsia="Calibri" w:hAnsi="Times New Roman"/>
          <w:sz w:val="28"/>
          <w:szCs w:val="28"/>
          <w:lang w:val="uk-UA" w:eastAsia="uk-UA"/>
        </w:rPr>
      </w:pPr>
      <w:r w:rsidRPr="00307A99">
        <w:rPr>
          <w:rFonts w:ascii="Times New Roman" w:hAnsi="Times New Roman"/>
          <w:sz w:val="28"/>
          <w:lang w:val="uk-UA"/>
        </w:rPr>
        <w:t xml:space="preserve">Тому з метою запобігання виникнення перебоїв з надання послуг населенню та об’єктам інфраструктури м. Ніжин КП «Ніжинське управління водопровідно-каналізаційного господарства» просить Вас сприяти внесенню змін до МЦП </w:t>
      </w:r>
      <w:r w:rsidRPr="00307A99">
        <w:rPr>
          <w:rFonts w:ascii="Times New Roman" w:hAnsi="Times New Roman"/>
          <w:sz w:val="28"/>
          <w:szCs w:val="28"/>
          <w:lang w:val="uk-UA"/>
        </w:rPr>
        <w:t>«Розвитку та фінансової підтримки комунальних підприємств  Ніжинської міської  територіальної громади на  2022 рік» і виділити 9 000,0 тис. грн. на придбання генераторів.</w:t>
      </w:r>
    </w:p>
    <w:p w:rsidR="003351D1" w:rsidRPr="00307A99" w:rsidRDefault="003351D1" w:rsidP="003351D1">
      <w:pPr>
        <w:pStyle w:val="ac"/>
        <w:ind w:right="283" w:firstLine="851"/>
        <w:jc w:val="both"/>
        <w:rPr>
          <w:rFonts w:ascii="Times New Roman" w:eastAsia="Calibri" w:hAnsi="Times New Roman"/>
          <w:sz w:val="28"/>
          <w:szCs w:val="28"/>
          <w:lang w:val="uk-UA" w:eastAsia="uk-UA"/>
        </w:rPr>
      </w:pPr>
    </w:p>
    <w:p w:rsidR="003351D1" w:rsidRPr="00307A99" w:rsidRDefault="003351D1" w:rsidP="003351D1">
      <w:pPr>
        <w:pStyle w:val="ac"/>
        <w:ind w:right="283" w:firstLine="851"/>
        <w:jc w:val="both"/>
        <w:rPr>
          <w:rFonts w:ascii="Times New Roman" w:eastAsia="Calibri" w:hAnsi="Times New Roman"/>
          <w:sz w:val="28"/>
          <w:szCs w:val="28"/>
          <w:lang w:val="uk-UA" w:eastAsia="uk-UA"/>
        </w:rPr>
      </w:pPr>
    </w:p>
    <w:p w:rsidR="003351D1" w:rsidRPr="00307A99" w:rsidRDefault="003351D1" w:rsidP="003351D1">
      <w:pPr>
        <w:pStyle w:val="ac"/>
        <w:ind w:left="720"/>
        <w:jc w:val="both"/>
        <w:rPr>
          <w:rFonts w:ascii="Times New Roman" w:hAnsi="Times New Roman"/>
          <w:snapToGrid w:val="0"/>
          <w:sz w:val="26"/>
          <w:szCs w:val="26"/>
          <w:lang w:val="uk-UA"/>
        </w:rPr>
      </w:pPr>
    </w:p>
    <w:p w:rsidR="003351D1" w:rsidRPr="00307A99" w:rsidRDefault="003351D1" w:rsidP="003351D1">
      <w:pPr>
        <w:pStyle w:val="ac"/>
        <w:rPr>
          <w:rFonts w:ascii="Times New Roman" w:hAnsi="Times New Roman"/>
          <w:sz w:val="24"/>
          <w:lang w:val="uk-UA"/>
        </w:rPr>
      </w:pPr>
    </w:p>
    <w:p w:rsidR="003351D1" w:rsidRPr="00307A99" w:rsidRDefault="003351D1" w:rsidP="003351D1">
      <w:pPr>
        <w:pStyle w:val="ac"/>
        <w:jc w:val="center"/>
        <w:rPr>
          <w:rFonts w:ascii="Times New Roman" w:hAnsi="Times New Roman"/>
          <w:b/>
          <w:sz w:val="28"/>
          <w:lang w:val="uk-UA"/>
        </w:rPr>
      </w:pPr>
      <w:r w:rsidRPr="00307A99">
        <w:rPr>
          <w:rFonts w:ascii="Times New Roman" w:hAnsi="Times New Roman"/>
          <w:b/>
          <w:sz w:val="28"/>
          <w:lang w:val="uk-UA"/>
        </w:rPr>
        <w:t>Директор                                                     Олександр МАРСОВ</w:t>
      </w:r>
    </w:p>
    <w:p w:rsidR="003351D1" w:rsidRPr="00307A99" w:rsidRDefault="003351D1" w:rsidP="003351D1">
      <w:pPr>
        <w:pStyle w:val="ac"/>
        <w:rPr>
          <w:rFonts w:ascii="Times New Roman" w:hAnsi="Times New Roman"/>
          <w:sz w:val="18"/>
          <w:lang w:val="uk-UA"/>
        </w:rPr>
      </w:pPr>
    </w:p>
    <w:p w:rsidR="003351D1" w:rsidRPr="00307A99" w:rsidRDefault="003351D1" w:rsidP="003351D1">
      <w:pPr>
        <w:pStyle w:val="ac"/>
        <w:jc w:val="both"/>
        <w:rPr>
          <w:rFonts w:ascii="Times New Roman" w:hAnsi="Times New Roman"/>
          <w:sz w:val="18"/>
          <w:szCs w:val="18"/>
          <w:lang w:val="uk-UA"/>
        </w:rPr>
      </w:pPr>
    </w:p>
    <w:p w:rsidR="003351D1" w:rsidRPr="00307A99" w:rsidRDefault="003351D1" w:rsidP="003351D1">
      <w:pPr>
        <w:pStyle w:val="ac"/>
        <w:jc w:val="both"/>
        <w:rPr>
          <w:rFonts w:ascii="Times New Roman" w:hAnsi="Times New Roman"/>
          <w:sz w:val="18"/>
          <w:szCs w:val="18"/>
          <w:lang w:val="uk-UA"/>
        </w:rPr>
      </w:pPr>
    </w:p>
    <w:p w:rsidR="003351D1" w:rsidRPr="00307A99" w:rsidRDefault="003351D1" w:rsidP="003351D1">
      <w:pPr>
        <w:pStyle w:val="ac"/>
        <w:jc w:val="both"/>
        <w:rPr>
          <w:rFonts w:ascii="Times New Roman" w:hAnsi="Times New Roman"/>
          <w:sz w:val="18"/>
          <w:szCs w:val="18"/>
          <w:lang w:val="uk-UA"/>
        </w:rPr>
      </w:pPr>
    </w:p>
    <w:p w:rsidR="003351D1" w:rsidRPr="00307A99" w:rsidRDefault="003351D1" w:rsidP="003351D1">
      <w:pPr>
        <w:pStyle w:val="ac"/>
        <w:jc w:val="both"/>
        <w:rPr>
          <w:rFonts w:ascii="Times New Roman" w:hAnsi="Times New Roman"/>
          <w:sz w:val="18"/>
          <w:szCs w:val="18"/>
          <w:lang w:val="uk-UA"/>
        </w:rPr>
      </w:pPr>
      <w:r w:rsidRPr="00307A99">
        <w:rPr>
          <w:rFonts w:ascii="Times New Roman" w:hAnsi="Times New Roman"/>
          <w:sz w:val="18"/>
          <w:szCs w:val="18"/>
          <w:lang w:val="uk-UA"/>
        </w:rPr>
        <w:t>Вик. Головний інженер</w:t>
      </w:r>
    </w:p>
    <w:p w:rsidR="003351D1" w:rsidRPr="00307A99" w:rsidRDefault="003351D1" w:rsidP="003351D1">
      <w:pPr>
        <w:pStyle w:val="ac"/>
        <w:jc w:val="both"/>
        <w:rPr>
          <w:rFonts w:ascii="Times New Roman" w:hAnsi="Times New Roman"/>
          <w:sz w:val="18"/>
          <w:szCs w:val="18"/>
          <w:lang w:val="uk-UA"/>
        </w:rPr>
      </w:pPr>
      <w:r w:rsidRPr="00307A99">
        <w:rPr>
          <w:rFonts w:ascii="Times New Roman" w:hAnsi="Times New Roman"/>
          <w:sz w:val="18"/>
          <w:szCs w:val="18"/>
          <w:lang w:val="uk-UA"/>
        </w:rPr>
        <w:t xml:space="preserve">Володимир </w:t>
      </w:r>
      <w:proofErr w:type="spellStart"/>
      <w:r w:rsidRPr="00307A99">
        <w:rPr>
          <w:rFonts w:ascii="Times New Roman" w:hAnsi="Times New Roman"/>
          <w:sz w:val="18"/>
          <w:szCs w:val="18"/>
          <w:lang w:val="uk-UA"/>
        </w:rPr>
        <w:t>Будиський</w:t>
      </w:r>
      <w:proofErr w:type="spellEnd"/>
    </w:p>
    <w:p w:rsidR="003351D1" w:rsidRPr="00307A99" w:rsidRDefault="003351D1" w:rsidP="003351D1">
      <w:pPr>
        <w:pStyle w:val="ac"/>
        <w:jc w:val="both"/>
        <w:rPr>
          <w:rFonts w:ascii="Times New Roman" w:hAnsi="Times New Roman"/>
          <w:sz w:val="18"/>
          <w:szCs w:val="18"/>
          <w:lang w:val="uk-UA"/>
        </w:rPr>
      </w:pPr>
      <w:r w:rsidRPr="00307A99">
        <w:rPr>
          <w:rFonts w:ascii="Times New Roman" w:hAnsi="Times New Roman"/>
          <w:sz w:val="18"/>
          <w:szCs w:val="18"/>
          <w:lang w:val="uk-UA"/>
        </w:rPr>
        <w:t>тел. (04631)7-15-54</w:t>
      </w:r>
    </w:p>
    <w:p w:rsidR="003351D1" w:rsidRPr="00307A99" w:rsidRDefault="003351D1" w:rsidP="003351D1">
      <w:pPr>
        <w:tabs>
          <w:tab w:val="left" w:pos="486"/>
        </w:tabs>
        <w:rPr>
          <w:lang w:val="uk-UA"/>
        </w:rPr>
      </w:pPr>
    </w:p>
    <w:p w:rsidR="007219E4" w:rsidRPr="00307A99" w:rsidRDefault="007219E4" w:rsidP="003351D1">
      <w:pPr>
        <w:tabs>
          <w:tab w:val="left" w:pos="486"/>
        </w:tabs>
        <w:rPr>
          <w:lang w:val="uk-UA"/>
        </w:rPr>
      </w:pPr>
    </w:p>
    <w:p w:rsidR="007219E4" w:rsidRPr="00307A99" w:rsidRDefault="007219E4" w:rsidP="003351D1">
      <w:pPr>
        <w:tabs>
          <w:tab w:val="left" w:pos="486"/>
        </w:tabs>
        <w:rPr>
          <w:lang w:val="uk-UA"/>
        </w:rPr>
      </w:pPr>
    </w:p>
    <w:p w:rsidR="007219E4" w:rsidRPr="00307A99" w:rsidRDefault="007219E4" w:rsidP="003351D1">
      <w:pPr>
        <w:tabs>
          <w:tab w:val="left" w:pos="486"/>
        </w:tabs>
        <w:rPr>
          <w:lang w:val="uk-UA"/>
        </w:rPr>
      </w:pPr>
    </w:p>
    <w:p w:rsidR="007219E4" w:rsidRPr="00307A99" w:rsidRDefault="007219E4" w:rsidP="003351D1">
      <w:pPr>
        <w:tabs>
          <w:tab w:val="left" w:pos="486"/>
        </w:tabs>
        <w:rPr>
          <w:lang w:val="uk-UA"/>
        </w:rPr>
      </w:pPr>
    </w:p>
    <w:p w:rsidR="007219E4" w:rsidRPr="00307A99" w:rsidRDefault="007219E4" w:rsidP="003351D1">
      <w:pPr>
        <w:tabs>
          <w:tab w:val="left" w:pos="486"/>
        </w:tabs>
        <w:rPr>
          <w:lang w:val="uk-UA"/>
        </w:rPr>
      </w:pPr>
    </w:p>
    <w:p w:rsidR="007219E4" w:rsidRPr="00307A99" w:rsidRDefault="007219E4" w:rsidP="003351D1">
      <w:pPr>
        <w:tabs>
          <w:tab w:val="left" w:pos="486"/>
        </w:tabs>
        <w:rPr>
          <w:lang w:val="uk-UA"/>
        </w:rPr>
      </w:pPr>
    </w:p>
    <w:p w:rsidR="007219E4" w:rsidRPr="00307A99" w:rsidRDefault="007219E4" w:rsidP="003351D1">
      <w:pPr>
        <w:tabs>
          <w:tab w:val="left" w:pos="486"/>
        </w:tabs>
        <w:rPr>
          <w:lang w:val="uk-UA"/>
        </w:rPr>
      </w:pPr>
    </w:p>
    <w:p w:rsidR="007219E4" w:rsidRPr="00307A99" w:rsidRDefault="007219E4" w:rsidP="003351D1">
      <w:pPr>
        <w:tabs>
          <w:tab w:val="left" w:pos="486"/>
        </w:tabs>
        <w:rPr>
          <w:lang w:val="uk-UA"/>
        </w:rPr>
      </w:pPr>
    </w:p>
    <w:p w:rsidR="007219E4" w:rsidRPr="00307A99" w:rsidRDefault="007219E4" w:rsidP="003351D1">
      <w:pPr>
        <w:tabs>
          <w:tab w:val="left" w:pos="486"/>
        </w:tabs>
        <w:rPr>
          <w:lang w:val="uk-UA"/>
        </w:rPr>
      </w:pPr>
    </w:p>
    <w:p w:rsidR="007219E4" w:rsidRPr="00307A99" w:rsidRDefault="007219E4" w:rsidP="003351D1">
      <w:pPr>
        <w:tabs>
          <w:tab w:val="left" w:pos="486"/>
        </w:tabs>
        <w:rPr>
          <w:lang w:val="uk-UA"/>
        </w:rPr>
      </w:pPr>
    </w:p>
    <w:p w:rsidR="007219E4" w:rsidRPr="00307A99" w:rsidRDefault="007219E4" w:rsidP="003351D1">
      <w:pPr>
        <w:tabs>
          <w:tab w:val="left" w:pos="486"/>
        </w:tabs>
        <w:rPr>
          <w:lang w:val="uk-UA"/>
        </w:rPr>
      </w:pPr>
    </w:p>
    <w:p w:rsidR="007219E4" w:rsidRPr="00307A99" w:rsidRDefault="007219E4" w:rsidP="007219E4">
      <w:pPr>
        <w:pStyle w:val="ac"/>
        <w:jc w:val="center"/>
        <w:rPr>
          <w:rFonts w:ascii="Times New Roman" w:hAnsi="Times New Roman"/>
          <w:b/>
          <w:lang w:val="uk-UA"/>
        </w:rPr>
      </w:pPr>
      <w:r w:rsidRPr="00307A99">
        <w:rPr>
          <w:rFonts w:ascii="Times New Roman" w:hAnsi="Times New Roman"/>
          <w:b/>
          <w:lang w:val="uk-UA"/>
        </w:rPr>
        <w:lastRenderedPageBreak/>
        <w:t>КОМУНАЛЬНЕ ПІДПРИЄМСТВО</w:t>
      </w:r>
    </w:p>
    <w:p w:rsidR="007219E4" w:rsidRPr="00307A99" w:rsidRDefault="007219E4" w:rsidP="007219E4">
      <w:pPr>
        <w:pStyle w:val="ac"/>
        <w:jc w:val="center"/>
        <w:rPr>
          <w:rFonts w:ascii="Times New Roman" w:hAnsi="Times New Roman"/>
          <w:b/>
          <w:lang w:val="uk-UA"/>
        </w:rPr>
      </w:pPr>
      <w:r w:rsidRPr="00307A99">
        <w:rPr>
          <w:rFonts w:ascii="Times New Roman" w:hAnsi="Times New Roman"/>
          <w:b/>
          <w:lang w:val="uk-UA"/>
        </w:rPr>
        <w:t>«НІЖИНСЬКЕ УПРАВЛІННЯ ВОДОПРОВІДНО-КАНАЛІЗАЦІЙНОГО ГОСПОДАРСТВА»</w:t>
      </w:r>
    </w:p>
    <w:p w:rsidR="007219E4" w:rsidRPr="00307A99" w:rsidRDefault="007219E4" w:rsidP="007219E4">
      <w:pPr>
        <w:pStyle w:val="ac"/>
        <w:jc w:val="center"/>
        <w:rPr>
          <w:rFonts w:ascii="Times New Roman" w:hAnsi="Times New Roman"/>
          <w:lang w:val="uk-UA"/>
        </w:rPr>
      </w:pPr>
      <w:r w:rsidRPr="00307A99">
        <w:rPr>
          <w:rFonts w:ascii="Times New Roman" w:hAnsi="Times New Roman"/>
          <w:b/>
          <w:lang w:val="uk-UA"/>
        </w:rPr>
        <w:t>(КП «НУВКГ»)</w:t>
      </w:r>
    </w:p>
    <w:p w:rsidR="007219E4" w:rsidRPr="00307A99" w:rsidRDefault="007219E4" w:rsidP="007219E4">
      <w:pPr>
        <w:pStyle w:val="ac"/>
        <w:rPr>
          <w:rFonts w:ascii="Ariag" w:hAnsi="Ariag"/>
          <w:sz w:val="16"/>
          <w:lang w:val="uk-UA"/>
        </w:rPr>
      </w:pPr>
      <w:r w:rsidRPr="00307A99">
        <w:rPr>
          <w:noProof/>
          <w:lang w:eastAsia="ru-RU"/>
        </w:rPr>
        <w:drawing>
          <wp:anchor distT="0" distB="0" distL="114300" distR="114300" simplePos="0" relativeHeight="251663360" behindDoc="1" locked="0" layoutInCell="1" allowOverlap="1">
            <wp:simplePos x="0" y="0"/>
            <wp:positionH relativeFrom="column">
              <wp:posOffset>-473710</wp:posOffset>
            </wp:positionH>
            <wp:positionV relativeFrom="paragraph">
              <wp:posOffset>26670</wp:posOffset>
            </wp:positionV>
            <wp:extent cx="1159510" cy="1079500"/>
            <wp:effectExtent l="19050" t="0" r="2540" b="0"/>
            <wp:wrapNone/>
            <wp:docPr id="3" name="Рисунок 8"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оготип"/>
                    <pic:cNvPicPr>
                      <a:picLocks noChangeAspect="1" noChangeArrowheads="1"/>
                    </pic:cNvPicPr>
                  </pic:nvPicPr>
                  <pic:blipFill>
                    <a:blip r:embed="rId11" cstate="print"/>
                    <a:srcRect/>
                    <a:stretch>
                      <a:fillRect/>
                    </a:stretch>
                  </pic:blipFill>
                  <pic:spPr bwMode="auto">
                    <a:xfrm>
                      <a:off x="0" y="0"/>
                      <a:ext cx="1159510" cy="1079500"/>
                    </a:xfrm>
                    <a:prstGeom prst="rect">
                      <a:avLst/>
                    </a:prstGeom>
                    <a:noFill/>
                    <a:ln w="9525">
                      <a:noFill/>
                      <a:miter lim="800000"/>
                      <a:headEnd/>
                      <a:tailEnd/>
                    </a:ln>
                  </pic:spPr>
                </pic:pic>
              </a:graphicData>
            </a:graphic>
          </wp:anchor>
        </w:drawing>
      </w:r>
      <w:r w:rsidRPr="00307A99">
        <w:rPr>
          <w:rFonts w:ascii="Ariag" w:hAnsi="Ariag"/>
          <w:sz w:val="16"/>
          <w:lang w:val="uk-UA"/>
        </w:rPr>
        <w:tab/>
      </w:r>
    </w:p>
    <w:p w:rsidR="007219E4" w:rsidRPr="00307A99" w:rsidRDefault="007219E4" w:rsidP="007219E4">
      <w:pPr>
        <w:pStyle w:val="ac"/>
        <w:rPr>
          <w:sz w:val="20"/>
          <w:szCs w:val="20"/>
          <w:lang w:val="uk-UA"/>
        </w:rPr>
      </w:pPr>
      <w:r w:rsidRPr="00307A99">
        <w:rPr>
          <w:sz w:val="20"/>
          <w:szCs w:val="20"/>
          <w:lang w:val="uk-UA"/>
        </w:rPr>
        <w:t xml:space="preserve">Код ЄДРПОУ 32009905                                                 </w:t>
      </w:r>
      <w:smartTag w:uri="urn:schemas-microsoft-com:office:smarttags" w:element="metricconverter">
        <w:smartTagPr>
          <w:attr w:name="ProductID" w:val="16600 м"/>
        </w:smartTagPr>
        <w:r w:rsidRPr="00307A99">
          <w:rPr>
            <w:sz w:val="20"/>
            <w:szCs w:val="20"/>
            <w:lang w:val="uk-UA"/>
          </w:rPr>
          <w:t>16600 м</w:t>
        </w:r>
      </w:smartTag>
      <w:r w:rsidRPr="00307A99">
        <w:rPr>
          <w:sz w:val="20"/>
          <w:szCs w:val="20"/>
          <w:lang w:val="uk-UA"/>
        </w:rPr>
        <w:t>. Ніжин, Чернігівської обл.</w:t>
      </w:r>
    </w:p>
    <w:p w:rsidR="007219E4" w:rsidRPr="00307A99" w:rsidRDefault="007219E4" w:rsidP="007219E4">
      <w:pPr>
        <w:pStyle w:val="ac"/>
        <w:tabs>
          <w:tab w:val="left" w:pos="5660"/>
        </w:tabs>
        <w:rPr>
          <w:sz w:val="20"/>
          <w:szCs w:val="20"/>
          <w:lang w:val="uk-UA"/>
        </w:rPr>
      </w:pPr>
      <w:r w:rsidRPr="00307A99">
        <w:rPr>
          <w:sz w:val="20"/>
          <w:szCs w:val="20"/>
          <w:lang w:val="uk-UA"/>
        </w:rPr>
        <w:t xml:space="preserve">                           р/</w:t>
      </w:r>
      <w:proofErr w:type="spellStart"/>
      <w:r w:rsidRPr="00307A99">
        <w:rPr>
          <w:sz w:val="20"/>
          <w:szCs w:val="20"/>
          <w:lang w:val="uk-UA"/>
        </w:rPr>
        <w:t>рах</w:t>
      </w:r>
      <w:proofErr w:type="spellEnd"/>
      <w:r w:rsidRPr="00307A99">
        <w:rPr>
          <w:sz w:val="20"/>
          <w:szCs w:val="20"/>
          <w:lang w:val="uk-UA"/>
        </w:rPr>
        <w:t xml:space="preserve">  № </w:t>
      </w:r>
      <w:r w:rsidRPr="00307A99">
        <w:rPr>
          <w:sz w:val="20"/>
          <w:szCs w:val="20"/>
          <w:lang w:val="en-US"/>
        </w:rPr>
        <w:t>UA</w:t>
      </w:r>
      <w:r w:rsidRPr="00307A99">
        <w:rPr>
          <w:sz w:val="20"/>
          <w:szCs w:val="20"/>
          <w:lang w:val="uk-UA"/>
        </w:rPr>
        <w:t xml:space="preserve">45 305299 00000 26003046306025     вул. Козача, 5 </w:t>
      </w:r>
    </w:p>
    <w:p w:rsidR="007219E4" w:rsidRPr="00307A99" w:rsidRDefault="007219E4" w:rsidP="007219E4">
      <w:pPr>
        <w:pStyle w:val="ac"/>
        <w:tabs>
          <w:tab w:val="left" w:pos="5660"/>
        </w:tabs>
        <w:rPr>
          <w:sz w:val="20"/>
          <w:szCs w:val="20"/>
          <w:lang w:val="uk-UA"/>
        </w:rPr>
      </w:pPr>
      <w:r w:rsidRPr="00307A99">
        <w:rPr>
          <w:sz w:val="20"/>
          <w:szCs w:val="20"/>
          <w:lang w:val="uk-UA"/>
        </w:rPr>
        <w:t xml:space="preserve">                           Чернігівське управління РУ ПАТ                                 Приймальня: тел./факс (04631) 2-33-09</w:t>
      </w:r>
    </w:p>
    <w:p w:rsidR="007219E4" w:rsidRPr="00307A99" w:rsidRDefault="007219E4" w:rsidP="007219E4">
      <w:pPr>
        <w:pStyle w:val="ac"/>
        <w:tabs>
          <w:tab w:val="left" w:pos="5660"/>
        </w:tabs>
        <w:rPr>
          <w:sz w:val="20"/>
          <w:szCs w:val="20"/>
          <w:lang w:val="uk-UA"/>
        </w:rPr>
      </w:pPr>
      <w:r w:rsidRPr="00307A99">
        <w:rPr>
          <w:sz w:val="20"/>
          <w:szCs w:val="20"/>
          <w:lang w:val="uk-UA"/>
        </w:rPr>
        <w:t xml:space="preserve">                           КБ «Приватбанк»   МФО  353586                                Абонентський відділ: тел.(04631)2-34-86                                                      </w:t>
      </w:r>
    </w:p>
    <w:p w:rsidR="007219E4" w:rsidRPr="00307A99" w:rsidRDefault="007219E4" w:rsidP="007219E4">
      <w:pPr>
        <w:pStyle w:val="ac"/>
        <w:tabs>
          <w:tab w:val="left" w:pos="5660"/>
        </w:tabs>
        <w:rPr>
          <w:sz w:val="20"/>
          <w:szCs w:val="20"/>
          <w:lang w:val="uk-UA"/>
        </w:rPr>
      </w:pPr>
      <w:r w:rsidRPr="00307A99">
        <w:rPr>
          <w:sz w:val="20"/>
          <w:szCs w:val="20"/>
          <w:lang w:val="en-US"/>
        </w:rPr>
        <w:t>E</w:t>
      </w:r>
      <w:r w:rsidRPr="00307A99">
        <w:rPr>
          <w:sz w:val="20"/>
          <w:szCs w:val="20"/>
          <w:lang w:val="uk-UA"/>
        </w:rPr>
        <w:t>-</w:t>
      </w:r>
      <w:r w:rsidRPr="00307A99">
        <w:rPr>
          <w:sz w:val="20"/>
          <w:szCs w:val="20"/>
          <w:lang w:val="en-US"/>
        </w:rPr>
        <w:t>mail</w:t>
      </w:r>
      <w:r w:rsidRPr="00307A99">
        <w:rPr>
          <w:sz w:val="20"/>
          <w:szCs w:val="20"/>
          <w:lang w:val="uk-UA"/>
        </w:rPr>
        <w:t xml:space="preserve">: </w:t>
      </w:r>
      <w:proofErr w:type="spellStart"/>
      <w:r w:rsidRPr="00307A99">
        <w:rPr>
          <w:sz w:val="20"/>
          <w:szCs w:val="20"/>
          <w:lang w:val="en-US"/>
        </w:rPr>
        <w:t>nvkg</w:t>
      </w:r>
      <w:proofErr w:type="spellEnd"/>
      <w:r w:rsidRPr="00307A99">
        <w:rPr>
          <w:sz w:val="20"/>
          <w:szCs w:val="20"/>
          <w:lang w:val="uk-UA"/>
        </w:rPr>
        <w:t>@</w:t>
      </w:r>
      <w:proofErr w:type="spellStart"/>
      <w:r w:rsidRPr="00307A99">
        <w:rPr>
          <w:sz w:val="20"/>
          <w:szCs w:val="20"/>
          <w:lang w:val="en-US"/>
        </w:rPr>
        <w:t>ukr</w:t>
      </w:r>
      <w:proofErr w:type="spellEnd"/>
      <w:r w:rsidRPr="00307A99">
        <w:rPr>
          <w:sz w:val="20"/>
          <w:szCs w:val="20"/>
          <w:lang w:val="uk-UA"/>
        </w:rPr>
        <w:t>.</w:t>
      </w:r>
      <w:r w:rsidRPr="00307A99">
        <w:rPr>
          <w:sz w:val="20"/>
          <w:szCs w:val="20"/>
          <w:lang w:val="en-US"/>
        </w:rPr>
        <w:t>net</w:t>
      </w:r>
      <w:r w:rsidRPr="00307A99">
        <w:rPr>
          <w:sz w:val="20"/>
          <w:szCs w:val="20"/>
          <w:lang w:val="uk-UA"/>
        </w:rPr>
        <w:t xml:space="preserve">                                                      Бухгалтерія: тел. (04631) 2-51-71                                                                </w:t>
      </w:r>
    </w:p>
    <w:p w:rsidR="007219E4" w:rsidRPr="00307A99" w:rsidRDefault="007219E4" w:rsidP="007219E4">
      <w:pPr>
        <w:pStyle w:val="ac"/>
        <w:rPr>
          <w:lang w:val="uk-UA"/>
        </w:rPr>
      </w:pPr>
      <w:r w:rsidRPr="00307A99">
        <w:rPr>
          <w:sz w:val="20"/>
          <w:szCs w:val="20"/>
          <w:lang w:val="uk-UA"/>
        </w:rPr>
        <w:t xml:space="preserve">                                                                                                                        Диспетчер: тел.  (04631) 7-19-50</w:t>
      </w:r>
    </w:p>
    <w:p w:rsidR="007219E4" w:rsidRPr="00307A99" w:rsidRDefault="00803D8E" w:rsidP="007219E4">
      <w:pPr>
        <w:rPr>
          <w:lang w:val="uk-UA"/>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-236220</wp:posOffset>
                </wp:positionH>
                <wp:positionV relativeFrom="paragraph">
                  <wp:posOffset>84454</wp:posOffset>
                </wp:positionV>
                <wp:extent cx="6743700" cy="0"/>
                <wp:effectExtent l="0" t="19050" r="0"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6pt,6.65pt" to="512.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" strokeweight="3pt"/>
            </w:pict>
          </mc:Fallback>
        </mc:AlternateContent>
      </w:r>
    </w:p>
    <w:p w:rsidR="007219E4" w:rsidRPr="00307A99" w:rsidRDefault="007219E4" w:rsidP="007219E4">
      <w:pPr>
        <w:pStyle w:val="ac"/>
        <w:rPr>
          <w:rFonts w:ascii="Times New Roman" w:hAnsi="Times New Roman"/>
          <w:sz w:val="24"/>
          <w:lang w:val="uk-UA"/>
        </w:rPr>
      </w:pPr>
      <w:r w:rsidRPr="00307A99">
        <w:rPr>
          <w:rFonts w:ascii="Times New Roman" w:hAnsi="Times New Roman"/>
          <w:sz w:val="24"/>
          <w:lang w:val="uk-UA"/>
        </w:rPr>
        <w:t>№ _</w:t>
      </w:r>
      <w:r w:rsidRPr="00307A99">
        <w:rPr>
          <w:rFonts w:ascii="Times New Roman" w:hAnsi="Times New Roman"/>
          <w:sz w:val="24"/>
          <w:u w:val="single"/>
          <w:lang w:val="uk-UA"/>
        </w:rPr>
        <w:t>535</w:t>
      </w:r>
      <w:r w:rsidRPr="00307A99">
        <w:rPr>
          <w:rFonts w:ascii="Times New Roman" w:hAnsi="Times New Roman"/>
          <w:sz w:val="24"/>
          <w:lang w:val="uk-UA"/>
        </w:rPr>
        <w:t>_ від «_</w:t>
      </w:r>
      <w:r w:rsidRPr="00307A99">
        <w:rPr>
          <w:rFonts w:ascii="Times New Roman" w:hAnsi="Times New Roman"/>
          <w:sz w:val="24"/>
          <w:u w:val="single"/>
          <w:lang w:val="uk-UA"/>
        </w:rPr>
        <w:t>31</w:t>
      </w:r>
      <w:r w:rsidRPr="00307A99">
        <w:rPr>
          <w:rFonts w:ascii="Times New Roman" w:hAnsi="Times New Roman"/>
          <w:sz w:val="24"/>
          <w:lang w:val="uk-UA"/>
        </w:rPr>
        <w:t>_» __</w:t>
      </w:r>
      <w:r w:rsidRPr="00307A99">
        <w:rPr>
          <w:rFonts w:ascii="Times New Roman" w:hAnsi="Times New Roman"/>
          <w:sz w:val="24"/>
          <w:u w:val="single"/>
          <w:lang w:val="uk-UA"/>
        </w:rPr>
        <w:t>жовтня</w:t>
      </w:r>
      <w:r w:rsidRPr="00307A99">
        <w:rPr>
          <w:rFonts w:ascii="Times New Roman" w:hAnsi="Times New Roman"/>
          <w:sz w:val="24"/>
          <w:lang w:val="uk-UA"/>
        </w:rPr>
        <w:t>__2022р.</w:t>
      </w:r>
    </w:p>
    <w:p w:rsidR="007219E4" w:rsidRPr="00307A99" w:rsidRDefault="007219E4" w:rsidP="007219E4">
      <w:pPr>
        <w:pStyle w:val="ac"/>
        <w:rPr>
          <w:rFonts w:ascii="Times New Roman" w:hAnsi="Times New Roman"/>
          <w:sz w:val="24"/>
          <w:lang w:val="uk-UA"/>
        </w:rPr>
      </w:pPr>
    </w:p>
    <w:p w:rsidR="007219E4" w:rsidRPr="00307A99" w:rsidRDefault="007219E4" w:rsidP="007219E4">
      <w:pPr>
        <w:pStyle w:val="ac"/>
        <w:ind w:firstLine="5812"/>
        <w:jc w:val="both"/>
        <w:rPr>
          <w:rFonts w:ascii="Times New Roman" w:hAnsi="Times New Roman"/>
          <w:b/>
          <w:sz w:val="28"/>
          <w:shd w:val="clear" w:color="auto" w:fill="FFFFFF"/>
          <w:lang w:val="uk-UA"/>
        </w:rPr>
      </w:pPr>
    </w:p>
    <w:p w:rsidR="007219E4" w:rsidRPr="00307A99" w:rsidRDefault="007219E4" w:rsidP="007219E4">
      <w:pPr>
        <w:pStyle w:val="ac"/>
        <w:ind w:right="425" w:firstLine="5529"/>
        <w:jc w:val="both"/>
        <w:rPr>
          <w:rFonts w:ascii="Times New Roman" w:hAnsi="Times New Roman"/>
          <w:b/>
          <w:sz w:val="28"/>
          <w:lang w:val="uk-UA"/>
        </w:rPr>
      </w:pPr>
      <w:r w:rsidRPr="00307A99">
        <w:rPr>
          <w:rFonts w:ascii="Times New Roman" w:hAnsi="Times New Roman"/>
          <w:b/>
          <w:sz w:val="28"/>
          <w:lang w:val="uk-UA"/>
        </w:rPr>
        <w:t xml:space="preserve">Начальнику </w:t>
      </w:r>
    </w:p>
    <w:p w:rsidR="007219E4" w:rsidRPr="00307A99" w:rsidRDefault="007219E4" w:rsidP="007219E4">
      <w:pPr>
        <w:pStyle w:val="ac"/>
        <w:ind w:right="425" w:firstLine="5529"/>
        <w:jc w:val="both"/>
        <w:rPr>
          <w:rFonts w:ascii="Times New Roman" w:hAnsi="Times New Roman"/>
          <w:b/>
          <w:sz w:val="28"/>
          <w:lang w:val="uk-UA"/>
        </w:rPr>
      </w:pPr>
      <w:r w:rsidRPr="00307A99">
        <w:rPr>
          <w:rFonts w:ascii="Times New Roman" w:hAnsi="Times New Roman"/>
          <w:b/>
          <w:sz w:val="28"/>
          <w:lang w:val="uk-UA"/>
        </w:rPr>
        <w:t>Управління ЖКГ та будівництва</w:t>
      </w:r>
    </w:p>
    <w:p w:rsidR="007219E4" w:rsidRPr="00307A99" w:rsidRDefault="007219E4" w:rsidP="007219E4">
      <w:pPr>
        <w:pStyle w:val="ac"/>
        <w:ind w:right="425" w:firstLine="5529"/>
        <w:jc w:val="both"/>
        <w:rPr>
          <w:rFonts w:ascii="Times New Roman" w:hAnsi="Times New Roman"/>
          <w:b/>
          <w:sz w:val="28"/>
          <w:lang w:val="uk-UA"/>
        </w:rPr>
      </w:pPr>
      <w:r w:rsidRPr="00307A99">
        <w:rPr>
          <w:rFonts w:ascii="Times New Roman" w:hAnsi="Times New Roman"/>
          <w:b/>
          <w:sz w:val="28"/>
          <w:lang w:val="uk-UA"/>
        </w:rPr>
        <w:t>Анатолію КУШНІРЕНКУ</w:t>
      </w:r>
    </w:p>
    <w:p w:rsidR="007219E4" w:rsidRPr="00307A99" w:rsidRDefault="007219E4" w:rsidP="007219E4">
      <w:pPr>
        <w:pStyle w:val="ac"/>
        <w:ind w:right="425"/>
        <w:jc w:val="both"/>
        <w:rPr>
          <w:rFonts w:ascii="Times New Roman" w:hAnsi="Times New Roman"/>
          <w:b/>
          <w:sz w:val="28"/>
          <w:lang w:val="uk-UA"/>
        </w:rPr>
      </w:pPr>
    </w:p>
    <w:p w:rsidR="007219E4" w:rsidRPr="00307A99" w:rsidRDefault="007219E4" w:rsidP="007219E4">
      <w:pPr>
        <w:pStyle w:val="ac"/>
        <w:ind w:right="425"/>
        <w:jc w:val="both"/>
        <w:rPr>
          <w:rFonts w:ascii="Times New Roman" w:hAnsi="Times New Roman"/>
          <w:b/>
          <w:sz w:val="28"/>
          <w:lang w:val="uk-UA"/>
        </w:rPr>
      </w:pPr>
    </w:p>
    <w:p w:rsidR="007219E4" w:rsidRPr="00307A99" w:rsidRDefault="007219E4" w:rsidP="007219E4">
      <w:pPr>
        <w:pStyle w:val="ac"/>
        <w:ind w:right="425"/>
        <w:jc w:val="both"/>
        <w:rPr>
          <w:rFonts w:ascii="Times New Roman" w:hAnsi="Times New Roman"/>
          <w:sz w:val="28"/>
          <w:lang w:val="uk-UA"/>
        </w:rPr>
      </w:pPr>
    </w:p>
    <w:p w:rsidR="007219E4" w:rsidRPr="00307A99" w:rsidRDefault="007219E4" w:rsidP="007219E4">
      <w:pPr>
        <w:pStyle w:val="ac"/>
        <w:ind w:right="425"/>
        <w:jc w:val="both"/>
        <w:rPr>
          <w:rFonts w:ascii="Times New Roman" w:hAnsi="Times New Roman"/>
          <w:sz w:val="28"/>
          <w:lang w:val="uk-UA"/>
        </w:rPr>
      </w:pPr>
    </w:p>
    <w:p w:rsidR="007219E4" w:rsidRPr="00307A99" w:rsidRDefault="007219E4" w:rsidP="007219E4">
      <w:pPr>
        <w:pStyle w:val="ac"/>
        <w:ind w:right="425" w:firstLine="851"/>
        <w:jc w:val="both"/>
        <w:rPr>
          <w:rFonts w:ascii="Times New Roman" w:hAnsi="Times New Roman"/>
          <w:sz w:val="28"/>
          <w:szCs w:val="24"/>
          <w:shd w:val="clear" w:color="auto" w:fill="FFFFFF"/>
          <w:lang w:val="uk-UA"/>
        </w:rPr>
      </w:pPr>
      <w:r w:rsidRPr="00307A99">
        <w:rPr>
          <w:rFonts w:ascii="Times New Roman" w:hAnsi="Times New Roman"/>
          <w:sz w:val="28"/>
          <w:lang w:val="uk-UA"/>
        </w:rPr>
        <w:t xml:space="preserve">КП «Ніжинське управління водопровідно-каналізаційного господарства» забезпечує централізованим водопостачанням та водовідведенням близько 90% населення та об’єктів </w:t>
      </w:r>
      <w:proofErr w:type="spellStart"/>
      <w:r w:rsidRPr="00307A99">
        <w:rPr>
          <w:rFonts w:ascii="Times New Roman" w:hAnsi="Times New Roman"/>
          <w:sz w:val="28"/>
          <w:lang w:val="uk-UA"/>
        </w:rPr>
        <w:t>кртичної</w:t>
      </w:r>
      <w:proofErr w:type="spellEnd"/>
      <w:r w:rsidRPr="00307A99">
        <w:rPr>
          <w:rFonts w:ascii="Times New Roman" w:hAnsi="Times New Roman"/>
          <w:sz w:val="28"/>
          <w:lang w:val="uk-UA"/>
        </w:rPr>
        <w:t xml:space="preserve"> інфраструктури м. Ніжин. У зв’язку з введенням воєнного </w:t>
      </w:r>
      <w:proofErr w:type="spellStart"/>
      <w:r w:rsidRPr="00307A99">
        <w:rPr>
          <w:rFonts w:ascii="Times New Roman" w:hAnsi="Times New Roman"/>
          <w:sz w:val="28"/>
          <w:lang w:val="uk-UA"/>
        </w:rPr>
        <w:t>тсану</w:t>
      </w:r>
      <w:proofErr w:type="spellEnd"/>
      <w:r w:rsidRPr="00307A99">
        <w:rPr>
          <w:rFonts w:ascii="Times New Roman" w:hAnsi="Times New Roman"/>
          <w:sz w:val="28"/>
          <w:lang w:val="uk-UA"/>
        </w:rPr>
        <w:t xml:space="preserve"> в країні, з урахуванням положень ЗУ «Про правовий режим воєнного стану», різко зменшилось надходження за надані послуги від населення, бюджету та інших споживачів. Поряд з цим </w:t>
      </w:r>
      <w:proofErr w:type="spellStart"/>
      <w:r w:rsidRPr="00307A99">
        <w:rPr>
          <w:rFonts w:ascii="Times New Roman" w:hAnsi="Times New Roman"/>
          <w:sz w:val="28"/>
          <w:lang w:val="uk-UA"/>
        </w:rPr>
        <w:t>знизився</w:t>
      </w:r>
      <w:r w:rsidRPr="00307A99">
        <w:rPr>
          <w:rFonts w:ascii="Times New Roman" w:hAnsi="Times New Roman"/>
          <w:sz w:val="28"/>
          <w:szCs w:val="24"/>
          <w:shd w:val="clear" w:color="auto" w:fill="FFFFFF"/>
          <w:lang w:val="uk-UA"/>
        </w:rPr>
        <w:t>рівень</w:t>
      </w:r>
      <w:proofErr w:type="spellEnd"/>
      <w:r w:rsidRPr="00307A99">
        <w:rPr>
          <w:rFonts w:ascii="Times New Roman" w:hAnsi="Times New Roman"/>
          <w:sz w:val="28"/>
          <w:szCs w:val="24"/>
          <w:shd w:val="clear" w:color="auto" w:fill="FFFFFF"/>
          <w:lang w:val="uk-UA"/>
        </w:rPr>
        <w:t xml:space="preserve"> виконання інших </w:t>
      </w:r>
      <w:proofErr w:type="spellStart"/>
      <w:r w:rsidRPr="00307A99">
        <w:rPr>
          <w:rFonts w:ascii="Times New Roman" w:hAnsi="Times New Roman"/>
          <w:sz w:val="28"/>
          <w:szCs w:val="24"/>
          <w:shd w:val="clear" w:color="auto" w:fill="FFFFFF"/>
          <w:lang w:val="uk-UA"/>
        </w:rPr>
        <w:t>неліцензованих</w:t>
      </w:r>
      <w:proofErr w:type="spellEnd"/>
      <w:r w:rsidRPr="00307A99">
        <w:rPr>
          <w:rFonts w:ascii="Times New Roman" w:hAnsi="Times New Roman"/>
          <w:sz w:val="28"/>
          <w:szCs w:val="24"/>
          <w:shd w:val="clear" w:color="auto" w:fill="FFFFFF"/>
          <w:lang w:val="uk-UA"/>
        </w:rPr>
        <w:t xml:space="preserve"> видів робіт та значно зросла вартість матеріалів і обладнання. </w:t>
      </w:r>
    </w:p>
    <w:p w:rsidR="007219E4" w:rsidRPr="00307A99" w:rsidRDefault="007219E4" w:rsidP="007219E4">
      <w:pPr>
        <w:pStyle w:val="ac"/>
        <w:ind w:right="425" w:firstLine="851"/>
        <w:jc w:val="both"/>
        <w:rPr>
          <w:rFonts w:ascii="Times New Roman" w:hAnsi="Times New Roman"/>
          <w:sz w:val="28"/>
          <w:szCs w:val="24"/>
          <w:shd w:val="clear" w:color="auto" w:fill="FFFFFF"/>
          <w:lang w:val="uk-UA"/>
        </w:rPr>
      </w:pPr>
      <w:r w:rsidRPr="00307A99">
        <w:rPr>
          <w:rFonts w:ascii="Times New Roman" w:hAnsi="Times New Roman"/>
          <w:sz w:val="28"/>
          <w:szCs w:val="24"/>
          <w:shd w:val="clear" w:color="auto" w:fill="FFFFFF"/>
          <w:lang w:val="uk-UA"/>
        </w:rPr>
        <w:t>Відсутність вільних обігових коштів призвела до виникнення заборгованості за електроенергію</w:t>
      </w:r>
    </w:p>
    <w:p w:rsidR="007219E4" w:rsidRPr="00307A99" w:rsidRDefault="007219E4" w:rsidP="007219E4">
      <w:pPr>
        <w:pStyle w:val="ac"/>
        <w:tabs>
          <w:tab w:val="left" w:pos="10065"/>
        </w:tabs>
        <w:ind w:right="141" w:firstLine="1134"/>
        <w:jc w:val="both"/>
        <w:rPr>
          <w:rFonts w:ascii="Times New Roman" w:eastAsia="Calibri" w:hAnsi="Times New Roman"/>
          <w:sz w:val="28"/>
          <w:szCs w:val="28"/>
          <w:lang w:val="uk-UA" w:eastAsia="uk-UA"/>
        </w:rPr>
      </w:pPr>
      <w:r w:rsidRPr="00307A99">
        <w:rPr>
          <w:rFonts w:ascii="Times New Roman" w:hAnsi="Times New Roman"/>
          <w:sz w:val="28"/>
          <w:szCs w:val="24"/>
          <w:shd w:val="clear" w:color="auto" w:fill="FFFFFF"/>
          <w:lang w:val="uk-UA"/>
        </w:rPr>
        <w:t xml:space="preserve">З метою забезпечення сталої роботи об’єктів стратегічного значення, що забезпечують життєдіяльність населення м. Ніжин, та стабільного обслуговування об’єктів централізованого водопостачання, водовідведення та очистки стічних вод просимо Вас сприяти </w:t>
      </w:r>
      <w:r w:rsidRPr="00307A99">
        <w:rPr>
          <w:rFonts w:ascii="Times New Roman" w:hAnsi="Times New Roman"/>
          <w:sz w:val="28"/>
          <w:lang w:val="uk-UA"/>
        </w:rPr>
        <w:t xml:space="preserve">внесенню змін до МЦП </w:t>
      </w:r>
      <w:r w:rsidRPr="00307A99">
        <w:rPr>
          <w:rFonts w:ascii="Times New Roman" w:hAnsi="Times New Roman"/>
          <w:sz w:val="28"/>
          <w:szCs w:val="28"/>
          <w:lang w:val="uk-UA"/>
        </w:rPr>
        <w:t>«Розвитку та фінансової підтримки комунальних підприємств  Ніжинської міської  територіальної громади на          2022 рік» та надати допомогу для своєчасної оплати за використану електроенергію в розмірі 800,0 тис. грн.</w:t>
      </w:r>
    </w:p>
    <w:p w:rsidR="007219E4" w:rsidRPr="00307A99" w:rsidRDefault="007219E4" w:rsidP="007219E4">
      <w:pPr>
        <w:pStyle w:val="ac"/>
        <w:ind w:right="425" w:firstLine="851"/>
        <w:jc w:val="both"/>
        <w:rPr>
          <w:rFonts w:ascii="Times New Roman" w:hAnsi="Times New Roman"/>
          <w:sz w:val="24"/>
          <w:szCs w:val="24"/>
          <w:lang w:val="uk-UA"/>
        </w:rPr>
      </w:pPr>
    </w:p>
    <w:p w:rsidR="007219E4" w:rsidRPr="00307A99" w:rsidRDefault="007219E4" w:rsidP="007219E4">
      <w:pPr>
        <w:pStyle w:val="ac"/>
        <w:ind w:right="708" w:firstLine="1134"/>
        <w:jc w:val="both"/>
        <w:rPr>
          <w:rFonts w:ascii="Times New Roman" w:hAnsi="Times New Roman"/>
          <w:sz w:val="28"/>
          <w:lang w:val="uk-UA"/>
        </w:rPr>
      </w:pPr>
    </w:p>
    <w:p w:rsidR="007219E4" w:rsidRPr="00307A99" w:rsidRDefault="007219E4" w:rsidP="007219E4">
      <w:pPr>
        <w:pStyle w:val="ac"/>
        <w:ind w:right="283" w:firstLine="851"/>
        <w:jc w:val="both"/>
        <w:rPr>
          <w:rFonts w:ascii="Times New Roman" w:eastAsia="Calibri" w:hAnsi="Times New Roman"/>
          <w:sz w:val="28"/>
          <w:szCs w:val="28"/>
          <w:lang w:val="uk-UA" w:eastAsia="uk-UA"/>
        </w:rPr>
      </w:pPr>
    </w:p>
    <w:p w:rsidR="007219E4" w:rsidRPr="00307A99" w:rsidRDefault="007219E4" w:rsidP="007219E4">
      <w:pPr>
        <w:pStyle w:val="ac"/>
        <w:ind w:right="283" w:firstLine="851"/>
        <w:jc w:val="both"/>
        <w:rPr>
          <w:rFonts w:ascii="Times New Roman" w:eastAsia="Calibri" w:hAnsi="Times New Roman"/>
          <w:sz w:val="28"/>
          <w:szCs w:val="28"/>
          <w:lang w:val="uk-UA" w:eastAsia="uk-UA"/>
        </w:rPr>
      </w:pPr>
    </w:p>
    <w:p w:rsidR="007219E4" w:rsidRPr="00307A99" w:rsidRDefault="007219E4" w:rsidP="007219E4">
      <w:pPr>
        <w:pStyle w:val="ac"/>
        <w:ind w:left="720"/>
        <w:jc w:val="both"/>
        <w:rPr>
          <w:rFonts w:ascii="Times New Roman" w:hAnsi="Times New Roman"/>
          <w:snapToGrid w:val="0"/>
          <w:sz w:val="26"/>
          <w:szCs w:val="26"/>
          <w:lang w:val="uk-UA"/>
        </w:rPr>
      </w:pPr>
    </w:p>
    <w:p w:rsidR="007219E4" w:rsidRPr="00307A99" w:rsidRDefault="007219E4" w:rsidP="007219E4">
      <w:pPr>
        <w:pStyle w:val="ac"/>
        <w:rPr>
          <w:rFonts w:ascii="Times New Roman" w:hAnsi="Times New Roman"/>
          <w:sz w:val="24"/>
          <w:lang w:val="uk-UA"/>
        </w:rPr>
      </w:pPr>
    </w:p>
    <w:p w:rsidR="007219E4" w:rsidRPr="00307A99" w:rsidRDefault="007219E4" w:rsidP="007219E4">
      <w:pPr>
        <w:pStyle w:val="ac"/>
        <w:jc w:val="center"/>
        <w:rPr>
          <w:rFonts w:ascii="Times New Roman" w:hAnsi="Times New Roman"/>
          <w:b/>
          <w:sz w:val="28"/>
          <w:lang w:val="uk-UA"/>
        </w:rPr>
      </w:pPr>
      <w:r w:rsidRPr="00307A99">
        <w:rPr>
          <w:rFonts w:ascii="Times New Roman" w:hAnsi="Times New Roman"/>
          <w:b/>
          <w:sz w:val="28"/>
          <w:lang w:val="uk-UA"/>
        </w:rPr>
        <w:t>Директор                                                     Олександр МАРСОВ</w:t>
      </w:r>
    </w:p>
    <w:p w:rsidR="007219E4" w:rsidRPr="00307A99" w:rsidRDefault="007219E4" w:rsidP="007219E4">
      <w:pPr>
        <w:pStyle w:val="ac"/>
        <w:rPr>
          <w:rFonts w:ascii="Times New Roman" w:hAnsi="Times New Roman"/>
          <w:sz w:val="18"/>
          <w:lang w:val="uk-UA"/>
        </w:rPr>
      </w:pPr>
    </w:p>
    <w:p w:rsidR="007219E4" w:rsidRPr="00307A99" w:rsidRDefault="007219E4" w:rsidP="007219E4">
      <w:pPr>
        <w:pStyle w:val="ac"/>
        <w:jc w:val="both"/>
        <w:rPr>
          <w:rFonts w:ascii="Times New Roman" w:hAnsi="Times New Roman"/>
          <w:sz w:val="18"/>
          <w:szCs w:val="18"/>
          <w:lang w:val="uk-UA"/>
        </w:rPr>
      </w:pPr>
    </w:p>
    <w:p w:rsidR="007219E4" w:rsidRPr="00307A99" w:rsidRDefault="007219E4" w:rsidP="007219E4">
      <w:pPr>
        <w:pStyle w:val="ac"/>
        <w:jc w:val="both"/>
        <w:rPr>
          <w:rFonts w:ascii="Times New Roman" w:hAnsi="Times New Roman"/>
          <w:sz w:val="18"/>
          <w:szCs w:val="18"/>
          <w:lang w:val="uk-UA"/>
        </w:rPr>
      </w:pPr>
    </w:p>
    <w:p w:rsidR="007219E4" w:rsidRPr="00307A99" w:rsidRDefault="007219E4" w:rsidP="007219E4">
      <w:pPr>
        <w:pStyle w:val="ac"/>
        <w:jc w:val="both"/>
        <w:rPr>
          <w:rFonts w:ascii="Times New Roman" w:hAnsi="Times New Roman"/>
          <w:sz w:val="18"/>
          <w:szCs w:val="18"/>
          <w:lang w:val="uk-UA"/>
        </w:rPr>
      </w:pPr>
    </w:p>
    <w:p w:rsidR="007219E4" w:rsidRPr="00307A99" w:rsidRDefault="007219E4" w:rsidP="007219E4">
      <w:pPr>
        <w:pStyle w:val="ac"/>
        <w:jc w:val="both"/>
        <w:rPr>
          <w:rFonts w:ascii="Times New Roman" w:hAnsi="Times New Roman"/>
          <w:sz w:val="18"/>
          <w:szCs w:val="18"/>
          <w:lang w:val="uk-UA"/>
        </w:rPr>
      </w:pPr>
      <w:r w:rsidRPr="00307A99">
        <w:rPr>
          <w:rFonts w:ascii="Times New Roman" w:hAnsi="Times New Roman"/>
          <w:sz w:val="18"/>
          <w:szCs w:val="18"/>
          <w:lang w:val="uk-UA"/>
        </w:rPr>
        <w:t>Вик. Головний інженер</w:t>
      </w:r>
    </w:p>
    <w:p w:rsidR="007219E4" w:rsidRDefault="007219E4" w:rsidP="007219E4">
      <w:pPr>
        <w:pStyle w:val="ac"/>
        <w:jc w:val="both"/>
        <w:rPr>
          <w:rFonts w:ascii="Times New Roman" w:hAnsi="Times New Roman"/>
          <w:sz w:val="18"/>
          <w:szCs w:val="18"/>
          <w:lang w:val="uk-UA"/>
        </w:rPr>
      </w:pPr>
      <w:proofErr w:type="spellStart"/>
      <w:r w:rsidRPr="00307A99">
        <w:rPr>
          <w:rFonts w:ascii="Times New Roman" w:hAnsi="Times New Roman"/>
          <w:sz w:val="18"/>
          <w:szCs w:val="18"/>
          <w:lang w:val="uk-UA"/>
        </w:rPr>
        <w:t>ВолодимиБудиський</w:t>
      </w:r>
      <w:proofErr w:type="spellEnd"/>
    </w:p>
    <w:p w:rsidR="001F49F7" w:rsidRDefault="001F49F7" w:rsidP="007219E4">
      <w:pPr>
        <w:pStyle w:val="ac"/>
        <w:jc w:val="both"/>
        <w:rPr>
          <w:rFonts w:ascii="Times New Roman" w:hAnsi="Times New Roman"/>
          <w:sz w:val="18"/>
          <w:szCs w:val="18"/>
          <w:lang w:val="uk-UA"/>
        </w:rPr>
      </w:pPr>
    </w:p>
    <w:p w:rsidR="001F49F7" w:rsidRDefault="001F49F7" w:rsidP="007219E4">
      <w:pPr>
        <w:pStyle w:val="ac"/>
        <w:jc w:val="both"/>
        <w:rPr>
          <w:rFonts w:ascii="Times New Roman" w:hAnsi="Times New Roman"/>
          <w:sz w:val="18"/>
          <w:szCs w:val="18"/>
          <w:lang w:val="uk-UA"/>
        </w:rPr>
      </w:pPr>
    </w:p>
    <w:p w:rsidR="001F49F7" w:rsidRDefault="001F49F7" w:rsidP="007219E4">
      <w:pPr>
        <w:pStyle w:val="ac"/>
        <w:jc w:val="both"/>
        <w:rPr>
          <w:rFonts w:ascii="Times New Roman" w:hAnsi="Times New Roman"/>
          <w:sz w:val="18"/>
          <w:szCs w:val="18"/>
          <w:lang w:val="uk-UA"/>
        </w:rPr>
      </w:pPr>
    </w:p>
    <w:p w:rsidR="001F49F7" w:rsidRDefault="001F49F7" w:rsidP="007219E4">
      <w:pPr>
        <w:pStyle w:val="ac"/>
        <w:jc w:val="both"/>
        <w:rPr>
          <w:rFonts w:ascii="Times New Roman" w:hAnsi="Times New Roman"/>
          <w:sz w:val="18"/>
          <w:szCs w:val="18"/>
          <w:lang w:val="uk-UA"/>
        </w:rPr>
      </w:pPr>
    </w:p>
    <w:p w:rsidR="001F49F7" w:rsidRDefault="001F49F7" w:rsidP="007219E4">
      <w:pPr>
        <w:pStyle w:val="ac"/>
        <w:jc w:val="both"/>
        <w:rPr>
          <w:rFonts w:ascii="Times New Roman" w:hAnsi="Times New Roman"/>
          <w:sz w:val="18"/>
          <w:szCs w:val="18"/>
          <w:lang w:val="uk-UA"/>
        </w:rPr>
      </w:pPr>
    </w:p>
    <w:p w:rsidR="001F49F7" w:rsidRPr="00AB5507" w:rsidRDefault="001F49F7" w:rsidP="007219E4">
      <w:pPr>
        <w:pStyle w:val="ac"/>
        <w:jc w:val="both"/>
        <w:rPr>
          <w:rFonts w:ascii="Times New Roman" w:hAnsi="Times New Roman"/>
          <w:sz w:val="18"/>
          <w:szCs w:val="18"/>
          <w:lang w:val="uk-UA"/>
        </w:rPr>
      </w:pPr>
      <w:r>
        <w:rPr>
          <w:noProof/>
          <w:sz w:val="18"/>
          <w:szCs w:val="18"/>
          <w:lang w:eastAsia="ru-RU"/>
        </w:rPr>
        <w:lastRenderedPageBreak/>
        <w:drawing>
          <wp:inline distT="0" distB="0" distL="0" distR="0">
            <wp:extent cx="6480175" cy="910755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480175" cy="9107554"/>
                    </a:xfrm>
                    <a:prstGeom prst="rect">
                      <a:avLst/>
                    </a:prstGeom>
                    <a:noFill/>
                    <a:ln w="9525">
                      <a:noFill/>
                      <a:miter lim="800000"/>
                      <a:headEnd/>
                      <a:tailEnd/>
                    </a:ln>
                  </pic:spPr>
                </pic:pic>
              </a:graphicData>
            </a:graphic>
          </wp:inline>
        </w:drawing>
      </w:r>
    </w:p>
    <w:p w:rsidR="007219E4" w:rsidRPr="003351D1" w:rsidRDefault="007219E4" w:rsidP="003351D1">
      <w:pPr>
        <w:tabs>
          <w:tab w:val="left" w:pos="486"/>
        </w:tabs>
        <w:rPr>
          <w:lang w:val="uk-UA"/>
        </w:rPr>
      </w:pPr>
    </w:p>
    <w:sectPr w:rsidR="007219E4" w:rsidRPr="003351D1" w:rsidSect="003B47D8">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0FA" w:rsidRDefault="006700FA" w:rsidP="00AF2A51">
      <w:r>
        <w:separator/>
      </w:r>
    </w:p>
  </w:endnote>
  <w:endnote w:type="continuationSeparator" w:id="0">
    <w:p w:rsidR="006700FA" w:rsidRDefault="006700FA" w:rsidP="00AF2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0" w:usb1="08070000" w:usb2="00000010" w:usb3="00000000" w:csb0="00020004"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g">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0FA" w:rsidRDefault="006700FA" w:rsidP="00AF2A51">
      <w:r>
        <w:separator/>
      </w:r>
    </w:p>
  </w:footnote>
  <w:footnote w:type="continuationSeparator" w:id="0">
    <w:p w:rsidR="006700FA" w:rsidRDefault="006700FA" w:rsidP="00AF2A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23AA"/>
    <w:multiLevelType w:val="hybridMultilevel"/>
    <w:tmpl w:val="CA06BE64"/>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843D44"/>
    <w:multiLevelType w:val="hybridMultilevel"/>
    <w:tmpl w:val="4954AA9A"/>
    <w:lvl w:ilvl="0" w:tplc="8AE4F2E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1C6492"/>
    <w:multiLevelType w:val="hybridMultilevel"/>
    <w:tmpl w:val="007250C4"/>
    <w:lvl w:ilvl="0" w:tplc="E82C9136">
      <w:numFmt w:val="bullet"/>
      <w:lvlText w:val="-"/>
      <w:lvlJc w:val="left"/>
      <w:pPr>
        <w:ind w:left="720" w:hanging="360"/>
      </w:pPr>
      <w:rPr>
        <w:rFonts w:ascii="Times New Roman" w:eastAsia="TimesNewRomanPSMT"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5038D2"/>
    <w:multiLevelType w:val="hybridMultilevel"/>
    <w:tmpl w:val="3F7E2BC8"/>
    <w:lvl w:ilvl="0" w:tplc="BF0A676E">
      <w:start w:val="7"/>
      <w:numFmt w:val="bullet"/>
      <w:lvlText w:val="-"/>
      <w:lvlJc w:val="left"/>
      <w:pPr>
        <w:ind w:left="1636" w:hanging="360"/>
      </w:pPr>
      <w:rPr>
        <w:rFonts w:ascii="Times New Roman" w:eastAsiaTheme="minorHAnsi" w:hAnsi="Times New Roman" w:cs="Times New Roma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4">
    <w:nsid w:val="0B7120C3"/>
    <w:multiLevelType w:val="hybridMultilevel"/>
    <w:tmpl w:val="1F741EE4"/>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0463B6"/>
    <w:multiLevelType w:val="hybridMultilevel"/>
    <w:tmpl w:val="499E967A"/>
    <w:lvl w:ilvl="0" w:tplc="C9460490">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cs="Wingdings" w:hint="default"/>
      </w:rPr>
    </w:lvl>
    <w:lvl w:ilvl="3" w:tplc="04220001">
      <w:start w:val="1"/>
      <w:numFmt w:val="bullet"/>
      <w:lvlText w:val=""/>
      <w:lvlJc w:val="left"/>
      <w:pPr>
        <w:ind w:left="3229" w:hanging="360"/>
      </w:pPr>
      <w:rPr>
        <w:rFonts w:ascii="Symbol" w:hAnsi="Symbol" w:cs="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cs="Wingdings" w:hint="default"/>
      </w:rPr>
    </w:lvl>
    <w:lvl w:ilvl="6" w:tplc="04220001">
      <w:start w:val="1"/>
      <w:numFmt w:val="bullet"/>
      <w:lvlText w:val=""/>
      <w:lvlJc w:val="left"/>
      <w:pPr>
        <w:ind w:left="5389" w:hanging="360"/>
      </w:pPr>
      <w:rPr>
        <w:rFonts w:ascii="Symbol" w:hAnsi="Symbol" w:cs="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cs="Wingdings" w:hint="default"/>
      </w:rPr>
    </w:lvl>
  </w:abstractNum>
  <w:abstractNum w:abstractNumId="6">
    <w:nsid w:val="12CD7870"/>
    <w:multiLevelType w:val="hybridMultilevel"/>
    <w:tmpl w:val="308E0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A4111D"/>
    <w:multiLevelType w:val="hybridMultilevel"/>
    <w:tmpl w:val="61F8DB1E"/>
    <w:lvl w:ilvl="0" w:tplc="71DEDD6E">
      <w:start w:val="6"/>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B63674E"/>
    <w:multiLevelType w:val="hybridMultilevel"/>
    <w:tmpl w:val="80441740"/>
    <w:lvl w:ilvl="0" w:tplc="ED12896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AC18EA"/>
    <w:multiLevelType w:val="hybridMultilevel"/>
    <w:tmpl w:val="D8B8C0AC"/>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8D3999"/>
    <w:multiLevelType w:val="hybridMultilevel"/>
    <w:tmpl w:val="C3ECBB98"/>
    <w:lvl w:ilvl="0" w:tplc="04190011">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4BC7914"/>
    <w:multiLevelType w:val="hybridMultilevel"/>
    <w:tmpl w:val="C5B6889C"/>
    <w:lvl w:ilvl="0" w:tplc="99CA6060">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2E2212DF"/>
    <w:multiLevelType w:val="hybridMultilevel"/>
    <w:tmpl w:val="53CC51B8"/>
    <w:lvl w:ilvl="0" w:tplc="FC7CCC3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917320"/>
    <w:multiLevelType w:val="hybridMultilevel"/>
    <w:tmpl w:val="D1E2838A"/>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1B06DD"/>
    <w:multiLevelType w:val="hybridMultilevel"/>
    <w:tmpl w:val="BDEC9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6C6398"/>
    <w:multiLevelType w:val="hybridMultilevel"/>
    <w:tmpl w:val="344C8EE4"/>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2B7426"/>
    <w:multiLevelType w:val="hybridMultilevel"/>
    <w:tmpl w:val="66649464"/>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E847A9"/>
    <w:multiLevelType w:val="multilevel"/>
    <w:tmpl w:val="0484AA7A"/>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nsid w:val="40F9476F"/>
    <w:multiLevelType w:val="hybridMultilevel"/>
    <w:tmpl w:val="67CEBA8A"/>
    <w:lvl w:ilvl="0" w:tplc="71DEDD6E">
      <w:start w:val="6"/>
      <w:numFmt w:val="bullet"/>
      <w:lvlText w:val="-"/>
      <w:lvlJc w:val="left"/>
      <w:pPr>
        <w:ind w:left="1854" w:hanging="360"/>
      </w:pPr>
      <w:rPr>
        <w:rFonts w:ascii="Times New Roman" w:eastAsia="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9">
    <w:nsid w:val="43F01E9B"/>
    <w:multiLevelType w:val="hybridMultilevel"/>
    <w:tmpl w:val="8CDEBBBE"/>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78F7BFC"/>
    <w:multiLevelType w:val="hybridMultilevel"/>
    <w:tmpl w:val="A252BC78"/>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BBE75C6"/>
    <w:multiLevelType w:val="hybridMultilevel"/>
    <w:tmpl w:val="096016C2"/>
    <w:lvl w:ilvl="0" w:tplc="71DEDD6E">
      <w:start w:val="6"/>
      <w:numFmt w:val="bullet"/>
      <w:lvlText w:val="-"/>
      <w:lvlJc w:val="left"/>
      <w:pPr>
        <w:ind w:left="2138" w:hanging="360"/>
      </w:pPr>
      <w:rPr>
        <w:rFonts w:ascii="Times New Roman" w:eastAsia="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2">
    <w:nsid w:val="4DF743EF"/>
    <w:multiLevelType w:val="hybridMultilevel"/>
    <w:tmpl w:val="E81ABB62"/>
    <w:lvl w:ilvl="0" w:tplc="71DEDD6E">
      <w:start w:val="6"/>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3">
    <w:nsid w:val="4E5F5614"/>
    <w:multiLevelType w:val="hybridMultilevel"/>
    <w:tmpl w:val="E82EB66A"/>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E85FE7"/>
    <w:multiLevelType w:val="hybridMultilevel"/>
    <w:tmpl w:val="D15432D2"/>
    <w:lvl w:ilvl="0" w:tplc="E82C9136">
      <w:numFmt w:val="bullet"/>
      <w:lvlText w:val="-"/>
      <w:lvlJc w:val="left"/>
      <w:pPr>
        <w:ind w:left="1440" w:hanging="360"/>
      </w:pPr>
      <w:rPr>
        <w:rFonts w:ascii="Times New Roman" w:eastAsia="TimesNewRomanPSMT"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03829B6"/>
    <w:multiLevelType w:val="hybridMultilevel"/>
    <w:tmpl w:val="28546106"/>
    <w:lvl w:ilvl="0" w:tplc="A6CC91FC">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DB0653"/>
    <w:multiLevelType w:val="hybridMultilevel"/>
    <w:tmpl w:val="7F52012A"/>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B9B1B36"/>
    <w:multiLevelType w:val="hybridMultilevel"/>
    <w:tmpl w:val="02C23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DE73DEA"/>
    <w:multiLevelType w:val="hybridMultilevel"/>
    <w:tmpl w:val="1A9E78A2"/>
    <w:lvl w:ilvl="0" w:tplc="FC7CCC3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6B3232DF"/>
    <w:multiLevelType w:val="hybridMultilevel"/>
    <w:tmpl w:val="DEA89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2EF1BD3"/>
    <w:multiLevelType w:val="hybridMultilevel"/>
    <w:tmpl w:val="4C165922"/>
    <w:lvl w:ilvl="0" w:tplc="FC7CCC30">
      <w:start w:val="1"/>
      <w:numFmt w:val="bullet"/>
      <w:lvlText w:val="­"/>
      <w:lvlJc w:val="left"/>
      <w:pPr>
        <w:ind w:left="502"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777468C0"/>
    <w:multiLevelType w:val="hybridMultilevel"/>
    <w:tmpl w:val="26D060B6"/>
    <w:lvl w:ilvl="0" w:tplc="A450FEBC">
      <w:start w:val="1"/>
      <w:numFmt w:val="decimal"/>
      <w:lvlText w:val="%1."/>
      <w:lvlJc w:val="left"/>
      <w:pPr>
        <w:ind w:left="1069" w:hanging="360"/>
      </w:pPr>
      <w:rPr>
        <w:rFonts w:hint="default"/>
      </w:r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32">
    <w:nsid w:val="7D6157BE"/>
    <w:multiLevelType w:val="hybridMultilevel"/>
    <w:tmpl w:val="AB86E87E"/>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12"/>
  </w:num>
  <w:num w:numId="4">
    <w:abstractNumId w:val="0"/>
  </w:num>
  <w:num w:numId="5">
    <w:abstractNumId w:val="30"/>
  </w:num>
  <w:num w:numId="6">
    <w:abstractNumId w:val="26"/>
  </w:num>
  <w:num w:numId="7">
    <w:abstractNumId w:val="4"/>
  </w:num>
  <w:num w:numId="8">
    <w:abstractNumId w:val="13"/>
  </w:num>
  <w:num w:numId="9">
    <w:abstractNumId w:val="23"/>
  </w:num>
  <w:num w:numId="10">
    <w:abstractNumId w:val="19"/>
  </w:num>
  <w:num w:numId="11">
    <w:abstractNumId w:val="15"/>
  </w:num>
  <w:num w:numId="12">
    <w:abstractNumId w:val="20"/>
  </w:num>
  <w:num w:numId="13">
    <w:abstractNumId w:val="32"/>
  </w:num>
  <w:num w:numId="14">
    <w:abstractNumId w:val="1"/>
  </w:num>
  <w:num w:numId="15">
    <w:abstractNumId w:val="6"/>
  </w:num>
  <w:num w:numId="16">
    <w:abstractNumId w:val="11"/>
  </w:num>
  <w:num w:numId="17">
    <w:abstractNumId w:val="8"/>
  </w:num>
  <w:num w:numId="18">
    <w:abstractNumId w:val="7"/>
  </w:num>
  <w:num w:numId="19">
    <w:abstractNumId w:val="24"/>
  </w:num>
  <w:num w:numId="20">
    <w:abstractNumId w:val="2"/>
  </w:num>
  <w:num w:numId="21">
    <w:abstractNumId w:val="16"/>
  </w:num>
  <w:num w:numId="22">
    <w:abstractNumId w:val="3"/>
  </w:num>
  <w:num w:numId="23">
    <w:abstractNumId w:val="29"/>
  </w:num>
  <w:num w:numId="24">
    <w:abstractNumId w:val="17"/>
  </w:num>
  <w:num w:numId="25">
    <w:abstractNumId w:val="22"/>
  </w:num>
  <w:num w:numId="26">
    <w:abstractNumId w:val="21"/>
  </w:num>
  <w:num w:numId="27">
    <w:abstractNumId w:val="18"/>
  </w:num>
  <w:num w:numId="28">
    <w:abstractNumId w:val="5"/>
  </w:num>
  <w:num w:numId="29">
    <w:abstractNumId w:val="31"/>
  </w:num>
  <w:num w:numId="30">
    <w:abstractNumId w:val="27"/>
  </w:num>
  <w:num w:numId="31">
    <w:abstractNumId w:val="28"/>
  </w:num>
  <w:num w:numId="32">
    <w:abstractNumId w:val="10"/>
  </w:num>
  <w:num w:numId="33">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FC7"/>
    <w:rsid w:val="00005E83"/>
    <w:rsid w:val="0000779D"/>
    <w:rsid w:val="00014D8B"/>
    <w:rsid w:val="00023F11"/>
    <w:rsid w:val="00024FB2"/>
    <w:rsid w:val="000251D8"/>
    <w:rsid w:val="00025F1B"/>
    <w:rsid w:val="0003113B"/>
    <w:rsid w:val="00037188"/>
    <w:rsid w:val="000372A9"/>
    <w:rsid w:val="0004016E"/>
    <w:rsid w:val="00040FB4"/>
    <w:rsid w:val="0005112B"/>
    <w:rsid w:val="00054B81"/>
    <w:rsid w:val="00064182"/>
    <w:rsid w:val="00076AFB"/>
    <w:rsid w:val="000814B3"/>
    <w:rsid w:val="00081998"/>
    <w:rsid w:val="00095794"/>
    <w:rsid w:val="000A14D4"/>
    <w:rsid w:val="000A1572"/>
    <w:rsid w:val="000A1977"/>
    <w:rsid w:val="000B088E"/>
    <w:rsid w:val="000B2253"/>
    <w:rsid w:val="000B2821"/>
    <w:rsid w:val="000B6207"/>
    <w:rsid w:val="000C363B"/>
    <w:rsid w:val="000C587D"/>
    <w:rsid w:val="000C7A4A"/>
    <w:rsid w:val="000D11B0"/>
    <w:rsid w:val="000D28A9"/>
    <w:rsid w:val="000D7089"/>
    <w:rsid w:val="000D71AC"/>
    <w:rsid w:val="000E353C"/>
    <w:rsid w:val="000E6CF1"/>
    <w:rsid w:val="000E742C"/>
    <w:rsid w:val="000F1F04"/>
    <w:rsid w:val="00102DAF"/>
    <w:rsid w:val="0010507D"/>
    <w:rsid w:val="00106D55"/>
    <w:rsid w:val="00113ACB"/>
    <w:rsid w:val="00114821"/>
    <w:rsid w:val="0012081C"/>
    <w:rsid w:val="001242DF"/>
    <w:rsid w:val="00125CA1"/>
    <w:rsid w:val="00126D8C"/>
    <w:rsid w:val="00150B82"/>
    <w:rsid w:val="00152298"/>
    <w:rsid w:val="00157A91"/>
    <w:rsid w:val="00164387"/>
    <w:rsid w:val="0016510F"/>
    <w:rsid w:val="00167DEB"/>
    <w:rsid w:val="00175826"/>
    <w:rsid w:val="00180E18"/>
    <w:rsid w:val="00187B95"/>
    <w:rsid w:val="0019075A"/>
    <w:rsid w:val="001A1BC6"/>
    <w:rsid w:val="001A4FF3"/>
    <w:rsid w:val="001A5423"/>
    <w:rsid w:val="001C6BE9"/>
    <w:rsid w:val="001D1984"/>
    <w:rsid w:val="001E00ED"/>
    <w:rsid w:val="001E4F99"/>
    <w:rsid w:val="001E66FB"/>
    <w:rsid w:val="001E6AC5"/>
    <w:rsid w:val="001F49F7"/>
    <w:rsid w:val="001F6ACD"/>
    <w:rsid w:val="002015B0"/>
    <w:rsid w:val="00205CBD"/>
    <w:rsid w:val="0021102F"/>
    <w:rsid w:val="00212096"/>
    <w:rsid w:val="00212438"/>
    <w:rsid w:val="00222348"/>
    <w:rsid w:val="0023505E"/>
    <w:rsid w:val="0023646D"/>
    <w:rsid w:val="002478C1"/>
    <w:rsid w:val="00250593"/>
    <w:rsid w:val="00255785"/>
    <w:rsid w:val="0027221F"/>
    <w:rsid w:val="00272960"/>
    <w:rsid w:val="00273576"/>
    <w:rsid w:val="002804F9"/>
    <w:rsid w:val="00284B67"/>
    <w:rsid w:val="0029144F"/>
    <w:rsid w:val="00292702"/>
    <w:rsid w:val="00297B5F"/>
    <w:rsid w:val="00297E8E"/>
    <w:rsid w:val="002A0101"/>
    <w:rsid w:val="002B2BB7"/>
    <w:rsid w:val="002C1948"/>
    <w:rsid w:val="002C29BC"/>
    <w:rsid w:val="002C6507"/>
    <w:rsid w:val="002C7401"/>
    <w:rsid w:val="002D778A"/>
    <w:rsid w:val="002D7F4A"/>
    <w:rsid w:val="002E1661"/>
    <w:rsid w:val="002E603E"/>
    <w:rsid w:val="002F4BFA"/>
    <w:rsid w:val="002F6288"/>
    <w:rsid w:val="003034B7"/>
    <w:rsid w:val="003035C2"/>
    <w:rsid w:val="00306D50"/>
    <w:rsid w:val="00307A99"/>
    <w:rsid w:val="00307D30"/>
    <w:rsid w:val="00310309"/>
    <w:rsid w:val="00321828"/>
    <w:rsid w:val="00322299"/>
    <w:rsid w:val="00326D02"/>
    <w:rsid w:val="003351D1"/>
    <w:rsid w:val="00336DCF"/>
    <w:rsid w:val="0033761F"/>
    <w:rsid w:val="00337620"/>
    <w:rsid w:val="00337EC1"/>
    <w:rsid w:val="00343946"/>
    <w:rsid w:val="00355B84"/>
    <w:rsid w:val="00357CF3"/>
    <w:rsid w:val="003619B6"/>
    <w:rsid w:val="00363617"/>
    <w:rsid w:val="00363E1C"/>
    <w:rsid w:val="003642FB"/>
    <w:rsid w:val="00365201"/>
    <w:rsid w:val="00381C07"/>
    <w:rsid w:val="00383117"/>
    <w:rsid w:val="0038346F"/>
    <w:rsid w:val="003855AC"/>
    <w:rsid w:val="00396B97"/>
    <w:rsid w:val="003B47D8"/>
    <w:rsid w:val="003B49D0"/>
    <w:rsid w:val="003D51DE"/>
    <w:rsid w:val="003E4E6F"/>
    <w:rsid w:val="003F0FF8"/>
    <w:rsid w:val="003F3BC0"/>
    <w:rsid w:val="004006AB"/>
    <w:rsid w:val="004051A0"/>
    <w:rsid w:val="004051D7"/>
    <w:rsid w:val="00405F8E"/>
    <w:rsid w:val="0041488E"/>
    <w:rsid w:val="004241C8"/>
    <w:rsid w:val="0042450C"/>
    <w:rsid w:val="004259DE"/>
    <w:rsid w:val="0043024A"/>
    <w:rsid w:val="00431C34"/>
    <w:rsid w:val="00443041"/>
    <w:rsid w:val="00443BC8"/>
    <w:rsid w:val="00446BF9"/>
    <w:rsid w:val="0045104A"/>
    <w:rsid w:val="00455F57"/>
    <w:rsid w:val="0046034F"/>
    <w:rsid w:val="00461C6E"/>
    <w:rsid w:val="004657D3"/>
    <w:rsid w:val="004941FA"/>
    <w:rsid w:val="004A06C6"/>
    <w:rsid w:val="004A5E93"/>
    <w:rsid w:val="004B0B13"/>
    <w:rsid w:val="004B7B77"/>
    <w:rsid w:val="004C06A9"/>
    <w:rsid w:val="004C132A"/>
    <w:rsid w:val="004E1E69"/>
    <w:rsid w:val="004E2169"/>
    <w:rsid w:val="004E4FC9"/>
    <w:rsid w:val="004F128A"/>
    <w:rsid w:val="004F19BE"/>
    <w:rsid w:val="005063FD"/>
    <w:rsid w:val="0050755B"/>
    <w:rsid w:val="00507FBD"/>
    <w:rsid w:val="00513A17"/>
    <w:rsid w:val="00514B78"/>
    <w:rsid w:val="00516960"/>
    <w:rsid w:val="00531F86"/>
    <w:rsid w:val="0053770E"/>
    <w:rsid w:val="00541764"/>
    <w:rsid w:val="00544851"/>
    <w:rsid w:val="005619D6"/>
    <w:rsid w:val="005659DE"/>
    <w:rsid w:val="0057647F"/>
    <w:rsid w:val="00576A88"/>
    <w:rsid w:val="00595349"/>
    <w:rsid w:val="005A2A07"/>
    <w:rsid w:val="005A366B"/>
    <w:rsid w:val="005A6754"/>
    <w:rsid w:val="005A7081"/>
    <w:rsid w:val="005C369A"/>
    <w:rsid w:val="005C5E7F"/>
    <w:rsid w:val="005D2C0D"/>
    <w:rsid w:val="005D4BB7"/>
    <w:rsid w:val="005E1E90"/>
    <w:rsid w:val="005E2D78"/>
    <w:rsid w:val="005E7B9A"/>
    <w:rsid w:val="005E7F2D"/>
    <w:rsid w:val="005F4DC5"/>
    <w:rsid w:val="005F7142"/>
    <w:rsid w:val="00603490"/>
    <w:rsid w:val="00605F7D"/>
    <w:rsid w:val="00605FC7"/>
    <w:rsid w:val="00607C96"/>
    <w:rsid w:val="00610841"/>
    <w:rsid w:val="006116F1"/>
    <w:rsid w:val="00611A99"/>
    <w:rsid w:val="00615991"/>
    <w:rsid w:val="00624CFE"/>
    <w:rsid w:val="00632CF2"/>
    <w:rsid w:val="00632EC3"/>
    <w:rsid w:val="0063756A"/>
    <w:rsid w:val="006421D4"/>
    <w:rsid w:val="00644DA7"/>
    <w:rsid w:val="00644F8B"/>
    <w:rsid w:val="00652B9F"/>
    <w:rsid w:val="0065353E"/>
    <w:rsid w:val="0065487F"/>
    <w:rsid w:val="00654A74"/>
    <w:rsid w:val="00666BC7"/>
    <w:rsid w:val="00667BE5"/>
    <w:rsid w:val="006700FA"/>
    <w:rsid w:val="0068106A"/>
    <w:rsid w:val="0069145E"/>
    <w:rsid w:val="00693DEE"/>
    <w:rsid w:val="006A4321"/>
    <w:rsid w:val="006A5502"/>
    <w:rsid w:val="006A670B"/>
    <w:rsid w:val="006B23B3"/>
    <w:rsid w:val="006B30DC"/>
    <w:rsid w:val="006B6ED5"/>
    <w:rsid w:val="006C0DDC"/>
    <w:rsid w:val="006C2129"/>
    <w:rsid w:val="006C3669"/>
    <w:rsid w:val="006C5023"/>
    <w:rsid w:val="006D2454"/>
    <w:rsid w:val="006D2C56"/>
    <w:rsid w:val="006D5F5F"/>
    <w:rsid w:val="006E51A5"/>
    <w:rsid w:val="006E63CB"/>
    <w:rsid w:val="006F231A"/>
    <w:rsid w:val="006F3CEA"/>
    <w:rsid w:val="00701E0D"/>
    <w:rsid w:val="0071217C"/>
    <w:rsid w:val="007219E4"/>
    <w:rsid w:val="00736BFC"/>
    <w:rsid w:val="0074210B"/>
    <w:rsid w:val="00743A45"/>
    <w:rsid w:val="007445E5"/>
    <w:rsid w:val="00745B6E"/>
    <w:rsid w:val="00750120"/>
    <w:rsid w:val="007504FF"/>
    <w:rsid w:val="007524B9"/>
    <w:rsid w:val="007579CC"/>
    <w:rsid w:val="00760FF6"/>
    <w:rsid w:val="00761482"/>
    <w:rsid w:val="00763D15"/>
    <w:rsid w:val="00775A9F"/>
    <w:rsid w:val="00776E25"/>
    <w:rsid w:val="007775DD"/>
    <w:rsid w:val="00781D34"/>
    <w:rsid w:val="0079069D"/>
    <w:rsid w:val="00795673"/>
    <w:rsid w:val="007A1F4E"/>
    <w:rsid w:val="007A48A7"/>
    <w:rsid w:val="007A6DF3"/>
    <w:rsid w:val="007A7139"/>
    <w:rsid w:val="007A7402"/>
    <w:rsid w:val="007B6120"/>
    <w:rsid w:val="007C385D"/>
    <w:rsid w:val="007D60FA"/>
    <w:rsid w:val="007D6C3C"/>
    <w:rsid w:val="007D72FF"/>
    <w:rsid w:val="007F006C"/>
    <w:rsid w:val="007F32E2"/>
    <w:rsid w:val="007F3606"/>
    <w:rsid w:val="007F45A6"/>
    <w:rsid w:val="007F740C"/>
    <w:rsid w:val="0080229B"/>
    <w:rsid w:val="0080291F"/>
    <w:rsid w:val="00803353"/>
    <w:rsid w:val="00803D8E"/>
    <w:rsid w:val="008156C4"/>
    <w:rsid w:val="008174E3"/>
    <w:rsid w:val="00820CA3"/>
    <w:rsid w:val="00823A37"/>
    <w:rsid w:val="00825508"/>
    <w:rsid w:val="00830A8A"/>
    <w:rsid w:val="00835C42"/>
    <w:rsid w:val="008362B9"/>
    <w:rsid w:val="00836DC8"/>
    <w:rsid w:val="00842985"/>
    <w:rsid w:val="00844BB1"/>
    <w:rsid w:val="00854873"/>
    <w:rsid w:val="00854F92"/>
    <w:rsid w:val="00856814"/>
    <w:rsid w:val="00857075"/>
    <w:rsid w:val="00862CD7"/>
    <w:rsid w:val="00864556"/>
    <w:rsid w:val="00874608"/>
    <w:rsid w:val="008747F7"/>
    <w:rsid w:val="008768D0"/>
    <w:rsid w:val="00876CF8"/>
    <w:rsid w:val="00881636"/>
    <w:rsid w:val="0088233F"/>
    <w:rsid w:val="00886ECA"/>
    <w:rsid w:val="008A2004"/>
    <w:rsid w:val="008A24D9"/>
    <w:rsid w:val="008A2825"/>
    <w:rsid w:val="008A5BA5"/>
    <w:rsid w:val="008B06C7"/>
    <w:rsid w:val="008B46C8"/>
    <w:rsid w:val="008B5725"/>
    <w:rsid w:val="008B608F"/>
    <w:rsid w:val="008C6C00"/>
    <w:rsid w:val="008E112B"/>
    <w:rsid w:val="008E2FFF"/>
    <w:rsid w:val="008F0121"/>
    <w:rsid w:val="008F279E"/>
    <w:rsid w:val="008F5623"/>
    <w:rsid w:val="008F63FF"/>
    <w:rsid w:val="009013E7"/>
    <w:rsid w:val="009036A5"/>
    <w:rsid w:val="00911F1D"/>
    <w:rsid w:val="009147B6"/>
    <w:rsid w:val="0091585F"/>
    <w:rsid w:val="00921BAE"/>
    <w:rsid w:val="00924009"/>
    <w:rsid w:val="00924DA1"/>
    <w:rsid w:val="00924ED4"/>
    <w:rsid w:val="0092560D"/>
    <w:rsid w:val="00930A8F"/>
    <w:rsid w:val="00932619"/>
    <w:rsid w:val="00934CA2"/>
    <w:rsid w:val="00946031"/>
    <w:rsid w:val="009511D4"/>
    <w:rsid w:val="00955F7A"/>
    <w:rsid w:val="00957D52"/>
    <w:rsid w:val="00960CAC"/>
    <w:rsid w:val="00971F56"/>
    <w:rsid w:val="009725A6"/>
    <w:rsid w:val="00976BCF"/>
    <w:rsid w:val="0099135B"/>
    <w:rsid w:val="00996CE6"/>
    <w:rsid w:val="009A0F82"/>
    <w:rsid w:val="009C4952"/>
    <w:rsid w:val="009C4ACE"/>
    <w:rsid w:val="009C6A48"/>
    <w:rsid w:val="009D1B1E"/>
    <w:rsid w:val="009D1B4A"/>
    <w:rsid w:val="009D1CB6"/>
    <w:rsid w:val="009D717C"/>
    <w:rsid w:val="009E0D4E"/>
    <w:rsid w:val="009E2E70"/>
    <w:rsid w:val="009E5B55"/>
    <w:rsid w:val="009E5BA5"/>
    <w:rsid w:val="009F154D"/>
    <w:rsid w:val="009F31DF"/>
    <w:rsid w:val="00A00355"/>
    <w:rsid w:val="00A01223"/>
    <w:rsid w:val="00A0318A"/>
    <w:rsid w:val="00A03FD4"/>
    <w:rsid w:val="00A30C88"/>
    <w:rsid w:val="00A35C6C"/>
    <w:rsid w:val="00A5213E"/>
    <w:rsid w:val="00A555D0"/>
    <w:rsid w:val="00A5610B"/>
    <w:rsid w:val="00A63902"/>
    <w:rsid w:val="00A64351"/>
    <w:rsid w:val="00A6652E"/>
    <w:rsid w:val="00A67D35"/>
    <w:rsid w:val="00A8566E"/>
    <w:rsid w:val="00A857A0"/>
    <w:rsid w:val="00A85A47"/>
    <w:rsid w:val="00A91551"/>
    <w:rsid w:val="00A961EF"/>
    <w:rsid w:val="00A96442"/>
    <w:rsid w:val="00A9778E"/>
    <w:rsid w:val="00A97D95"/>
    <w:rsid w:val="00AA4D76"/>
    <w:rsid w:val="00AB4C12"/>
    <w:rsid w:val="00AB796E"/>
    <w:rsid w:val="00AB7ED4"/>
    <w:rsid w:val="00AC6C3E"/>
    <w:rsid w:val="00AD32DC"/>
    <w:rsid w:val="00AD7A9B"/>
    <w:rsid w:val="00AF2A51"/>
    <w:rsid w:val="00AF5365"/>
    <w:rsid w:val="00B0127C"/>
    <w:rsid w:val="00B03619"/>
    <w:rsid w:val="00B13A15"/>
    <w:rsid w:val="00B22799"/>
    <w:rsid w:val="00B23B16"/>
    <w:rsid w:val="00B279DA"/>
    <w:rsid w:val="00B50E56"/>
    <w:rsid w:val="00B53781"/>
    <w:rsid w:val="00B549E1"/>
    <w:rsid w:val="00B71066"/>
    <w:rsid w:val="00B85016"/>
    <w:rsid w:val="00B85FB2"/>
    <w:rsid w:val="00B9050E"/>
    <w:rsid w:val="00B90E39"/>
    <w:rsid w:val="00B91C7D"/>
    <w:rsid w:val="00BA6DB7"/>
    <w:rsid w:val="00BB2B03"/>
    <w:rsid w:val="00BC2F00"/>
    <w:rsid w:val="00BC63F6"/>
    <w:rsid w:val="00BC7FA0"/>
    <w:rsid w:val="00BD1D0F"/>
    <w:rsid w:val="00BE7B60"/>
    <w:rsid w:val="00BF0D08"/>
    <w:rsid w:val="00BF738C"/>
    <w:rsid w:val="00BF7737"/>
    <w:rsid w:val="00C054A9"/>
    <w:rsid w:val="00C05750"/>
    <w:rsid w:val="00C05F55"/>
    <w:rsid w:val="00C2065D"/>
    <w:rsid w:val="00C20804"/>
    <w:rsid w:val="00C22A80"/>
    <w:rsid w:val="00C2340F"/>
    <w:rsid w:val="00C30B48"/>
    <w:rsid w:val="00C352C0"/>
    <w:rsid w:val="00C430CA"/>
    <w:rsid w:val="00C51439"/>
    <w:rsid w:val="00C5232B"/>
    <w:rsid w:val="00C62A8C"/>
    <w:rsid w:val="00C7068C"/>
    <w:rsid w:val="00C74B86"/>
    <w:rsid w:val="00C813B2"/>
    <w:rsid w:val="00C82536"/>
    <w:rsid w:val="00C87C01"/>
    <w:rsid w:val="00C91F3F"/>
    <w:rsid w:val="00C939E7"/>
    <w:rsid w:val="00CA3DBC"/>
    <w:rsid w:val="00CA785D"/>
    <w:rsid w:val="00CB2DCE"/>
    <w:rsid w:val="00CC096C"/>
    <w:rsid w:val="00CC283F"/>
    <w:rsid w:val="00CF5599"/>
    <w:rsid w:val="00CF5ABB"/>
    <w:rsid w:val="00CF726F"/>
    <w:rsid w:val="00CF7737"/>
    <w:rsid w:val="00D03B19"/>
    <w:rsid w:val="00D06036"/>
    <w:rsid w:val="00D13A4D"/>
    <w:rsid w:val="00D15481"/>
    <w:rsid w:val="00D266BA"/>
    <w:rsid w:val="00D30239"/>
    <w:rsid w:val="00D3514A"/>
    <w:rsid w:val="00D35F81"/>
    <w:rsid w:val="00D5105E"/>
    <w:rsid w:val="00D53B1D"/>
    <w:rsid w:val="00D615A8"/>
    <w:rsid w:val="00D71C21"/>
    <w:rsid w:val="00D721B2"/>
    <w:rsid w:val="00D741A1"/>
    <w:rsid w:val="00D77D90"/>
    <w:rsid w:val="00D81659"/>
    <w:rsid w:val="00D81890"/>
    <w:rsid w:val="00D84A5C"/>
    <w:rsid w:val="00D8671C"/>
    <w:rsid w:val="00D878C8"/>
    <w:rsid w:val="00D901B5"/>
    <w:rsid w:val="00D925CB"/>
    <w:rsid w:val="00D95280"/>
    <w:rsid w:val="00DA4403"/>
    <w:rsid w:val="00DA581A"/>
    <w:rsid w:val="00DB0D16"/>
    <w:rsid w:val="00DB13D7"/>
    <w:rsid w:val="00DB30BB"/>
    <w:rsid w:val="00DB573A"/>
    <w:rsid w:val="00DB73FC"/>
    <w:rsid w:val="00DC721D"/>
    <w:rsid w:val="00DD11DD"/>
    <w:rsid w:val="00DD2127"/>
    <w:rsid w:val="00DE0AEA"/>
    <w:rsid w:val="00DE17E0"/>
    <w:rsid w:val="00DE659A"/>
    <w:rsid w:val="00DF7E33"/>
    <w:rsid w:val="00E02695"/>
    <w:rsid w:val="00E03DDA"/>
    <w:rsid w:val="00E14511"/>
    <w:rsid w:val="00E176C3"/>
    <w:rsid w:val="00E34E8A"/>
    <w:rsid w:val="00E46DD6"/>
    <w:rsid w:val="00E52509"/>
    <w:rsid w:val="00E53398"/>
    <w:rsid w:val="00E64F76"/>
    <w:rsid w:val="00E65ECF"/>
    <w:rsid w:val="00E672D7"/>
    <w:rsid w:val="00E82999"/>
    <w:rsid w:val="00E9311C"/>
    <w:rsid w:val="00EA16FD"/>
    <w:rsid w:val="00EA6D41"/>
    <w:rsid w:val="00EB0E19"/>
    <w:rsid w:val="00ED01C7"/>
    <w:rsid w:val="00ED0C26"/>
    <w:rsid w:val="00ED4C7A"/>
    <w:rsid w:val="00EE1AB5"/>
    <w:rsid w:val="00F0422A"/>
    <w:rsid w:val="00F054CF"/>
    <w:rsid w:val="00F065B3"/>
    <w:rsid w:val="00F13007"/>
    <w:rsid w:val="00F17367"/>
    <w:rsid w:val="00F26877"/>
    <w:rsid w:val="00F33D9F"/>
    <w:rsid w:val="00F34C1E"/>
    <w:rsid w:val="00F36893"/>
    <w:rsid w:val="00F5010A"/>
    <w:rsid w:val="00F53CDB"/>
    <w:rsid w:val="00F60074"/>
    <w:rsid w:val="00F60472"/>
    <w:rsid w:val="00F626D2"/>
    <w:rsid w:val="00F7020B"/>
    <w:rsid w:val="00F7064B"/>
    <w:rsid w:val="00F718A1"/>
    <w:rsid w:val="00F71F6B"/>
    <w:rsid w:val="00F742D8"/>
    <w:rsid w:val="00F74DDB"/>
    <w:rsid w:val="00F77651"/>
    <w:rsid w:val="00F874F3"/>
    <w:rsid w:val="00F916CD"/>
    <w:rsid w:val="00F938E5"/>
    <w:rsid w:val="00F94EB2"/>
    <w:rsid w:val="00FA0843"/>
    <w:rsid w:val="00FA2C17"/>
    <w:rsid w:val="00FA5A97"/>
    <w:rsid w:val="00FB3DD6"/>
    <w:rsid w:val="00FB4D6A"/>
    <w:rsid w:val="00FB57EA"/>
    <w:rsid w:val="00FC03BB"/>
    <w:rsid w:val="00FC2504"/>
    <w:rsid w:val="00FC787B"/>
    <w:rsid w:val="00FC7FF9"/>
    <w:rsid w:val="00FD0101"/>
    <w:rsid w:val="00FD3EDA"/>
    <w:rsid w:val="00FD4527"/>
    <w:rsid w:val="00FD52F0"/>
    <w:rsid w:val="00FD6F82"/>
    <w:rsid w:val="00FD77FC"/>
    <w:rsid w:val="00FE3875"/>
    <w:rsid w:val="00FE4873"/>
    <w:rsid w:val="00FF24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FB2"/>
    <w:rPr>
      <w:rFonts w:ascii="Times New Roman" w:eastAsia="Times New Roman" w:hAnsi="Times New Roman"/>
      <w:sz w:val="24"/>
      <w:szCs w:val="24"/>
    </w:rPr>
  </w:style>
  <w:style w:type="paragraph" w:styleId="1">
    <w:name w:val="heading 1"/>
    <w:basedOn w:val="a"/>
    <w:next w:val="a"/>
    <w:link w:val="10"/>
    <w:uiPriority w:val="9"/>
    <w:qFormat/>
    <w:rsid w:val="0025059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85F"/>
    <w:pPr>
      <w:ind w:left="720"/>
      <w:contextualSpacing/>
    </w:pPr>
  </w:style>
  <w:style w:type="paragraph" w:styleId="a4">
    <w:name w:val="Normal (Web)"/>
    <w:basedOn w:val="a"/>
    <w:uiPriority w:val="99"/>
    <w:rsid w:val="004259DE"/>
    <w:pPr>
      <w:suppressAutoHyphens/>
      <w:spacing w:before="100" w:after="100"/>
    </w:pPr>
    <w:rPr>
      <w:lang w:eastAsia="zh-CN"/>
    </w:rPr>
  </w:style>
  <w:style w:type="paragraph" w:styleId="a5">
    <w:name w:val="Balloon Text"/>
    <w:basedOn w:val="a"/>
    <w:link w:val="a6"/>
    <w:uiPriority w:val="99"/>
    <w:semiHidden/>
    <w:unhideWhenUsed/>
    <w:rsid w:val="00576A88"/>
    <w:rPr>
      <w:rFonts w:ascii="Tahoma" w:hAnsi="Tahoma" w:cs="Tahoma"/>
      <w:sz w:val="16"/>
      <w:szCs w:val="16"/>
    </w:rPr>
  </w:style>
  <w:style w:type="character" w:customStyle="1" w:styleId="a6">
    <w:name w:val="Текст выноски Знак"/>
    <w:basedOn w:val="a0"/>
    <w:link w:val="a5"/>
    <w:uiPriority w:val="99"/>
    <w:semiHidden/>
    <w:rsid w:val="00576A88"/>
    <w:rPr>
      <w:rFonts w:ascii="Tahoma" w:eastAsia="Times New Roman" w:hAnsi="Tahoma" w:cs="Tahoma"/>
      <w:sz w:val="16"/>
      <w:szCs w:val="16"/>
      <w:lang w:val="ru-RU" w:eastAsia="ru-RU"/>
    </w:rPr>
  </w:style>
  <w:style w:type="character" w:styleId="a7">
    <w:name w:val="Hyperlink"/>
    <w:basedOn w:val="a0"/>
    <w:uiPriority w:val="99"/>
    <w:semiHidden/>
    <w:unhideWhenUsed/>
    <w:rsid w:val="00125CA1"/>
    <w:rPr>
      <w:color w:val="0000FF"/>
      <w:u w:val="single"/>
    </w:rPr>
  </w:style>
  <w:style w:type="character" w:customStyle="1" w:styleId="apple-converted-space">
    <w:name w:val="apple-converted-space"/>
    <w:basedOn w:val="a0"/>
    <w:rsid w:val="00125CA1"/>
  </w:style>
  <w:style w:type="paragraph" w:styleId="a8">
    <w:name w:val="header"/>
    <w:basedOn w:val="a"/>
    <w:link w:val="a9"/>
    <w:uiPriority w:val="99"/>
    <w:unhideWhenUsed/>
    <w:rsid w:val="00AF2A51"/>
    <w:pPr>
      <w:tabs>
        <w:tab w:val="center" w:pos="4677"/>
        <w:tab w:val="right" w:pos="9355"/>
      </w:tabs>
    </w:pPr>
  </w:style>
  <w:style w:type="character" w:customStyle="1" w:styleId="a9">
    <w:name w:val="Верхний колонтитул Знак"/>
    <w:basedOn w:val="a0"/>
    <w:link w:val="a8"/>
    <w:uiPriority w:val="99"/>
    <w:rsid w:val="00AF2A51"/>
    <w:rPr>
      <w:rFonts w:ascii="Times New Roman" w:eastAsia="Times New Roman" w:hAnsi="Times New Roman"/>
      <w:sz w:val="24"/>
      <w:szCs w:val="24"/>
    </w:rPr>
  </w:style>
  <w:style w:type="paragraph" w:styleId="aa">
    <w:name w:val="footer"/>
    <w:basedOn w:val="a"/>
    <w:link w:val="ab"/>
    <w:uiPriority w:val="99"/>
    <w:unhideWhenUsed/>
    <w:rsid w:val="00AF2A51"/>
    <w:pPr>
      <w:tabs>
        <w:tab w:val="center" w:pos="4677"/>
        <w:tab w:val="right" w:pos="9355"/>
      </w:tabs>
    </w:pPr>
  </w:style>
  <w:style w:type="character" w:customStyle="1" w:styleId="ab">
    <w:name w:val="Нижний колонтитул Знак"/>
    <w:basedOn w:val="a0"/>
    <w:link w:val="aa"/>
    <w:uiPriority w:val="99"/>
    <w:rsid w:val="00AF2A51"/>
    <w:rPr>
      <w:rFonts w:ascii="Times New Roman" w:eastAsia="Times New Roman" w:hAnsi="Times New Roman"/>
      <w:sz w:val="24"/>
      <w:szCs w:val="24"/>
    </w:rPr>
  </w:style>
  <w:style w:type="character" w:customStyle="1" w:styleId="10">
    <w:name w:val="Заголовок 1 Знак"/>
    <w:basedOn w:val="a0"/>
    <w:link w:val="1"/>
    <w:uiPriority w:val="9"/>
    <w:rsid w:val="00250593"/>
    <w:rPr>
      <w:rFonts w:asciiTheme="majorHAnsi" w:eastAsiaTheme="majorEastAsia" w:hAnsiTheme="majorHAnsi" w:cstheme="majorBidi"/>
      <w:color w:val="365F91" w:themeColor="accent1" w:themeShade="BF"/>
      <w:sz w:val="32"/>
      <w:szCs w:val="32"/>
    </w:rPr>
  </w:style>
  <w:style w:type="numbering" w:customStyle="1" w:styleId="11">
    <w:name w:val="Нет списка1"/>
    <w:next w:val="a2"/>
    <w:uiPriority w:val="99"/>
    <w:semiHidden/>
    <w:unhideWhenUsed/>
    <w:rsid w:val="00E53398"/>
  </w:style>
  <w:style w:type="paragraph" w:styleId="ac">
    <w:name w:val="No Spacing"/>
    <w:uiPriority w:val="1"/>
    <w:qFormat/>
    <w:rsid w:val="00B03619"/>
    <w:rPr>
      <w:rFonts w:asciiTheme="minorHAnsi" w:eastAsiaTheme="minorHAnsi" w:hAnsiTheme="minorHAnsi" w:cstheme="minorBidi"/>
      <w:sz w:val="22"/>
      <w:szCs w:val="22"/>
      <w:lang w:eastAsia="en-US"/>
    </w:rPr>
  </w:style>
  <w:style w:type="paragraph" w:styleId="HTML">
    <w:name w:val="HTML Preformatted"/>
    <w:basedOn w:val="a"/>
    <w:link w:val="HTML0"/>
    <w:uiPriority w:val="99"/>
    <w:semiHidden/>
    <w:unhideWhenUsed/>
    <w:rsid w:val="00F626D2"/>
    <w:rPr>
      <w:rFonts w:ascii="Consolas" w:hAnsi="Consolas"/>
      <w:sz w:val="20"/>
      <w:szCs w:val="20"/>
    </w:rPr>
  </w:style>
  <w:style w:type="character" w:customStyle="1" w:styleId="HTML0">
    <w:name w:val="Стандартный HTML Знак"/>
    <w:basedOn w:val="a0"/>
    <w:link w:val="HTML"/>
    <w:uiPriority w:val="99"/>
    <w:semiHidden/>
    <w:rsid w:val="00F626D2"/>
    <w:rPr>
      <w:rFonts w:ascii="Consolas" w:eastAsia="Times New Roman" w:hAnsi="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FB2"/>
    <w:rPr>
      <w:rFonts w:ascii="Times New Roman" w:eastAsia="Times New Roman" w:hAnsi="Times New Roman"/>
      <w:sz w:val="24"/>
      <w:szCs w:val="24"/>
    </w:rPr>
  </w:style>
  <w:style w:type="paragraph" w:styleId="1">
    <w:name w:val="heading 1"/>
    <w:basedOn w:val="a"/>
    <w:next w:val="a"/>
    <w:link w:val="10"/>
    <w:uiPriority w:val="9"/>
    <w:qFormat/>
    <w:rsid w:val="0025059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85F"/>
    <w:pPr>
      <w:ind w:left="720"/>
      <w:contextualSpacing/>
    </w:pPr>
  </w:style>
  <w:style w:type="paragraph" w:styleId="a4">
    <w:name w:val="Normal (Web)"/>
    <w:basedOn w:val="a"/>
    <w:uiPriority w:val="99"/>
    <w:rsid w:val="004259DE"/>
    <w:pPr>
      <w:suppressAutoHyphens/>
      <w:spacing w:before="100" w:after="100"/>
    </w:pPr>
    <w:rPr>
      <w:lang w:eastAsia="zh-CN"/>
    </w:rPr>
  </w:style>
  <w:style w:type="paragraph" w:styleId="a5">
    <w:name w:val="Balloon Text"/>
    <w:basedOn w:val="a"/>
    <w:link w:val="a6"/>
    <w:uiPriority w:val="99"/>
    <w:semiHidden/>
    <w:unhideWhenUsed/>
    <w:rsid w:val="00576A88"/>
    <w:rPr>
      <w:rFonts w:ascii="Tahoma" w:hAnsi="Tahoma" w:cs="Tahoma"/>
      <w:sz w:val="16"/>
      <w:szCs w:val="16"/>
    </w:rPr>
  </w:style>
  <w:style w:type="character" w:customStyle="1" w:styleId="a6">
    <w:name w:val="Текст выноски Знак"/>
    <w:basedOn w:val="a0"/>
    <w:link w:val="a5"/>
    <w:uiPriority w:val="99"/>
    <w:semiHidden/>
    <w:rsid w:val="00576A88"/>
    <w:rPr>
      <w:rFonts w:ascii="Tahoma" w:eastAsia="Times New Roman" w:hAnsi="Tahoma" w:cs="Tahoma"/>
      <w:sz w:val="16"/>
      <w:szCs w:val="16"/>
      <w:lang w:val="ru-RU" w:eastAsia="ru-RU"/>
    </w:rPr>
  </w:style>
  <w:style w:type="character" w:styleId="a7">
    <w:name w:val="Hyperlink"/>
    <w:basedOn w:val="a0"/>
    <w:uiPriority w:val="99"/>
    <w:semiHidden/>
    <w:unhideWhenUsed/>
    <w:rsid w:val="00125CA1"/>
    <w:rPr>
      <w:color w:val="0000FF"/>
      <w:u w:val="single"/>
    </w:rPr>
  </w:style>
  <w:style w:type="character" w:customStyle="1" w:styleId="apple-converted-space">
    <w:name w:val="apple-converted-space"/>
    <w:basedOn w:val="a0"/>
    <w:rsid w:val="00125CA1"/>
  </w:style>
  <w:style w:type="paragraph" w:styleId="a8">
    <w:name w:val="header"/>
    <w:basedOn w:val="a"/>
    <w:link w:val="a9"/>
    <w:uiPriority w:val="99"/>
    <w:unhideWhenUsed/>
    <w:rsid w:val="00AF2A51"/>
    <w:pPr>
      <w:tabs>
        <w:tab w:val="center" w:pos="4677"/>
        <w:tab w:val="right" w:pos="9355"/>
      </w:tabs>
    </w:pPr>
  </w:style>
  <w:style w:type="character" w:customStyle="1" w:styleId="a9">
    <w:name w:val="Верхний колонтитул Знак"/>
    <w:basedOn w:val="a0"/>
    <w:link w:val="a8"/>
    <w:uiPriority w:val="99"/>
    <w:rsid w:val="00AF2A51"/>
    <w:rPr>
      <w:rFonts w:ascii="Times New Roman" w:eastAsia="Times New Roman" w:hAnsi="Times New Roman"/>
      <w:sz w:val="24"/>
      <w:szCs w:val="24"/>
    </w:rPr>
  </w:style>
  <w:style w:type="paragraph" w:styleId="aa">
    <w:name w:val="footer"/>
    <w:basedOn w:val="a"/>
    <w:link w:val="ab"/>
    <w:uiPriority w:val="99"/>
    <w:unhideWhenUsed/>
    <w:rsid w:val="00AF2A51"/>
    <w:pPr>
      <w:tabs>
        <w:tab w:val="center" w:pos="4677"/>
        <w:tab w:val="right" w:pos="9355"/>
      </w:tabs>
    </w:pPr>
  </w:style>
  <w:style w:type="character" w:customStyle="1" w:styleId="ab">
    <w:name w:val="Нижний колонтитул Знак"/>
    <w:basedOn w:val="a0"/>
    <w:link w:val="aa"/>
    <w:uiPriority w:val="99"/>
    <w:rsid w:val="00AF2A51"/>
    <w:rPr>
      <w:rFonts w:ascii="Times New Roman" w:eastAsia="Times New Roman" w:hAnsi="Times New Roman"/>
      <w:sz w:val="24"/>
      <w:szCs w:val="24"/>
    </w:rPr>
  </w:style>
  <w:style w:type="character" w:customStyle="1" w:styleId="10">
    <w:name w:val="Заголовок 1 Знак"/>
    <w:basedOn w:val="a0"/>
    <w:link w:val="1"/>
    <w:uiPriority w:val="9"/>
    <w:rsid w:val="00250593"/>
    <w:rPr>
      <w:rFonts w:asciiTheme="majorHAnsi" w:eastAsiaTheme="majorEastAsia" w:hAnsiTheme="majorHAnsi" w:cstheme="majorBidi"/>
      <w:color w:val="365F91" w:themeColor="accent1" w:themeShade="BF"/>
      <w:sz w:val="32"/>
      <w:szCs w:val="32"/>
    </w:rPr>
  </w:style>
  <w:style w:type="numbering" w:customStyle="1" w:styleId="11">
    <w:name w:val="Нет списка1"/>
    <w:next w:val="a2"/>
    <w:uiPriority w:val="99"/>
    <w:semiHidden/>
    <w:unhideWhenUsed/>
    <w:rsid w:val="00E53398"/>
  </w:style>
  <w:style w:type="paragraph" w:styleId="ac">
    <w:name w:val="No Spacing"/>
    <w:uiPriority w:val="1"/>
    <w:qFormat/>
    <w:rsid w:val="00B03619"/>
    <w:rPr>
      <w:rFonts w:asciiTheme="minorHAnsi" w:eastAsiaTheme="minorHAnsi" w:hAnsiTheme="minorHAnsi" w:cstheme="minorBidi"/>
      <w:sz w:val="22"/>
      <w:szCs w:val="22"/>
      <w:lang w:eastAsia="en-US"/>
    </w:rPr>
  </w:style>
  <w:style w:type="paragraph" w:styleId="HTML">
    <w:name w:val="HTML Preformatted"/>
    <w:basedOn w:val="a"/>
    <w:link w:val="HTML0"/>
    <w:uiPriority w:val="99"/>
    <w:semiHidden/>
    <w:unhideWhenUsed/>
    <w:rsid w:val="00F626D2"/>
    <w:rPr>
      <w:rFonts w:ascii="Consolas" w:hAnsi="Consolas"/>
      <w:sz w:val="20"/>
      <w:szCs w:val="20"/>
    </w:rPr>
  </w:style>
  <w:style w:type="character" w:customStyle="1" w:styleId="HTML0">
    <w:name w:val="Стандартный HTML Знак"/>
    <w:basedOn w:val="a0"/>
    <w:link w:val="HTML"/>
    <w:uiPriority w:val="99"/>
    <w:semiHidden/>
    <w:rsid w:val="00F626D2"/>
    <w:rPr>
      <w:rFonts w:ascii="Consolas" w:eastAsia="Times New Roman"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35524">
      <w:bodyDiv w:val="1"/>
      <w:marLeft w:val="0"/>
      <w:marRight w:val="0"/>
      <w:marTop w:val="0"/>
      <w:marBottom w:val="0"/>
      <w:divBdr>
        <w:top w:val="none" w:sz="0" w:space="0" w:color="auto"/>
        <w:left w:val="none" w:sz="0" w:space="0" w:color="auto"/>
        <w:bottom w:val="none" w:sz="0" w:space="0" w:color="auto"/>
        <w:right w:val="none" w:sz="0" w:space="0" w:color="auto"/>
      </w:divBdr>
    </w:div>
    <w:div w:id="198324426">
      <w:bodyDiv w:val="1"/>
      <w:marLeft w:val="0"/>
      <w:marRight w:val="0"/>
      <w:marTop w:val="0"/>
      <w:marBottom w:val="0"/>
      <w:divBdr>
        <w:top w:val="none" w:sz="0" w:space="0" w:color="auto"/>
        <w:left w:val="none" w:sz="0" w:space="0" w:color="auto"/>
        <w:bottom w:val="none" w:sz="0" w:space="0" w:color="auto"/>
        <w:right w:val="none" w:sz="0" w:space="0" w:color="auto"/>
      </w:divBdr>
    </w:div>
    <w:div w:id="258871873">
      <w:bodyDiv w:val="1"/>
      <w:marLeft w:val="0"/>
      <w:marRight w:val="0"/>
      <w:marTop w:val="0"/>
      <w:marBottom w:val="0"/>
      <w:divBdr>
        <w:top w:val="none" w:sz="0" w:space="0" w:color="auto"/>
        <w:left w:val="none" w:sz="0" w:space="0" w:color="auto"/>
        <w:bottom w:val="none" w:sz="0" w:space="0" w:color="auto"/>
        <w:right w:val="none" w:sz="0" w:space="0" w:color="auto"/>
      </w:divBdr>
    </w:div>
    <w:div w:id="421070971">
      <w:bodyDiv w:val="1"/>
      <w:marLeft w:val="0"/>
      <w:marRight w:val="0"/>
      <w:marTop w:val="0"/>
      <w:marBottom w:val="0"/>
      <w:divBdr>
        <w:top w:val="none" w:sz="0" w:space="0" w:color="auto"/>
        <w:left w:val="none" w:sz="0" w:space="0" w:color="auto"/>
        <w:bottom w:val="none" w:sz="0" w:space="0" w:color="auto"/>
        <w:right w:val="none" w:sz="0" w:space="0" w:color="auto"/>
      </w:divBdr>
    </w:div>
    <w:div w:id="567419588">
      <w:bodyDiv w:val="1"/>
      <w:marLeft w:val="0"/>
      <w:marRight w:val="0"/>
      <w:marTop w:val="0"/>
      <w:marBottom w:val="0"/>
      <w:divBdr>
        <w:top w:val="none" w:sz="0" w:space="0" w:color="auto"/>
        <w:left w:val="none" w:sz="0" w:space="0" w:color="auto"/>
        <w:bottom w:val="none" w:sz="0" w:space="0" w:color="auto"/>
        <w:right w:val="none" w:sz="0" w:space="0" w:color="auto"/>
      </w:divBdr>
    </w:div>
    <w:div w:id="749889891">
      <w:bodyDiv w:val="1"/>
      <w:marLeft w:val="0"/>
      <w:marRight w:val="0"/>
      <w:marTop w:val="0"/>
      <w:marBottom w:val="0"/>
      <w:divBdr>
        <w:top w:val="none" w:sz="0" w:space="0" w:color="auto"/>
        <w:left w:val="none" w:sz="0" w:space="0" w:color="auto"/>
        <w:bottom w:val="none" w:sz="0" w:space="0" w:color="auto"/>
        <w:right w:val="none" w:sz="0" w:space="0" w:color="auto"/>
      </w:divBdr>
    </w:div>
    <w:div w:id="791364389">
      <w:bodyDiv w:val="1"/>
      <w:marLeft w:val="0"/>
      <w:marRight w:val="0"/>
      <w:marTop w:val="0"/>
      <w:marBottom w:val="0"/>
      <w:divBdr>
        <w:top w:val="none" w:sz="0" w:space="0" w:color="auto"/>
        <w:left w:val="none" w:sz="0" w:space="0" w:color="auto"/>
        <w:bottom w:val="none" w:sz="0" w:space="0" w:color="auto"/>
        <w:right w:val="none" w:sz="0" w:space="0" w:color="auto"/>
      </w:divBdr>
    </w:div>
    <w:div w:id="791478577">
      <w:bodyDiv w:val="1"/>
      <w:marLeft w:val="0"/>
      <w:marRight w:val="0"/>
      <w:marTop w:val="0"/>
      <w:marBottom w:val="0"/>
      <w:divBdr>
        <w:top w:val="none" w:sz="0" w:space="0" w:color="auto"/>
        <w:left w:val="none" w:sz="0" w:space="0" w:color="auto"/>
        <w:bottom w:val="none" w:sz="0" w:space="0" w:color="auto"/>
        <w:right w:val="none" w:sz="0" w:space="0" w:color="auto"/>
      </w:divBdr>
    </w:div>
    <w:div w:id="845944741">
      <w:bodyDiv w:val="1"/>
      <w:marLeft w:val="0"/>
      <w:marRight w:val="0"/>
      <w:marTop w:val="0"/>
      <w:marBottom w:val="0"/>
      <w:divBdr>
        <w:top w:val="none" w:sz="0" w:space="0" w:color="auto"/>
        <w:left w:val="none" w:sz="0" w:space="0" w:color="auto"/>
        <w:bottom w:val="none" w:sz="0" w:space="0" w:color="auto"/>
        <w:right w:val="none" w:sz="0" w:space="0" w:color="auto"/>
      </w:divBdr>
    </w:div>
    <w:div w:id="851071393">
      <w:bodyDiv w:val="1"/>
      <w:marLeft w:val="0"/>
      <w:marRight w:val="0"/>
      <w:marTop w:val="0"/>
      <w:marBottom w:val="0"/>
      <w:divBdr>
        <w:top w:val="none" w:sz="0" w:space="0" w:color="auto"/>
        <w:left w:val="none" w:sz="0" w:space="0" w:color="auto"/>
        <w:bottom w:val="none" w:sz="0" w:space="0" w:color="auto"/>
        <w:right w:val="none" w:sz="0" w:space="0" w:color="auto"/>
      </w:divBdr>
    </w:div>
    <w:div w:id="912467480">
      <w:bodyDiv w:val="1"/>
      <w:marLeft w:val="0"/>
      <w:marRight w:val="0"/>
      <w:marTop w:val="0"/>
      <w:marBottom w:val="0"/>
      <w:divBdr>
        <w:top w:val="none" w:sz="0" w:space="0" w:color="auto"/>
        <w:left w:val="none" w:sz="0" w:space="0" w:color="auto"/>
        <w:bottom w:val="none" w:sz="0" w:space="0" w:color="auto"/>
        <w:right w:val="none" w:sz="0" w:space="0" w:color="auto"/>
      </w:divBdr>
    </w:div>
    <w:div w:id="928466302">
      <w:bodyDiv w:val="1"/>
      <w:marLeft w:val="0"/>
      <w:marRight w:val="0"/>
      <w:marTop w:val="0"/>
      <w:marBottom w:val="0"/>
      <w:divBdr>
        <w:top w:val="none" w:sz="0" w:space="0" w:color="auto"/>
        <w:left w:val="none" w:sz="0" w:space="0" w:color="auto"/>
        <w:bottom w:val="none" w:sz="0" w:space="0" w:color="auto"/>
        <w:right w:val="none" w:sz="0" w:space="0" w:color="auto"/>
      </w:divBdr>
    </w:div>
    <w:div w:id="951743441">
      <w:bodyDiv w:val="1"/>
      <w:marLeft w:val="0"/>
      <w:marRight w:val="0"/>
      <w:marTop w:val="0"/>
      <w:marBottom w:val="0"/>
      <w:divBdr>
        <w:top w:val="none" w:sz="0" w:space="0" w:color="auto"/>
        <w:left w:val="none" w:sz="0" w:space="0" w:color="auto"/>
        <w:bottom w:val="none" w:sz="0" w:space="0" w:color="auto"/>
        <w:right w:val="none" w:sz="0" w:space="0" w:color="auto"/>
      </w:divBdr>
    </w:div>
    <w:div w:id="1043137026">
      <w:bodyDiv w:val="1"/>
      <w:marLeft w:val="0"/>
      <w:marRight w:val="0"/>
      <w:marTop w:val="0"/>
      <w:marBottom w:val="0"/>
      <w:divBdr>
        <w:top w:val="none" w:sz="0" w:space="0" w:color="auto"/>
        <w:left w:val="none" w:sz="0" w:space="0" w:color="auto"/>
        <w:bottom w:val="none" w:sz="0" w:space="0" w:color="auto"/>
        <w:right w:val="none" w:sz="0" w:space="0" w:color="auto"/>
      </w:divBdr>
      <w:divsChild>
        <w:div w:id="470054243">
          <w:marLeft w:val="0"/>
          <w:marRight w:val="0"/>
          <w:marTop w:val="0"/>
          <w:marBottom w:val="0"/>
          <w:divBdr>
            <w:top w:val="none" w:sz="0" w:space="0" w:color="auto"/>
            <w:left w:val="none" w:sz="0" w:space="0" w:color="auto"/>
            <w:bottom w:val="none" w:sz="0" w:space="0" w:color="auto"/>
            <w:right w:val="single" w:sz="6" w:space="0" w:color="DADADA"/>
          </w:divBdr>
          <w:divsChild>
            <w:div w:id="1392001403">
              <w:marLeft w:val="0"/>
              <w:marRight w:val="150"/>
              <w:marTop w:val="0"/>
              <w:marBottom w:val="0"/>
              <w:divBdr>
                <w:top w:val="none" w:sz="0" w:space="0" w:color="auto"/>
                <w:left w:val="none" w:sz="0" w:space="0" w:color="auto"/>
                <w:bottom w:val="none" w:sz="0" w:space="0" w:color="auto"/>
                <w:right w:val="none" w:sz="0" w:space="0" w:color="auto"/>
              </w:divBdr>
            </w:div>
          </w:divsChild>
        </w:div>
        <w:div w:id="122163508">
          <w:marLeft w:val="0"/>
          <w:marRight w:val="0"/>
          <w:marTop w:val="0"/>
          <w:marBottom w:val="0"/>
          <w:divBdr>
            <w:top w:val="none" w:sz="0" w:space="0" w:color="auto"/>
            <w:left w:val="none" w:sz="0" w:space="0" w:color="auto"/>
            <w:bottom w:val="none" w:sz="0" w:space="0" w:color="auto"/>
            <w:right w:val="none" w:sz="0" w:space="0" w:color="auto"/>
          </w:divBdr>
        </w:div>
        <w:div w:id="220678469">
          <w:marLeft w:val="0"/>
          <w:marRight w:val="0"/>
          <w:marTop w:val="0"/>
          <w:marBottom w:val="0"/>
          <w:divBdr>
            <w:top w:val="none" w:sz="0" w:space="0" w:color="auto"/>
            <w:left w:val="none" w:sz="0" w:space="0" w:color="auto"/>
            <w:bottom w:val="none" w:sz="0" w:space="0" w:color="auto"/>
            <w:right w:val="single" w:sz="6" w:space="0" w:color="DADADA"/>
          </w:divBdr>
          <w:divsChild>
            <w:div w:id="2021273100">
              <w:marLeft w:val="0"/>
              <w:marRight w:val="150"/>
              <w:marTop w:val="0"/>
              <w:marBottom w:val="0"/>
              <w:divBdr>
                <w:top w:val="none" w:sz="0" w:space="0" w:color="auto"/>
                <w:left w:val="none" w:sz="0" w:space="0" w:color="auto"/>
                <w:bottom w:val="none" w:sz="0" w:space="0" w:color="auto"/>
                <w:right w:val="none" w:sz="0" w:space="0" w:color="auto"/>
              </w:divBdr>
            </w:div>
          </w:divsChild>
        </w:div>
        <w:div w:id="2093886574">
          <w:marLeft w:val="0"/>
          <w:marRight w:val="0"/>
          <w:marTop w:val="0"/>
          <w:marBottom w:val="0"/>
          <w:divBdr>
            <w:top w:val="none" w:sz="0" w:space="0" w:color="auto"/>
            <w:left w:val="none" w:sz="0" w:space="0" w:color="auto"/>
            <w:bottom w:val="none" w:sz="0" w:space="0" w:color="auto"/>
            <w:right w:val="none" w:sz="0" w:space="0" w:color="auto"/>
          </w:divBdr>
        </w:div>
        <w:div w:id="1744839218">
          <w:marLeft w:val="0"/>
          <w:marRight w:val="0"/>
          <w:marTop w:val="0"/>
          <w:marBottom w:val="0"/>
          <w:divBdr>
            <w:top w:val="none" w:sz="0" w:space="0" w:color="auto"/>
            <w:left w:val="none" w:sz="0" w:space="0" w:color="auto"/>
            <w:bottom w:val="none" w:sz="0" w:space="0" w:color="auto"/>
            <w:right w:val="single" w:sz="6" w:space="0" w:color="DADADA"/>
          </w:divBdr>
          <w:divsChild>
            <w:div w:id="209339549">
              <w:marLeft w:val="0"/>
              <w:marRight w:val="150"/>
              <w:marTop w:val="0"/>
              <w:marBottom w:val="0"/>
              <w:divBdr>
                <w:top w:val="none" w:sz="0" w:space="0" w:color="auto"/>
                <w:left w:val="none" w:sz="0" w:space="0" w:color="auto"/>
                <w:bottom w:val="none" w:sz="0" w:space="0" w:color="auto"/>
                <w:right w:val="none" w:sz="0" w:space="0" w:color="auto"/>
              </w:divBdr>
            </w:div>
          </w:divsChild>
        </w:div>
        <w:div w:id="1680309986">
          <w:marLeft w:val="0"/>
          <w:marRight w:val="0"/>
          <w:marTop w:val="0"/>
          <w:marBottom w:val="0"/>
          <w:divBdr>
            <w:top w:val="none" w:sz="0" w:space="0" w:color="auto"/>
            <w:left w:val="none" w:sz="0" w:space="0" w:color="auto"/>
            <w:bottom w:val="none" w:sz="0" w:space="0" w:color="auto"/>
            <w:right w:val="none" w:sz="0" w:space="0" w:color="auto"/>
          </w:divBdr>
        </w:div>
        <w:div w:id="628049683">
          <w:marLeft w:val="0"/>
          <w:marRight w:val="0"/>
          <w:marTop w:val="0"/>
          <w:marBottom w:val="0"/>
          <w:divBdr>
            <w:top w:val="none" w:sz="0" w:space="0" w:color="auto"/>
            <w:left w:val="none" w:sz="0" w:space="0" w:color="auto"/>
            <w:bottom w:val="none" w:sz="0" w:space="0" w:color="auto"/>
            <w:right w:val="single" w:sz="6" w:space="0" w:color="DADADA"/>
          </w:divBdr>
          <w:divsChild>
            <w:div w:id="1411150407">
              <w:marLeft w:val="0"/>
              <w:marRight w:val="150"/>
              <w:marTop w:val="0"/>
              <w:marBottom w:val="0"/>
              <w:divBdr>
                <w:top w:val="none" w:sz="0" w:space="0" w:color="auto"/>
                <w:left w:val="none" w:sz="0" w:space="0" w:color="auto"/>
                <w:bottom w:val="none" w:sz="0" w:space="0" w:color="auto"/>
                <w:right w:val="none" w:sz="0" w:space="0" w:color="auto"/>
              </w:divBdr>
            </w:div>
          </w:divsChild>
        </w:div>
        <w:div w:id="1165897329">
          <w:marLeft w:val="0"/>
          <w:marRight w:val="0"/>
          <w:marTop w:val="0"/>
          <w:marBottom w:val="0"/>
          <w:divBdr>
            <w:top w:val="none" w:sz="0" w:space="0" w:color="auto"/>
            <w:left w:val="none" w:sz="0" w:space="0" w:color="auto"/>
            <w:bottom w:val="none" w:sz="0" w:space="0" w:color="auto"/>
            <w:right w:val="none" w:sz="0" w:space="0" w:color="auto"/>
          </w:divBdr>
        </w:div>
        <w:div w:id="1224441347">
          <w:marLeft w:val="0"/>
          <w:marRight w:val="0"/>
          <w:marTop w:val="0"/>
          <w:marBottom w:val="0"/>
          <w:divBdr>
            <w:top w:val="none" w:sz="0" w:space="0" w:color="auto"/>
            <w:left w:val="none" w:sz="0" w:space="0" w:color="auto"/>
            <w:bottom w:val="none" w:sz="0" w:space="0" w:color="auto"/>
            <w:right w:val="single" w:sz="6" w:space="0" w:color="DADADA"/>
          </w:divBdr>
          <w:divsChild>
            <w:div w:id="724186374">
              <w:marLeft w:val="0"/>
              <w:marRight w:val="150"/>
              <w:marTop w:val="0"/>
              <w:marBottom w:val="0"/>
              <w:divBdr>
                <w:top w:val="none" w:sz="0" w:space="0" w:color="auto"/>
                <w:left w:val="none" w:sz="0" w:space="0" w:color="auto"/>
                <w:bottom w:val="none" w:sz="0" w:space="0" w:color="auto"/>
                <w:right w:val="none" w:sz="0" w:space="0" w:color="auto"/>
              </w:divBdr>
            </w:div>
          </w:divsChild>
        </w:div>
        <w:div w:id="1976788051">
          <w:marLeft w:val="0"/>
          <w:marRight w:val="0"/>
          <w:marTop w:val="0"/>
          <w:marBottom w:val="0"/>
          <w:divBdr>
            <w:top w:val="none" w:sz="0" w:space="0" w:color="auto"/>
            <w:left w:val="none" w:sz="0" w:space="0" w:color="auto"/>
            <w:bottom w:val="none" w:sz="0" w:space="0" w:color="auto"/>
            <w:right w:val="none" w:sz="0" w:space="0" w:color="auto"/>
          </w:divBdr>
        </w:div>
        <w:div w:id="944726825">
          <w:marLeft w:val="0"/>
          <w:marRight w:val="0"/>
          <w:marTop w:val="0"/>
          <w:marBottom w:val="0"/>
          <w:divBdr>
            <w:top w:val="none" w:sz="0" w:space="0" w:color="auto"/>
            <w:left w:val="none" w:sz="0" w:space="0" w:color="auto"/>
            <w:bottom w:val="none" w:sz="0" w:space="0" w:color="auto"/>
            <w:right w:val="single" w:sz="6" w:space="0" w:color="DADADA"/>
          </w:divBdr>
          <w:divsChild>
            <w:div w:id="1827358866">
              <w:marLeft w:val="0"/>
              <w:marRight w:val="150"/>
              <w:marTop w:val="0"/>
              <w:marBottom w:val="0"/>
              <w:divBdr>
                <w:top w:val="none" w:sz="0" w:space="0" w:color="auto"/>
                <w:left w:val="none" w:sz="0" w:space="0" w:color="auto"/>
                <w:bottom w:val="none" w:sz="0" w:space="0" w:color="auto"/>
                <w:right w:val="none" w:sz="0" w:space="0" w:color="auto"/>
              </w:divBdr>
            </w:div>
          </w:divsChild>
        </w:div>
        <w:div w:id="1383752463">
          <w:marLeft w:val="0"/>
          <w:marRight w:val="0"/>
          <w:marTop w:val="0"/>
          <w:marBottom w:val="0"/>
          <w:divBdr>
            <w:top w:val="none" w:sz="0" w:space="0" w:color="auto"/>
            <w:left w:val="none" w:sz="0" w:space="0" w:color="auto"/>
            <w:bottom w:val="none" w:sz="0" w:space="0" w:color="auto"/>
            <w:right w:val="none" w:sz="0" w:space="0" w:color="auto"/>
          </w:divBdr>
        </w:div>
        <w:div w:id="1803038193">
          <w:marLeft w:val="0"/>
          <w:marRight w:val="0"/>
          <w:marTop w:val="0"/>
          <w:marBottom w:val="0"/>
          <w:divBdr>
            <w:top w:val="none" w:sz="0" w:space="0" w:color="auto"/>
            <w:left w:val="none" w:sz="0" w:space="0" w:color="auto"/>
            <w:bottom w:val="none" w:sz="0" w:space="0" w:color="auto"/>
            <w:right w:val="single" w:sz="6" w:space="0" w:color="DADADA"/>
          </w:divBdr>
          <w:divsChild>
            <w:div w:id="1452548324">
              <w:marLeft w:val="0"/>
              <w:marRight w:val="150"/>
              <w:marTop w:val="0"/>
              <w:marBottom w:val="0"/>
              <w:divBdr>
                <w:top w:val="none" w:sz="0" w:space="0" w:color="auto"/>
                <w:left w:val="none" w:sz="0" w:space="0" w:color="auto"/>
                <w:bottom w:val="none" w:sz="0" w:space="0" w:color="auto"/>
                <w:right w:val="none" w:sz="0" w:space="0" w:color="auto"/>
              </w:divBdr>
            </w:div>
          </w:divsChild>
        </w:div>
        <w:div w:id="2076391830">
          <w:marLeft w:val="0"/>
          <w:marRight w:val="0"/>
          <w:marTop w:val="0"/>
          <w:marBottom w:val="0"/>
          <w:divBdr>
            <w:top w:val="none" w:sz="0" w:space="0" w:color="auto"/>
            <w:left w:val="none" w:sz="0" w:space="0" w:color="auto"/>
            <w:bottom w:val="none" w:sz="0" w:space="0" w:color="auto"/>
            <w:right w:val="none" w:sz="0" w:space="0" w:color="auto"/>
          </w:divBdr>
        </w:div>
        <w:div w:id="1260874835">
          <w:marLeft w:val="0"/>
          <w:marRight w:val="0"/>
          <w:marTop w:val="0"/>
          <w:marBottom w:val="0"/>
          <w:divBdr>
            <w:top w:val="none" w:sz="0" w:space="0" w:color="auto"/>
            <w:left w:val="none" w:sz="0" w:space="0" w:color="auto"/>
            <w:bottom w:val="none" w:sz="0" w:space="0" w:color="auto"/>
            <w:right w:val="single" w:sz="6" w:space="0" w:color="DADADA"/>
          </w:divBdr>
          <w:divsChild>
            <w:div w:id="1374042611">
              <w:marLeft w:val="0"/>
              <w:marRight w:val="150"/>
              <w:marTop w:val="0"/>
              <w:marBottom w:val="0"/>
              <w:divBdr>
                <w:top w:val="none" w:sz="0" w:space="0" w:color="auto"/>
                <w:left w:val="none" w:sz="0" w:space="0" w:color="auto"/>
                <w:bottom w:val="none" w:sz="0" w:space="0" w:color="auto"/>
                <w:right w:val="none" w:sz="0" w:space="0" w:color="auto"/>
              </w:divBdr>
            </w:div>
          </w:divsChild>
        </w:div>
        <w:div w:id="1443459388">
          <w:marLeft w:val="0"/>
          <w:marRight w:val="0"/>
          <w:marTop w:val="0"/>
          <w:marBottom w:val="0"/>
          <w:divBdr>
            <w:top w:val="none" w:sz="0" w:space="0" w:color="auto"/>
            <w:left w:val="none" w:sz="0" w:space="0" w:color="auto"/>
            <w:bottom w:val="none" w:sz="0" w:space="0" w:color="auto"/>
            <w:right w:val="none" w:sz="0" w:space="0" w:color="auto"/>
          </w:divBdr>
        </w:div>
        <w:div w:id="1817185024">
          <w:marLeft w:val="0"/>
          <w:marRight w:val="0"/>
          <w:marTop w:val="0"/>
          <w:marBottom w:val="0"/>
          <w:divBdr>
            <w:top w:val="none" w:sz="0" w:space="0" w:color="auto"/>
            <w:left w:val="none" w:sz="0" w:space="0" w:color="auto"/>
            <w:bottom w:val="none" w:sz="0" w:space="0" w:color="auto"/>
            <w:right w:val="single" w:sz="6" w:space="0" w:color="DADADA"/>
          </w:divBdr>
          <w:divsChild>
            <w:div w:id="749738612">
              <w:marLeft w:val="0"/>
              <w:marRight w:val="150"/>
              <w:marTop w:val="0"/>
              <w:marBottom w:val="0"/>
              <w:divBdr>
                <w:top w:val="none" w:sz="0" w:space="0" w:color="auto"/>
                <w:left w:val="none" w:sz="0" w:space="0" w:color="auto"/>
                <w:bottom w:val="none" w:sz="0" w:space="0" w:color="auto"/>
                <w:right w:val="none" w:sz="0" w:space="0" w:color="auto"/>
              </w:divBdr>
            </w:div>
          </w:divsChild>
        </w:div>
        <w:div w:id="325746552">
          <w:marLeft w:val="0"/>
          <w:marRight w:val="0"/>
          <w:marTop w:val="0"/>
          <w:marBottom w:val="0"/>
          <w:divBdr>
            <w:top w:val="none" w:sz="0" w:space="0" w:color="auto"/>
            <w:left w:val="none" w:sz="0" w:space="0" w:color="auto"/>
            <w:bottom w:val="none" w:sz="0" w:space="0" w:color="auto"/>
            <w:right w:val="none" w:sz="0" w:space="0" w:color="auto"/>
          </w:divBdr>
        </w:div>
      </w:divsChild>
    </w:div>
    <w:div w:id="1105468490">
      <w:bodyDiv w:val="1"/>
      <w:marLeft w:val="0"/>
      <w:marRight w:val="0"/>
      <w:marTop w:val="0"/>
      <w:marBottom w:val="0"/>
      <w:divBdr>
        <w:top w:val="none" w:sz="0" w:space="0" w:color="auto"/>
        <w:left w:val="none" w:sz="0" w:space="0" w:color="auto"/>
        <w:bottom w:val="none" w:sz="0" w:space="0" w:color="auto"/>
        <w:right w:val="none" w:sz="0" w:space="0" w:color="auto"/>
      </w:divBdr>
    </w:div>
    <w:div w:id="1163742908">
      <w:bodyDiv w:val="1"/>
      <w:marLeft w:val="0"/>
      <w:marRight w:val="0"/>
      <w:marTop w:val="0"/>
      <w:marBottom w:val="0"/>
      <w:divBdr>
        <w:top w:val="none" w:sz="0" w:space="0" w:color="auto"/>
        <w:left w:val="none" w:sz="0" w:space="0" w:color="auto"/>
        <w:bottom w:val="none" w:sz="0" w:space="0" w:color="auto"/>
        <w:right w:val="none" w:sz="0" w:space="0" w:color="auto"/>
      </w:divBdr>
    </w:div>
    <w:div w:id="1238250676">
      <w:bodyDiv w:val="1"/>
      <w:marLeft w:val="0"/>
      <w:marRight w:val="0"/>
      <w:marTop w:val="0"/>
      <w:marBottom w:val="0"/>
      <w:divBdr>
        <w:top w:val="none" w:sz="0" w:space="0" w:color="auto"/>
        <w:left w:val="none" w:sz="0" w:space="0" w:color="auto"/>
        <w:bottom w:val="none" w:sz="0" w:space="0" w:color="auto"/>
        <w:right w:val="none" w:sz="0" w:space="0" w:color="auto"/>
      </w:divBdr>
    </w:div>
    <w:div w:id="1445537523">
      <w:bodyDiv w:val="1"/>
      <w:marLeft w:val="0"/>
      <w:marRight w:val="0"/>
      <w:marTop w:val="0"/>
      <w:marBottom w:val="0"/>
      <w:divBdr>
        <w:top w:val="none" w:sz="0" w:space="0" w:color="auto"/>
        <w:left w:val="none" w:sz="0" w:space="0" w:color="auto"/>
        <w:bottom w:val="none" w:sz="0" w:space="0" w:color="auto"/>
        <w:right w:val="none" w:sz="0" w:space="0" w:color="auto"/>
      </w:divBdr>
    </w:div>
    <w:div w:id="1533105182">
      <w:bodyDiv w:val="1"/>
      <w:marLeft w:val="0"/>
      <w:marRight w:val="0"/>
      <w:marTop w:val="0"/>
      <w:marBottom w:val="0"/>
      <w:divBdr>
        <w:top w:val="none" w:sz="0" w:space="0" w:color="auto"/>
        <w:left w:val="none" w:sz="0" w:space="0" w:color="auto"/>
        <w:bottom w:val="none" w:sz="0" w:space="0" w:color="auto"/>
        <w:right w:val="none" w:sz="0" w:space="0" w:color="auto"/>
      </w:divBdr>
    </w:div>
    <w:div w:id="1637835989">
      <w:bodyDiv w:val="1"/>
      <w:marLeft w:val="0"/>
      <w:marRight w:val="0"/>
      <w:marTop w:val="0"/>
      <w:marBottom w:val="0"/>
      <w:divBdr>
        <w:top w:val="none" w:sz="0" w:space="0" w:color="auto"/>
        <w:left w:val="none" w:sz="0" w:space="0" w:color="auto"/>
        <w:bottom w:val="none" w:sz="0" w:space="0" w:color="auto"/>
        <w:right w:val="none" w:sz="0" w:space="0" w:color="auto"/>
      </w:divBdr>
    </w:div>
    <w:div w:id="1720088224">
      <w:bodyDiv w:val="1"/>
      <w:marLeft w:val="0"/>
      <w:marRight w:val="0"/>
      <w:marTop w:val="0"/>
      <w:marBottom w:val="0"/>
      <w:divBdr>
        <w:top w:val="none" w:sz="0" w:space="0" w:color="auto"/>
        <w:left w:val="none" w:sz="0" w:space="0" w:color="auto"/>
        <w:bottom w:val="none" w:sz="0" w:space="0" w:color="auto"/>
        <w:right w:val="none" w:sz="0" w:space="0" w:color="auto"/>
      </w:divBdr>
    </w:div>
    <w:div w:id="1745033948">
      <w:bodyDiv w:val="1"/>
      <w:marLeft w:val="0"/>
      <w:marRight w:val="0"/>
      <w:marTop w:val="0"/>
      <w:marBottom w:val="0"/>
      <w:divBdr>
        <w:top w:val="none" w:sz="0" w:space="0" w:color="auto"/>
        <w:left w:val="none" w:sz="0" w:space="0" w:color="auto"/>
        <w:bottom w:val="none" w:sz="0" w:space="0" w:color="auto"/>
        <w:right w:val="none" w:sz="0" w:space="0" w:color="auto"/>
      </w:divBdr>
    </w:div>
    <w:div w:id="1768696595">
      <w:bodyDiv w:val="1"/>
      <w:marLeft w:val="0"/>
      <w:marRight w:val="0"/>
      <w:marTop w:val="0"/>
      <w:marBottom w:val="0"/>
      <w:divBdr>
        <w:top w:val="none" w:sz="0" w:space="0" w:color="auto"/>
        <w:left w:val="none" w:sz="0" w:space="0" w:color="auto"/>
        <w:bottom w:val="none" w:sz="0" w:space="0" w:color="auto"/>
        <w:right w:val="none" w:sz="0" w:space="0" w:color="auto"/>
      </w:divBdr>
    </w:div>
    <w:div w:id="1772119983">
      <w:bodyDiv w:val="1"/>
      <w:marLeft w:val="0"/>
      <w:marRight w:val="0"/>
      <w:marTop w:val="0"/>
      <w:marBottom w:val="0"/>
      <w:divBdr>
        <w:top w:val="none" w:sz="0" w:space="0" w:color="auto"/>
        <w:left w:val="none" w:sz="0" w:space="0" w:color="auto"/>
        <w:bottom w:val="none" w:sz="0" w:space="0" w:color="auto"/>
        <w:right w:val="none" w:sz="0" w:space="0" w:color="auto"/>
      </w:divBdr>
    </w:div>
    <w:div w:id="1811088922">
      <w:bodyDiv w:val="1"/>
      <w:marLeft w:val="0"/>
      <w:marRight w:val="0"/>
      <w:marTop w:val="0"/>
      <w:marBottom w:val="0"/>
      <w:divBdr>
        <w:top w:val="none" w:sz="0" w:space="0" w:color="auto"/>
        <w:left w:val="none" w:sz="0" w:space="0" w:color="auto"/>
        <w:bottom w:val="none" w:sz="0" w:space="0" w:color="auto"/>
        <w:right w:val="none" w:sz="0" w:space="0" w:color="auto"/>
      </w:divBdr>
    </w:div>
    <w:div w:id="2022126176">
      <w:bodyDiv w:val="1"/>
      <w:marLeft w:val="0"/>
      <w:marRight w:val="0"/>
      <w:marTop w:val="0"/>
      <w:marBottom w:val="0"/>
      <w:divBdr>
        <w:top w:val="none" w:sz="0" w:space="0" w:color="auto"/>
        <w:left w:val="none" w:sz="0" w:space="0" w:color="auto"/>
        <w:bottom w:val="none" w:sz="0" w:space="0" w:color="auto"/>
        <w:right w:val="none" w:sz="0" w:space="0" w:color="auto"/>
      </w:divBdr>
    </w:div>
    <w:div w:id="2063747226">
      <w:bodyDiv w:val="1"/>
      <w:marLeft w:val="0"/>
      <w:marRight w:val="0"/>
      <w:marTop w:val="0"/>
      <w:marBottom w:val="0"/>
      <w:divBdr>
        <w:top w:val="none" w:sz="0" w:space="0" w:color="auto"/>
        <w:left w:val="none" w:sz="0" w:space="0" w:color="auto"/>
        <w:bottom w:val="none" w:sz="0" w:space="0" w:color="auto"/>
        <w:right w:val="none" w:sz="0" w:space="0" w:color="auto"/>
      </w:divBdr>
      <w:divsChild>
        <w:div w:id="550850644">
          <w:marLeft w:val="-225"/>
          <w:marRight w:val="-225"/>
          <w:marTop w:val="0"/>
          <w:marBottom w:val="0"/>
          <w:divBdr>
            <w:top w:val="none" w:sz="0" w:space="0" w:color="auto"/>
            <w:left w:val="none" w:sz="0" w:space="0" w:color="auto"/>
            <w:bottom w:val="none" w:sz="0" w:space="0" w:color="auto"/>
            <w:right w:val="none" w:sz="0" w:space="0" w:color="auto"/>
          </w:divBdr>
          <w:divsChild>
            <w:div w:id="346947823">
              <w:marLeft w:val="0"/>
              <w:marRight w:val="0"/>
              <w:marTop w:val="0"/>
              <w:marBottom w:val="0"/>
              <w:divBdr>
                <w:top w:val="none" w:sz="0" w:space="0" w:color="auto"/>
                <w:left w:val="none" w:sz="0" w:space="0" w:color="auto"/>
                <w:bottom w:val="none" w:sz="0" w:space="0" w:color="auto"/>
                <w:right w:val="none" w:sz="0" w:space="0" w:color="auto"/>
              </w:divBdr>
              <w:divsChild>
                <w:div w:id="84812593">
                  <w:marLeft w:val="0"/>
                  <w:marRight w:val="0"/>
                  <w:marTop w:val="0"/>
                  <w:marBottom w:val="0"/>
                  <w:divBdr>
                    <w:top w:val="none" w:sz="0" w:space="0" w:color="auto"/>
                    <w:left w:val="none" w:sz="0" w:space="0" w:color="auto"/>
                    <w:bottom w:val="none" w:sz="0" w:space="0" w:color="auto"/>
                    <w:right w:val="none" w:sz="0" w:space="0" w:color="auto"/>
                  </w:divBdr>
                </w:div>
              </w:divsChild>
            </w:div>
            <w:div w:id="609975759">
              <w:marLeft w:val="0"/>
              <w:marRight w:val="0"/>
              <w:marTop w:val="0"/>
              <w:marBottom w:val="0"/>
              <w:divBdr>
                <w:top w:val="none" w:sz="0" w:space="0" w:color="auto"/>
                <w:left w:val="none" w:sz="0" w:space="0" w:color="auto"/>
                <w:bottom w:val="none" w:sz="0" w:space="0" w:color="auto"/>
                <w:right w:val="none" w:sz="0" w:space="0" w:color="auto"/>
              </w:divBdr>
              <w:divsChild>
                <w:div w:id="15507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39686">
          <w:marLeft w:val="-225"/>
          <w:marRight w:val="-225"/>
          <w:marTop w:val="0"/>
          <w:marBottom w:val="0"/>
          <w:divBdr>
            <w:top w:val="none" w:sz="0" w:space="0" w:color="auto"/>
            <w:left w:val="none" w:sz="0" w:space="0" w:color="auto"/>
            <w:bottom w:val="none" w:sz="0" w:space="0" w:color="auto"/>
            <w:right w:val="none" w:sz="0" w:space="0" w:color="auto"/>
          </w:divBdr>
          <w:divsChild>
            <w:div w:id="2108842564">
              <w:marLeft w:val="0"/>
              <w:marRight w:val="0"/>
              <w:marTop w:val="0"/>
              <w:marBottom w:val="0"/>
              <w:divBdr>
                <w:top w:val="none" w:sz="0" w:space="0" w:color="auto"/>
                <w:left w:val="none" w:sz="0" w:space="0" w:color="auto"/>
                <w:bottom w:val="none" w:sz="0" w:space="0" w:color="auto"/>
                <w:right w:val="none" w:sz="0" w:space="0" w:color="auto"/>
              </w:divBdr>
              <w:divsChild>
                <w:div w:id="951400605">
                  <w:marLeft w:val="0"/>
                  <w:marRight w:val="0"/>
                  <w:marTop w:val="0"/>
                  <w:marBottom w:val="0"/>
                  <w:divBdr>
                    <w:top w:val="none" w:sz="0" w:space="0" w:color="auto"/>
                    <w:left w:val="none" w:sz="0" w:space="0" w:color="auto"/>
                    <w:bottom w:val="none" w:sz="0" w:space="0" w:color="auto"/>
                    <w:right w:val="none" w:sz="0" w:space="0" w:color="auto"/>
                  </w:divBdr>
                </w:div>
              </w:divsChild>
            </w:div>
            <w:div w:id="1800419832">
              <w:marLeft w:val="0"/>
              <w:marRight w:val="0"/>
              <w:marTop w:val="0"/>
              <w:marBottom w:val="0"/>
              <w:divBdr>
                <w:top w:val="none" w:sz="0" w:space="0" w:color="auto"/>
                <w:left w:val="none" w:sz="0" w:space="0" w:color="auto"/>
                <w:bottom w:val="none" w:sz="0" w:space="0" w:color="auto"/>
                <w:right w:val="none" w:sz="0" w:space="0" w:color="auto"/>
              </w:divBdr>
              <w:divsChild>
                <w:div w:id="16677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80228">
          <w:marLeft w:val="-225"/>
          <w:marRight w:val="-225"/>
          <w:marTop w:val="0"/>
          <w:marBottom w:val="0"/>
          <w:divBdr>
            <w:top w:val="none" w:sz="0" w:space="0" w:color="auto"/>
            <w:left w:val="none" w:sz="0" w:space="0" w:color="auto"/>
            <w:bottom w:val="none" w:sz="0" w:space="0" w:color="auto"/>
            <w:right w:val="none" w:sz="0" w:space="0" w:color="auto"/>
          </w:divBdr>
          <w:divsChild>
            <w:div w:id="1704669219">
              <w:marLeft w:val="0"/>
              <w:marRight w:val="0"/>
              <w:marTop w:val="0"/>
              <w:marBottom w:val="0"/>
              <w:divBdr>
                <w:top w:val="none" w:sz="0" w:space="0" w:color="auto"/>
                <w:left w:val="none" w:sz="0" w:space="0" w:color="auto"/>
                <w:bottom w:val="none" w:sz="0" w:space="0" w:color="auto"/>
                <w:right w:val="none" w:sz="0" w:space="0" w:color="auto"/>
              </w:divBdr>
              <w:divsChild>
                <w:div w:id="1376931101">
                  <w:marLeft w:val="0"/>
                  <w:marRight w:val="0"/>
                  <w:marTop w:val="0"/>
                  <w:marBottom w:val="0"/>
                  <w:divBdr>
                    <w:top w:val="none" w:sz="0" w:space="0" w:color="auto"/>
                    <w:left w:val="none" w:sz="0" w:space="0" w:color="auto"/>
                    <w:bottom w:val="none" w:sz="0" w:space="0" w:color="auto"/>
                    <w:right w:val="none" w:sz="0" w:space="0" w:color="auto"/>
                  </w:divBdr>
                </w:div>
              </w:divsChild>
            </w:div>
            <w:div w:id="1132558734">
              <w:marLeft w:val="0"/>
              <w:marRight w:val="0"/>
              <w:marTop w:val="0"/>
              <w:marBottom w:val="0"/>
              <w:divBdr>
                <w:top w:val="none" w:sz="0" w:space="0" w:color="auto"/>
                <w:left w:val="none" w:sz="0" w:space="0" w:color="auto"/>
                <w:bottom w:val="none" w:sz="0" w:space="0" w:color="auto"/>
                <w:right w:val="none" w:sz="0" w:space="0" w:color="auto"/>
              </w:divBdr>
              <w:divsChild>
                <w:div w:id="8913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88368">
          <w:marLeft w:val="-225"/>
          <w:marRight w:val="-225"/>
          <w:marTop w:val="0"/>
          <w:marBottom w:val="0"/>
          <w:divBdr>
            <w:top w:val="none" w:sz="0" w:space="0" w:color="auto"/>
            <w:left w:val="none" w:sz="0" w:space="0" w:color="auto"/>
            <w:bottom w:val="none" w:sz="0" w:space="0" w:color="auto"/>
            <w:right w:val="none" w:sz="0" w:space="0" w:color="auto"/>
          </w:divBdr>
          <w:divsChild>
            <w:div w:id="1170173514">
              <w:marLeft w:val="0"/>
              <w:marRight w:val="0"/>
              <w:marTop w:val="0"/>
              <w:marBottom w:val="0"/>
              <w:divBdr>
                <w:top w:val="none" w:sz="0" w:space="0" w:color="auto"/>
                <w:left w:val="none" w:sz="0" w:space="0" w:color="auto"/>
                <w:bottom w:val="none" w:sz="0" w:space="0" w:color="auto"/>
                <w:right w:val="none" w:sz="0" w:space="0" w:color="auto"/>
              </w:divBdr>
              <w:divsChild>
                <w:div w:id="468596905">
                  <w:marLeft w:val="0"/>
                  <w:marRight w:val="0"/>
                  <w:marTop w:val="0"/>
                  <w:marBottom w:val="0"/>
                  <w:divBdr>
                    <w:top w:val="none" w:sz="0" w:space="0" w:color="auto"/>
                    <w:left w:val="none" w:sz="0" w:space="0" w:color="auto"/>
                    <w:bottom w:val="none" w:sz="0" w:space="0" w:color="auto"/>
                    <w:right w:val="none" w:sz="0" w:space="0" w:color="auto"/>
                  </w:divBdr>
                </w:div>
              </w:divsChild>
            </w:div>
            <w:div w:id="681930805">
              <w:marLeft w:val="0"/>
              <w:marRight w:val="0"/>
              <w:marTop w:val="0"/>
              <w:marBottom w:val="0"/>
              <w:divBdr>
                <w:top w:val="none" w:sz="0" w:space="0" w:color="auto"/>
                <w:left w:val="none" w:sz="0" w:space="0" w:color="auto"/>
                <w:bottom w:val="none" w:sz="0" w:space="0" w:color="auto"/>
                <w:right w:val="none" w:sz="0" w:space="0" w:color="auto"/>
              </w:divBdr>
              <w:divsChild>
                <w:div w:id="11512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5159">
          <w:marLeft w:val="-225"/>
          <w:marRight w:val="-225"/>
          <w:marTop w:val="0"/>
          <w:marBottom w:val="0"/>
          <w:divBdr>
            <w:top w:val="none" w:sz="0" w:space="0" w:color="auto"/>
            <w:left w:val="none" w:sz="0" w:space="0" w:color="auto"/>
            <w:bottom w:val="none" w:sz="0" w:space="0" w:color="auto"/>
            <w:right w:val="none" w:sz="0" w:space="0" w:color="auto"/>
          </w:divBdr>
          <w:divsChild>
            <w:div w:id="914516620">
              <w:marLeft w:val="0"/>
              <w:marRight w:val="0"/>
              <w:marTop w:val="0"/>
              <w:marBottom w:val="0"/>
              <w:divBdr>
                <w:top w:val="none" w:sz="0" w:space="0" w:color="auto"/>
                <w:left w:val="none" w:sz="0" w:space="0" w:color="auto"/>
                <w:bottom w:val="none" w:sz="0" w:space="0" w:color="auto"/>
                <w:right w:val="none" w:sz="0" w:space="0" w:color="auto"/>
              </w:divBdr>
              <w:divsChild>
                <w:div w:id="2146042034">
                  <w:marLeft w:val="0"/>
                  <w:marRight w:val="0"/>
                  <w:marTop w:val="0"/>
                  <w:marBottom w:val="0"/>
                  <w:divBdr>
                    <w:top w:val="none" w:sz="0" w:space="0" w:color="auto"/>
                    <w:left w:val="none" w:sz="0" w:space="0" w:color="auto"/>
                    <w:bottom w:val="none" w:sz="0" w:space="0" w:color="auto"/>
                    <w:right w:val="none" w:sz="0" w:space="0" w:color="auto"/>
                  </w:divBdr>
                </w:div>
              </w:divsChild>
            </w:div>
            <w:div w:id="1388188837">
              <w:marLeft w:val="0"/>
              <w:marRight w:val="0"/>
              <w:marTop w:val="0"/>
              <w:marBottom w:val="0"/>
              <w:divBdr>
                <w:top w:val="none" w:sz="0" w:space="0" w:color="auto"/>
                <w:left w:val="none" w:sz="0" w:space="0" w:color="auto"/>
                <w:bottom w:val="none" w:sz="0" w:space="0" w:color="auto"/>
                <w:right w:val="none" w:sz="0" w:space="0" w:color="auto"/>
              </w:divBdr>
              <w:divsChild>
                <w:div w:id="3564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83092">
          <w:marLeft w:val="-225"/>
          <w:marRight w:val="-225"/>
          <w:marTop w:val="0"/>
          <w:marBottom w:val="0"/>
          <w:divBdr>
            <w:top w:val="none" w:sz="0" w:space="0" w:color="auto"/>
            <w:left w:val="none" w:sz="0" w:space="0" w:color="auto"/>
            <w:bottom w:val="none" w:sz="0" w:space="0" w:color="auto"/>
            <w:right w:val="none" w:sz="0" w:space="0" w:color="auto"/>
          </w:divBdr>
          <w:divsChild>
            <w:div w:id="947738271">
              <w:marLeft w:val="0"/>
              <w:marRight w:val="0"/>
              <w:marTop w:val="0"/>
              <w:marBottom w:val="0"/>
              <w:divBdr>
                <w:top w:val="none" w:sz="0" w:space="0" w:color="auto"/>
                <w:left w:val="none" w:sz="0" w:space="0" w:color="auto"/>
                <w:bottom w:val="none" w:sz="0" w:space="0" w:color="auto"/>
                <w:right w:val="none" w:sz="0" w:space="0" w:color="auto"/>
              </w:divBdr>
              <w:divsChild>
                <w:div w:id="1138839893">
                  <w:marLeft w:val="0"/>
                  <w:marRight w:val="0"/>
                  <w:marTop w:val="0"/>
                  <w:marBottom w:val="0"/>
                  <w:divBdr>
                    <w:top w:val="none" w:sz="0" w:space="0" w:color="auto"/>
                    <w:left w:val="none" w:sz="0" w:space="0" w:color="auto"/>
                    <w:bottom w:val="none" w:sz="0" w:space="0" w:color="auto"/>
                    <w:right w:val="none" w:sz="0" w:space="0" w:color="auto"/>
                  </w:divBdr>
                </w:div>
              </w:divsChild>
            </w:div>
            <w:div w:id="267397518">
              <w:marLeft w:val="0"/>
              <w:marRight w:val="0"/>
              <w:marTop w:val="0"/>
              <w:marBottom w:val="0"/>
              <w:divBdr>
                <w:top w:val="none" w:sz="0" w:space="0" w:color="auto"/>
                <w:left w:val="none" w:sz="0" w:space="0" w:color="auto"/>
                <w:bottom w:val="none" w:sz="0" w:space="0" w:color="auto"/>
                <w:right w:val="none" w:sz="0" w:space="0" w:color="auto"/>
              </w:divBdr>
              <w:divsChild>
                <w:div w:id="9777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863">
          <w:marLeft w:val="-225"/>
          <w:marRight w:val="-225"/>
          <w:marTop w:val="0"/>
          <w:marBottom w:val="0"/>
          <w:divBdr>
            <w:top w:val="none" w:sz="0" w:space="0" w:color="auto"/>
            <w:left w:val="none" w:sz="0" w:space="0" w:color="auto"/>
            <w:bottom w:val="none" w:sz="0" w:space="0" w:color="auto"/>
            <w:right w:val="none" w:sz="0" w:space="0" w:color="auto"/>
          </w:divBdr>
          <w:divsChild>
            <w:div w:id="985082834">
              <w:marLeft w:val="0"/>
              <w:marRight w:val="0"/>
              <w:marTop w:val="0"/>
              <w:marBottom w:val="0"/>
              <w:divBdr>
                <w:top w:val="none" w:sz="0" w:space="0" w:color="auto"/>
                <w:left w:val="none" w:sz="0" w:space="0" w:color="auto"/>
                <w:bottom w:val="none" w:sz="0" w:space="0" w:color="auto"/>
                <w:right w:val="none" w:sz="0" w:space="0" w:color="auto"/>
              </w:divBdr>
              <w:divsChild>
                <w:div w:id="2094812037">
                  <w:marLeft w:val="0"/>
                  <w:marRight w:val="0"/>
                  <w:marTop w:val="0"/>
                  <w:marBottom w:val="0"/>
                  <w:divBdr>
                    <w:top w:val="none" w:sz="0" w:space="0" w:color="auto"/>
                    <w:left w:val="none" w:sz="0" w:space="0" w:color="auto"/>
                    <w:bottom w:val="none" w:sz="0" w:space="0" w:color="auto"/>
                    <w:right w:val="none" w:sz="0" w:space="0" w:color="auto"/>
                  </w:divBdr>
                </w:div>
              </w:divsChild>
            </w:div>
            <w:div w:id="1536504145">
              <w:marLeft w:val="0"/>
              <w:marRight w:val="0"/>
              <w:marTop w:val="0"/>
              <w:marBottom w:val="0"/>
              <w:divBdr>
                <w:top w:val="none" w:sz="0" w:space="0" w:color="auto"/>
                <w:left w:val="none" w:sz="0" w:space="0" w:color="auto"/>
                <w:bottom w:val="none" w:sz="0" w:space="0" w:color="auto"/>
                <w:right w:val="none" w:sz="0" w:space="0" w:color="auto"/>
              </w:divBdr>
              <w:divsChild>
                <w:div w:id="9369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1579">
          <w:marLeft w:val="-225"/>
          <w:marRight w:val="-225"/>
          <w:marTop w:val="0"/>
          <w:marBottom w:val="0"/>
          <w:divBdr>
            <w:top w:val="none" w:sz="0" w:space="0" w:color="auto"/>
            <w:left w:val="none" w:sz="0" w:space="0" w:color="auto"/>
            <w:bottom w:val="none" w:sz="0" w:space="0" w:color="auto"/>
            <w:right w:val="none" w:sz="0" w:space="0" w:color="auto"/>
          </w:divBdr>
          <w:divsChild>
            <w:div w:id="1112478720">
              <w:marLeft w:val="0"/>
              <w:marRight w:val="0"/>
              <w:marTop w:val="0"/>
              <w:marBottom w:val="0"/>
              <w:divBdr>
                <w:top w:val="none" w:sz="0" w:space="0" w:color="auto"/>
                <w:left w:val="none" w:sz="0" w:space="0" w:color="auto"/>
                <w:bottom w:val="none" w:sz="0" w:space="0" w:color="auto"/>
                <w:right w:val="none" w:sz="0" w:space="0" w:color="auto"/>
              </w:divBdr>
              <w:divsChild>
                <w:div w:id="2007973160">
                  <w:marLeft w:val="0"/>
                  <w:marRight w:val="0"/>
                  <w:marTop w:val="0"/>
                  <w:marBottom w:val="0"/>
                  <w:divBdr>
                    <w:top w:val="none" w:sz="0" w:space="0" w:color="auto"/>
                    <w:left w:val="none" w:sz="0" w:space="0" w:color="auto"/>
                    <w:bottom w:val="none" w:sz="0" w:space="0" w:color="auto"/>
                    <w:right w:val="none" w:sz="0" w:space="0" w:color="auto"/>
                  </w:divBdr>
                </w:div>
              </w:divsChild>
            </w:div>
            <w:div w:id="1541360738">
              <w:marLeft w:val="0"/>
              <w:marRight w:val="0"/>
              <w:marTop w:val="0"/>
              <w:marBottom w:val="0"/>
              <w:divBdr>
                <w:top w:val="none" w:sz="0" w:space="0" w:color="auto"/>
                <w:left w:val="none" w:sz="0" w:space="0" w:color="auto"/>
                <w:bottom w:val="none" w:sz="0" w:space="0" w:color="auto"/>
                <w:right w:val="none" w:sz="0" w:space="0" w:color="auto"/>
              </w:divBdr>
              <w:divsChild>
                <w:div w:id="16729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8110">
          <w:marLeft w:val="-225"/>
          <w:marRight w:val="-225"/>
          <w:marTop w:val="0"/>
          <w:marBottom w:val="0"/>
          <w:divBdr>
            <w:top w:val="none" w:sz="0" w:space="0" w:color="auto"/>
            <w:left w:val="none" w:sz="0" w:space="0" w:color="auto"/>
            <w:bottom w:val="none" w:sz="0" w:space="0" w:color="auto"/>
            <w:right w:val="none" w:sz="0" w:space="0" w:color="auto"/>
          </w:divBdr>
          <w:divsChild>
            <w:div w:id="770323459">
              <w:marLeft w:val="0"/>
              <w:marRight w:val="0"/>
              <w:marTop w:val="0"/>
              <w:marBottom w:val="0"/>
              <w:divBdr>
                <w:top w:val="none" w:sz="0" w:space="0" w:color="auto"/>
                <w:left w:val="none" w:sz="0" w:space="0" w:color="auto"/>
                <w:bottom w:val="none" w:sz="0" w:space="0" w:color="auto"/>
                <w:right w:val="none" w:sz="0" w:space="0" w:color="auto"/>
              </w:divBdr>
              <w:divsChild>
                <w:div w:id="1415780321">
                  <w:marLeft w:val="0"/>
                  <w:marRight w:val="0"/>
                  <w:marTop w:val="0"/>
                  <w:marBottom w:val="0"/>
                  <w:divBdr>
                    <w:top w:val="none" w:sz="0" w:space="0" w:color="auto"/>
                    <w:left w:val="none" w:sz="0" w:space="0" w:color="auto"/>
                    <w:bottom w:val="none" w:sz="0" w:space="0" w:color="auto"/>
                    <w:right w:val="none" w:sz="0" w:space="0" w:color="auto"/>
                  </w:divBdr>
                </w:div>
              </w:divsChild>
            </w:div>
            <w:div w:id="1100562275">
              <w:marLeft w:val="0"/>
              <w:marRight w:val="0"/>
              <w:marTop w:val="0"/>
              <w:marBottom w:val="0"/>
              <w:divBdr>
                <w:top w:val="none" w:sz="0" w:space="0" w:color="auto"/>
                <w:left w:val="none" w:sz="0" w:space="0" w:color="auto"/>
                <w:bottom w:val="none" w:sz="0" w:space="0" w:color="auto"/>
                <w:right w:val="none" w:sz="0" w:space="0" w:color="auto"/>
              </w:divBdr>
              <w:divsChild>
                <w:div w:id="16051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5847">
          <w:marLeft w:val="-225"/>
          <w:marRight w:val="-225"/>
          <w:marTop w:val="0"/>
          <w:marBottom w:val="0"/>
          <w:divBdr>
            <w:top w:val="none" w:sz="0" w:space="0" w:color="auto"/>
            <w:left w:val="none" w:sz="0" w:space="0" w:color="auto"/>
            <w:bottom w:val="none" w:sz="0" w:space="0" w:color="auto"/>
            <w:right w:val="none" w:sz="0" w:space="0" w:color="auto"/>
          </w:divBdr>
          <w:divsChild>
            <w:div w:id="654918293">
              <w:marLeft w:val="0"/>
              <w:marRight w:val="0"/>
              <w:marTop w:val="0"/>
              <w:marBottom w:val="0"/>
              <w:divBdr>
                <w:top w:val="none" w:sz="0" w:space="0" w:color="auto"/>
                <w:left w:val="none" w:sz="0" w:space="0" w:color="auto"/>
                <w:bottom w:val="none" w:sz="0" w:space="0" w:color="auto"/>
                <w:right w:val="none" w:sz="0" w:space="0" w:color="auto"/>
              </w:divBdr>
              <w:divsChild>
                <w:div w:id="2130664325">
                  <w:marLeft w:val="0"/>
                  <w:marRight w:val="0"/>
                  <w:marTop w:val="0"/>
                  <w:marBottom w:val="0"/>
                  <w:divBdr>
                    <w:top w:val="none" w:sz="0" w:space="0" w:color="auto"/>
                    <w:left w:val="none" w:sz="0" w:space="0" w:color="auto"/>
                    <w:bottom w:val="none" w:sz="0" w:space="0" w:color="auto"/>
                    <w:right w:val="none" w:sz="0" w:space="0" w:color="auto"/>
                  </w:divBdr>
                </w:div>
              </w:divsChild>
            </w:div>
            <w:div w:id="1771971265">
              <w:marLeft w:val="0"/>
              <w:marRight w:val="0"/>
              <w:marTop w:val="0"/>
              <w:marBottom w:val="0"/>
              <w:divBdr>
                <w:top w:val="none" w:sz="0" w:space="0" w:color="auto"/>
                <w:left w:val="none" w:sz="0" w:space="0" w:color="auto"/>
                <w:bottom w:val="none" w:sz="0" w:space="0" w:color="auto"/>
                <w:right w:val="none" w:sz="0" w:space="0" w:color="auto"/>
              </w:divBdr>
              <w:divsChild>
                <w:div w:id="17092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5228">
          <w:marLeft w:val="-225"/>
          <w:marRight w:val="-225"/>
          <w:marTop w:val="0"/>
          <w:marBottom w:val="0"/>
          <w:divBdr>
            <w:top w:val="none" w:sz="0" w:space="0" w:color="auto"/>
            <w:left w:val="none" w:sz="0" w:space="0" w:color="auto"/>
            <w:bottom w:val="none" w:sz="0" w:space="0" w:color="auto"/>
            <w:right w:val="none" w:sz="0" w:space="0" w:color="auto"/>
          </w:divBdr>
          <w:divsChild>
            <w:div w:id="292175936">
              <w:marLeft w:val="0"/>
              <w:marRight w:val="0"/>
              <w:marTop w:val="0"/>
              <w:marBottom w:val="0"/>
              <w:divBdr>
                <w:top w:val="none" w:sz="0" w:space="0" w:color="auto"/>
                <w:left w:val="none" w:sz="0" w:space="0" w:color="auto"/>
                <w:bottom w:val="none" w:sz="0" w:space="0" w:color="auto"/>
                <w:right w:val="none" w:sz="0" w:space="0" w:color="auto"/>
              </w:divBdr>
              <w:divsChild>
                <w:div w:id="1229455891">
                  <w:marLeft w:val="0"/>
                  <w:marRight w:val="0"/>
                  <w:marTop w:val="0"/>
                  <w:marBottom w:val="0"/>
                  <w:divBdr>
                    <w:top w:val="none" w:sz="0" w:space="0" w:color="auto"/>
                    <w:left w:val="none" w:sz="0" w:space="0" w:color="auto"/>
                    <w:bottom w:val="none" w:sz="0" w:space="0" w:color="auto"/>
                    <w:right w:val="none" w:sz="0" w:space="0" w:color="auto"/>
                  </w:divBdr>
                </w:div>
              </w:divsChild>
            </w:div>
            <w:div w:id="191958273">
              <w:marLeft w:val="0"/>
              <w:marRight w:val="0"/>
              <w:marTop w:val="0"/>
              <w:marBottom w:val="0"/>
              <w:divBdr>
                <w:top w:val="none" w:sz="0" w:space="0" w:color="auto"/>
                <w:left w:val="none" w:sz="0" w:space="0" w:color="auto"/>
                <w:bottom w:val="none" w:sz="0" w:space="0" w:color="auto"/>
                <w:right w:val="none" w:sz="0" w:space="0" w:color="auto"/>
              </w:divBdr>
              <w:divsChild>
                <w:div w:id="18427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82132">
          <w:marLeft w:val="-225"/>
          <w:marRight w:val="-225"/>
          <w:marTop w:val="0"/>
          <w:marBottom w:val="0"/>
          <w:divBdr>
            <w:top w:val="none" w:sz="0" w:space="0" w:color="auto"/>
            <w:left w:val="none" w:sz="0" w:space="0" w:color="auto"/>
            <w:bottom w:val="none" w:sz="0" w:space="0" w:color="auto"/>
            <w:right w:val="none" w:sz="0" w:space="0" w:color="auto"/>
          </w:divBdr>
          <w:divsChild>
            <w:div w:id="1578392889">
              <w:marLeft w:val="0"/>
              <w:marRight w:val="0"/>
              <w:marTop w:val="0"/>
              <w:marBottom w:val="0"/>
              <w:divBdr>
                <w:top w:val="none" w:sz="0" w:space="0" w:color="auto"/>
                <w:left w:val="none" w:sz="0" w:space="0" w:color="auto"/>
                <w:bottom w:val="none" w:sz="0" w:space="0" w:color="auto"/>
                <w:right w:val="none" w:sz="0" w:space="0" w:color="auto"/>
              </w:divBdr>
              <w:divsChild>
                <w:div w:id="1255866600">
                  <w:marLeft w:val="0"/>
                  <w:marRight w:val="0"/>
                  <w:marTop w:val="0"/>
                  <w:marBottom w:val="0"/>
                  <w:divBdr>
                    <w:top w:val="none" w:sz="0" w:space="0" w:color="auto"/>
                    <w:left w:val="none" w:sz="0" w:space="0" w:color="auto"/>
                    <w:bottom w:val="none" w:sz="0" w:space="0" w:color="auto"/>
                    <w:right w:val="none" w:sz="0" w:space="0" w:color="auto"/>
                  </w:divBdr>
                </w:div>
              </w:divsChild>
            </w:div>
            <w:div w:id="1854956783">
              <w:marLeft w:val="0"/>
              <w:marRight w:val="0"/>
              <w:marTop w:val="0"/>
              <w:marBottom w:val="0"/>
              <w:divBdr>
                <w:top w:val="none" w:sz="0" w:space="0" w:color="auto"/>
                <w:left w:val="none" w:sz="0" w:space="0" w:color="auto"/>
                <w:bottom w:val="none" w:sz="0" w:space="0" w:color="auto"/>
                <w:right w:val="none" w:sz="0" w:space="0" w:color="auto"/>
              </w:divBdr>
              <w:divsChild>
                <w:div w:id="18465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804">
          <w:marLeft w:val="-225"/>
          <w:marRight w:val="-225"/>
          <w:marTop w:val="0"/>
          <w:marBottom w:val="0"/>
          <w:divBdr>
            <w:top w:val="none" w:sz="0" w:space="0" w:color="auto"/>
            <w:left w:val="none" w:sz="0" w:space="0" w:color="auto"/>
            <w:bottom w:val="none" w:sz="0" w:space="0" w:color="auto"/>
            <w:right w:val="none" w:sz="0" w:space="0" w:color="auto"/>
          </w:divBdr>
          <w:divsChild>
            <w:div w:id="226916454">
              <w:marLeft w:val="0"/>
              <w:marRight w:val="0"/>
              <w:marTop w:val="0"/>
              <w:marBottom w:val="0"/>
              <w:divBdr>
                <w:top w:val="none" w:sz="0" w:space="0" w:color="auto"/>
                <w:left w:val="none" w:sz="0" w:space="0" w:color="auto"/>
                <w:bottom w:val="none" w:sz="0" w:space="0" w:color="auto"/>
                <w:right w:val="none" w:sz="0" w:space="0" w:color="auto"/>
              </w:divBdr>
              <w:divsChild>
                <w:div w:id="1215653972">
                  <w:marLeft w:val="0"/>
                  <w:marRight w:val="0"/>
                  <w:marTop w:val="0"/>
                  <w:marBottom w:val="0"/>
                  <w:divBdr>
                    <w:top w:val="none" w:sz="0" w:space="0" w:color="auto"/>
                    <w:left w:val="none" w:sz="0" w:space="0" w:color="auto"/>
                    <w:bottom w:val="none" w:sz="0" w:space="0" w:color="auto"/>
                    <w:right w:val="none" w:sz="0" w:space="0" w:color="auto"/>
                  </w:divBdr>
                </w:div>
              </w:divsChild>
            </w:div>
            <w:div w:id="1301421455">
              <w:marLeft w:val="0"/>
              <w:marRight w:val="0"/>
              <w:marTop w:val="0"/>
              <w:marBottom w:val="0"/>
              <w:divBdr>
                <w:top w:val="none" w:sz="0" w:space="0" w:color="auto"/>
                <w:left w:val="none" w:sz="0" w:space="0" w:color="auto"/>
                <w:bottom w:val="none" w:sz="0" w:space="0" w:color="auto"/>
                <w:right w:val="none" w:sz="0" w:space="0" w:color="auto"/>
              </w:divBdr>
              <w:divsChild>
                <w:div w:id="1263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3165">
          <w:marLeft w:val="-225"/>
          <w:marRight w:val="-225"/>
          <w:marTop w:val="0"/>
          <w:marBottom w:val="0"/>
          <w:divBdr>
            <w:top w:val="none" w:sz="0" w:space="0" w:color="auto"/>
            <w:left w:val="none" w:sz="0" w:space="0" w:color="auto"/>
            <w:bottom w:val="none" w:sz="0" w:space="0" w:color="auto"/>
            <w:right w:val="none" w:sz="0" w:space="0" w:color="auto"/>
          </w:divBdr>
          <w:divsChild>
            <w:div w:id="1701974183">
              <w:marLeft w:val="0"/>
              <w:marRight w:val="0"/>
              <w:marTop w:val="0"/>
              <w:marBottom w:val="0"/>
              <w:divBdr>
                <w:top w:val="none" w:sz="0" w:space="0" w:color="auto"/>
                <w:left w:val="none" w:sz="0" w:space="0" w:color="auto"/>
                <w:bottom w:val="none" w:sz="0" w:space="0" w:color="auto"/>
                <w:right w:val="none" w:sz="0" w:space="0" w:color="auto"/>
              </w:divBdr>
              <w:divsChild>
                <w:div w:id="1593736884">
                  <w:marLeft w:val="0"/>
                  <w:marRight w:val="0"/>
                  <w:marTop w:val="0"/>
                  <w:marBottom w:val="0"/>
                  <w:divBdr>
                    <w:top w:val="none" w:sz="0" w:space="0" w:color="auto"/>
                    <w:left w:val="none" w:sz="0" w:space="0" w:color="auto"/>
                    <w:bottom w:val="none" w:sz="0" w:space="0" w:color="auto"/>
                    <w:right w:val="none" w:sz="0" w:space="0" w:color="auto"/>
                  </w:divBdr>
                </w:div>
              </w:divsChild>
            </w:div>
            <w:div w:id="1784226587">
              <w:marLeft w:val="0"/>
              <w:marRight w:val="0"/>
              <w:marTop w:val="0"/>
              <w:marBottom w:val="0"/>
              <w:divBdr>
                <w:top w:val="none" w:sz="0" w:space="0" w:color="auto"/>
                <w:left w:val="none" w:sz="0" w:space="0" w:color="auto"/>
                <w:bottom w:val="none" w:sz="0" w:space="0" w:color="auto"/>
                <w:right w:val="none" w:sz="0" w:space="0" w:color="auto"/>
              </w:divBdr>
              <w:divsChild>
                <w:div w:id="18992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335605">
          <w:marLeft w:val="-225"/>
          <w:marRight w:val="-225"/>
          <w:marTop w:val="0"/>
          <w:marBottom w:val="0"/>
          <w:divBdr>
            <w:top w:val="none" w:sz="0" w:space="0" w:color="auto"/>
            <w:left w:val="none" w:sz="0" w:space="0" w:color="auto"/>
            <w:bottom w:val="none" w:sz="0" w:space="0" w:color="auto"/>
            <w:right w:val="none" w:sz="0" w:space="0" w:color="auto"/>
          </w:divBdr>
          <w:divsChild>
            <w:div w:id="1309507450">
              <w:marLeft w:val="0"/>
              <w:marRight w:val="0"/>
              <w:marTop w:val="0"/>
              <w:marBottom w:val="0"/>
              <w:divBdr>
                <w:top w:val="none" w:sz="0" w:space="0" w:color="auto"/>
                <w:left w:val="none" w:sz="0" w:space="0" w:color="auto"/>
                <w:bottom w:val="none" w:sz="0" w:space="0" w:color="auto"/>
                <w:right w:val="none" w:sz="0" w:space="0" w:color="auto"/>
              </w:divBdr>
              <w:divsChild>
                <w:div w:id="2104763089">
                  <w:marLeft w:val="0"/>
                  <w:marRight w:val="0"/>
                  <w:marTop w:val="0"/>
                  <w:marBottom w:val="0"/>
                  <w:divBdr>
                    <w:top w:val="none" w:sz="0" w:space="0" w:color="auto"/>
                    <w:left w:val="none" w:sz="0" w:space="0" w:color="auto"/>
                    <w:bottom w:val="none" w:sz="0" w:space="0" w:color="auto"/>
                    <w:right w:val="none" w:sz="0" w:space="0" w:color="auto"/>
                  </w:divBdr>
                </w:div>
              </w:divsChild>
            </w:div>
            <w:div w:id="801921889">
              <w:marLeft w:val="0"/>
              <w:marRight w:val="0"/>
              <w:marTop w:val="0"/>
              <w:marBottom w:val="0"/>
              <w:divBdr>
                <w:top w:val="none" w:sz="0" w:space="0" w:color="auto"/>
                <w:left w:val="none" w:sz="0" w:space="0" w:color="auto"/>
                <w:bottom w:val="none" w:sz="0" w:space="0" w:color="auto"/>
                <w:right w:val="none" w:sz="0" w:space="0" w:color="auto"/>
              </w:divBdr>
              <w:divsChild>
                <w:div w:id="4858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7507">
          <w:marLeft w:val="-225"/>
          <w:marRight w:val="-225"/>
          <w:marTop w:val="0"/>
          <w:marBottom w:val="0"/>
          <w:divBdr>
            <w:top w:val="none" w:sz="0" w:space="0" w:color="auto"/>
            <w:left w:val="none" w:sz="0" w:space="0" w:color="auto"/>
            <w:bottom w:val="none" w:sz="0" w:space="0" w:color="auto"/>
            <w:right w:val="none" w:sz="0" w:space="0" w:color="auto"/>
          </w:divBdr>
          <w:divsChild>
            <w:div w:id="163136064">
              <w:marLeft w:val="0"/>
              <w:marRight w:val="0"/>
              <w:marTop w:val="0"/>
              <w:marBottom w:val="0"/>
              <w:divBdr>
                <w:top w:val="none" w:sz="0" w:space="0" w:color="auto"/>
                <w:left w:val="none" w:sz="0" w:space="0" w:color="auto"/>
                <w:bottom w:val="none" w:sz="0" w:space="0" w:color="auto"/>
                <w:right w:val="none" w:sz="0" w:space="0" w:color="auto"/>
              </w:divBdr>
              <w:divsChild>
                <w:div w:id="702636406">
                  <w:marLeft w:val="0"/>
                  <w:marRight w:val="0"/>
                  <w:marTop w:val="0"/>
                  <w:marBottom w:val="0"/>
                  <w:divBdr>
                    <w:top w:val="none" w:sz="0" w:space="0" w:color="auto"/>
                    <w:left w:val="none" w:sz="0" w:space="0" w:color="auto"/>
                    <w:bottom w:val="none" w:sz="0" w:space="0" w:color="auto"/>
                    <w:right w:val="none" w:sz="0" w:space="0" w:color="auto"/>
                  </w:divBdr>
                </w:div>
              </w:divsChild>
            </w:div>
            <w:div w:id="1321035943">
              <w:marLeft w:val="0"/>
              <w:marRight w:val="0"/>
              <w:marTop w:val="0"/>
              <w:marBottom w:val="0"/>
              <w:divBdr>
                <w:top w:val="none" w:sz="0" w:space="0" w:color="auto"/>
                <w:left w:val="none" w:sz="0" w:space="0" w:color="auto"/>
                <w:bottom w:val="none" w:sz="0" w:space="0" w:color="auto"/>
                <w:right w:val="none" w:sz="0" w:space="0" w:color="auto"/>
              </w:divBdr>
              <w:divsChild>
                <w:div w:id="504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3164">
          <w:marLeft w:val="-225"/>
          <w:marRight w:val="-225"/>
          <w:marTop w:val="0"/>
          <w:marBottom w:val="0"/>
          <w:divBdr>
            <w:top w:val="none" w:sz="0" w:space="0" w:color="auto"/>
            <w:left w:val="none" w:sz="0" w:space="0" w:color="auto"/>
            <w:bottom w:val="none" w:sz="0" w:space="0" w:color="auto"/>
            <w:right w:val="none" w:sz="0" w:space="0" w:color="auto"/>
          </w:divBdr>
          <w:divsChild>
            <w:div w:id="2030447261">
              <w:marLeft w:val="0"/>
              <w:marRight w:val="0"/>
              <w:marTop w:val="0"/>
              <w:marBottom w:val="0"/>
              <w:divBdr>
                <w:top w:val="none" w:sz="0" w:space="0" w:color="auto"/>
                <w:left w:val="none" w:sz="0" w:space="0" w:color="auto"/>
                <w:bottom w:val="none" w:sz="0" w:space="0" w:color="auto"/>
                <w:right w:val="none" w:sz="0" w:space="0" w:color="auto"/>
              </w:divBdr>
              <w:divsChild>
                <w:div w:id="1362631131">
                  <w:marLeft w:val="0"/>
                  <w:marRight w:val="0"/>
                  <w:marTop w:val="0"/>
                  <w:marBottom w:val="0"/>
                  <w:divBdr>
                    <w:top w:val="none" w:sz="0" w:space="0" w:color="auto"/>
                    <w:left w:val="none" w:sz="0" w:space="0" w:color="auto"/>
                    <w:bottom w:val="none" w:sz="0" w:space="0" w:color="auto"/>
                    <w:right w:val="none" w:sz="0" w:space="0" w:color="auto"/>
                  </w:divBdr>
                </w:div>
              </w:divsChild>
            </w:div>
            <w:div w:id="1969243190">
              <w:marLeft w:val="0"/>
              <w:marRight w:val="0"/>
              <w:marTop w:val="0"/>
              <w:marBottom w:val="0"/>
              <w:divBdr>
                <w:top w:val="none" w:sz="0" w:space="0" w:color="auto"/>
                <w:left w:val="none" w:sz="0" w:space="0" w:color="auto"/>
                <w:bottom w:val="none" w:sz="0" w:space="0" w:color="auto"/>
                <w:right w:val="none" w:sz="0" w:space="0" w:color="auto"/>
              </w:divBdr>
              <w:divsChild>
                <w:div w:id="17555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2285">
          <w:marLeft w:val="-225"/>
          <w:marRight w:val="-225"/>
          <w:marTop w:val="0"/>
          <w:marBottom w:val="0"/>
          <w:divBdr>
            <w:top w:val="none" w:sz="0" w:space="0" w:color="auto"/>
            <w:left w:val="none" w:sz="0" w:space="0" w:color="auto"/>
            <w:bottom w:val="none" w:sz="0" w:space="0" w:color="auto"/>
            <w:right w:val="none" w:sz="0" w:space="0" w:color="auto"/>
          </w:divBdr>
          <w:divsChild>
            <w:div w:id="752438623">
              <w:marLeft w:val="0"/>
              <w:marRight w:val="0"/>
              <w:marTop w:val="0"/>
              <w:marBottom w:val="0"/>
              <w:divBdr>
                <w:top w:val="none" w:sz="0" w:space="0" w:color="auto"/>
                <w:left w:val="none" w:sz="0" w:space="0" w:color="auto"/>
                <w:bottom w:val="none" w:sz="0" w:space="0" w:color="auto"/>
                <w:right w:val="none" w:sz="0" w:space="0" w:color="auto"/>
              </w:divBdr>
              <w:divsChild>
                <w:div w:id="1153839339">
                  <w:marLeft w:val="0"/>
                  <w:marRight w:val="0"/>
                  <w:marTop w:val="0"/>
                  <w:marBottom w:val="0"/>
                  <w:divBdr>
                    <w:top w:val="none" w:sz="0" w:space="0" w:color="auto"/>
                    <w:left w:val="none" w:sz="0" w:space="0" w:color="auto"/>
                    <w:bottom w:val="none" w:sz="0" w:space="0" w:color="auto"/>
                    <w:right w:val="none" w:sz="0" w:space="0" w:color="auto"/>
                  </w:divBdr>
                </w:div>
              </w:divsChild>
            </w:div>
            <w:div w:id="732243090">
              <w:marLeft w:val="0"/>
              <w:marRight w:val="0"/>
              <w:marTop w:val="0"/>
              <w:marBottom w:val="0"/>
              <w:divBdr>
                <w:top w:val="none" w:sz="0" w:space="0" w:color="auto"/>
                <w:left w:val="none" w:sz="0" w:space="0" w:color="auto"/>
                <w:bottom w:val="none" w:sz="0" w:space="0" w:color="auto"/>
                <w:right w:val="none" w:sz="0" w:space="0" w:color="auto"/>
              </w:divBdr>
              <w:divsChild>
                <w:div w:id="13087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3287">
          <w:marLeft w:val="-225"/>
          <w:marRight w:val="-225"/>
          <w:marTop w:val="0"/>
          <w:marBottom w:val="0"/>
          <w:divBdr>
            <w:top w:val="none" w:sz="0" w:space="0" w:color="auto"/>
            <w:left w:val="none" w:sz="0" w:space="0" w:color="auto"/>
            <w:bottom w:val="none" w:sz="0" w:space="0" w:color="auto"/>
            <w:right w:val="none" w:sz="0" w:space="0" w:color="auto"/>
          </w:divBdr>
          <w:divsChild>
            <w:div w:id="1550797463">
              <w:marLeft w:val="0"/>
              <w:marRight w:val="0"/>
              <w:marTop w:val="0"/>
              <w:marBottom w:val="0"/>
              <w:divBdr>
                <w:top w:val="none" w:sz="0" w:space="0" w:color="auto"/>
                <w:left w:val="none" w:sz="0" w:space="0" w:color="auto"/>
                <w:bottom w:val="none" w:sz="0" w:space="0" w:color="auto"/>
                <w:right w:val="none" w:sz="0" w:space="0" w:color="auto"/>
              </w:divBdr>
              <w:divsChild>
                <w:div w:id="504826956">
                  <w:marLeft w:val="0"/>
                  <w:marRight w:val="0"/>
                  <w:marTop w:val="0"/>
                  <w:marBottom w:val="0"/>
                  <w:divBdr>
                    <w:top w:val="none" w:sz="0" w:space="0" w:color="auto"/>
                    <w:left w:val="none" w:sz="0" w:space="0" w:color="auto"/>
                    <w:bottom w:val="none" w:sz="0" w:space="0" w:color="auto"/>
                    <w:right w:val="none" w:sz="0" w:space="0" w:color="auto"/>
                  </w:divBdr>
                </w:div>
              </w:divsChild>
            </w:div>
            <w:div w:id="1250695791">
              <w:marLeft w:val="0"/>
              <w:marRight w:val="0"/>
              <w:marTop w:val="0"/>
              <w:marBottom w:val="0"/>
              <w:divBdr>
                <w:top w:val="none" w:sz="0" w:space="0" w:color="auto"/>
                <w:left w:val="none" w:sz="0" w:space="0" w:color="auto"/>
                <w:bottom w:val="none" w:sz="0" w:space="0" w:color="auto"/>
                <w:right w:val="none" w:sz="0" w:space="0" w:color="auto"/>
              </w:divBdr>
              <w:divsChild>
                <w:div w:id="512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http://vseseti.com.ua/napravleniy/energoeffektivnost-i-energosberezhenny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85C1B-B7FF-400C-844D-08E890673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12619</Words>
  <Characters>71933</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84384</CharactersWithSpaces>
  <SharedDoc>false</SharedDoc>
  <HLinks>
    <vt:vector size="6" baseType="variant">
      <vt:variant>
        <vt:i4>8323199</vt:i4>
      </vt:variant>
      <vt:variant>
        <vt:i4>0</vt:i4>
      </vt:variant>
      <vt:variant>
        <vt:i4>0</vt:i4>
      </vt:variant>
      <vt:variant>
        <vt:i4>5</vt:i4>
      </vt:variant>
      <vt:variant>
        <vt:lpwstr>http://ar-tehnocom.ru/vakuumnye-podmetalno-uborochnye-mashiny.html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сергей</cp:lastModifiedBy>
  <cp:revision>3</cp:revision>
  <cp:lastPrinted>2022-10-20T06:09:00Z</cp:lastPrinted>
  <dcterms:created xsi:type="dcterms:W3CDTF">2022-11-02T12:15:00Z</dcterms:created>
  <dcterms:modified xsi:type="dcterms:W3CDTF">2022-11-04T06:40:00Z</dcterms:modified>
</cp:coreProperties>
</file>