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tbl>
      <w:tblPr>
        <w:tblStyle w:val="5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56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.01.202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after="0" w:afterAutospacing="0" w:line="276" w:lineRule="auto"/>
              <w:jc w:val="both"/>
              <w:rPr>
                <w:rStyle w:val="8"/>
                <w:sz w:val="28"/>
                <w:szCs w:val="28"/>
                <w:lang w:val="uk-UA"/>
              </w:rPr>
            </w:pPr>
            <w:r>
              <w:rPr>
                <w:rStyle w:val="8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bidi w:val="0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видачу дублікату свідоцтва про право власності на об’єкт нерухомого майна в м. Ніжині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ru-RU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both"/>
              <w:rPr>
                <w:rFonts w:hint="default" w:ascii="Times New Roman" w:hAnsi="Times New Roman" w:eastAsia="Andale Sans UI" w:cs="Times New Roman"/>
                <w:kern w:val="2"/>
                <w:sz w:val="28"/>
                <w:szCs w:val="28"/>
                <w:u w:val="singl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Про надання дозволу на видачу резерву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медикаментів, виробів медичного призначення та лікарських засобів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ru-RU" w:bidi="ar-SA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 встановлення меморіальної дошки  Бичуку Я.В. на будівлі гімназії № 1 за адресою м.Ніжин, вул. Гребінки,4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ru-RU" w:bidi="ar-SA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Cs/>
                <w:iCs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 встановлення меморіальних дощок  Матвієнку Д.В., Острожинському О.М., Сачку М.Ю. на будівлі гімназії  № 13за адресою м.Ніжин, вул. Овдіївська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>227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ru-RU" w:bidi="ar-SA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 встановлення меморіальних дощок Гезі О.О. та Ковальчуку М.В. на будівлі ЗОШ  № 15 за адресою м.Ніжин, вул. Об’їжджа, 123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 w:eastAsiaTheme="minorEastAsia"/>
                <w:iCs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 w:eastAsia="ru-RU" w:bidi="ar-SA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встановлення меморіальної дошки Рибецькому М.О. на будівлі гімназії № 3 за адресою м.Ніжин, вул. С.Прощенка, 6-А 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 w:eastAsiaTheme="minorEastAsia"/>
                <w:iCs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 w:eastAsia="ru-RU" w:bidi="ar-SA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встановлення меморіальної дошки 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Рибецькому М.О.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 будівлі  за адресою м.Ніжин, вул. Богуна, 1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 встановлення меморіальної дошки Козиру О.О.  на будівлі за адресою м.Ніжин, вул. Богуна, 1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 фінансування заходів Програми розвитку культури, мистецтва і охорони культурної спадщини на 2024 рік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затвердження рішень комісії з розгляду питань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щодо надання компенсації за знищені об’єкти нерухомого майна, внаслідок  бойових дій, терористичних актів, диверсій, спричинених збройною агресією Російської Федерації проти України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затвердження рішень комісії з розгляду питань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щодо надання компенсації за пошкоджені об’єкти нерухомого майна, внаслідок  бойових дій, терористичних актів, диверсій, спричинених збройною агресією Російської Федерації проти України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 видалення зелених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насаджень на  території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м. Ніжина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7260"/>
              </w:tabs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Про розміщення тимчасових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споруд у м. Ніжині 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/>
              </w:rPr>
              <w:t xml:space="preserve">Про внесення змін до рішення виконавчого комітету Ніжинської міської ради 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від 31.08.2023 року № 376 «Про затвердження пільгових категорій та списків учнів закладів загальної середньої освіти  на харчування за кошти бюджету Ніжинської міської територіальної громади» (зі змінами)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Про доповнення списків  учнів закладів загальної середньої освіти на харчування за кошти бюджету Ніжинської територіальної громади у 2023-2024 н.р.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uk-UA" w:eastAsia="ru-RU"/>
              </w:rPr>
              <w:t>Про негайне відібрання дитини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after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виведення дитини з сім’ї патронатного вихователя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before="0" w:beforeAutospacing="0" w:after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влаштування дитини в сім’ю патронатного вихователя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19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Andale Sans UI" w:cs="Times New Roman"/>
                <w:kern w:val="2"/>
                <w:sz w:val="28"/>
                <w:szCs w:val="28"/>
                <w:lang w:val="uk-UA" w:eastAsia="en-US"/>
              </w:rPr>
              <w:t>Про призначення опікуна дитині, позбавленій батьківського піклування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20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 поповнення дитячого будинку сімейного типу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та влаштування дитини 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21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встановлення статусу дитини, яка постраждала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внаслідок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воєнних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дій та збройних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конфлікт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22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створення комісії для розгляду звернень жителів Ніжинської міської  територіальної громади з питань забудови територій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затвердження ескізного проекту благоустрою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території біля будинку № 3 по вул. Шевченка,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м. Ніжин, Чернігівської області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24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 включення внутрішньо переміщених осіб до складу Координаційного центру підтримки цивільного населення при виконавчому комітеті Ніжинської міської ради, затвердженого рішенням виконавчого комітету від 22.06.2023 року №241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uk-UA"/>
              </w:rPr>
              <w:t>53</w:t>
            </w:r>
            <w:bookmarkStart w:id="0" w:name="_GoBack"/>
            <w:bookmarkEnd w:id="0"/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rPr>
          <w:rFonts w:ascii="Times New Roman" w:hAnsi="Times New Roman" w:cs="Times New Roman"/>
          <w:sz w:val="28"/>
          <w:szCs w:val="28"/>
          <w:lang w:val="uk-UA"/>
        </w:rPr>
      </w:pPr>
    </w:p>
    <w:sectPr>
      <w:pgSz w:w="11906" w:h="16838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043289"/>
    <w:rsid w:val="000549CD"/>
    <w:rsid w:val="00056B7D"/>
    <w:rsid w:val="000910B9"/>
    <w:rsid w:val="000C7F9A"/>
    <w:rsid w:val="000E44CB"/>
    <w:rsid w:val="000F0B6E"/>
    <w:rsid w:val="001104EA"/>
    <w:rsid w:val="00114131"/>
    <w:rsid w:val="00114D9F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F2056"/>
    <w:rsid w:val="002F4217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B0501"/>
    <w:rsid w:val="004D2D98"/>
    <w:rsid w:val="00515EE9"/>
    <w:rsid w:val="00522318"/>
    <w:rsid w:val="00523F80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66240"/>
    <w:rsid w:val="00694FD7"/>
    <w:rsid w:val="00697883"/>
    <w:rsid w:val="006A226C"/>
    <w:rsid w:val="006A62A6"/>
    <w:rsid w:val="006B5FE9"/>
    <w:rsid w:val="00707397"/>
    <w:rsid w:val="007213F0"/>
    <w:rsid w:val="00723EFC"/>
    <w:rsid w:val="007446B6"/>
    <w:rsid w:val="00777144"/>
    <w:rsid w:val="0078402A"/>
    <w:rsid w:val="007B7631"/>
    <w:rsid w:val="007D1B51"/>
    <w:rsid w:val="007F085B"/>
    <w:rsid w:val="00824983"/>
    <w:rsid w:val="00843F75"/>
    <w:rsid w:val="009538DC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F4106"/>
    <w:rsid w:val="00B60F76"/>
    <w:rsid w:val="00B751F0"/>
    <w:rsid w:val="00B95430"/>
    <w:rsid w:val="00C04CCF"/>
    <w:rsid w:val="00C11574"/>
    <w:rsid w:val="00C36B4E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96D89"/>
    <w:rsid w:val="00DD6E30"/>
    <w:rsid w:val="00DE435A"/>
    <w:rsid w:val="00E04BB0"/>
    <w:rsid w:val="00E9131B"/>
    <w:rsid w:val="00EE614C"/>
    <w:rsid w:val="00F10366"/>
    <w:rsid w:val="00F41523"/>
    <w:rsid w:val="00F45F77"/>
    <w:rsid w:val="00F82FCB"/>
    <w:rsid w:val="00F9679A"/>
    <w:rsid w:val="00FA041A"/>
    <w:rsid w:val="00FE6C1E"/>
    <w:rsid w:val="00FF0817"/>
    <w:rsid w:val="0260342F"/>
    <w:rsid w:val="055159FF"/>
    <w:rsid w:val="06F21450"/>
    <w:rsid w:val="0904315A"/>
    <w:rsid w:val="0C15752A"/>
    <w:rsid w:val="11203BFB"/>
    <w:rsid w:val="1297745F"/>
    <w:rsid w:val="14957291"/>
    <w:rsid w:val="185E0ADB"/>
    <w:rsid w:val="197D617F"/>
    <w:rsid w:val="1B095777"/>
    <w:rsid w:val="1BD2373A"/>
    <w:rsid w:val="1BFE1F24"/>
    <w:rsid w:val="24117551"/>
    <w:rsid w:val="25FA01B2"/>
    <w:rsid w:val="27FB0DF7"/>
    <w:rsid w:val="30FA6230"/>
    <w:rsid w:val="33E23C41"/>
    <w:rsid w:val="34243A1C"/>
    <w:rsid w:val="3DAE69FA"/>
    <w:rsid w:val="4261703B"/>
    <w:rsid w:val="434D371F"/>
    <w:rsid w:val="449223B4"/>
    <w:rsid w:val="49953D9A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EEC56EE"/>
    <w:rsid w:val="5F2E58C8"/>
    <w:rsid w:val="60E461CA"/>
    <w:rsid w:val="646B0F71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ody Text 2"/>
    <w:basedOn w:val="1"/>
    <w:qFormat/>
    <w:uiPriority w:val="0"/>
    <w:rPr>
      <w:sz w:val="28"/>
    </w:rPr>
  </w:style>
  <w:style w:type="paragraph" w:styleId="10">
    <w:name w:val="Body Text Indent"/>
    <w:basedOn w:val="1"/>
    <w:link w:val="15"/>
    <w:qFormat/>
    <w:uiPriority w:val="0"/>
    <w:pPr>
      <w:ind w:left="142" w:hanging="142"/>
      <w:jc w:val="center"/>
    </w:pPr>
    <w:rPr>
      <w:b/>
      <w:lang w:val="uk-UA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3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4">
    <w:name w:val="docdata"/>
    <w:basedOn w:val="4"/>
    <w:qFormat/>
    <w:uiPriority w:val="0"/>
  </w:style>
  <w:style w:type="character" w:customStyle="1" w:styleId="15">
    <w:name w:val="Основной текст с отступом Знак"/>
    <w:basedOn w:val="4"/>
    <w:link w:val="10"/>
    <w:qFormat/>
    <w:uiPriority w:val="0"/>
    <w:rPr>
      <w:b/>
      <w:lang w:val="uk-UA"/>
    </w:rPr>
  </w:style>
  <w:style w:type="paragraph" w:customStyle="1" w:styleId="16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7">
    <w:name w:val="Основной текст_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8">
    <w:name w:val="Основной текст2"/>
    <w:basedOn w:val="1"/>
    <w:link w:val="2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paragraph" w:customStyle="1" w:styleId="20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1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2">
    <w:name w:val="Обычный2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3">
    <w:name w:val="Без интервала1"/>
    <w:qFormat/>
    <w:uiPriority w:val="0"/>
    <w:rPr>
      <w:rFonts w:ascii="Calibri" w:hAnsi="Calibri" w:eastAsia="Calibri" w:cs="Times New Roman"/>
      <w:sz w:val="22"/>
      <w:szCs w:val="22"/>
      <w:lang w:val="ru-RU" w:eastAsia="ru-RU" w:bidi="ar-SA"/>
    </w:rPr>
  </w:style>
  <w:style w:type="paragraph" w:customStyle="1" w:styleId="24">
    <w:name w:val="Style3"/>
    <w:basedOn w:val="1"/>
    <w:qFormat/>
    <w:uiPriority w:val="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2 Char"/>
    <w:link w:val="18"/>
    <w:qFormat/>
    <w:uiPriority w:val="0"/>
    <w:rPr>
      <w:spacing w:val="2"/>
      <w:sz w:val="25"/>
      <w:szCs w:val="25"/>
      <w:lang w:eastAsia="uk-UA"/>
    </w:rPr>
  </w:style>
  <w:style w:type="paragraph" w:customStyle="1" w:styleId="26">
    <w:name w:val="rvps186"/>
    <w:basedOn w:val="1"/>
    <w:qFormat/>
    <w:uiPriority w:val="0"/>
    <w:pPr>
      <w:spacing w:before="100" w:beforeAutospacing="1" w:after="100" w:afterAutospacing="1"/>
    </w:pPr>
  </w:style>
  <w:style w:type="character" w:customStyle="1" w:styleId="27">
    <w:name w:val="rvts4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148</Words>
  <Characters>85</Characters>
  <Lines>1</Lines>
  <Paragraphs>1</Paragraphs>
  <TotalTime>1</TotalTime>
  <ScaleCrop>false</ScaleCrop>
  <LinksUpToDate>false</LinksUpToDate>
  <CharactersWithSpaces>232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2024-01-01T12:23:00Z</dcterms:created>
  <dc:creator>Пользователь</dc:creator>
  <cp:lastModifiedBy>VNMR</cp:lastModifiedBy>
  <cp:lastPrinted>2023-01-04T09:55:00Z</cp:lastPrinted>
  <dcterms:modified xsi:type="dcterms:W3CDTF">2024-01-25T08:10:12Z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2E81B2D3A57B4511B460CF09225A22C9</vt:lpwstr>
  </property>
</Properties>
</file>