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AB2B70">
      <w:pPr>
        <w:pStyle w:val="1"/>
        <w:rPr>
          <w:noProof/>
          <w:sz w:val="27"/>
          <w:szCs w:val="27"/>
        </w:rPr>
      </w:pPr>
      <w:r w:rsidRPr="00AB2B70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CC35CB">
        <w:rPr>
          <w:noProof/>
          <w:sz w:val="28"/>
          <w:szCs w:val="28"/>
          <w:lang w:val="uk-UA"/>
        </w:rPr>
        <w:t>08 квітня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103E0D" w:rsidRPr="00F5246B">
        <w:rPr>
          <w:noProof/>
          <w:sz w:val="28"/>
          <w:szCs w:val="28"/>
          <w:lang w:val="uk-UA"/>
        </w:rPr>
        <w:t xml:space="preserve"> </w:t>
      </w:r>
      <w:r w:rsidR="00CC35CB">
        <w:rPr>
          <w:noProof/>
          <w:sz w:val="28"/>
          <w:szCs w:val="28"/>
          <w:lang w:val="uk-UA"/>
        </w:rPr>
        <w:t>3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CC35CB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паспорт</w:t>
      </w:r>
      <w:r>
        <w:rPr>
          <w:rStyle w:val="FontStyle15"/>
          <w:b w:val="0"/>
          <w:sz w:val="28"/>
          <w:szCs w:val="28"/>
          <w:lang w:val="uk-UA" w:eastAsia="uk-UA"/>
        </w:rPr>
        <w:t>а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бюджетн</w:t>
      </w:r>
      <w:r>
        <w:rPr>
          <w:rStyle w:val="FontStyle15"/>
          <w:b w:val="0"/>
          <w:sz w:val="28"/>
          <w:szCs w:val="28"/>
          <w:lang w:val="uk-UA" w:eastAsia="uk-UA"/>
        </w:rPr>
        <w:t>ої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програм</w:t>
      </w:r>
      <w:r>
        <w:rPr>
          <w:rStyle w:val="FontStyle15"/>
          <w:b w:val="0"/>
          <w:sz w:val="28"/>
          <w:szCs w:val="28"/>
          <w:lang w:val="uk-UA" w:eastAsia="uk-UA"/>
        </w:rPr>
        <w:t>и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 xml:space="preserve"> на </w:t>
      </w:r>
      <w:r w:rsidRPr="00E23A8D">
        <w:rPr>
          <w:rStyle w:val="FontStyle15"/>
          <w:b w:val="0"/>
          <w:sz w:val="28"/>
          <w:szCs w:val="28"/>
          <w:lang w:eastAsia="uk-UA"/>
        </w:rPr>
        <w:t>20</w:t>
      </w:r>
      <w:r>
        <w:rPr>
          <w:rStyle w:val="FontStyle15"/>
          <w:b w:val="0"/>
          <w:sz w:val="28"/>
          <w:szCs w:val="28"/>
          <w:lang w:val="uk-UA" w:eastAsia="uk-UA"/>
        </w:rPr>
        <w:t>24</w:t>
      </w:r>
      <w:r w:rsidRPr="00E23A8D">
        <w:rPr>
          <w:rStyle w:val="FontStyle15"/>
          <w:b w:val="0"/>
          <w:sz w:val="28"/>
          <w:szCs w:val="28"/>
          <w:lang w:eastAsia="uk-UA"/>
        </w:rPr>
        <w:t xml:space="preserve"> </w:t>
      </w:r>
      <w:r w:rsidRPr="00E23A8D">
        <w:rPr>
          <w:rStyle w:val="FontStyle15"/>
          <w:b w:val="0"/>
          <w:sz w:val="28"/>
          <w:szCs w:val="28"/>
          <w:lang w:val="uk-UA" w:eastAsia="uk-UA"/>
        </w:rPr>
        <w:t>рік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F5246B" w:rsidRDefault="00E23A8D" w:rsidP="0029654B">
      <w:pPr>
        <w:pStyle w:val="11"/>
        <w:ind w:firstLine="709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F5246B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CC35CB" w:rsidRPr="00E23A8D" w:rsidRDefault="00CC35CB" w:rsidP="00CC35CB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>
        <w:rPr>
          <w:rStyle w:val="FontStyle16"/>
          <w:sz w:val="28"/>
          <w:szCs w:val="28"/>
          <w:lang w:val="uk-UA" w:eastAsia="uk-UA"/>
        </w:rPr>
        <w:t xml:space="preserve">Внести зміни до </w:t>
      </w:r>
      <w:r w:rsidRPr="00E23A8D">
        <w:rPr>
          <w:rStyle w:val="FontStyle16"/>
          <w:sz w:val="28"/>
          <w:szCs w:val="28"/>
          <w:lang w:val="uk-UA" w:eastAsia="uk-UA"/>
        </w:rPr>
        <w:t>паспорт</w:t>
      </w:r>
      <w:r>
        <w:rPr>
          <w:rStyle w:val="FontStyle16"/>
          <w:sz w:val="28"/>
          <w:szCs w:val="28"/>
          <w:lang w:val="uk-UA" w:eastAsia="uk-UA"/>
        </w:rPr>
        <w:t>а</w:t>
      </w:r>
      <w:r w:rsidRPr="00E23A8D">
        <w:rPr>
          <w:rStyle w:val="FontStyle16"/>
          <w:sz w:val="28"/>
          <w:szCs w:val="28"/>
          <w:lang w:val="uk-UA" w:eastAsia="uk-UA"/>
        </w:rPr>
        <w:t xml:space="preserve"> бюджетн</w:t>
      </w:r>
      <w:r>
        <w:rPr>
          <w:rStyle w:val="FontStyle16"/>
          <w:sz w:val="28"/>
          <w:szCs w:val="28"/>
          <w:lang w:val="uk-UA" w:eastAsia="uk-UA"/>
        </w:rPr>
        <w:t>ої</w:t>
      </w:r>
      <w:r w:rsidRPr="00E23A8D">
        <w:rPr>
          <w:rStyle w:val="FontStyle16"/>
          <w:sz w:val="28"/>
          <w:szCs w:val="28"/>
          <w:lang w:val="uk-UA" w:eastAsia="uk-UA"/>
        </w:rPr>
        <w:t xml:space="preserve"> програм</w:t>
      </w:r>
      <w:r>
        <w:rPr>
          <w:rStyle w:val="FontStyle16"/>
          <w:sz w:val="28"/>
          <w:szCs w:val="28"/>
          <w:lang w:val="uk-UA" w:eastAsia="uk-UA"/>
        </w:rPr>
        <w:t>и</w:t>
      </w:r>
      <w:r w:rsidRPr="00E23A8D">
        <w:rPr>
          <w:rStyle w:val="FontStyle16"/>
          <w:sz w:val="28"/>
          <w:szCs w:val="28"/>
          <w:lang w:val="uk-UA" w:eastAsia="uk-UA"/>
        </w:rPr>
        <w:t xml:space="preserve"> на </w:t>
      </w:r>
      <w:r w:rsidRPr="00CB5166">
        <w:rPr>
          <w:rStyle w:val="FontStyle16"/>
          <w:sz w:val="28"/>
          <w:szCs w:val="28"/>
          <w:lang w:val="uk-UA" w:eastAsia="uk-UA"/>
        </w:rPr>
        <w:t>20</w:t>
      </w:r>
      <w:r>
        <w:rPr>
          <w:rStyle w:val="FontStyle16"/>
          <w:sz w:val="28"/>
          <w:szCs w:val="28"/>
          <w:lang w:val="uk-UA" w:eastAsia="uk-UA"/>
        </w:rPr>
        <w:t>2</w:t>
      </w:r>
      <w:r w:rsidR="000B6956">
        <w:rPr>
          <w:rStyle w:val="FontStyle16"/>
          <w:sz w:val="28"/>
          <w:szCs w:val="28"/>
          <w:lang w:val="uk-UA" w:eastAsia="uk-UA"/>
        </w:rPr>
        <w:t>4</w:t>
      </w:r>
      <w:r w:rsidRPr="00CB5166"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 xml:space="preserve">рік фінансового управління Ніжинської міської ради </w:t>
      </w:r>
      <w:r>
        <w:rPr>
          <w:rStyle w:val="FontStyle16"/>
          <w:sz w:val="28"/>
          <w:szCs w:val="28"/>
          <w:lang w:val="uk-UA" w:eastAsia="uk-UA"/>
        </w:rPr>
        <w:t xml:space="preserve">Чернігівської області </w:t>
      </w:r>
      <w:r w:rsidRPr="00E23A8D">
        <w:rPr>
          <w:rStyle w:val="FontStyle16"/>
          <w:sz w:val="28"/>
          <w:szCs w:val="28"/>
          <w:lang w:val="uk-UA" w:eastAsia="uk-UA"/>
        </w:rPr>
        <w:t>за КПКВК</w:t>
      </w:r>
      <w:r>
        <w:rPr>
          <w:rStyle w:val="FontStyle16"/>
          <w:sz w:val="28"/>
          <w:szCs w:val="28"/>
          <w:lang w:val="uk-UA" w:eastAsia="uk-UA"/>
        </w:rPr>
        <w:t xml:space="preserve"> 3719800 та викласти його в новій редакції</w:t>
      </w:r>
      <w:r w:rsidRPr="00CB5166">
        <w:rPr>
          <w:rStyle w:val="FontStyle16"/>
          <w:sz w:val="28"/>
          <w:szCs w:val="28"/>
          <w:lang w:val="uk-UA" w:eastAsia="uk-UA"/>
        </w:rPr>
        <w:t>,</w:t>
      </w:r>
      <w:r>
        <w:rPr>
          <w:rStyle w:val="FontStyle16"/>
          <w:sz w:val="28"/>
          <w:szCs w:val="28"/>
          <w:lang w:val="uk-UA" w:eastAsia="uk-UA"/>
        </w:rPr>
        <w:t xml:space="preserve"> </w:t>
      </w:r>
      <w:r w:rsidRPr="00E23A8D">
        <w:rPr>
          <w:rStyle w:val="FontStyle16"/>
          <w:sz w:val="28"/>
          <w:szCs w:val="28"/>
          <w:lang w:val="uk-UA" w:eastAsia="uk-UA"/>
        </w:rPr>
        <w:t>що дода</w:t>
      </w:r>
      <w:r>
        <w:rPr>
          <w:rStyle w:val="FontStyle16"/>
          <w:sz w:val="28"/>
          <w:szCs w:val="28"/>
          <w:lang w:val="uk-UA" w:eastAsia="uk-UA"/>
        </w:rPr>
        <w:t>є</w:t>
      </w:r>
      <w:r w:rsidRPr="00E23A8D">
        <w:rPr>
          <w:rStyle w:val="FontStyle16"/>
          <w:sz w:val="28"/>
          <w:szCs w:val="28"/>
          <w:lang w:val="uk-UA" w:eastAsia="uk-UA"/>
        </w:rPr>
        <w:t>ться.</w:t>
      </w:r>
    </w:p>
    <w:p w:rsidR="00E23A8D" w:rsidRPr="00F5246B" w:rsidRDefault="00E23A8D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2A8" w:rsidRDefault="000B22A8">
      <w:r>
        <w:separator/>
      </w:r>
    </w:p>
  </w:endnote>
  <w:endnote w:type="continuationSeparator" w:id="0">
    <w:p w:rsidR="000B22A8" w:rsidRDefault="000B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2A8" w:rsidRDefault="000B22A8">
      <w:r>
        <w:separator/>
      </w:r>
    </w:p>
  </w:footnote>
  <w:footnote w:type="continuationSeparator" w:id="0">
    <w:p w:rsidR="000B22A8" w:rsidRDefault="000B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22A8"/>
    <w:rsid w:val="000B5391"/>
    <w:rsid w:val="000B55F4"/>
    <w:rsid w:val="000B6956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B2B70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35CB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EF2BE7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4</cp:revision>
  <cp:lastPrinted>2024-04-08T09:26:00Z</cp:lastPrinted>
  <dcterms:created xsi:type="dcterms:W3CDTF">2024-04-08T08:59:00Z</dcterms:created>
  <dcterms:modified xsi:type="dcterms:W3CDTF">2024-04-08T09:27:00Z</dcterms:modified>
</cp:coreProperties>
</file>