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1BC6" w14:textId="77777777" w:rsidR="00922D04" w:rsidRDefault="001E5A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9B9353" wp14:editId="166F9D1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230BA" w14:textId="77777777" w:rsidR="00922D04" w:rsidRDefault="001E5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27643972" w14:textId="77777777" w:rsidR="00922D04" w:rsidRDefault="001E5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4AFC9737" w14:textId="77777777" w:rsidR="00922D04" w:rsidRDefault="00922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41F9C9" w14:textId="77777777" w:rsidR="00922D04" w:rsidRDefault="001E5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40</w:t>
      </w:r>
    </w:p>
    <w:p w14:paraId="191887F0" w14:textId="77777777" w:rsidR="00922D04" w:rsidRDefault="001E5A68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5D23B596" w14:textId="77777777" w:rsidR="00922D04" w:rsidRDefault="00922D04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3DFA2C8F" w14:textId="77777777" w:rsidR="00922D04" w:rsidRDefault="00922D04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418C4776" w14:textId="77777777" w:rsidR="00922D04" w:rsidRDefault="001E5A68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23.09.2024 р.                                                                                                  14:00       </w:t>
      </w:r>
    </w:p>
    <w:p w14:paraId="3D9E47B8" w14:textId="77777777" w:rsidR="00922D04" w:rsidRDefault="001E5A68">
      <w:pPr>
        <w:spacing w:after="0" w:line="240" w:lineRule="auto"/>
        <w:ind w:left="6946"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Офіс відновлення та розвитку</w:t>
      </w:r>
    </w:p>
    <w:p w14:paraId="7C322D1D" w14:textId="77777777" w:rsidR="00922D04" w:rsidRDefault="00922D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F9B87C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262725C5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Алєксєєнко С. Г., Смалій К. М. </w:t>
      </w:r>
    </w:p>
    <w:p w14:paraId="46E0BD4C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CAF86F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Король В.С., Луняк Є. М., Тесленко О. А. </w:t>
      </w:r>
    </w:p>
    <w:p w14:paraId="23A97C6A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6A9ED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5881C482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5CA026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23.09.2024 року присутні 3 члени комісії, пояснила з яких причин немає кворуму та наголосила, що комісія в такому складі </w:t>
      </w:r>
      <w:r w:rsidRPr="00493A98">
        <w:rPr>
          <w:rFonts w:ascii="Times New Roman" w:hAnsi="Times New Roman"/>
          <w:sz w:val="28"/>
          <w:szCs w:val="28"/>
          <w:lang w:val="uk-UA"/>
        </w:rPr>
        <w:t>не може приймати рішення</w:t>
      </w:r>
      <w:r>
        <w:rPr>
          <w:rFonts w:ascii="Times New Roman" w:hAnsi="Times New Roman"/>
          <w:sz w:val="28"/>
          <w:szCs w:val="28"/>
          <w:lang w:val="uk-UA"/>
        </w:rPr>
        <w:t>, але запропонувала присутнім членам комісії ознайомитися з питаннями заслухавши доповідачів.</w:t>
      </w:r>
    </w:p>
    <w:p w14:paraId="4D787B04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141E8C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підтримали пропозицію.</w:t>
      </w:r>
    </w:p>
    <w:p w14:paraId="78E4AF62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292A39" w14:textId="77777777" w:rsidR="00922D04" w:rsidRDefault="001E5A6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5E45D500" w14:textId="77777777" w:rsidR="00922D04" w:rsidRDefault="00922D0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094A6D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77900E0" w14:textId="77777777" w:rsidR="00922D04" w:rsidRDefault="001E5A68" w:rsidP="00493A98">
      <w:pPr>
        <w:spacing w:after="0" w:line="240" w:lineRule="auto"/>
        <w:ind w:left="2124" w:firstLineChars="521" w:firstLine="14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</w:p>
    <w:p w14:paraId="582383F0" w14:textId="77777777" w:rsidR="00922D04" w:rsidRDefault="00922D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0"/>
        <w:gridCol w:w="8899"/>
      </w:tblGrid>
      <w:tr w:rsidR="00922D04" w14:paraId="6D55AE96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83F9" w14:textId="77777777" w:rsidR="00922D04" w:rsidRDefault="001E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5F9" w14:textId="77777777" w:rsidR="00922D04" w:rsidRDefault="001E5A6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922D04" w:rsidRPr="00493A98" w14:paraId="3EBAC375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75F" w14:textId="77777777" w:rsidR="00922D04" w:rsidRDefault="001E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A20" w14:textId="77777777" w:rsidR="00922D04" w:rsidRDefault="001E5A68">
            <w:pPr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п. 3 рішення Ніжинської міської ради від 23листопада 2021 року № 41-16/2021«Про перейменування Ніжинського міського центру соціальних служб для сім’ї, дітей та молоді та затвердження Положення в новій редакції»(ПР № 1968 від 21.08.2024)</w:t>
            </w:r>
          </w:p>
        </w:tc>
      </w:tr>
      <w:tr w:rsidR="00922D04" w:rsidRPr="00493A98" w14:paraId="42A5C2C9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46F" w14:textId="77777777" w:rsidR="00922D04" w:rsidRDefault="001E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381" w14:textId="77777777" w:rsidR="00922D04" w:rsidRDefault="001E5A68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Положення про відділ у справах сім`ї та молоді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виконавчого комітету Ніжинської міської ради Чернігівської області</w:t>
            </w:r>
          </w:p>
        </w:tc>
      </w:tr>
      <w:tr w:rsidR="00922D04" w:rsidRPr="00493A98" w14:paraId="015159B5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853" w14:textId="77777777" w:rsidR="00922D04" w:rsidRDefault="001E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A27" w14:textId="77777777" w:rsidR="00922D04" w:rsidRDefault="001E5A68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Комунального некомерційного підприємства “Ніжинський міський пологовий будинок”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Ніжинської міської ради Чернігівської області шляхом приєднання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некомерційного підприємства “Ніжинська центральна міська лікарня імені Миколи Галицького” </w:t>
            </w:r>
            <w:r>
              <w:rPr>
                <w:rFonts w:ascii="Times New Roman" w:hAnsi="Times New Roman"/>
                <w:sz w:val="28"/>
                <w:lang w:val="uk-UA"/>
              </w:rPr>
              <w:t>Ніжинської міської ради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1972 від 02.09.2024)</w:t>
            </w:r>
          </w:p>
        </w:tc>
      </w:tr>
    </w:tbl>
    <w:p w14:paraId="28EB1892" w14:textId="77777777" w:rsidR="00922D04" w:rsidRDefault="00922D04">
      <w:pPr>
        <w:rPr>
          <w:rFonts w:ascii="Times New Roman" w:hAnsi="Times New Roman"/>
          <w:sz w:val="28"/>
          <w:szCs w:val="28"/>
          <w:lang w:val="uk-UA"/>
        </w:rPr>
      </w:pPr>
    </w:p>
    <w:p w14:paraId="5E1A6C22" w14:textId="77777777" w:rsidR="00922D04" w:rsidRDefault="001E5A68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36B34A8D" w14:textId="77777777" w:rsidR="00922D04" w:rsidRDefault="001E5A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п. 3 рішення Ніжинської міської ради від 23листопада 2021 року № 41-16/2021«Про перейменування Ніжинського міського центру соціальних служб для сім’ї, дітей та молоді та затвердження Положення в новій редакції»(ПР № 1968 від 21.08.2024)</w:t>
      </w:r>
    </w:p>
    <w:p w14:paraId="173FDE7D" w14:textId="77777777" w:rsidR="00922D04" w:rsidRDefault="00922D04">
      <w:pPr>
        <w:pStyle w:val="a9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08471E08" w14:textId="77777777" w:rsidR="00922D04" w:rsidRDefault="001E5A68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Куц Л.О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директора Ніжинського міського центру соціальних служб, яка ознайомила присутніх з проєктом та пояснила, що </w:t>
      </w: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Style w:val="ab"/>
          <w:rFonts w:ascii="Times New Roman" w:hAnsi="Times New Roman"/>
          <w:sz w:val="28"/>
        </w:rPr>
        <w:t xml:space="preserve"> прийнятої Кабінетом Міністрів України постанови від 02 серпня 2024 р. № 881 </w:t>
      </w:r>
      <w:r>
        <w:rPr>
          <w:rFonts w:ascii="Times New Roman" w:hAnsi="Times New Roman"/>
          <w:sz w:val="28"/>
          <w:szCs w:val="28"/>
          <w:lang w:val="uk-UA"/>
        </w:rPr>
        <w:t xml:space="preserve">підготовлений проєкт рішення, який дозволить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організувати кваліфіковану допомогу ветеранам в системі переходу від військової служби до цивільного життя</w:t>
      </w:r>
      <w:r>
        <w:rPr>
          <w:rStyle w:val="ab"/>
          <w:rFonts w:ascii="Times New Roman" w:hAnsi="Times New Roman"/>
          <w:sz w:val="28"/>
        </w:rPr>
        <w:t>.</w:t>
      </w:r>
    </w:p>
    <w:p w14:paraId="2B57CA5C" w14:textId="77777777" w:rsidR="00922D04" w:rsidRDefault="001E5A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 про відділ у справах сім`ї та молоді виконавчого комітету Ніжинської міської ради Чернігівської області</w:t>
      </w:r>
    </w:p>
    <w:p w14:paraId="61FB00C3" w14:textId="77777777" w:rsidR="00922D04" w:rsidRDefault="00922D04">
      <w:pPr>
        <w:pStyle w:val="a9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755934C5" w14:textId="77777777" w:rsidR="00922D04" w:rsidRDefault="001E5A6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Білан Н.М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 xml:space="preserve">т.в.о.  начальника відділу  у справах сім’ї та молоді,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ознайомила присутніх з проєктом рішення, та пояснила,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даний проект рішення підготовлено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у зв’язку із розширенням категорій осіб з якими працює відділ</w:t>
      </w:r>
      <w:r>
        <w:rPr>
          <w:rStyle w:val="FontStyle15"/>
          <w:sz w:val="28"/>
          <w:szCs w:val="28"/>
          <w:lang w:val="uk-UA" w:eastAsia="uk-UA"/>
        </w:rPr>
        <w:t xml:space="preserve"> і передбачає вивчення потреб та організацію </w:t>
      </w:r>
      <w:r>
        <w:rPr>
          <w:rFonts w:ascii="Times New Roman" w:hAnsi="Times New Roman"/>
          <w:sz w:val="28"/>
          <w:szCs w:val="28"/>
          <w:lang w:val="uk-UA" w:eastAsia="uk-UA"/>
        </w:rPr>
        <w:t>належної підтримки на місцевому рівні членів сімей загиблих (померлих) Захисників і Захисниць України, які визначені з врахуванням вимог Закону України «Про статус ветеранів війни, гарантії їх соціального захисту».</w:t>
      </w:r>
    </w:p>
    <w:p w14:paraId="7A4A5409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086E1D2" w14:textId="77777777" w:rsidR="00922D04" w:rsidRDefault="001E5A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Комунального некомерційного підприємства “Ніжинський міський пологовий будинок” </w:t>
      </w:r>
      <w:r>
        <w:rPr>
          <w:rFonts w:ascii="Times New Roman" w:hAnsi="Times New Roman"/>
          <w:b/>
          <w:sz w:val="28"/>
          <w:lang w:val="uk-UA"/>
        </w:rPr>
        <w:t xml:space="preserve">Ніжинської міської ради Чернігівської області шляхом приєднання до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підприємства “Ніжинська центральна міська лікарня імені Миколи Галицького”</w:t>
      </w:r>
      <w:r>
        <w:rPr>
          <w:rFonts w:ascii="Times New Roman" w:hAnsi="Times New Roman"/>
          <w:b/>
          <w:sz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>(ПР № 1972 від 02.09.2024)</w:t>
      </w:r>
    </w:p>
    <w:p w14:paraId="2191F535" w14:textId="77777777" w:rsidR="00922D04" w:rsidRDefault="00922D04">
      <w:pPr>
        <w:pStyle w:val="a9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778A367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Грозенко І.В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проєктом рішення та пояснила, що НЦЗУ зменшує капітаційну ставку, в результаті чого пологовий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будинок недоотримує фінансування і з міського бюджету кожен місяць виділяються кошти на утримання закладу. З представлених розрахунків фінансовим відділом ми бачимо, що кожен рік міська рада буде витрачати до 20-22 млн. грн. на утримання пологового будинку, а в нинішніх реаліях це велике навантаження на бюджет міста і це спонукало міську раду до рішучих дій.</w:t>
      </w:r>
    </w:p>
    <w:p w14:paraId="6A21AC9D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Наголосила, що НЦЗУ та МОЗ втілює медичну реформу, яка не передбачає такої окремої структури, як пологовий будинок, а  впроваджує кластерні лікарні, яку ми вже створили в місті, в склад якої має входити і акушерсько-гінекологічне відділення. </w:t>
      </w:r>
    </w:p>
    <w:p w14:paraId="28E7E92A" w14:textId="77777777" w:rsidR="00922D04" w:rsidRDefault="001E5A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Надала пояснення, які саме зміни відбудуться при приєднанні пологового будинку, які послуги збережуться і які з’являться нові. </w:t>
      </w:r>
    </w:p>
    <w:p w14:paraId="63E8B9D6" w14:textId="77777777" w:rsidR="00922D04" w:rsidRDefault="00922D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22E2ED1" w14:textId="77777777" w:rsidR="00922D04" w:rsidRDefault="001E5A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 w14:paraId="70C6ED3A" w14:textId="77777777" w:rsidR="00922D04" w:rsidRDefault="00922D0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7BA17" w14:textId="77777777" w:rsidR="00922D04" w:rsidRDefault="00922D04">
      <w:pPr>
        <w:rPr>
          <w:rFonts w:ascii="Times New Roman" w:hAnsi="Times New Roman"/>
          <w:sz w:val="28"/>
          <w:szCs w:val="28"/>
          <w:lang w:val="uk-UA"/>
        </w:rPr>
      </w:pPr>
    </w:p>
    <w:p w14:paraId="63FACD1C" w14:textId="77777777" w:rsidR="00922D04" w:rsidRDefault="001E5A6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sectPr w:rsidR="00922D04" w:rsidSect="00922D0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D6E6A" w14:textId="77777777" w:rsidR="00F239A9" w:rsidRDefault="00F239A9">
      <w:pPr>
        <w:spacing w:line="240" w:lineRule="auto"/>
      </w:pPr>
      <w:r>
        <w:separator/>
      </w:r>
    </w:p>
  </w:endnote>
  <w:endnote w:type="continuationSeparator" w:id="0">
    <w:p w14:paraId="0F7F1753" w14:textId="77777777" w:rsidR="00F239A9" w:rsidRDefault="00F23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32DE" w14:textId="77777777" w:rsidR="00F239A9" w:rsidRDefault="00F239A9">
      <w:pPr>
        <w:spacing w:after="0"/>
      </w:pPr>
      <w:r>
        <w:separator/>
      </w:r>
    </w:p>
  </w:footnote>
  <w:footnote w:type="continuationSeparator" w:id="0">
    <w:p w14:paraId="1BF84942" w14:textId="77777777" w:rsidR="00F239A9" w:rsidRDefault="00F239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7ECA"/>
    <w:multiLevelType w:val="multilevel"/>
    <w:tmpl w:val="44BE7EC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0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00BC7"/>
    <w:rsid w:val="00006490"/>
    <w:rsid w:val="000123D6"/>
    <w:rsid w:val="000379FE"/>
    <w:rsid w:val="000432B7"/>
    <w:rsid w:val="00054BEC"/>
    <w:rsid w:val="0006114B"/>
    <w:rsid w:val="00064F6E"/>
    <w:rsid w:val="00087EEA"/>
    <w:rsid w:val="00090E15"/>
    <w:rsid w:val="00096D14"/>
    <w:rsid w:val="000E3F15"/>
    <w:rsid w:val="000E4795"/>
    <w:rsid w:val="000E55D1"/>
    <w:rsid w:val="000F714D"/>
    <w:rsid w:val="00117028"/>
    <w:rsid w:val="00155CC0"/>
    <w:rsid w:val="001604B2"/>
    <w:rsid w:val="00162ACC"/>
    <w:rsid w:val="00165F58"/>
    <w:rsid w:val="00166B09"/>
    <w:rsid w:val="0017554C"/>
    <w:rsid w:val="00180643"/>
    <w:rsid w:val="00192A9F"/>
    <w:rsid w:val="00194331"/>
    <w:rsid w:val="0019748F"/>
    <w:rsid w:val="001A4097"/>
    <w:rsid w:val="001C4A90"/>
    <w:rsid w:val="001C7340"/>
    <w:rsid w:val="001D4177"/>
    <w:rsid w:val="001E1C77"/>
    <w:rsid w:val="001E5A68"/>
    <w:rsid w:val="001F7425"/>
    <w:rsid w:val="00201DFD"/>
    <w:rsid w:val="00202772"/>
    <w:rsid w:val="00213043"/>
    <w:rsid w:val="00220F6E"/>
    <w:rsid w:val="00221689"/>
    <w:rsid w:val="00240FF4"/>
    <w:rsid w:val="0025024E"/>
    <w:rsid w:val="00250F0A"/>
    <w:rsid w:val="00251C16"/>
    <w:rsid w:val="002578AE"/>
    <w:rsid w:val="00257ED7"/>
    <w:rsid w:val="00273B55"/>
    <w:rsid w:val="00284DFE"/>
    <w:rsid w:val="002902A1"/>
    <w:rsid w:val="00290773"/>
    <w:rsid w:val="00293476"/>
    <w:rsid w:val="002C55DB"/>
    <w:rsid w:val="002C6AAC"/>
    <w:rsid w:val="002D566D"/>
    <w:rsid w:val="002E1D67"/>
    <w:rsid w:val="002E353E"/>
    <w:rsid w:val="002F36DB"/>
    <w:rsid w:val="00303AE6"/>
    <w:rsid w:val="00305C5B"/>
    <w:rsid w:val="003069DD"/>
    <w:rsid w:val="00310EAD"/>
    <w:rsid w:val="003242B6"/>
    <w:rsid w:val="00334304"/>
    <w:rsid w:val="00347AEB"/>
    <w:rsid w:val="00354F11"/>
    <w:rsid w:val="003568B6"/>
    <w:rsid w:val="00356DCD"/>
    <w:rsid w:val="003653DE"/>
    <w:rsid w:val="00377465"/>
    <w:rsid w:val="003A1CDF"/>
    <w:rsid w:val="003A1E36"/>
    <w:rsid w:val="003B09BF"/>
    <w:rsid w:val="003B4987"/>
    <w:rsid w:val="003C2136"/>
    <w:rsid w:val="003C4B4C"/>
    <w:rsid w:val="003D5583"/>
    <w:rsid w:val="003E626A"/>
    <w:rsid w:val="003F0206"/>
    <w:rsid w:val="003F0218"/>
    <w:rsid w:val="003F594E"/>
    <w:rsid w:val="00401B9C"/>
    <w:rsid w:val="004450C1"/>
    <w:rsid w:val="004524F0"/>
    <w:rsid w:val="004812B2"/>
    <w:rsid w:val="00483039"/>
    <w:rsid w:val="00483D08"/>
    <w:rsid w:val="00486181"/>
    <w:rsid w:val="00493A98"/>
    <w:rsid w:val="004B04E9"/>
    <w:rsid w:val="004E2B30"/>
    <w:rsid w:val="004E5B8F"/>
    <w:rsid w:val="004E6786"/>
    <w:rsid w:val="004E7093"/>
    <w:rsid w:val="004E71C7"/>
    <w:rsid w:val="004F0664"/>
    <w:rsid w:val="004F0AFA"/>
    <w:rsid w:val="004F4B88"/>
    <w:rsid w:val="00507EE8"/>
    <w:rsid w:val="00513159"/>
    <w:rsid w:val="0052527F"/>
    <w:rsid w:val="00534169"/>
    <w:rsid w:val="00536929"/>
    <w:rsid w:val="00542AAB"/>
    <w:rsid w:val="0056035E"/>
    <w:rsid w:val="005617DB"/>
    <w:rsid w:val="00574E9B"/>
    <w:rsid w:val="00577DDC"/>
    <w:rsid w:val="00582A8B"/>
    <w:rsid w:val="0058666E"/>
    <w:rsid w:val="005875D3"/>
    <w:rsid w:val="005914D8"/>
    <w:rsid w:val="005A1F80"/>
    <w:rsid w:val="005A2D0D"/>
    <w:rsid w:val="005B2137"/>
    <w:rsid w:val="005B397D"/>
    <w:rsid w:val="005C4A15"/>
    <w:rsid w:val="005D09D7"/>
    <w:rsid w:val="005F3745"/>
    <w:rsid w:val="005F4EFD"/>
    <w:rsid w:val="006031D9"/>
    <w:rsid w:val="006108C1"/>
    <w:rsid w:val="00617C54"/>
    <w:rsid w:val="00623942"/>
    <w:rsid w:val="00645C6A"/>
    <w:rsid w:val="00646A02"/>
    <w:rsid w:val="00652138"/>
    <w:rsid w:val="00655FA6"/>
    <w:rsid w:val="006569A3"/>
    <w:rsid w:val="00657072"/>
    <w:rsid w:val="00657255"/>
    <w:rsid w:val="006573EC"/>
    <w:rsid w:val="00665F42"/>
    <w:rsid w:val="0067143B"/>
    <w:rsid w:val="0068414B"/>
    <w:rsid w:val="006B78C9"/>
    <w:rsid w:val="006C7E04"/>
    <w:rsid w:val="006E641F"/>
    <w:rsid w:val="006F03D7"/>
    <w:rsid w:val="006F2B17"/>
    <w:rsid w:val="006F5590"/>
    <w:rsid w:val="00710B4E"/>
    <w:rsid w:val="00714EE0"/>
    <w:rsid w:val="00724295"/>
    <w:rsid w:val="0072501B"/>
    <w:rsid w:val="00733370"/>
    <w:rsid w:val="00734401"/>
    <w:rsid w:val="00745C67"/>
    <w:rsid w:val="007522AE"/>
    <w:rsid w:val="0077244D"/>
    <w:rsid w:val="007753F1"/>
    <w:rsid w:val="00797BFB"/>
    <w:rsid w:val="007C4920"/>
    <w:rsid w:val="007D5769"/>
    <w:rsid w:val="007D60F4"/>
    <w:rsid w:val="007E0CF4"/>
    <w:rsid w:val="007E6D26"/>
    <w:rsid w:val="007E6E07"/>
    <w:rsid w:val="00805637"/>
    <w:rsid w:val="008113C9"/>
    <w:rsid w:val="00814610"/>
    <w:rsid w:val="00814EE2"/>
    <w:rsid w:val="008207CB"/>
    <w:rsid w:val="00821549"/>
    <w:rsid w:val="008218D7"/>
    <w:rsid w:val="00837A1B"/>
    <w:rsid w:val="00841DB4"/>
    <w:rsid w:val="00855958"/>
    <w:rsid w:val="00856071"/>
    <w:rsid w:val="00867A22"/>
    <w:rsid w:val="00884851"/>
    <w:rsid w:val="00895E45"/>
    <w:rsid w:val="008A31B0"/>
    <w:rsid w:val="008B2CED"/>
    <w:rsid w:val="008D23D2"/>
    <w:rsid w:val="008D6327"/>
    <w:rsid w:val="008E1822"/>
    <w:rsid w:val="008E1D91"/>
    <w:rsid w:val="008E6CD9"/>
    <w:rsid w:val="008E738F"/>
    <w:rsid w:val="009169F8"/>
    <w:rsid w:val="00922D04"/>
    <w:rsid w:val="00923A6C"/>
    <w:rsid w:val="0093127A"/>
    <w:rsid w:val="009315C7"/>
    <w:rsid w:val="009533DB"/>
    <w:rsid w:val="0096482D"/>
    <w:rsid w:val="0096708F"/>
    <w:rsid w:val="00977138"/>
    <w:rsid w:val="009A3381"/>
    <w:rsid w:val="009E0238"/>
    <w:rsid w:val="009F6EC2"/>
    <w:rsid w:val="00A055A9"/>
    <w:rsid w:val="00A1055A"/>
    <w:rsid w:val="00A11A30"/>
    <w:rsid w:val="00A148C0"/>
    <w:rsid w:val="00A211F4"/>
    <w:rsid w:val="00A24F65"/>
    <w:rsid w:val="00A353A3"/>
    <w:rsid w:val="00A509C1"/>
    <w:rsid w:val="00A52335"/>
    <w:rsid w:val="00A641CB"/>
    <w:rsid w:val="00A65D8A"/>
    <w:rsid w:val="00A65F15"/>
    <w:rsid w:val="00A72071"/>
    <w:rsid w:val="00A76853"/>
    <w:rsid w:val="00A91A94"/>
    <w:rsid w:val="00A94DFD"/>
    <w:rsid w:val="00AE5944"/>
    <w:rsid w:val="00AF0F01"/>
    <w:rsid w:val="00AF6A2C"/>
    <w:rsid w:val="00B056A7"/>
    <w:rsid w:val="00B35364"/>
    <w:rsid w:val="00B42E30"/>
    <w:rsid w:val="00B60F4A"/>
    <w:rsid w:val="00B679E9"/>
    <w:rsid w:val="00B85213"/>
    <w:rsid w:val="00B90A47"/>
    <w:rsid w:val="00B9370C"/>
    <w:rsid w:val="00B93A57"/>
    <w:rsid w:val="00BA15EF"/>
    <w:rsid w:val="00BB55EB"/>
    <w:rsid w:val="00BC5E55"/>
    <w:rsid w:val="00BC6037"/>
    <w:rsid w:val="00BD0E50"/>
    <w:rsid w:val="00BD20C3"/>
    <w:rsid w:val="00BD37F8"/>
    <w:rsid w:val="00BD5CD4"/>
    <w:rsid w:val="00BE1AA8"/>
    <w:rsid w:val="00BE1D1A"/>
    <w:rsid w:val="00BF476C"/>
    <w:rsid w:val="00BF7934"/>
    <w:rsid w:val="00C00E92"/>
    <w:rsid w:val="00C05C82"/>
    <w:rsid w:val="00C10598"/>
    <w:rsid w:val="00C13791"/>
    <w:rsid w:val="00C17F6D"/>
    <w:rsid w:val="00C22E0F"/>
    <w:rsid w:val="00C30084"/>
    <w:rsid w:val="00C32931"/>
    <w:rsid w:val="00C41848"/>
    <w:rsid w:val="00C53F83"/>
    <w:rsid w:val="00C77395"/>
    <w:rsid w:val="00C862E6"/>
    <w:rsid w:val="00C91EE5"/>
    <w:rsid w:val="00C91F57"/>
    <w:rsid w:val="00C9333F"/>
    <w:rsid w:val="00CC27CE"/>
    <w:rsid w:val="00CD2D03"/>
    <w:rsid w:val="00CE6827"/>
    <w:rsid w:val="00CF513D"/>
    <w:rsid w:val="00D05948"/>
    <w:rsid w:val="00D24926"/>
    <w:rsid w:val="00D268AC"/>
    <w:rsid w:val="00D317EE"/>
    <w:rsid w:val="00D41AC1"/>
    <w:rsid w:val="00D518FE"/>
    <w:rsid w:val="00D527B5"/>
    <w:rsid w:val="00D52906"/>
    <w:rsid w:val="00D668FD"/>
    <w:rsid w:val="00D74656"/>
    <w:rsid w:val="00D86D06"/>
    <w:rsid w:val="00D95FB5"/>
    <w:rsid w:val="00DA107B"/>
    <w:rsid w:val="00DA19FC"/>
    <w:rsid w:val="00DA1A56"/>
    <w:rsid w:val="00DB41CB"/>
    <w:rsid w:val="00DB6B9C"/>
    <w:rsid w:val="00DC6185"/>
    <w:rsid w:val="00DD6BA2"/>
    <w:rsid w:val="00DE5E65"/>
    <w:rsid w:val="00DE7719"/>
    <w:rsid w:val="00DF4ACF"/>
    <w:rsid w:val="00E0242E"/>
    <w:rsid w:val="00E10A8E"/>
    <w:rsid w:val="00E1693B"/>
    <w:rsid w:val="00E20936"/>
    <w:rsid w:val="00E24C7E"/>
    <w:rsid w:val="00E32191"/>
    <w:rsid w:val="00E33BA1"/>
    <w:rsid w:val="00E45FF0"/>
    <w:rsid w:val="00E51658"/>
    <w:rsid w:val="00E63355"/>
    <w:rsid w:val="00E676D5"/>
    <w:rsid w:val="00E87FE5"/>
    <w:rsid w:val="00EA7A40"/>
    <w:rsid w:val="00EB4EAD"/>
    <w:rsid w:val="00EC3EC9"/>
    <w:rsid w:val="00ED1780"/>
    <w:rsid w:val="00EE5151"/>
    <w:rsid w:val="00F0147E"/>
    <w:rsid w:val="00F02AE5"/>
    <w:rsid w:val="00F14F90"/>
    <w:rsid w:val="00F15F04"/>
    <w:rsid w:val="00F20447"/>
    <w:rsid w:val="00F239A9"/>
    <w:rsid w:val="00F42B4A"/>
    <w:rsid w:val="00F53C36"/>
    <w:rsid w:val="00F57D36"/>
    <w:rsid w:val="00F61F62"/>
    <w:rsid w:val="00F71051"/>
    <w:rsid w:val="00F735A7"/>
    <w:rsid w:val="00F81828"/>
    <w:rsid w:val="00F8562A"/>
    <w:rsid w:val="00FA66ED"/>
    <w:rsid w:val="00FB32AA"/>
    <w:rsid w:val="00FC326F"/>
    <w:rsid w:val="00FD4533"/>
    <w:rsid w:val="00FD5317"/>
    <w:rsid w:val="00FE227B"/>
    <w:rsid w:val="00FE66A9"/>
    <w:rsid w:val="22534A7D"/>
    <w:rsid w:val="2954593F"/>
    <w:rsid w:val="4E103203"/>
    <w:rsid w:val="6941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7382"/>
  <w15:docId w15:val="{6D273861-BBDF-4C04-83DE-C832EF81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0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2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22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22D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22D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22D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22D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22D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D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922D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rsid w:val="00922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qFormat/>
    <w:rsid w:val="0092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922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22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22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922D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922D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922D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922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922D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99"/>
    <w:qFormat/>
    <w:rsid w:val="00922D04"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sid w:val="00922D04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22D0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22D04"/>
    <w:pPr>
      <w:ind w:left="720"/>
      <w:contextualSpacing/>
    </w:pPr>
  </w:style>
  <w:style w:type="character" w:customStyle="1" w:styleId="FontStyle15">
    <w:name w:val="Font Style15"/>
    <w:qFormat/>
    <w:rsid w:val="00922D04"/>
    <w:rPr>
      <w:rFonts w:ascii="Times New Roman" w:hAnsi="Times New Roman" w:cs="Times New Roman" w:hint="default"/>
      <w:sz w:val="26"/>
      <w:szCs w:val="26"/>
    </w:rPr>
  </w:style>
  <w:style w:type="paragraph" w:customStyle="1" w:styleId="aa">
    <w:name w:val="Нормальний текст"/>
    <w:basedOn w:val="a"/>
    <w:link w:val="ab"/>
    <w:qFormat/>
    <w:rsid w:val="00922D0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b">
    <w:name w:val="Нормальний текст Знак"/>
    <w:basedOn w:val="a0"/>
    <w:link w:val="aa"/>
    <w:qFormat/>
    <w:rsid w:val="00922D04"/>
    <w:rPr>
      <w:rFonts w:ascii="Antiqua" w:eastAsia="Times New Roman" w:hAnsi="Antiqua" w:cs="Times New Roman"/>
      <w:sz w:val="26"/>
      <w:lang w:val="uk-UA"/>
    </w:rPr>
  </w:style>
  <w:style w:type="character" w:customStyle="1" w:styleId="HTML0">
    <w:name w:val="Стандартный HTML Знак"/>
    <w:basedOn w:val="a0"/>
    <w:link w:val="HTML"/>
    <w:rsid w:val="00922D0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3007</Words>
  <Characters>1715</Characters>
  <Application>Microsoft Office Word</Application>
  <DocSecurity>0</DocSecurity>
  <Lines>14</Lines>
  <Paragraphs>9</Paragraphs>
  <ScaleCrop>false</ScaleCrop>
  <Company>Grizli777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2024-09-27T12:48:00Z</cp:lastPrinted>
  <dcterms:created xsi:type="dcterms:W3CDTF">2024-10-11T07:42:00Z</dcterms:created>
  <dcterms:modified xsi:type="dcterms:W3CDTF">2024-10-11T07:42:00Z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A0EC633835A542E4A892DDE133607A56_12</vt:lpwstr>
  </property>
</Properties>
</file>