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19993" w14:textId="14777475" w:rsidR="00EA6AD5" w:rsidRPr="00480066" w:rsidRDefault="00480066" w:rsidP="00480066">
      <w:pPr>
        <w:tabs>
          <w:tab w:val="left" w:pos="19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80066">
        <w:rPr>
          <w:rFonts w:ascii="Times New Roman" w:hAnsi="Times New Roman"/>
          <w:lang w:val="uk-UA"/>
        </w:rPr>
        <w:t>Погоджено ___________Ірина ГРОЗЕНКО</w:t>
      </w:r>
      <w:r w:rsidR="00DA6A01" w:rsidRPr="0048006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</w:t>
      </w:r>
    </w:p>
    <w:p w14:paraId="48C72B52" w14:textId="6DB682B7" w:rsidR="005257A5" w:rsidRDefault="005257A5" w:rsidP="00CC4393">
      <w:pPr>
        <w:tabs>
          <w:tab w:val="left" w:pos="19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5257A5">
        <w:rPr>
          <w:rFonts w:ascii="Times New Roman" w:hAnsi="Times New Roman"/>
          <w:sz w:val="24"/>
          <w:szCs w:val="24"/>
          <w:lang w:val="uk-UA"/>
        </w:rPr>
        <w:t xml:space="preserve">Додаток 1                            </w:t>
      </w:r>
    </w:p>
    <w:p w14:paraId="1BD5C5A1" w14:textId="03C5084C" w:rsidR="005257A5" w:rsidRDefault="005257A5" w:rsidP="00CC4393">
      <w:pPr>
        <w:tabs>
          <w:tab w:val="left" w:pos="19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5257A5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r w:rsidR="00F47802">
        <w:rPr>
          <w:rFonts w:ascii="Times New Roman" w:hAnsi="Times New Roman"/>
          <w:sz w:val="24"/>
          <w:szCs w:val="24"/>
          <w:lang w:val="uk-UA"/>
        </w:rPr>
        <w:t>Ніжинської міської ради</w:t>
      </w:r>
    </w:p>
    <w:p w14:paraId="730B66FC" w14:textId="158E774B" w:rsidR="005C7C9A" w:rsidRPr="005C7C9A" w:rsidRDefault="00CC4393" w:rsidP="00CC4393">
      <w:pPr>
        <w:tabs>
          <w:tab w:val="left" w:pos="19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</w:t>
      </w:r>
      <w:r w:rsidR="00CC5AD9">
        <w:rPr>
          <w:rFonts w:ascii="Times New Roman" w:hAnsi="Times New Roman"/>
          <w:sz w:val="24"/>
          <w:szCs w:val="24"/>
          <w:lang w:val="uk-UA"/>
        </w:rPr>
        <w:t>_____</w:t>
      </w:r>
      <w:r>
        <w:rPr>
          <w:rFonts w:ascii="Times New Roman" w:hAnsi="Times New Roman"/>
          <w:sz w:val="24"/>
          <w:szCs w:val="24"/>
          <w:lang w:val="uk-UA"/>
        </w:rPr>
        <w:t xml:space="preserve"> від «</w:t>
      </w:r>
      <w:r w:rsidR="00CC5AD9">
        <w:rPr>
          <w:rFonts w:ascii="Times New Roman" w:hAnsi="Times New Roman"/>
          <w:sz w:val="24"/>
          <w:szCs w:val="24"/>
          <w:lang w:val="uk-UA"/>
        </w:rPr>
        <w:t>_____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51786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5AD9">
        <w:rPr>
          <w:rFonts w:ascii="Times New Roman" w:hAnsi="Times New Roman"/>
          <w:sz w:val="24"/>
          <w:szCs w:val="24"/>
          <w:lang w:val="uk-UA"/>
        </w:rPr>
        <w:t>____________</w:t>
      </w:r>
      <w:r w:rsidR="0051786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202</w:t>
      </w:r>
      <w:r w:rsidR="006C42AB">
        <w:rPr>
          <w:rFonts w:ascii="Times New Roman" w:hAnsi="Times New Roman"/>
          <w:sz w:val="24"/>
          <w:szCs w:val="24"/>
          <w:lang w:val="uk-UA"/>
        </w:rPr>
        <w:t>__</w:t>
      </w:r>
      <w:r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14:paraId="177AC5EA" w14:textId="77777777" w:rsidR="00E64F04" w:rsidRDefault="005257A5" w:rsidP="005C7C9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257A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</w:t>
      </w:r>
    </w:p>
    <w:p w14:paraId="5C0758EE" w14:textId="2882F3EB" w:rsidR="005257A5" w:rsidRDefault="005257A5" w:rsidP="005257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Програма виплати стипендій обдарованій учнівській та студентській молоді Ніжинської </w:t>
      </w:r>
      <w:r w:rsidR="00DA6A01">
        <w:rPr>
          <w:rFonts w:ascii="Times New Roman" w:hAnsi="Times New Roman"/>
          <w:b/>
          <w:bCs/>
          <w:sz w:val="28"/>
          <w:szCs w:val="28"/>
          <w:lang w:val="uk-UA"/>
        </w:rPr>
        <w:t xml:space="preserve">міської </w:t>
      </w: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t>територіальної громади</w:t>
      </w:r>
    </w:p>
    <w:p w14:paraId="20EB81C6" w14:textId="5DF66703" w:rsidR="005257A5" w:rsidRDefault="000F0461" w:rsidP="005257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 2025 рік</w:t>
      </w:r>
    </w:p>
    <w:p w14:paraId="05DE3E35" w14:textId="77777777" w:rsidR="00E64F04" w:rsidRPr="005257A5" w:rsidRDefault="00E64F04" w:rsidP="005257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A05305A" w14:textId="77777777" w:rsidR="005257A5" w:rsidRDefault="005257A5" w:rsidP="005257A5">
      <w:pPr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t>Паспорт Програми</w:t>
      </w:r>
    </w:p>
    <w:p w14:paraId="741CAFE7" w14:textId="77777777" w:rsidR="00E64F04" w:rsidRPr="005257A5" w:rsidRDefault="00E64F04" w:rsidP="00E64F04">
      <w:pPr>
        <w:shd w:val="clear" w:color="auto" w:fill="FFFFFF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4126"/>
        <w:gridCol w:w="4376"/>
      </w:tblGrid>
      <w:tr w:rsidR="005257A5" w:rsidRPr="005257A5" w14:paraId="1B957243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2E80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A875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Ініціатор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розроблення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870A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Викон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авчий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</w:t>
            </w:r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Ніжинської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</w:p>
        </w:tc>
      </w:tr>
      <w:tr w:rsidR="005257A5" w:rsidRPr="00E64F04" w14:paraId="2930EBE3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2FD5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0C2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Законодавча база Програми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5F45" w14:textId="77777777" w:rsidR="005257A5" w:rsidRPr="00E64F04" w:rsidRDefault="005257A5" w:rsidP="005257A5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E64F04">
              <w:rPr>
                <w:bCs/>
                <w:sz w:val="28"/>
                <w:szCs w:val="28"/>
                <w:lang w:val="uk-UA"/>
              </w:rPr>
              <w:t>Закон України «</w:t>
            </w:r>
            <w:r w:rsidRPr="00E64F04">
              <w:rPr>
                <w:rStyle w:val="rvts23"/>
                <w:bCs/>
                <w:sz w:val="28"/>
                <w:szCs w:val="28"/>
              </w:rPr>
              <w:t xml:space="preserve">Про </w:t>
            </w:r>
            <w:proofErr w:type="spellStart"/>
            <w:r w:rsidRPr="00E64F04">
              <w:rPr>
                <w:rStyle w:val="rvts23"/>
                <w:bCs/>
                <w:sz w:val="28"/>
                <w:szCs w:val="28"/>
              </w:rPr>
              <w:t>основні</w:t>
            </w:r>
            <w:proofErr w:type="spellEnd"/>
            <w:r w:rsidRPr="00E64F04">
              <w:rPr>
                <w:rStyle w:val="rvts23"/>
                <w:bCs/>
                <w:sz w:val="28"/>
                <w:szCs w:val="28"/>
              </w:rPr>
              <w:t xml:space="preserve"> засади </w:t>
            </w:r>
            <w:proofErr w:type="spellStart"/>
            <w:r w:rsidRPr="00E64F04">
              <w:rPr>
                <w:rStyle w:val="rvts23"/>
                <w:bCs/>
                <w:sz w:val="28"/>
                <w:szCs w:val="28"/>
              </w:rPr>
              <w:t>молодіжної</w:t>
            </w:r>
            <w:proofErr w:type="spellEnd"/>
            <w:r w:rsidRPr="00E64F04">
              <w:rPr>
                <w:rStyle w:val="rvts23"/>
                <w:bCs/>
                <w:sz w:val="28"/>
                <w:szCs w:val="28"/>
              </w:rPr>
              <w:t xml:space="preserve"> </w:t>
            </w:r>
            <w:proofErr w:type="spellStart"/>
            <w:r w:rsidRPr="00E64F04">
              <w:rPr>
                <w:rStyle w:val="rvts23"/>
                <w:bCs/>
                <w:sz w:val="28"/>
                <w:szCs w:val="28"/>
              </w:rPr>
              <w:t>політики</w:t>
            </w:r>
            <w:proofErr w:type="spellEnd"/>
            <w:r w:rsidR="00E64F04">
              <w:rPr>
                <w:rStyle w:val="rvts23"/>
                <w:bCs/>
                <w:sz w:val="28"/>
                <w:szCs w:val="28"/>
                <w:lang w:val="uk-UA"/>
              </w:rPr>
              <w:t>»</w:t>
            </w:r>
          </w:p>
          <w:p w14:paraId="27F2D061" w14:textId="25F10E17" w:rsidR="005257A5" w:rsidRPr="00E64F04" w:rsidRDefault="005257A5" w:rsidP="00E6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bookmarkStart w:id="0" w:name="n438"/>
            <w:bookmarkEnd w:id="0"/>
            <w:r w:rsidRPr="00E64F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</w:t>
            </w:r>
            <w:r w:rsidR="00B311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ід 31.03.2023</w:t>
            </w:r>
            <w:r w:rsidR="00E64F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р.</w:t>
            </w:r>
            <w:r w:rsidRPr="00E64F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№ </w:t>
            </w:r>
            <w:r w:rsidR="00B31130">
              <w:rPr>
                <w:rFonts w:ascii="Times New Roman" w:hAnsi="Times New Roman"/>
                <w:sz w:val="28"/>
                <w:szCs w:val="28"/>
              </w:rPr>
              <w:t>2849</w:t>
            </w:r>
            <w:r w:rsidR="00E64F04" w:rsidRPr="00E64F04">
              <w:rPr>
                <w:rFonts w:ascii="Times New Roman" w:hAnsi="Times New Roman"/>
                <w:sz w:val="28"/>
                <w:szCs w:val="28"/>
              </w:rPr>
              <w:t>-IX</w:t>
            </w:r>
          </w:p>
        </w:tc>
      </w:tr>
      <w:tr w:rsidR="005257A5" w:rsidRPr="00967570" w14:paraId="43470A9A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245A" w14:textId="77777777" w:rsidR="005257A5" w:rsidRPr="00E64F04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7613" w14:textId="77777777" w:rsidR="005257A5" w:rsidRPr="00E64F04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786" w14:textId="77777777" w:rsidR="005257A5" w:rsidRPr="00E64F04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Відділ</w:t>
            </w: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справах сім’ї та молоді викон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авчого комітету</w:t>
            </w: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Ніжинської міської ради </w:t>
            </w:r>
          </w:p>
        </w:tc>
      </w:tr>
      <w:tr w:rsidR="005257A5" w:rsidRPr="00967570" w14:paraId="7156A79C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9794" w14:textId="77777777" w:rsidR="005257A5" w:rsidRPr="00E64F04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D63F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</w:t>
            </w:r>
            <w:proofErr w:type="spellStart"/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>розпор</w:t>
            </w:r>
            <w:r w:rsidRPr="005257A5">
              <w:rPr>
                <w:rFonts w:ascii="Times New Roman" w:hAnsi="Times New Roman"/>
                <w:sz w:val="28"/>
                <w:szCs w:val="28"/>
              </w:rPr>
              <w:t>ядник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бюджетних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коштів</w:t>
            </w:r>
            <w:proofErr w:type="spell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DB51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Ніжинської міської ради</w:t>
            </w:r>
          </w:p>
        </w:tc>
      </w:tr>
      <w:tr w:rsidR="005257A5" w:rsidRPr="00967570" w14:paraId="6685A9EF" w14:textId="77777777" w:rsidTr="002C2FC0">
        <w:trPr>
          <w:trHeight w:val="25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0F2C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DC6E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Відповідальн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виконавц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(учасники Програми)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52CF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у справах сім’ї та молоді виконавчого комітету Ніжинської міської ради </w:t>
            </w:r>
          </w:p>
        </w:tc>
      </w:tr>
      <w:tr w:rsidR="005257A5" w:rsidRPr="005257A5" w14:paraId="00406E4B" w14:textId="77777777" w:rsidTr="002C2FC0">
        <w:trPr>
          <w:trHeight w:val="48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34C1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9E69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Терміни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реалізації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1B3B" w14:textId="6FA22D9C" w:rsidR="005257A5" w:rsidRPr="005257A5" w:rsidRDefault="00480066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2025 </w:t>
            </w:r>
            <w:r w:rsidR="005257A5"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5257A5" w:rsidRPr="005257A5" w14:paraId="41CACF45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EE24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6.1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AC13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Етапи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  <w:p w14:paraId="25CD4AB1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 xml:space="preserve">(для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довгострокових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програм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075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257A5" w:rsidRPr="005257A5" w14:paraId="7008994F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70F2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B673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Загальний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обсяг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фінансових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ресурсів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, в т.ч.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кредиторська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заборгованість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минулих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періодів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необхідних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реалізації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AC73F02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 xml:space="preserve">у тому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числі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F26A" w14:textId="5F65FD1F" w:rsidR="005257A5" w:rsidRPr="005257A5" w:rsidRDefault="00B31130" w:rsidP="00141B2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240</w:t>
            </w:r>
            <w:r w:rsidR="001B11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000</w:t>
            </w:r>
            <w:r w:rsidR="005257A5"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5257A5" w:rsidRPr="005257A5" w14:paraId="609F8A27" w14:textId="77777777" w:rsidTr="002C2FC0">
        <w:trPr>
          <w:trHeight w:val="7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4C82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5257A5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E4C8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Ніжинської міської територіальної громади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00E" w14:textId="6A9E236B" w:rsidR="005257A5" w:rsidRPr="005257A5" w:rsidRDefault="00B31130" w:rsidP="00141B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240</w:t>
            </w:r>
            <w:r w:rsidR="001B11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000</w:t>
            </w:r>
            <w:r w:rsidR="005257A5"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5257A5" w:rsidRPr="005257A5" w14:paraId="3CA34993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D7AD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7.2.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FC0F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Кошти інших джерел 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C117" w14:textId="77777777" w:rsidR="005257A5" w:rsidRPr="005257A5" w:rsidRDefault="005257A5" w:rsidP="005257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14:paraId="5F4A6B69" w14:textId="572D4FE1" w:rsidR="005C7C9A" w:rsidRDefault="005C7C9A" w:rsidP="005257A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19"/>
      <w:bookmarkEnd w:id="1"/>
    </w:p>
    <w:p w14:paraId="005E3C6A" w14:textId="77777777" w:rsidR="00EA6AD5" w:rsidRDefault="00EA6AD5" w:rsidP="005257A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5078146" w14:textId="77777777"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ІІ. Визначення проблеми, на розв’язання якої спрямована програма</w:t>
      </w:r>
    </w:p>
    <w:p w14:paraId="4BF72402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>Пр</w:t>
      </w:r>
      <w:r w:rsidR="00E64F04">
        <w:rPr>
          <w:rFonts w:ascii="Times New Roman" w:hAnsi="Times New Roman"/>
          <w:sz w:val="28"/>
          <w:szCs w:val="28"/>
          <w:lang w:val="uk-UA"/>
        </w:rPr>
        <w:t>ограма розроблена  відповідно до</w:t>
      </w:r>
      <w:r w:rsidRPr="005257A5">
        <w:rPr>
          <w:rFonts w:ascii="Times New Roman" w:hAnsi="Times New Roman"/>
          <w:sz w:val="28"/>
          <w:szCs w:val="28"/>
          <w:lang w:val="uk-UA"/>
        </w:rPr>
        <w:t xml:space="preserve"> вимог </w:t>
      </w:r>
      <w:r w:rsidR="00E64F04" w:rsidRPr="00447D94">
        <w:rPr>
          <w:rFonts w:ascii="Times New Roman" w:hAnsi="Times New Roman"/>
          <w:sz w:val="28"/>
          <w:szCs w:val="28"/>
          <w:lang w:val="uk-UA"/>
        </w:rPr>
        <w:t>статей 26, 42, 59, 73 Закону України «Про місцеве самоврядування в Україні»,</w:t>
      </w:r>
      <w:r w:rsidR="00E64F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4F04" w:rsidRPr="00321F62">
        <w:rPr>
          <w:rFonts w:ascii="Times New Roman" w:hAnsi="Times New Roman"/>
          <w:sz w:val="28"/>
          <w:szCs w:val="28"/>
          <w:lang w:val="uk-UA"/>
        </w:rPr>
        <w:t>ст. 89 Бюджетного кодексу України,</w:t>
      </w:r>
      <w:r w:rsidR="00E64F04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r w:rsidR="00E64F04" w:rsidRPr="00243265">
        <w:rPr>
          <w:rFonts w:ascii="Times New Roman" w:hAnsi="Times New Roman"/>
          <w:noProof/>
          <w:sz w:val="28"/>
          <w:szCs w:val="28"/>
          <w:lang w:val="uk-UA" w:eastAsia="ru-RU"/>
        </w:rPr>
        <w:t>«</w:t>
      </w:r>
      <w:r w:rsidR="00E64F04" w:rsidRPr="002432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основні засади молодіжної політики»</w:t>
      </w:r>
      <w:r w:rsidR="00E64F04" w:rsidRPr="0024326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="00E64F04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 </w:t>
      </w:r>
      <w:r w:rsidR="00E64F04" w:rsidRPr="002612A7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обласної програми «Молодь Чернігівщини» на </w:t>
      </w:r>
      <w:r w:rsidR="00E64F04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2021-2025 роки, </w:t>
      </w:r>
      <w:r w:rsidRPr="005257A5">
        <w:rPr>
          <w:rFonts w:ascii="Times New Roman" w:hAnsi="Times New Roman"/>
          <w:sz w:val="28"/>
          <w:szCs w:val="28"/>
          <w:lang w:val="uk-UA"/>
        </w:rPr>
        <w:t>для захисту інтелектуального потенціалу молоді, поліпшення умов для здобуття молоддю освіти, а також для підтрим</w:t>
      </w:r>
      <w:r w:rsidR="00E64F04">
        <w:rPr>
          <w:rFonts w:ascii="Times New Roman" w:hAnsi="Times New Roman"/>
          <w:sz w:val="28"/>
          <w:szCs w:val="28"/>
          <w:lang w:val="uk-UA"/>
        </w:rPr>
        <w:t>ки розвитку творчої особистості, громадської активності.</w:t>
      </w:r>
      <w:r w:rsidRPr="005257A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32D48CD" w14:textId="6F201AEA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Рівень соціально-економічного розвитку суспільства, фінансовий,</w:t>
      </w:r>
      <w:r w:rsidRPr="005257A5">
        <w:rPr>
          <w:rFonts w:ascii="Times New Roman" w:hAnsi="Times New Roman"/>
          <w:color w:val="000000"/>
          <w:sz w:val="28"/>
          <w:szCs w:val="28"/>
        </w:rPr>
        <w:t> 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матеріальний стан і духовний стан населення країн, розвиток науки і техніки безпосередньо залежать від уваги влади і громадянського суспільства до освіти. Вища освіта і наука відіграють вирішальну роль у всіх сферах поступального розвитку людства.</w:t>
      </w:r>
      <w:r w:rsidRPr="005257A5">
        <w:rPr>
          <w:rStyle w:val="a8"/>
          <w:color w:val="000000"/>
          <w:szCs w:val="28"/>
          <w:lang w:val="uk-UA"/>
        </w:rPr>
        <w:t xml:space="preserve"> Період навчання </w:t>
      </w:r>
      <w:r w:rsidRPr="005257A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257A5">
        <w:rPr>
          <w:rFonts w:ascii="Times New Roman" w:hAnsi="Times New Roman"/>
          <w:color w:val="000000"/>
          <w:sz w:val="28"/>
          <w:szCs w:val="28"/>
          <w:shd w:val="clear" w:color="auto" w:fill="FFFAFF"/>
          <w:lang w:val="uk-UA"/>
        </w:rPr>
        <w:t xml:space="preserve">є визначальним моментом у житті молодої людини. 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Програми фінансової підтримки стимулюють прагнення студентів до здобутків у навчанні і наукових дослідженнях, відіграють позитивну соціальну роль у суспільстві. Найталановитіші учні і студенти не </w:t>
      </w:r>
      <w:r w:rsidR="000F0461">
        <w:rPr>
          <w:rFonts w:ascii="Times New Roman" w:hAnsi="Times New Roman"/>
          <w:color w:val="000000"/>
          <w:sz w:val="28"/>
          <w:szCs w:val="28"/>
          <w:lang w:val="uk-UA"/>
        </w:rPr>
        <w:t>отримують достатньої винагороди, т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ому стипендії є підтримкою у першу чергу саме обдарованої молоді.</w:t>
      </w:r>
    </w:p>
    <w:p w14:paraId="5B4EC5C6" w14:textId="77777777"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  <w:lang w:val="uk-UA"/>
        </w:rPr>
        <w:t>ІІІ. Мета програми</w:t>
      </w:r>
    </w:p>
    <w:p w14:paraId="78062CF2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Підтримка талановитої студентської та учнівської молоді, сприяння реалізації творчого потенціалу молодої людини в інтересах становлення і самореалізації її особистості.</w:t>
      </w:r>
    </w:p>
    <w:p w14:paraId="1FF72EF6" w14:textId="77777777"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5257A5">
        <w:rPr>
          <w:rFonts w:ascii="Times New Roman" w:hAnsi="Times New Roman"/>
          <w:b/>
          <w:sz w:val="28"/>
          <w:szCs w:val="28"/>
        </w:rPr>
        <w:t>V</w:t>
      </w:r>
      <w:r w:rsidRPr="005257A5">
        <w:rPr>
          <w:rFonts w:ascii="Times New Roman" w:hAnsi="Times New Roman"/>
          <w:b/>
          <w:sz w:val="28"/>
          <w:szCs w:val="28"/>
          <w:lang w:val="uk-UA"/>
        </w:rPr>
        <w:t>. Обґрунтування шляхів і засобів розв’язання проблеми,</w:t>
      </w:r>
    </w:p>
    <w:p w14:paraId="68D14E55" w14:textId="77777777"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  <w:lang w:val="uk-UA"/>
        </w:rPr>
        <w:t>обсягів та джерел фінансування; строки та етапи виконання програми</w:t>
      </w:r>
    </w:p>
    <w:p w14:paraId="40B71135" w14:textId="0F32AAA0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Стипендія для обдарованої молоді (далі – Стипендія) призначається кращим представникам обдарованої учнівської та студентської молоді Ніжинської </w:t>
      </w:r>
      <w:r w:rsidR="00A148F7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міської 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територіальної громади з метою матеріального стимулювання та засвідчення їх особистих досягнень. На здобуття стипендій може бути висунуто молодь: учні загальноосвітніх, спортивних шкіл, початкових спеціалізованих мистецьких навчальних закладів (шкіл естетичного спрямування) та студенти вищих навчальних закладів І-ІV рівнів акредитації, які мають особливі успіхи в навчанні, за активну участь у науковій та громадській роботі, спорті, творчості.</w:t>
      </w:r>
    </w:p>
    <w:p w14:paraId="4A1C0189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Кандидатури на здобуття стипендій висуваються радами навчальних закладів, органами студентського самоврядування, </w:t>
      </w:r>
      <w:r w:rsidR="00E64F04">
        <w:rPr>
          <w:rFonts w:ascii="Times New Roman" w:hAnsi="Times New Roman"/>
          <w:color w:val="000000"/>
          <w:sz w:val="28"/>
          <w:szCs w:val="28"/>
          <w:lang w:val="uk-UA"/>
        </w:rPr>
        <w:t xml:space="preserve">громадськими 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організаціями, ініціативними групами, Молодіжною радою Ніжинської міської ради. Подання розглядаються </w:t>
      </w:r>
      <w:r w:rsidRPr="005257A5">
        <w:rPr>
          <w:rFonts w:ascii="Times New Roman" w:hAnsi="Times New Roman"/>
          <w:sz w:val="28"/>
          <w:szCs w:val="28"/>
          <w:lang w:val="uk-UA"/>
        </w:rPr>
        <w:t>Робочою групою по відбору кандидатів з числа учнівської та студентської молоді на отримання стипендії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. Кандидатури затверджуються рішенням виконавчого комітету Ніжинської міської ради.</w:t>
      </w:r>
    </w:p>
    <w:p w14:paraId="2F73B219" w14:textId="5649AC44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Визначення кандидатур стипендіаті</w:t>
      </w:r>
      <w:r w:rsidR="00E64F04">
        <w:rPr>
          <w:rFonts w:ascii="Times New Roman" w:hAnsi="Times New Roman"/>
          <w:color w:val="000000"/>
          <w:sz w:val="28"/>
          <w:szCs w:val="28"/>
          <w:lang w:val="uk-UA"/>
        </w:rPr>
        <w:t xml:space="preserve">в проводиться двічі на рік (по </w:t>
      </w:r>
      <w:r w:rsidR="00141B2A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стипендіатів на кожне півріччя</w:t>
      </w:r>
      <w:r w:rsidR="002F1303">
        <w:rPr>
          <w:rFonts w:ascii="Times New Roman" w:hAnsi="Times New Roman"/>
          <w:color w:val="000000"/>
          <w:sz w:val="28"/>
          <w:szCs w:val="28"/>
          <w:lang w:val="uk-UA"/>
        </w:rPr>
        <w:t xml:space="preserve">  (</w:t>
      </w:r>
      <w:r w:rsidR="00141B2A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2F1303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стипендій для студентської молоді та </w:t>
      </w:r>
      <w:r w:rsidR="00141B2A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2F1303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стипендії для учнівської молоді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). Виплата стипендій проводиться щомісячно за рахунок коштів бюджету Ніжинської</w:t>
      </w:r>
      <w:r w:rsidR="00A148F7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 територіальної громади на відповідний період, передбачених на виконання Програми.</w:t>
      </w:r>
    </w:p>
    <w:p w14:paraId="04842DF2" w14:textId="610B5B8C" w:rsidR="005257A5" w:rsidRPr="005257A5" w:rsidRDefault="005257A5" w:rsidP="00E64F0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Програма діє протягом </w:t>
      </w:r>
      <w:r w:rsidR="00480066">
        <w:rPr>
          <w:rFonts w:ascii="Times New Roman" w:hAnsi="Times New Roman"/>
          <w:color w:val="000000"/>
          <w:sz w:val="28"/>
          <w:szCs w:val="28"/>
          <w:lang w:val="uk-UA"/>
        </w:rPr>
        <w:t>2025 року</w:t>
      </w:r>
    </w:p>
    <w:p w14:paraId="5DE34D9E" w14:textId="77777777"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57A5">
        <w:rPr>
          <w:rFonts w:ascii="Times New Roman" w:hAnsi="Times New Roman"/>
          <w:b/>
          <w:sz w:val="28"/>
          <w:szCs w:val="28"/>
        </w:rPr>
        <w:t xml:space="preserve">V.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Напрями</w:t>
      </w:r>
      <w:proofErr w:type="spellEnd"/>
      <w:r w:rsidRPr="005257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  <w:r w:rsidRPr="005257A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перелік</w:t>
      </w:r>
      <w:proofErr w:type="spellEnd"/>
      <w:r w:rsidRPr="005257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завдань</w:t>
      </w:r>
      <w:proofErr w:type="spellEnd"/>
      <w:r w:rsidRPr="005257A5">
        <w:rPr>
          <w:rFonts w:ascii="Times New Roman" w:hAnsi="Times New Roman"/>
          <w:b/>
          <w:sz w:val="28"/>
          <w:szCs w:val="28"/>
        </w:rPr>
        <w:t xml:space="preserve"> </w:t>
      </w:r>
      <w:r w:rsidRPr="005257A5">
        <w:rPr>
          <w:rFonts w:ascii="Times New Roman" w:hAnsi="Times New Roman"/>
          <w:b/>
          <w:sz w:val="28"/>
          <w:szCs w:val="28"/>
          <w:lang w:val="uk-UA"/>
        </w:rPr>
        <w:t xml:space="preserve">і заходів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 w:rsidRPr="005257A5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результативні</w:t>
      </w:r>
      <w:proofErr w:type="spellEnd"/>
      <w:r w:rsidRPr="005257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показники</w:t>
      </w:r>
      <w:proofErr w:type="spellEnd"/>
    </w:p>
    <w:p w14:paraId="742582C8" w14:textId="77777777" w:rsidR="005257A5" w:rsidRPr="005257A5" w:rsidRDefault="005257A5" w:rsidP="005257A5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  <w:lang w:val="uk-UA"/>
        </w:rPr>
        <w:t>Напрями діяльності:</w:t>
      </w:r>
    </w:p>
    <w:p w14:paraId="5E17316F" w14:textId="77777777"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>виявлення та розвиток особливо талановитої та обдарованої молоді і надання їй фінансової допомоги у вигляді іменної стипендії</w:t>
      </w: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t>;</w:t>
      </w:r>
    </w:p>
    <w:p w14:paraId="3AD0560D" w14:textId="77777777"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>стимулювання реалізації здібностей обдарованої молоді, розвитку її інтелектуального і творчого потенціалу;</w:t>
      </w:r>
    </w:p>
    <w:p w14:paraId="65820BAF" w14:textId="77777777" w:rsidR="005257A5" w:rsidRPr="005257A5" w:rsidRDefault="005257A5" w:rsidP="005257A5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57A5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sz w:val="28"/>
          <w:szCs w:val="28"/>
        </w:rPr>
        <w:t>активної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5257A5">
        <w:rPr>
          <w:rFonts w:ascii="Times New Roman" w:hAnsi="Times New Roman"/>
          <w:sz w:val="28"/>
          <w:szCs w:val="28"/>
        </w:rPr>
        <w:t>свідомої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sz w:val="28"/>
          <w:szCs w:val="28"/>
        </w:rPr>
        <w:t>позиції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sz w:val="28"/>
          <w:szCs w:val="28"/>
        </w:rPr>
        <w:t>молоді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sz w:val="28"/>
          <w:szCs w:val="28"/>
        </w:rPr>
        <w:t>щодо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sz w:val="28"/>
          <w:szCs w:val="28"/>
        </w:rPr>
        <w:t>різних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sz w:val="28"/>
          <w:szCs w:val="28"/>
        </w:rPr>
        <w:t>аспектів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духовного, </w:t>
      </w:r>
      <w:proofErr w:type="spellStart"/>
      <w:r w:rsidRPr="005257A5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57A5">
        <w:rPr>
          <w:rFonts w:ascii="Times New Roman" w:hAnsi="Times New Roman"/>
          <w:sz w:val="28"/>
          <w:szCs w:val="28"/>
        </w:rPr>
        <w:t>політичного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та культурного </w:t>
      </w:r>
      <w:proofErr w:type="spellStart"/>
      <w:r w:rsidRPr="005257A5">
        <w:rPr>
          <w:rFonts w:ascii="Times New Roman" w:hAnsi="Times New Roman"/>
          <w:sz w:val="28"/>
          <w:szCs w:val="28"/>
        </w:rPr>
        <w:t>життя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</w:t>
      </w:r>
      <w:r w:rsidRPr="005257A5">
        <w:rPr>
          <w:rFonts w:ascii="Times New Roman" w:hAnsi="Times New Roman"/>
          <w:sz w:val="28"/>
          <w:szCs w:val="28"/>
          <w:lang w:val="uk-UA"/>
        </w:rPr>
        <w:t>у навчальному</w:t>
      </w:r>
      <w:r w:rsidRPr="0052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sz w:val="28"/>
          <w:szCs w:val="28"/>
        </w:rPr>
        <w:t>закладі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та </w:t>
      </w:r>
      <w:r w:rsidRPr="005257A5">
        <w:rPr>
          <w:rFonts w:ascii="Times New Roman" w:hAnsi="Times New Roman"/>
          <w:sz w:val="28"/>
          <w:szCs w:val="28"/>
          <w:lang w:val="uk-UA"/>
        </w:rPr>
        <w:t>суспільному житті громади</w:t>
      </w:r>
      <w:r w:rsidRPr="005257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257A5">
        <w:rPr>
          <w:rFonts w:ascii="Times New Roman" w:hAnsi="Times New Roman"/>
          <w:sz w:val="28"/>
          <w:szCs w:val="28"/>
        </w:rPr>
        <w:t>цілому</w:t>
      </w:r>
      <w:proofErr w:type="spellEnd"/>
      <w:r w:rsidRPr="005257A5">
        <w:rPr>
          <w:rFonts w:ascii="Times New Roman" w:hAnsi="Times New Roman"/>
          <w:sz w:val="28"/>
          <w:szCs w:val="28"/>
        </w:rPr>
        <w:t>.</w:t>
      </w:r>
    </w:p>
    <w:p w14:paraId="4907260B" w14:textId="77777777" w:rsidR="005257A5" w:rsidRPr="005257A5" w:rsidRDefault="005257A5" w:rsidP="005257A5">
      <w:pPr>
        <w:spacing w:before="100" w:beforeAutospacing="1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  <w:lang w:val="uk-UA"/>
        </w:rPr>
        <w:t>Основними завданнями Програми є:</w:t>
      </w:r>
    </w:p>
    <w:p w14:paraId="324B5C4C" w14:textId="234F6053"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>установити 1</w:t>
      </w:r>
      <w:r w:rsidR="00141B2A">
        <w:rPr>
          <w:rFonts w:ascii="Times New Roman" w:hAnsi="Times New Roman"/>
          <w:sz w:val="28"/>
          <w:szCs w:val="28"/>
          <w:lang w:val="uk-UA"/>
        </w:rPr>
        <w:t>6</w:t>
      </w:r>
      <w:r w:rsidRPr="005257A5">
        <w:rPr>
          <w:rFonts w:ascii="Times New Roman" w:hAnsi="Times New Roman"/>
          <w:sz w:val="28"/>
          <w:szCs w:val="28"/>
          <w:lang w:val="uk-UA"/>
        </w:rPr>
        <w:t xml:space="preserve"> щорічних стипендій кращій учнівській та студентській молоді Ніжинської територіальної громади, з них: 1 півріччя (січень-червень</w:t>
      </w:r>
      <w:r w:rsidR="00E64F04">
        <w:rPr>
          <w:rFonts w:ascii="Times New Roman" w:hAnsi="Times New Roman"/>
          <w:sz w:val="28"/>
          <w:szCs w:val="28"/>
          <w:lang w:val="uk-UA"/>
        </w:rPr>
        <w:t xml:space="preserve">) – </w:t>
      </w:r>
      <w:r w:rsidR="00141B2A">
        <w:rPr>
          <w:rFonts w:ascii="Times New Roman" w:hAnsi="Times New Roman"/>
          <w:sz w:val="28"/>
          <w:szCs w:val="28"/>
          <w:lang w:val="uk-UA"/>
        </w:rPr>
        <w:t>8</w:t>
      </w:r>
      <w:r w:rsidRPr="005257A5">
        <w:rPr>
          <w:rFonts w:ascii="Times New Roman" w:hAnsi="Times New Roman"/>
          <w:sz w:val="28"/>
          <w:szCs w:val="28"/>
          <w:lang w:val="uk-UA"/>
        </w:rPr>
        <w:t xml:space="preserve"> стипендій; 2 півріччя (липень-грудень)</w:t>
      </w:r>
      <w:r w:rsidR="00E64F04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141B2A">
        <w:rPr>
          <w:rFonts w:ascii="Times New Roman" w:hAnsi="Times New Roman"/>
          <w:sz w:val="28"/>
          <w:szCs w:val="28"/>
          <w:lang w:val="uk-UA"/>
        </w:rPr>
        <w:t>8</w:t>
      </w:r>
      <w:r w:rsidRPr="005257A5">
        <w:rPr>
          <w:rFonts w:ascii="Times New Roman" w:hAnsi="Times New Roman"/>
          <w:sz w:val="28"/>
          <w:szCs w:val="28"/>
          <w:lang w:val="uk-UA"/>
        </w:rPr>
        <w:t xml:space="preserve"> стипендій.</w:t>
      </w:r>
    </w:p>
    <w:p w14:paraId="1020A375" w14:textId="1EF04F3E"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>розмір стипендії для обдарованих студентів навчальних закладів Ніжинської</w:t>
      </w:r>
      <w:r w:rsidR="00A148F7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Pr="005257A5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прирівняти до загальнодержавної стипендії студентів вищих навчальних закладів. </w:t>
      </w:r>
    </w:p>
    <w:p w14:paraId="4F2B7CCB" w14:textId="12D2F674"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 xml:space="preserve">студентська стипендія (для студентів навчальних закладів 1-4 рівнів акредитації) – у розмірі </w:t>
      </w:r>
      <w:r w:rsidR="00CC5AD9">
        <w:rPr>
          <w:rFonts w:ascii="Times New Roman" w:hAnsi="Times New Roman"/>
          <w:sz w:val="28"/>
          <w:szCs w:val="28"/>
          <w:lang w:val="uk-UA"/>
        </w:rPr>
        <w:t>30</w:t>
      </w:r>
      <w:r w:rsidRPr="005257A5">
        <w:rPr>
          <w:rFonts w:ascii="Times New Roman" w:hAnsi="Times New Roman"/>
          <w:sz w:val="28"/>
          <w:szCs w:val="28"/>
          <w:lang w:val="uk-UA"/>
        </w:rPr>
        <w:t>00 грн.</w:t>
      </w:r>
    </w:p>
    <w:p w14:paraId="525F67EA" w14:textId="7E73FA6D"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 xml:space="preserve">учнівська стипендія (для учнів загальноосвітніх шкіл міста) – у розмірі </w:t>
      </w:r>
      <w:r w:rsidR="00CC5AD9">
        <w:rPr>
          <w:rFonts w:ascii="Times New Roman" w:hAnsi="Times New Roman"/>
          <w:sz w:val="28"/>
          <w:szCs w:val="28"/>
          <w:lang w:val="uk-UA"/>
        </w:rPr>
        <w:t>2</w:t>
      </w:r>
      <w:r w:rsidRPr="005257A5">
        <w:rPr>
          <w:rFonts w:ascii="Times New Roman" w:hAnsi="Times New Roman"/>
          <w:sz w:val="28"/>
          <w:szCs w:val="28"/>
          <w:lang w:val="uk-UA"/>
        </w:rPr>
        <w:t>000 грн.</w:t>
      </w:r>
    </w:p>
    <w:p w14:paraId="312252A0" w14:textId="24236769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color w:val="000000"/>
          <w:sz w:val="28"/>
          <w:szCs w:val="28"/>
          <w:lang w:val="uk-UA"/>
        </w:rPr>
        <w:t>Результативні показники: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 досягнення означеної мети вбачається у стимулюванні студентської та учнівської молоді до успішного навчання, спортивних досягнень та чіткої громадської позиції, активності у суспільному житті Ніжинської </w:t>
      </w:r>
      <w:r w:rsidR="00A148F7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міської </w:t>
      </w:r>
      <w:r w:rsidRPr="005257A5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CC89D11" w14:textId="7F5BE85B" w:rsidR="005257A5" w:rsidRPr="005257A5" w:rsidRDefault="005257A5" w:rsidP="00CA50A1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color w:val="000000"/>
          <w:sz w:val="28"/>
          <w:szCs w:val="28"/>
          <w:lang w:val="uk-UA"/>
        </w:rPr>
        <w:t>Заходи Програми: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 щомісячна виплата стипендій об</w:t>
      </w:r>
      <w:r w:rsidR="00EA6AD5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арованій учнівській та студентській молоді Ніжинської</w:t>
      </w:r>
      <w:r w:rsidR="00A148F7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257A5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73E5FF5" w14:textId="77777777"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</w:rPr>
        <w:t>V</w:t>
      </w:r>
      <w:r w:rsidRPr="005257A5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5257A5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Координація</w:t>
      </w:r>
      <w:proofErr w:type="spellEnd"/>
      <w:r w:rsidRPr="005257A5">
        <w:rPr>
          <w:rFonts w:ascii="Times New Roman" w:hAnsi="Times New Roman"/>
          <w:b/>
          <w:sz w:val="28"/>
          <w:szCs w:val="28"/>
        </w:rPr>
        <w:t xml:space="preserve"> та контроль за ходом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виконання</w:t>
      </w:r>
      <w:proofErr w:type="spellEnd"/>
      <w:r w:rsidRPr="005257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Програми</w:t>
      </w:r>
      <w:proofErr w:type="spellEnd"/>
    </w:p>
    <w:p w14:paraId="7EF3F81E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Функції з координації виконання заходів Програми покладаються на відділ у справах сім’ї та молоді виконавчого комітету Ніжинської міської ради.</w:t>
      </w:r>
    </w:p>
    <w:p w14:paraId="708286FD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Звіт про виконання програми надається відповідальним виконавцем щоквартально до 4-го числа місяця, наступного за звітним кварталом головному розпоряднику бюджетних коштів. Головний розпорядник бюджетних коштів надає звіт про виконання програми щоквартально до 6-го числа місяця, наступного за звітним кварталом, фінансовому управлінню Ніжинської міської ради. Головний розпорядник звітує про виконання Програми на засіданні Ніжинської міської ради за підсумками року.</w:t>
      </w:r>
    </w:p>
    <w:p w14:paraId="2981B838" w14:textId="7EF82D9C" w:rsidR="00480066" w:rsidRPr="00FF5EFE" w:rsidRDefault="00480066" w:rsidP="00401660">
      <w:pPr>
        <w:jc w:val="both"/>
        <w:rPr>
          <w:rFonts w:ascii="Times New Roman" w:hAnsi="Times New Roman"/>
          <w:sz w:val="28"/>
          <w:lang w:val="uk-UA"/>
        </w:rPr>
      </w:pPr>
      <w:bookmarkStart w:id="2" w:name="_GoBack"/>
      <w:bookmarkEnd w:id="2"/>
    </w:p>
    <w:p w14:paraId="70850CAA" w14:textId="77777777" w:rsidR="00480066" w:rsidRPr="00FF5EFE" w:rsidRDefault="00480066" w:rsidP="00480066">
      <w:pPr>
        <w:jc w:val="center"/>
        <w:rPr>
          <w:rFonts w:ascii="Times New Roman" w:hAnsi="Times New Roman"/>
          <w:sz w:val="28"/>
          <w:lang w:val="uk-UA"/>
        </w:rPr>
      </w:pPr>
      <w:r w:rsidRPr="00FF5EFE">
        <w:rPr>
          <w:rFonts w:ascii="Times New Roman" w:hAnsi="Times New Roman"/>
          <w:sz w:val="28"/>
          <w:lang w:val="uk-UA"/>
        </w:rPr>
        <w:t>Міський голова                                                             Олександр КОДОЛА</w:t>
      </w:r>
    </w:p>
    <w:p w14:paraId="704F0F64" w14:textId="27209F08" w:rsidR="005257A5" w:rsidRPr="002F1303" w:rsidRDefault="005257A5" w:rsidP="005C7C9A">
      <w:pPr>
        <w:pStyle w:val="a7"/>
        <w:tabs>
          <w:tab w:val="left" w:pos="0"/>
          <w:tab w:val="num" w:pos="720"/>
        </w:tabs>
        <w:ind w:right="-185"/>
        <w:rPr>
          <w:lang w:val="uk-UA"/>
        </w:rPr>
      </w:pPr>
      <w:r w:rsidRPr="00FF5EFE">
        <w:rPr>
          <w:sz w:val="36"/>
          <w:szCs w:val="28"/>
        </w:rPr>
        <w:br w:type="page"/>
      </w:r>
      <w:r w:rsidR="005C7C9A">
        <w:rPr>
          <w:szCs w:val="28"/>
          <w:lang w:val="uk-UA"/>
        </w:rPr>
        <w:t xml:space="preserve">                                                                             </w:t>
      </w:r>
      <w:r w:rsidR="002F1303">
        <w:t xml:space="preserve">Додаток </w:t>
      </w:r>
    </w:p>
    <w:p w14:paraId="240E5FF3" w14:textId="75ABBA6D" w:rsidR="005257A5" w:rsidRPr="0005319C" w:rsidRDefault="005257A5" w:rsidP="005257A5">
      <w:pPr>
        <w:pStyle w:val="a7"/>
        <w:tabs>
          <w:tab w:val="num" w:pos="720"/>
          <w:tab w:val="left" w:pos="5387"/>
        </w:tabs>
        <w:ind w:left="5387" w:right="-185"/>
        <w:jc w:val="both"/>
      </w:pPr>
      <w:r w:rsidRPr="0005319C">
        <w:t xml:space="preserve">до Програми виплати стипендій обдарованій учнівській та студентській молоді Ніжинської </w:t>
      </w:r>
      <w:r w:rsidR="00B31130">
        <w:rPr>
          <w:lang w:val="uk-UA"/>
        </w:rPr>
        <w:t xml:space="preserve">міської </w:t>
      </w:r>
      <w:r w:rsidRPr="0005319C">
        <w:t>територі</w:t>
      </w:r>
      <w:r w:rsidR="00480066">
        <w:t>альної громади на період до 2025</w:t>
      </w:r>
      <w:r w:rsidRPr="0005319C">
        <w:t xml:space="preserve"> року</w:t>
      </w:r>
    </w:p>
    <w:p w14:paraId="5683A10D" w14:textId="77777777" w:rsidR="005257A5" w:rsidRPr="0005319C" w:rsidRDefault="005257A5" w:rsidP="005257A5">
      <w:pPr>
        <w:pStyle w:val="a7"/>
        <w:tabs>
          <w:tab w:val="num" w:pos="720"/>
        </w:tabs>
        <w:ind w:right="-185" w:firstLine="709"/>
        <w:jc w:val="both"/>
      </w:pPr>
    </w:p>
    <w:p w14:paraId="5EF4E8F8" w14:textId="44255245" w:rsidR="005257A5" w:rsidRPr="0005319C" w:rsidRDefault="00B31130" w:rsidP="005257A5">
      <w:pPr>
        <w:pStyle w:val="a7"/>
        <w:tabs>
          <w:tab w:val="num" w:pos="720"/>
        </w:tabs>
        <w:ind w:left="-851" w:right="-185" w:firstLine="709"/>
        <w:jc w:val="center"/>
      </w:pPr>
      <w:r>
        <w:t>Програма</w:t>
      </w:r>
      <w:r w:rsidR="005257A5" w:rsidRPr="0005319C">
        <w:t xml:space="preserve"> виплати стипендій обдарованій учнівській та студентській молоді Ніжинської </w:t>
      </w:r>
      <w:r>
        <w:rPr>
          <w:lang w:val="uk-UA"/>
        </w:rPr>
        <w:t xml:space="preserve">міської </w:t>
      </w:r>
      <w:r w:rsidR="005257A5" w:rsidRPr="0005319C">
        <w:t xml:space="preserve">територіальної громади на період до </w:t>
      </w:r>
      <w:r w:rsidR="00480066">
        <w:t>2025</w:t>
      </w:r>
      <w:r w:rsidR="005257A5" w:rsidRPr="0005319C">
        <w:t xml:space="preserve"> року</w:t>
      </w:r>
    </w:p>
    <w:p w14:paraId="3A8C0FE8" w14:textId="0DBFBFCD" w:rsidR="005257A5" w:rsidRPr="0005319C" w:rsidRDefault="005257A5" w:rsidP="00B31130">
      <w:pPr>
        <w:pStyle w:val="a7"/>
        <w:tabs>
          <w:tab w:val="num" w:pos="720"/>
        </w:tabs>
        <w:ind w:right="-185"/>
        <w:jc w:val="both"/>
      </w:pPr>
    </w:p>
    <w:p w14:paraId="72D219BF" w14:textId="77777777" w:rsidR="00480066" w:rsidRPr="00123FB7" w:rsidRDefault="00480066" w:rsidP="00480066">
      <w:pPr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37"/>
        <w:gridCol w:w="1329"/>
        <w:gridCol w:w="1470"/>
        <w:gridCol w:w="1371"/>
        <w:gridCol w:w="1297"/>
        <w:gridCol w:w="1304"/>
        <w:gridCol w:w="1337"/>
      </w:tblGrid>
      <w:tr w:rsidR="00480066" w:rsidRPr="00123FB7" w14:paraId="7CF4F8D5" w14:textId="77777777" w:rsidTr="0085317F">
        <w:tc>
          <w:tcPr>
            <w:tcW w:w="1375" w:type="dxa"/>
          </w:tcPr>
          <w:p w14:paraId="0132B4E5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  <w:r w:rsidRPr="00123FB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75" w:type="dxa"/>
          </w:tcPr>
          <w:p w14:paraId="11525617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B7">
              <w:rPr>
                <w:rFonts w:ascii="Times New Roman" w:hAnsi="Times New Roman"/>
                <w:sz w:val="24"/>
                <w:szCs w:val="24"/>
              </w:rPr>
              <w:t>Захід</w:t>
            </w:r>
            <w:proofErr w:type="spellEnd"/>
          </w:p>
        </w:tc>
        <w:tc>
          <w:tcPr>
            <w:tcW w:w="1375" w:type="dxa"/>
          </w:tcPr>
          <w:p w14:paraId="1EBD59DF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B7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123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B7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1376" w:type="dxa"/>
          </w:tcPr>
          <w:p w14:paraId="612D70C0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B7">
              <w:rPr>
                <w:rFonts w:ascii="Times New Roman" w:hAnsi="Times New Roman"/>
                <w:sz w:val="24"/>
                <w:szCs w:val="24"/>
              </w:rPr>
              <w:t>Тривалість</w:t>
            </w:r>
            <w:proofErr w:type="spellEnd"/>
            <w:r w:rsidRPr="00123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B7">
              <w:rPr>
                <w:rFonts w:ascii="Times New Roman" w:hAnsi="Times New Roman"/>
                <w:sz w:val="24"/>
                <w:szCs w:val="24"/>
              </w:rPr>
              <w:t>виплати</w:t>
            </w:r>
            <w:proofErr w:type="spellEnd"/>
          </w:p>
        </w:tc>
        <w:tc>
          <w:tcPr>
            <w:tcW w:w="1376" w:type="dxa"/>
          </w:tcPr>
          <w:p w14:paraId="274B68CE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  <w:r w:rsidRPr="00123FB7">
              <w:rPr>
                <w:rFonts w:ascii="Times New Roman" w:hAnsi="Times New Roman"/>
                <w:sz w:val="24"/>
                <w:szCs w:val="24"/>
              </w:rPr>
              <w:t>КЕКВ</w:t>
            </w:r>
          </w:p>
        </w:tc>
        <w:tc>
          <w:tcPr>
            <w:tcW w:w="1376" w:type="dxa"/>
          </w:tcPr>
          <w:p w14:paraId="130069FA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  <w:r w:rsidRPr="00123FB7">
              <w:rPr>
                <w:rFonts w:ascii="Times New Roman" w:hAnsi="Times New Roman"/>
                <w:sz w:val="24"/>
                <w:szCs w:val="24"/>
              </w:rPr>
              <w:t xml:space="preserve">Сума на 1 особу на один </w:t>
            </w:r>
            <w:proofErr w:type="spellStart"/>
            <w:r w:rsidRPr="00123FB7">
              <w:rPr>
                <w:rFonts w:ascii="Times New Roman" w:hAnsi="Times New Roman"/>
                <w:sz w:val="24"/>
                <w:szCs w:val="24"/>
              </w:rPr>
              <w:t>місяць</w:t>
            </w:r>
            <w:proofErr w:type="spellEnd"/>
          </w:p>
        </w:tc>
        <w:tc>
          <w:tcPr>
            <w:tcW w:w="1376" w:type="dxa"/>
          </w:tcPr>
          <w:p w14:paraId="11EE45B5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B7">
              <w:rPr>
                <w:rFonts w:ascii="Times New Roman" w:hAnsi="Times New Roman"/>
                <w:sz w:val="24"/>
                <w:szCs w:val="24"/>
              </w:rPr>
              <w:t>Загальна</w:t>
            </w:r>
            <w:proofErr w:type="spellEnd"/>
            <w:r w:rsidRPr="00123FB7">
              <w:rPr>
                <w:rFonts w:ascii="Times New Roman" w:hAnsi="Times New Roman"/>
                <w:sz w:val="24"/>
                <w:szCs w:val="24"/>
              </w:rPr>
              <w:t xml:space="preserve"> сума</w:t>
            </w:r>
          </w:p>
        </w:tc>
      </w:tr>
      <w:tr w:rsidR="00480066" w:rsidRPr="00123FB7" w14:paraId="04E1D063" w14:textId="77777777" w:rsidTr="0085317F">
        <w:tc>
          <w:tcPr>
            <w:tcW w:w="1375" w:type="dxa"/>
          </w:tcPr>
          <w:p w14:paraId="5CFAF98A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  <w:r w:rsidRPr="00123F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54" w:type="dxa"/>
            <w:gridSpan w:val="6"/>
          </w:tcPr>
          <w:p w14:paraId="23440E35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B7">
              <w:rPr>
                <w:rFonts w:ascii="Times New Roman" w:hAnsi="Times New Roman"/>
                <w:sz w:val="24"/>
                <w:szCs w:val="24"/>
              </w:rPr>
              <w:t>Виплата</w:t>
            </w:r>
            <w:proofErr w:type="spellEnd"/>
            <w:r w:rsidRPr="00123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B7">
              <w:rPr>
                <w:rFonts w:ascii="Times New Roman" w:hAnsi="Times New Roman"/>
                <w:sz w:val="24"/>
                <w:szCs w:val="24"/>
              </w:rPr>
              <w:t>стипендій</w:t>
            </w:r>
            <w:proofErr w:type="spellEnd"/>
          </w:p>
        </w:tc>
      </w:tr>
      <w:tr w:rsidR="00480066" w:rsidRPr="00123FB7" w14:paraId="0671679B" w14:textId="77777777" w:rsidTr="0085317F">
        <w:tc>
          <w:tcPr>
            <w:tcW w:w="1375" w:type="dxa"/>
            <w:vMerge w:val="restart"/>
          </w:tcPr>
          <w:p w14:paraId="6604243A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</w:tcPr>
          <w:p w14:paraId="47EEC319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  <w:r w:rsidRPr="00123F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123FB7">
              <w:rPr>
                <w:rFonts w:ascii="Times New Roman" w:hAnsi="Times New Roman"/>
                <w:sz w:val="24"/>
                <w:szCs w:val="24"/>
              </w:rPr>
              <w:t>півріччя</w:t>
            </w:r>
            <w:proofErr w:type="spellEnd"/>
          </w:p>
        </w:tc>
        <w:tc>
          <w:tcPr>
            <w:tcW w:w="1375" w:type="dxa"/>
          </w:tcPr>
          <w:p w14:paraId="2DBF83DA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  <w:r w:rsidRPr="00123FB7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123FB7">
              <w:rPr>
                <w:rFonts w:ascii="Times New Roman" w:hAnsi="Times New Roman"/>
                <w:sz w:val="24"/>
                <w:szCs w:val="24"/>
              </w:rPr>
              <w:t>студенти</w:t>
            </w:r>
            <w:proofErr w:type="spellEnd"/>
            <w:r w:rsidRPr="00123FB7">
              <w:rPr>
                <w:rFonts w:ascii="Times New Roman" w:hAnsi="Times New Roman"/>
                <w:sz w:val="24"/>
                <w:szCs w:val="24"/>
              </w:rPr>
              <w:t xml:space="preserve"> (1-4 </w:t>
            </w:r>
            <w:proofErr w:type="spellStart"/>
            <w:r w:rsidRPr="00123FB7">
              <w:rPr>
                <w:rFonts w:ascii="Times New Roman" w:hAnsi="Times New Roman"/>
                <w:sz w:val="24"/>
                <w:szCs w:val="24"/>
              </w:rPr>
              <w:t>рівень</w:t>
            </w:r>
            <w:proofErr w:type="spellEnd"/>
            <w:r w:rsidRPr="00123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B7">
              <w:rPr>
                <w:rFonts w:ascii="Times New Roman" w:hAnsi="Times New Roman"/>
                <w:sz w:val="24"/>
                <w:szCs w:val="24"/>
              </w:rPr>
              <w:t>акредитації</w:t>
            </w:r>
            <w:proofErr w:type="spellEnd"/>
            <w:r w:rsidRPr="00123F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76" w:type="dxa"/>
            <w:vMerge w:val="restart"/>
          </w:tcPr>
          <w:p w14:paraId="27322002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  <w:r w:rsidRPr="00123FB7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123FB7">
              <w:rPr>
                <w:rFonts w:ascii="Times New Roman" w:hAnsi="Times New Roman"/>
                <w:sz w:val="24"/>
                <w:szCs w:val="24"/>
              </w:rPr>
              <w:t>місяців</w:t>
            </w:r>
            <w:proofErr w:type="spellEnd"/>
          </w:p>
        </w:tc>
        <w:tc>
          <w:tcPr>
            <w:tcW w:w="1376" w:type="dxa"/>
            <w:vMerge w:val="restart"/>
          </w:tcPr>
          <w:p w14:paraId="4902B016" w14:textId="77777777" w:rsidR="00480066" w:rsidRPr="00123FB7" w:rsidRDefault="00480066" w:rsidP="00853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FB7">
              <w:rPr>
                <w:rFonts w:ascii="Times New Roman" w:hAnsi="Times New Roman"/>
                <w:sz w:val="24"/>
                <w:szCs w:val="24"/>
              </w:rPr>
              <w:t>2730</w:t>
            </w:r>
          </w:p>
        </w:tc>
        <w:tc>
          <w:tcPr>
            <w:tcW w:w="1376" w:type="dxa"/>
          </w:tcPr>
          <w:p w14:paraId="072A2126" w14:textId="70607053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</w:t>
            </w:r>
            <w:r w:rsidRPr="00123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B7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376" w:type="dxa"/>
          </w:tcPr>
          <w:p w14:paraId="76466A85" w14:textId="1ABC8845" w:rsidR="00480066" w:rsidRPr="00123FB7" w:rsidRDefault="00B31130" w:rsidP="00853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  <w:r w:rsidR="00480066" w:rsidRPr="00123FB7">
              <w:rPr>
                <w:rFonts w:ascii="Times New Roman" w:hAnsi="Times New Roman"/>
                <w:sz w:val="24"/>
                <w:szCs w:val="24"/>
              </w:rPr>
              <w:t xml:space="preserve"> 000 </w:t>
            </w:r>
            <w:proofErr w:type="spellStart"/>
            <w:r w:rsidR="00480066" w:rsidRPr="00123FB7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480066" w:rsidRPr="00123FB7" w14:paraId="1F01C580" w14:textId="77777777" w:rsidTr="0085317F">
        <w:tc>
          <w:tcPr>
            <w:tcW w:w="1375" w:type="dxa"/>
            <w:vMerge/>
          </w:tcPr>
          <w:p w14:paraId="47A05F61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6E77DD4F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7720E13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  <w:r w:rsidRPr="00123FB7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123FB7">
              <w:rPr>
                <w:rFonts w:ascii="Times New Roman" w:hAnsi="Times New Roman"/>
                <w:sz w:val="24"/>
                <w:szCs w:val="24"/>
              </w:rPr>
              <w:t>учні</w:t>
            </w:r>
            <w:proofErr w:type="spellEnd"/>
            <w:r w:rsidRPr="00123FB7">
              <w:rPr>
                <w:rFonts w:ascii="Times New Roman" w:hAnsi="Times New Roman"/>
                <w:sz w:val="24"/>
                <w:szCs w:val="24"/>
              </w:rPr>
              <w:t xml:space="preserve"> ЗОШ</w:t>
            </w:r>
          </w:p>
        </w:tc>
        <w:tc>
          <w:tcPr>
            <w:tcW w:w="1376" w:type="dxa"/>
            <w:vMerge/>
          </w:tcPr>
          <w:p w14:paraId="3D929172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14:paraId="3AE29223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10D2CBF" w14:textId="2FFF6805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23FB7">
              <w:rPr>
                <w:rFonts w:ascii="Times New Roman" w:hAnsi="Times New Roman"/>
                <w:sz w:val="24"/>
                <w:szCs w:val="24"/>
              </w:rPr>
              <w:t xml:space="preserve"> 000 </w:t>
            </w:r>
            <w:proofErr w:type="spellStart"/>
            <w:r w:rsidRPr="00123FB7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376" w:type="dxa"/>
          </w:tcPr>
          <w:p w14:paraId="117A61AC" w14:textId="3FB51079" w:rsidR="00480066" w:rsidRPr="00123FB7" w:rsidRDefault="00B31130" w:rsidP="00853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480066" w:rsidRPr="00123FB7">
              <w:rPr>
                <w:rFonts w:ascii="Times New Roman" w:hAnsi="Times New Roman"/>
                <w:sz w:val="24"/>
                <w:szCs w:val="24"/>
              </w:rPr>
              <w:t xml:space="preserve"> 000 </w:t>
            </w:r>
            <w:proofErr w:type="spellStart"/>
            <w:r w:rsidR="00480066" w:rsidRPr="00123FB7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480066" w:rsidRPr="00123FB7" w14:paraId="3C6AA0FE" w14:textId="77777777" w:rsidTr="0085317F">
        <w:tc>
          <w:tcPr>
            <w:tcW w:w="1375" w:type="dxa"/>
            <w:vMerge w:val="restart"/>
          </w:tcPr>
          <w:p w14:paraId="220273F4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</w:tcPr>
          <w:p w14:paraId="532710CF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F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123FB7">
              <w:rPr>
                <w:rFonts w:ascii="Times New Roman" w:hAnsi="Times New Roman"/>
                <w:sz w:val="24"/>
                <w:szCs w:val="24"/>
              </w:rPr>
              <w:t>півріччя</w:t>
            </w:r>
            <w:proofErr w:type="spellEnd"/>
          </w:p>
        </w:tc>
        <w:tc>
          <w:tcPr>
            <w:tcW w:w="1375" w:type="dxa"/>
          </w:tcPr>
          <w:p w14:paraId="1CBCC5BE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  <w:r w:rsidRPr="00123FB7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123FB7">
              <w:rPr>
                <w:rFonts w:ascii="Times New Roman" w:hAnsi="Times New Roman"/>
                <w:sz w:val="24"/>
                <w:szCs w:val="24"/>
              </w:rPr>
              <w:t>студенти</w:t>
            </w:r>
            <w:proofErr w:type="spellEnd"/>
            <w:r w:rsidRPr="00123FB7">
              <w:rPr>
                <w:rFonts w:ascii="Times New Roman" w:hAnsi="Times New Roman"/>
                <w:sz w:val="24"/>
                <w:szCs w:val="24"/>
              </w:rPr>
              <w:t xml:space="preserve"> (1-4 </w:t>
            </w:r>
            <w:proofErr w:type="spellStart"/>
            <w:r w:rsidRPr="00123FB7">
              <w:rPr>
                <w:rFonts w:ascii="Times New Roman" w:hAnsi="Times New Roman"/>
                <w:sz w:val="24"/>
                <w:szCs w:val="24"/>
              </w:rPr>
              <w:t>рівень</w:t>
            </w:r>
            <w:proofErr w:type="spellEnd"/>
            <w:r w:rsidRPr="00123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FB7">
              <w:rPr>
                <w:rFonts w:ascii="Times New Roman" w:hAnsi="Times New Roman"/>
                <w:sz w:val="24"/>
                <w:szCs w:val="24"/>
              </w:rPr>
              <w:t>акредитації</w:t>
            </w:r>
            <w:proofErr w:type="spellEnd"/>
            <w:r w:rsidRPr="00123F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76" w:type="dxa"/>
            <w:vMerge w:val="restart"/>
          </w:tcPr>
          <w:p w14:paraId="10FADD1F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  <w:r w:rsidRPr="00123FB7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123FB7">
              <w:rPr>
                <w:rFonts w:ascii="Times New Roman" w:hAnsi="Times New Roman"/>
                <w:sz w:val="24"/>
                <w:szCs w:val="24"/>
              </w:rPr>
              <w:t>місяців</w:t>
            </w:r>
            <w:proofErr w:type="spellEnd"/>
          </w:p>
        </w:tc>
        <w:tc>
          <w:tcPr>
            <w:tcW w:w="1376" w:type="dxa"/>
            <w:vMerge/>
          </w:tcPr>
          <w:p w14:paraId="0301B29A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32D643B" w14:textId="3B728285" w:rsidR="00480066" w:rsidRPr="00123FB7" w:rsidRDefault="00B31130" w:rsidP="00853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480066" w:rsidRPr="00123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0066" w:rsidRPr="00123FB7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376" w:type="dxa"/>
          </w:tcPr>
          <w:p w14:paraId="2F6B24AC" w14:textId="5F68E0A9" w:rsidR="00480066" w:rsidRPr="00123FB7" w:rsidRDefault="00B31130" w:rsidP="00853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480066" w:rsidRPr="00123FB7">
              <w:rPr>
                <w:rFonts w:ascii="Times New Roman" w:hAnsi="Times New Roman"/>
                <w:sz w:val="24"/>
                <w:szCs w:val="24"/>
              </w:rPr>
              <w:t xml:space="preserve"> 000 </w:t>
            </w:r>
            <w:proofErr w:type="spellStart"/>
            <w:r w:rsidR="00480066" w:rsidRPr="00123FB7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480066" w:rsidRPr="00123FB7" w14:paraId="25879CC9" w14:textId="77777777" w:rsidTr="0085317F">
        <w:tc>
          <w:tcPr>
            <w:tcW w:w="1375" w:type="dxa"/>
            <w:vMerge/>
          </w:tcPr>
          <w:p w14:paraId="61AF0730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12B3B141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2A3C4E9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  <w:r w:rsidRPr="00123FB7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123FB7">
              <w:rPr>
                <w:rFonts w:ascii="Times New Roman" w:hAnsi="Times New Roman"/>
                <w:sz w:val="24"/>
                <w:szCs w:val="24"/>
              </w:rPr>
              <w:t>учні</w:t>
            </w:r>
            <w:proofErr w:type="spellEnd"/>
            <w:r w:rsidRPr="00123FB7">
              <w:rPr>
                <w:rFonts w:ascii="Times New Roman" w:hAnsi="Times New Roman"/>
                <w:sz w:val="24"/>
                <w:szCs w:val="24"/>
              </w:rPr>
              <w:t xml:space="preserve"> ЗОШ</w:t>
            </w:r>
          </w:p>
        </w:tc>
        <w:tc>
          <w:tcPr>
            <w:tcW w:w="1376" w:type="dxa"/>
            <w:vMerge/>
          </w:tcPr>
          <w:p w14:paraId="2FC5DE43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14:paraId="54EC6BFB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CF76C81" w14:textId="39783AB5" w:rsidR="00480066" w:rsidRPr="00123FB7" w:rsidRDefault="00B31130" w:rsidP="00853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80066" w:rsidRPr="00123FB7">
              <w:rPr>
                <w:rFonts w:ascii="Times New Roman" w:hAnsi="Times New Roman"/>
                <w:sz w:val="24"/>
                <w:szCs w:val="24"/>
              </w:rPr>
              <w:t xml:space="preserve"> 000 </w:t>
            </w:r>
            <w:proofErr w:type="spellStart"/>
            <w:r w:rsidR="00480066" w:rsidRPr="00123FB7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376" w:type="dxa"/>
          </w:tcPr>
          <w:p w14:paraId="0B0A4F0F" w14:textId="6CF55FF4" w:rsidR="00480066" w:rsidRPr="00123FB7" w:rsidRDefault="00B31130" w:rsidP="00853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480066" w:rsidRPr="00123FB7">
              <w:rPr>
                <w:rFonts w:ascii="Times New Roman" w:hAnsi="Times New Roman"/>
                <w:sz w:val="24"/>
                <w:szCs w:val="24"/>
              </w:rPr>
              <w:t xml:space="preserve"> 000 </w:t>
            </w:r>
            <w:proofErr w:type="spellStart"/>
            <w:r w:rsidR="00480066" w:rsidRPr="00123FB7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480066" w:rsidRPr="00123FB7" w14:paraId="4279934A" w14:textId="77777777" w:rsidTr="0085317F">
        <w:tc>
          <w:tcPr>
            <w:tcW w:w="1375" w:type="dxa"/>
          </w:tcPr>
          <w:p w14:paraId="5E96968C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21A564B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B7">
              <w:rPr>
                <w:rFonts w:ascii="Times New Roman" w:hAnsi="Times New Roman"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375" w:type="dxa"/>
          </w:tcPr>
          <w:p w14:paraId="576D687E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B4E7D2C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D24BAD5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520398B" w14:textId="77777777" w:rsidR="00480066" w:rsidRPr="00123FB7" w:rsidRDefault="00480066" w:rsidP="00853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04C843A" w14:textId="5BD17699" w:rsidR="00480066" w:rsidRPr="00123FB7" w:rsidRDefault="00B31130" w:rsidP="00853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  <w:r w:rsidR="00480066" w:rsidRPr="00123FB7">
              <w:rPr>
                <w:rFonts w:ascii="Times New Roman" w:hAnsi="Times New Roman"/>
                <w:sz w:val="24"/>
                <w:szCs w:val="24"/>
              </w:rPr>
              <w:t xml:space="preserve"> 000 </w:t>
            </w:r>
            <w:proofErr w:type="spellStart"/>
            <w:r w:rsidR="00480066" w:rsidRPr="00123FB7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</w:tr>
    </w:tbl>
    <w:p w14:paraId="5D6CE62E" w14:textId="125C93F2" w:rsidR="00B31130" w:rsidRDefault="00B31130" w:rsidP="00B31130">
      <w:pPr>
        <w:spacing w:after="0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 xml:space="preserve"> </w:t>
      </w:r>
    </w:p>
    <w:p w14:paraId="78DDCFA3" w14:textId="77777777" w:rsidR="00B31130" w:rsidRPr="00B31130" w:rsidRDefault="00B31130" w:rsidP="00B31130">
      <w:pPr>
        <w:jc w:val="center"/>
        <w:rPr>
          <w:rFonts w:ascii="Times New Roman" w:hAnsi="Times New Roman"/>
          <w:b/>
          <w:lang w:val="uk-UA"/>
        </w:rPr>
      </w:pPr>
    </w:p>
    <w:p w14:paraId="70738BBC" w14:textId="77777777" w:rsidR="00B31130" w:rsidRDefault="00B31130" w:rsidP="00B31130">
      <w:pPr>
        <w:jc w:val="center"/>
        <w:rPr>
          <w:b/>
          <w:lang w:val="uk-UA"/>
        </w:rPr>
      </w:pPr>
    </w:p>
    <w:p w14:paraId="1BC49E50" w14:textId="77777777" w:rsidR="00B31130" w:rsidRDefault="00B31130" w:rsidP="00B31130">
      <w:pPr>
        <w:rPr>
          <w:b/>
          <w:lang w:val="uk-UA"/>
        </w:rPr>
      </w:pPr>
    </w:p>
    <w:p w14:paraId="60FA3602" w14:textId="77777777" w:rsidR="00B31130" w:rsidRDefault="00B31130" w:rsidP="00B31130">
      <w:pPr>
        <w:rPr>
          <w:b/>
          <w:lang w:val="uk-UA"/>
        </w:rPr>
      </w:pPr>
    </w:p>
    <w:p w14:paraId="05B9E32A" w14:textId="77777777" w:rsidR="005257A5" w:rsidRPr="005257A5" w:rsidRDefault="005257A5" w:rsidP="005257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74C713D" w14:textId="77777777" w:rsidR="005257A5" w:rsidRPr="00C37D1E" w:rsidRDefault="005257A5" w:rsidP="005257A5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5AA106BA" w14:textId="77777777" w:rsidR="005257A5" w:rsidRDefault="005257A5" w:rsidP="005257A5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6E8BF80A" w14:textId="77777777" w:rsidR="005257A5" w:rsidRPr="005257A5" w:rsidRDefault="005257A5" w:rsidP="005257A5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AB79C1C" w14:textId="3A406189" w:rsidR="005D4B13" w:rsidRDefault="005D4B13" w:rsidP="00295C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2EA92FF" w14:textId="61CFB007" w:rsidR="00EA6AD5" w:rsidRDefault="00EA6AD5" w:rsidP="00295C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7A0EBA9" w14:textId="77777777" w:rsidR="00EA6AD5" w:rsidRDefault="00EA6AD5" w:rsidP="00295C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0EC970B" w14:textId="77777777" w:rsidR="00D20502" w:rsidRDefault="00D20502" w:rsidP="00295C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F6B55AA" w14:textId="77777777" w:rsidR="00D20502" w:rsidRDefault="00D20502" w:rsidP="00295C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D20502" w:rsidSect="009F1D3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42ED"/>
    <w:multiLevelType w:val="hybridMultilevel"/>
    <w:tmpl w:val="50263F44"/>
    <w:lvl w:ilvl="0" w:tplc="5D5C100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" w15:restartNumberingAfterBreak="0">
    <w:nsid w:val="1FD14F85"/>
    <w:multiLevelType w:val="hybridMultilevel"/>
    <w:tmpl w:val="A74E0BEE"/>
    <w:lvl w:ilvl="0" w:tplc="A3824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4775"/>
    <w:multiLevelType w:val="hybridMultilevel"/>
    <w:tmpl w:val="688C3DA0"/>
    <w:lvl w:ilvl="0" w:tplc="51D2660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F7BD9"/>
    <w:multiLevelType w:val="hybridMultilevel"/>
    <w:tmpl w:val="A00467A0"/>
    <w:lvl w:ilvl="0" w:tplc="9A5E8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D7839"/>
    <w:multiLevelType w:val="hybridMultilevel"/>
    <w:tmpl w:val="90407E4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EE3FE9"/>
    <w:multiLevelType w:val="hybridMultilevel"/>
    <w:tmpl w:val="33220A14"/>
    <w:lvl w:ilvl="0" w:tplc="DB2E3792">
      <w:start w:val="1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95A15"/>
    <w:multiLevelType w:val="multilevel"/>
    <w:tmpl w:val="618C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ED7368"/>
    <w:multiLevelType w:val="hybridMultilevel"/>
    <w:tmpl w:val="DB1443D4"/>
    <w:lvl w:ilvl="0" w:tplc="7FBCD38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52A0C37"/>
    <w:multiLevelType w:val="multilevel"/>
    <w:tmpl w:val="BBBE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8872B8"/>
    <w:multiLevelType w:val="hybridMultilevel"/>
    <w:tmpl w:val="E68E76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1E"/>
    <w:rsid w:val="00005264"/>
    <w:rsid w:val="00032261"/>
    <w:rsid w:val="000C499A"/>
    <w:rsid w:val="000C5EA2"/>
    <w:rsid w:val="000F0461"/>
    <w:rsid w:val="00124F85"/>
    <w:rsid w:val="00141B2A"/>
    <w:rsid w:val="00186B1B"/>
    <w:rsid w:val="001B11C7"/>
    <w:rsid w:val="001C3096"/>
    <w:rsid w:val="001D66E8"/>
    <w:rsid w:val="001F50FD"/>
    <w:rsid w:val="00243265"/>
    <w:rsid w:val="00246EFD"/>
    <w:rsid w:val="00251CD9"/>
    <w:rsid w:val="00261542"/>
    <w:rsid w:val="00295C6D"/>
    <w:rsid w:val="002A18B5"/>
    <w:rsid w:val="002F1303"/>
    <w:rsid w:val="003D6395"/>
    <w:rsid w:val="00401660"/>
    <w:rsid w:val="00447D94"/>
    <w:rsid w:val="004774D8"/>
    <w:rsid w:val="00480066"/>
    <w:rsid w:val="0051786B"/>
    <w:rsid w:val="005257A5"/>
    <w:rsid w:val="005A3105"/>
    <w:rsid w:val="005C7C9A"/>
    <w:rsid w:val="005D4B13"/>
    <w:rsid w:val="005F72B6"/>
    <w:rsid w:val="00601D99"/>
    <w:rsid w:val="006430D5"/>
    <w:rsid w:val="00672303"/>
    <w:rsid w:val="00694C85"/>
    <w:rsid w:val="006A48E7"/>
    <w:rsid w:val="006C42AB"/>
    <w:rsid w:val="00764244"/>
    <w:rsid w:val="007859E2"/>
    <w:rsid w:val="007D75CD"/>
    <w:rsid w:val="007F751B"/>
    <w:rsid w:val="00802D7A"/>
    <w:rsid w:val="00813E12"/>
    <w:rsid w:val="00830186"/>
    <w:rsid w:val="0086187E"/>
    <w:rsid w:val="00967570"/>
    <w:rsid w:val="00985B40"/>
    <w:rsid w:val="009B061B"/>
    <w:rsid w:val="009F1D34"/>
    <w:rsid w:val="00A148F7"/>
    <w:rsid w:val="00A23BCC"/>
    <w:rsid w:val="00B31130"/>
    <w:rsid w:val="00B90D50"/>
    <w:rsid w:val="00C37D1E"/>
    <w:rsid w:val="00C7766F"/>
    <w:rsid w:val="00CA50A1"/>
    <w:rsid w:val="00CC4393"/>
    <w:rsid w:val="00CC5AD9"/>
    <w:rsid w:val="00D034CC"/>
    <w:rsid w:val="00D20502"/>
    <w:rsid w:val="00D353BD"/>
    <w:rsid w:val="00DA4E2D"/>
    <w:rsid w:val="00DA6A01"/>
    <w:rsid w:val="00E154EF"/>
    <w:rsid w:val="00E64F04"/>
    <w:rsid w:val="00EA6AD5"/>
    <w:rsid w:val="00EF31FB"/>
    <w:rsid w:val="00F47802"/>
    <w:rsid w:val="00F716BD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06FF"/>
  <w15:docId w15:val="{FF1FC253-C4B9-4289-A761-97B1C7A3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D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37D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D1E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1F50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15">
    <w:name w:val="Font Style15"/>
    <w:rsid w:val="00295C6D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link w:val="a3"/>
    <w:uiPriority w:val="99"/>
    <w:rsid w:val="00295C6D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295C6D"/>
    <w:pPr>
      <w:spacing w:after="0" w:line="240" w:lineRule="auto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95C6D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257A5"/>
  </w:style>
  <w:style w:type="character" w:styleId="a9">
    <w:name w:val="Strong"/>
    <w:uiPriority w:val="22"/>
    <w:qFormat/>
    <w:rsid w:val="005257A5"/>
    <w:rPr>
      <w:b/>
      <w:bCs/>
    </w:rPr>
  </w:style>
  <w:style w:type="paragraph" w:customStyle="1" w:styleId="rvps6">
    <w:name w:val="rvps6"/>
    <w:basedOn w:val="a"/>
    <w:rsid w:val="005257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5257A5"/>
  </w:style>
  <w:style w:type="paragraph" w:customStyle="1" w:styleId="rvps7">
    <w:name w:val="rvps7"/>
    <w:basedOn w:val="a"/>
    <w:rsid w:val="005257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5257A5"/>
  </w:style>
  <w:style w:type="paragraph" w:customStyle="1" w:styleId="docdata">
    <w:name w:val="docdata"/>
    <w:aliases w:val="docy,v5,19001,baiaagaaboqcaaadbj8aaau7qwaaaaaaaaaaaaaaaaaaaaaaaaaaaaaaaaaaaaaaaaaaaaaaaaaaaaaaaaaaaaaaaaaaaaaaaaaaaaaaaaaaaaaaaaaaaaaaaaaaaaaaaaaaaaaaaaaaaaaaaaaaaaaaaaaaaaaaaaaaaaaaaaaaaaaaaaaaaaaaaaaaaaaaaaaaaaaaaaaaaaaaaaaaaaaaaaaaaaaaaaaaaaa"/>
    <w:basedOn w:val="a"/>
    <w:rsid w:val="005D4B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5D4B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A5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F9E82-292E-4A04-863D-E953C7B8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4612</Words>
  <Characters>2629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Kab</cp:lastModifiedBy>
  <cp:revision>9</cp:revision>
  <cp:lastPrinted>2024-10-08T12:50:00Z</cp:lastPrinted>
  <dcterms:created xsi:type="dcterms:W3CDTF">2024-10-01T12:52:00Z</dcterms:created>
  <dcterms:modified xsi:type="dcterms:W3CDTF">2024-10-08T12:50:00Z</dcterms:modified>
</cp:coreProperties>
</file>