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7E809" w14:textId="77777777" w:rsidR="002C2B85" w:rsidRPr="002C2B85" w:rsidRDefault="004B7307" w:rsidP="002C2B85">
      <w:pPr>
        <w:tabs>
          <w:tab w:val="left" w:pos="8092"/>
        </w:tabs>
        <w:spacing w:after="0" w:line="240" w:lineRule="auto"/>
        <w:outlineLvl w:val="0"/>
        <w:rPr>
          <w:rFonts w:ascii="Times New Roman" w:hAnsi="Times New Roman" w:cs="Times New Roman"/>
          <w:noProof/>
          <w:sz w:val="20"/>
          <w:szCs w:val="20"/>
        </w:rPr>
      </w:pPr>
      <w:r w:rsidRPr="002C2B85">
        <w:rPr>
          <w:rFonts w:ascii="Times New Roman" w:hAnsi="Times New Roman" w:cs="Times New Roman"/>
          <w:sz w:val="20"/>
          <w:szCs w:val="20"/>
        </w:rPr>
        <w:t xml:space="preserve"> </w:t>
      </w:r>
      <w:r w:rsidR="002C2B85" w:rsidRPr="002C2B85">
        <w:rPr>
          <w:rFonts w:ascii="Times New Roman" w:hAnsi="Times New Roman" w:cs="Times New Roman"/>
          <w:noProof/>
          <w:sz w:val="20"/>
          <w:szCs w:val="20"/>
        </w:rPr>
        <w:t>Погоджено:</w:t>
      </w:r>
    </w:p>
    <w:p w14:paraId="080D9410" w14:textId="77777777" w:rsidR="002C2B85" w:rsidRPr="002C2B85" w:rsidRDefault="002C2B85" w:rsidP="002C2B85">
      <w:pPr>
        <w:tabs>
          <w:tab w:val="left" w:pos="8092"/>
        </w:tabs>
        <w:spacing w:after="0" w:line="240" w:lineRule="auto"/>
        <w:outlineLvl w:val="0"/>
        <w:rPr>
          <w:rFonts w:ascii="Times New Roman" w:hAnsi="Times New Roman" w:cs="Times New Roman"/>
          <w:noProof/>
          <w:sz w:val="20"/>
          <w:szCs w:val="20"/>
        </w:rPr>
      </w:pPr>
      <w:r w:rsidRPr="002C2B85">
        <w:rPr>
          <w:rFonts w:ascii="Times New Roman" w:hAnsi="Times New Roman" w:cs="Times New Roman"/>
          <w:noProof/>
          <w:sz w:val="20"/>
          <w:szCs w:val="20"/>
        </w:rPr>
        <w:t xml:space="preserve">Перший заступник міського голови </w:t>
      </w:r>
    </w:p>
    <w:p w14:paraId="0BF5E7C8" w14:textId="77777777" w:rsidR="002C2B85" w:rsidRPr="002C2B85" w:rsidRDefault="002C2B85" w:rsidP="002C2B85">
      <w:pPr>
        <w:tabs>
          <w:tab w:val="left" w:pos="8092"/>
        </w:tabs>
        <w:spacing w:after="0" w:line="240" w:lineRule="auto"/>
        <w:outlineLvl w:val="0"/>
        <w:rPr>
          <w:rFonts w:ascii="Times New Roman" w:hAnsi="Times New Roman" w:cs="Times New Roman"/>
          <w:noProof/>
          <w:sz w:val="20"/>
          <w:szCs w:val="20"/>
        </w:rPr>
      </w:pPr>
      <w:r w:rsidRPr="002C2B85">
        <w:rPr>
          <w:rFonts w:ascii="Times New Roman" w:hAnsi="Times New Roman" w:cs="Times New Roman"/>
          <w:noProof/>
          <w:sz w:val="20"/>
          <w:szCs w:val="20"/>
        </w:rPr>
        <w:t>з питань діяльності виконавчих органів ради</w:t>
      </w:r>
    </w:p>
    <w:p w14:paraId="73C99F72" w14:textId="0E7FF67D" w:rsidR="002C2B85" w:rsidRDefault="002C2B85" w:rsidP="002C2B85">
      <w:pPr>
        <w:tabs>
          <w:tab w:val="left" w:pos="8092"/>
        </w:tabs>
        <w:spacing w:after="0" w:line="240" w:lineRule="auto"/>
        <w:outlineLvl w:val="0"/>
        <w:rPr>
          <w:rFonts w:ascii="Times New Roman" w:hAnsi="Times New Roman" w:cs="Times New Roman"/>
          <w:noProof/>
          <w:sz w:val="20"/>
          <w:szCs w:val="20"/>
        </w:rPr>
      </w:pPr>
      <w:r w:rsidRPr="002C2B85">
        <w:rPr>
          <w:rFonts w:ascii="Times New Roman" w:hAnsi="Times New Roman" w:cs="Times New Roman"/>
          <w:noProof/>
          <w:sz w:val="20"/>
          <w:szCs w:val="20"/>
        </w:rPr>
        <w:t xml:space="preserve">виконавчого комітету Ніжинської міської ради </w:t>
      </w:r>
    </w:p>
    <w:p w14:paraId="5BAF9954" w14:textId="77777777" w:rsidR="002C2B85" w:rsidRDefault="002C2B85" w:rsidP="002C2B85">
      <w:pPr>
        <w:spacing w:after="0" w:line="240" w:lineRule="auto"/>
        <w:rPr>
          <w:rFonts w:ascii="Times New Roman" w:hAnsi="Times New Roman" w:cs="Times New Roman"/>
          <w:sz w:val="20"/>
          <w:szCs w:val="20"/>
        </w:rPr>
      </w:pPr>
      <w:r w:rsidRPr="002C2B85">
        <w:rPr>
          <w:rFonts w:ascii="Times New Roman" w:hAnsi="Times New Roman" w:cs="Times New Roman"/>
          <w:noProof/>
          <w:sz w:val="20"/>
          <w:szCs w:val="20"/>
        </w:rPr>
        <w:t xml:space="preserve">_________________Федір ВОВЧЕНКО                                                                                  </w:t>
      </w:r>
      <w:r w:rsidR="004B7307" w:rsidRPr="002C2B85">
        <w:rPr>
          <w:rFonts w:ascii="Times New Roman" w:hAnsi="Times New Roman" w:cs="Times New Roman"/>
          <w:sz w:val="20"/>
          <w:szCs w:val="20"/>
        </w:rPr>
        <w:t xml:space="preserve">                                                                                                         </w:t>
      </w:r>
    </w:p>
    <w:p w14:paraId="04F9C123" w14:textId="77777777" w:rsidR="002C2B85" w:rsidRDefault="002C2B85" w:rsidP="002C2B85">
      <w:pPr>
        <w:spacing w:after="0" w:line="240" w:lineRule="auto"/>
        <w:jc w:val="right"/>
        <w:rPr>
          <w:rFonts w:ascii="Times New Roman" w:hAnsi="Times New Roman" w:cs="Times New Roman"/>
          <w:sz w:val="20"/>
          <w:szCs w:val="20"/>
        </w:rPr>
      </w:pPr>
    </w:p>
    <w:p w14:paraId="532ECA4E" w14:textId="77777777" w:rsidR="002C2B85" w:rsidRDefault="004B7307" w:rsidP="002C2B85">
      <w:pPr>
        <w:spacing w:after="0" w:line="240" w:lineRule="auto"/>
        <w:jc w:val="right"/>
        <w:rPr>
          <w:rFonts w:ascii="Times New Roman" w:hAnsi="Times New Roman" w:cs="Times New Roman"/>
          <w:sz w:val="20"/>
          <w:szCs w:val="20"/>
        </w:rPr>
      </w:pPr>
      <w:r w:rsidRPr="002C2B85">
        <w:rPr>
          <w:rFonts w:ascii="Times New Roman" w:hAnsi="Times New Roman" w:cs="Times New Roman"/>
          <w:sz w:val="20"/>
          <w:szCs w:val="20"/>
        </w:rPr>
        <w:t>Додаток  №_____</w:t>
      </w:r>
    </w:p>
    <w:p w14:paraId="3143B40B" w14:textId="62BEF7A1" w:rsidR="004B7307" w:rsidRPr="004B7307" w:rsidRDefault="004B7307" w:rsidP="002C2B85">
      <w:pPr>
        <w:spacing w:after="0" w:line="240" w:lineRule="auto"/>
        <w:jc w:val="right"/>
        <w:rPr>
          <w:rFonts w:ascii="Times New Roman" w:hAnsi="Times New Roman" w:cs="Times New Roman"/>
          <w:sz w:val="24"/>
          <w:szCs w:val="24"/>
        </w:rPr>
      </w:pPr>
      <w:r w:rsidRPr="002C2B85">
        <w:rPr>
          <w:rFonts w:ascii="Times New Roman" w:hAnsi="Times New Roman" w:cs="Times New Roman"/>
          <w:sz w:val="20"/>
          <w:szCs w:val="20"/>
        </w:rPr>
        <w:tab/>
      </w:r>
      <w:r w:rsidRPr="004B7307">
        <w:rPr>
          <w:rFonts w:ascii="Times New Roman" w:hAnsi="Times New Roman" w:cs="Times New Roman"/>
          <w:sz w:val="24"/>
          <w:szCs w:val="24"/>
        </w:rPr>
        <w:tab/>
      </w:r>
      <w:r w:rsidRPr="004B7307">
        <w:rPr>
          <w:rFonts w:ascii="Times New Roman" w:hAnsi="Times New Roman" w:cs="Times New Roman"/>
          <w:sz w:val="24"/>
          <w:szCs w:val="24"/>
        </w:rPr>
        <w:tab/>
        <w:t xml:space="preserve">      </w:t>
      </w:r>
      <w:r w:rsidRPr="004B7307">
        <w:rPr>
          <w:rFonts w:ascii="Times New Roman" w:hAnsi="Times New Roman" w:cs="Times New Roman"/>
          <w:sz w:val="24"/>
          <w:szCs w:val="24"/>
        </w:rPr>
        <w:tab/>
      </w:r>
      <w:r w:rsidRPr="004B7307">
        <w:rPr>
          <w:rFonts w:ascii="Times New Roman" w:hAnsi="Times New Roman" w:cs="Times New Roman"/>
          <w:sz w:val="24"/>
          <w:szCs w:val="24"/>
        </w:rPr>
        <w:tab/>
      </w:r>
      <w:r w:rsidRPr="004B7307">
        <w:rPr>
          <w:rFonts w:ascii="Times New Roman" w:hAnsi="Times New Roman" w:cs="Times New Roman"/>
          <w:sz w:val="24"/>
          <w:szCs w:val="24"/>
        </w:rPr>
        <w:tab/>
        <w:t xml:space="preserve">       </w:t>
      </w:r>
      <w:r w:rsidRPr="004B7307">
        <w:rPr>
          <w:rFonts w:ascii="Times New Roman" w:hAnsi="Times New Roman" w:cs="Times New Roman"/>
          <w:sz w:val="24"/>
          <w:szCs w:val="24"/>
        </w:rPr>
        <w:tab/>
        <w:t xml:space="preserve">                                         до рішення Ніжинської  міської ради</w:t>
      </w:r>
    </w:p>
    <w:p w14:paraId="0D5EC57E" w14:textId="77777777" w:rsidR="004B7307" w:rsidRPr="004B7307" w:rsidRDefault="004B7307" w:rsidP="002C2B85">
      <w:pPr>
        <w:spacing w:after="0" w:line="240" w:lineRule="auto"/>
        <w:jc w:val="right"/>
        <w:rPr>
          <w:rFonts w:ascii="Times New Roman" w:hAnsi="Times New Roman" w:cs="Times New Roman"/>
          <w:sz w:val="24"/>
          <w:szCs w:val="24"/>
        </w:rPr>
      </w:pPr>
      <w:r w:rsidRPr="004B7307">
        <w:rPr>
          <w:rFonts w:ascii="Times New Roman" w:hAnsi="Times New Roman" w:cs="Times New Roman"/>
          <w:sz w:val="24"/>
          <w:szCs w:val="24"/>
        </w:rPr>
        <w:t xml:space="preserve">       </w:t>
      </w:r>
      <w:proofErr w:type="gramStart"/>
      <w:r w:rsidRPr="004B7307">
        <w:rPr>
          <w:rFonts w:ascii="Times New Roman" w:hAnsi="Times New Roman" w:cs="Times New Roman"/>
          <w:sz w:val="24"/>
          <w:szCs w:val="24"/>
          <w:lang w:val="en-US"/>
        </w:rPr>
        <w:t>VIII</w:t>
      </w:r>
      <w:r w:rsidRPr="004B7307">
        <w:rPr>
          <w:rFonts w:ascii="Times New Roman" w:hAnsi="Times New Roman" w:cs="Times New Roman"/>
          <w:sz w:val="24"/>
          <w:szCs w:val="24"/>
        </w:rPr>
        <w:t xml:space="preserve">  скликання</w:t>
      </w:r>
      <w:proofErr w:type="gramEnd"/>
      <w:r w:rsidRPr="004B7307">
        <w:rPr>
          <w:rFonts w:ascii="Times New Roman" w:hAnsi="Times New Roman" w:cs="Times New Roman"/>
          <w:sz w:val="24"/>
          <w:szCs w:val="24"/>
        </w:rPr>
        <w:t xml:space="preserve">  </w:t>
      </w:r>
      <w:r w:rsidRPr="004B7307">
        <w:rPr>
          <w:rFonts w:ascii="Times New Roman" w:hAnsi="Times New Roman" w:cs="Times New Roman"/>
        </w:rPr>
        <w:t>від_______ 202</w:t>
      </w:r>
      <w:r w:rsidR="00C201FF">
        <w:rPr>
          <w:rFonts w:ascii="Times New Roman" w:hAnsi="Times New Roman" w:cs="Times New Roman"/>
        </w:rPr>
        <w:t>4</w:t>
      </w:r>
      <w:r w:rsidRPr="004B7307">
        <w:rPr>
          <w:rFonts w:ascii="Times New Roman" w:hAnsi="Times New Roman" w:cs="Times New Roman"/>
        </w:rPr>
        <w:t xml:space="preserve">  №       /202</w:t>
      </w:r>
      <w:r w:rsidR="00C201FF">
        <w:rPr>
          <w:rFonts w:ascii="Times New Roman" w:hAnsi="Times New Roman" w:cs="Times New Roman"/>
        </w:rPr>
        <w:t>4</w:t>
      </w:r>
    </w:p>
    <w:p w14:paraId="29E4BA64" w14:textId="77777777" w:rsidR="002C2B85" w:rsidRDefault="002C2B85" w:rsidP="004737FD">
      <w:pPr>
        <w:spacing w:after="0" w:line="240" w:lineRule="auto"/>
        <w:jc w:val="center"/>
        <w:rPr>
          <w:rFonts w:ascii="Times New Roman" w:hAnsi="Times New Roman" w:cs="Times New Roman"/>
          <w:b/>
          <w:sz w:val="24"/>
          <w:szCs w:val="24"/>
        </w:rPr>
      </w:pPr>
    </w:p>
    <w:p w14:paraId="07CB2ECB" w14:textId="492BA1A3" w:rsidR="00D71049" w:rsidRPr="00982C9B" w:rsidRDefault="00D71049"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П</w:t>
      </w:r>
      <w:r w:rsidR="00C83C57" w:rsidRPr="00982C9B">
        <w:rPr>
          <w:rFonts w:ascii="Times New Roman" w:hAnsi="Times New Roman" w:cs="Times New Roman"/>
          <w:b/>
          <w:sz w:val="24"/>
          <w:szCs w:val="24"/>
        </w:rPr>
        <w:t>рограма забезпечення пожежної безпеки</w:t>
      </w:r>
      <w:r w:rsidR="00C83C57" w:rsidRPr="00982C9B">
        <w:rPr>
          <w:rFonts w:ascii="Times New Roman" w:hAnsi="Times New Roman" w:cs="Times New Roman"/>
          <w:sz w:val="24"/>
          <w:szCs w:val="24"/>
        </w:rPr>
        <w:t xml:space="preserve"> </w:t>
      </w:r>
      <w:r w:rsidR="00C83C57" w:rsidRPr="00982C9B">
        <w:rPr>
          <w:rFonts w:ascii="Times New Roman" w:hAnsi="Times New Roman" w:cs="Times New Roman"/>
          <w:b/>
          <w:sz w:val="24"/>
          <w:szCs w:val="24"/>
        </w:rPr>
        <w:t xml:space="preserve">Ніжинської </w:t>
      </w:r>
      <w:r w:rsidR="009708BB">
        <w:rPr>
          <w:rFonts w:ascii="Times New Roman" w:hAnsi="Times New Roman" w:cs="Times New Roman"/>
          <w:b/>
          <w:sz w:val="24"/>
          <w:szCs w:val="24"/>
        </w:rPr>
        <w:t>міської</w:t>
      </w:r>
      <w:r w:rsidR="00C83C57" w:rsidRPr="00982C9B">
        <w:rPr>
          <w:rFonts w:ascii="Times New Roman" w:hAnsi="Times New Roman" w:cs="Times New Roman"/>
          <w:b/>
          <w:sz w:val="24"/>
          <w:szCs w:val="24"/>
        </w:rPr>
        <w:t xml:space="preserve"> територіальної громади </w:t>
      </w:r>
    </w:p>
    <w:p w14:paraId="18CEE82E" w14:textId="46CF4F71" w:rsidR="00C83C57" w:rsidRDefault="00C83C57"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на 202</w:t>
      </w:r>
      <w:r w:rsidR="00C201FF">
        <w:rPr>
          <w:rFonts w:ascii="Times New Roman" w:hAnsi="Times New Roman" w:cs="Times New Roman"/>
          <w:b/>
          <w:sz w:val="24"/>
          <w:szCs w:val="24"/>
        </w:rPr>
        <w:t>5</w:t>
      </w:r>
      <w:r w:rsidRPr="00982C9B">
        <w:rPr>
          <w:rFonts w:ascii="Times New Roman" w:hAnsi="Times New Roman" w:cs="Times New Roman"/>
          <w:b/>
          <w:sz w:val="24"/>
          <w:szCs w:val="24"/>
        </w:rPr>
        <w:t xml:space="preserve"> рік</w:t>
      </w:r>
    </w:p>
    <w:p w14:paraId="1A2775F9" w14:textId="77777777" w:rsidR="002C2B85" w:rsidRPr="00982C9B" w:rsidRDefault="002C2B85" w:rsidP="004737FD">
      <w:pPr>
        <w:spacing w:after="0" w:line="240" w:lineRule="auto"/>
        <w:jc w:val="center"/>
        <w:rPr>
          <w:rFonts w:ascii="Times New Roman" w:hAnsi="Times New Roman" w:cs="Times New Roman"/>
          <w:b/>
          <w:sz w:val="24"/>
          <w:szCs w:val="24"/>
        </w:rPr>
      </w:pPr>
    </w:p>
    <w:p w14:paraId="54ADFCA9" w14:textId="77777777" w:rsidR="00C83C57" w:rsidRPr="00982C9B" w:rsidRDefault="00C83C57"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І. Паспорт  програми забезпечення пожежної безпеки Ніжинської </w:t>
      </w:r>
      <w:r w:rsidR="009708BB">
        <w:rPr>
          <w:rFonts w:ascii="Times New Roman" w:hAnsi="Times New Roman" w:cs="Times New Roman"/>
          <w:sz w:val="24"/>
          <w:szCs w:val="24"/>
        </w:rPr>
        <w:t>міської</w:t>
      </w:r>
      <w:r w:rsidRPr="00982C9B">
        <w:rPr>
          <w:rFonts w:ascii="Times New Roman" w:hAnsi="Times New Roman" w:cs="Times New Roman"/>
          <w:sz w:val="24"/>
          <w:szCs w:val="24"/>
        </w:rPr>
        <w:t xml:space="preserve"> територіальної громади на 202</w:t>
      </w:r>
      <w:r w:rsidR="00C201FF">
        <w:rPr>
          <w:rFonts w:ascii="Times New Roman" w:hAnsi="Times New Roman" w:cs="Times New Roman"/>
          <w:sz w:val="24"/>
          <w:szCs w:val="24"/>
        </w:rPr>
        <w:t>5</w:t>
      </w:r>
      <w:r w:rsidRPr="00982C9B">
        <w:rPr>
          <w:rFonts w:ascii="Times New Roman" w:hAnsi="Times New Roman" w:cs="Times New Roman"/>
          <w:sz w:val="24"/>
          <w:szCs w:val="24"/>
        </w:rPr>
        <w:t xml:space="preserve"> рік</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5811"/>
      </w:tblGrid>
      <w:tr w:rsidR="00C83C57" w:rsidRPr="00982C9B" w14:paraId="2C3B561B"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1C2B1F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5323104"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hideMark/>
          </w:tcPr>
          <w:p w14:paraId="418F299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Виконавчий комітет Ніжинської міської ради</w:t>
            </w:r>
          </w:p>
        </w:tc>
      </w:tr>
      <w:tr w:rsidR="00C83C57" w:rsidRPr="00982C9B" w14:paraId="4F253DA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B6311E3"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2B227A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Законодавча база програми </w:t>
            </w:r>
          </w:p>
        </w:tc>
        <w:tc>
          <w:tcPr>
            <w:tcW w:w="5811" w:type="dxa"/>
            <w:tcBorders>
              <w:top w:val="single" w:sz="4" w:space="0" w:color="auto"/>
              <w:left w:val="single" w:sz="4" w:space="0" w:color="auto"/>
              <w:bottom w:val="single" w:sz="4" w:space="0" w:color="auto"/>
              <w:right w:val="single" w:sz="4" w:space="0" w:color="auto"/>
            </w:tcBorders>
            <w:hideMark/>
          </w:tcPr>
          <w:p w14:paraId="27A71033" w14:textId="5FCB3076"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Кодекс цивільного захисту України, </w:t>
            </w:r>
            <w:r w:rsidR="003A0BAB">
              <w:rPr>
                <w:rFonts w:ascii="Times New Roman" w:hAnsi="Times New Roman" w:cs="Times New Roman"/>
                <w:sz w:val="20"/>
                <w:szCs w:val="20"/>
              </w:rPr>
              <w:t xml:space="preserve">Закон України </w:t>
            </w:r>
            <w:r w:rsidRPr="00982C9B">
              <w:rPr>
                <w:rFonts w:ascii="Times New Roman" w:hAnsi="Times New Roman" w:cs="Times New Roman"/>
                <w:sz w:val="20"/>
                <w:szCs w:val="20"/>
              </w:rPr>
              <w:t xml:space="preserve">«Про місцеве самоврядування в Україні» </w:t>
            </w:r>
          </w:p>
        </w:tc>
      </w:tr>
      <w:tr w:rsidR="00C83C57" w:rsidRPr="00982C9B" w14:paraId="44F58027" w14:textId="77777777" w:rsidTr="00982C9B">
        <w:trPr>
          <w:trHeight w:val="617"/>
        </w:trPr>
        <w:tc>
          <w:tcPr>
            <w:tcW w:w="675" w:type="dxa"/>
            <w:tcBorders>
              <w:top w:val="single" w:sz="4" w:space="0" w:color="auto"/>
              <w:left w:val="single" w:sz="4" w:space="0" w:color="auto"/>
              <w:bottom w:val="single" w:sz="4" w:space="0" w:color="auto"/>
              <w:right w:val="single" w:sz="4" w:space="0" w:color="auto"/>
            </w:tcBorders>
            <w:hideMark/>
          </w:tcPr>
          <w:p w14:paraId="62BB3AA8"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3C63D10"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Розробник програми</w:t>
            </w:r>
          </w:p>
        </w:tc>
        <w:tc>
          <w:tcPr>
            <w:tcW w:w="5811" w:type="dxa"/>
            <w:tcBorders>
              <w:top w:val="single" w:sz="4" w:space="0" w:color="auto"/>
              <w:left w:val="single" w:sz="4" w:space="0" w:color="auto"/>
              <w:bottom w:val="single" w:sz="4" w:space="0" w:color="auto"/>
              <w:right w:val="single" w:sz="4" w:space="0" w:color="auto"/>
            </w:tcBorders>
            <w:hideMark/>
          </w:tcPr>
          <w:p w14:paraId="27215639" w14:textId="110F0479" w:rsidR="00C83C57" w:rsidRPr="00982C9B" w:rsidRDefault="00C83C57"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Ніжинське РУ ГУ</w:t>
            </w:r>
            <w:r w:rsidR="002C2B85">
              <w:rPr>
                <w:rFonts w:ascii="Times New Roman" w:hAnsi="Times New Roman" w:cs="Times New Roman"/>
                <w:sz w:val="20"/>
                <w:szCs w:val="20"/>
              </w:rPr>
              <w:t xml:space="preserve"> </w:t>
            </w:r>
            <w:r w:rsidRPr="00982C9B">
              <w:rPr>
                <w:rFonts w:ascii="Times New Roman" w:hAnsi="Times New Roman" w:cs="Times New Roman"/>
                <w:sz w:val="20"/>
                <w:szCs w:val="20"/>
              </w:rPr>
              <w:t xml:space="preserve">ДСНС України у Чернігівській області, відділ з питань НС ЦЗН ОМР виконавчого комітету Ніжинської міської ради </w:t>
            </w:r>
          </w:p>
        </w:tc>
      </w:tr>
      <w:tr w:rsidR="00C83C57" w:rsidRPr="00982C9B" w14:paraId="166230A1"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194241E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14:paraId="1DE6ACFC"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Головний розпорядник бюджетних коштів </w:t>
            </w:r>
          </w:p>
        </w:tc>
        <w:tc>
          <w:tcPr>
            <w:tcW w:w="5811" w:type="dxa"/>
            <w:tcBorders>
              <w:top w:val="single" w:sz="4" w:space="0" w:color="auto"/>
              <w:left w:val="single" w:sz="4" w:space="0" w:color="auto"/>
              <w:bottom w:val="single" w:sz="4" w:space="0" w:color="auto"/>
              <w:right w:val="single" w:sz="4" w:space="0" w:color="auto"/>
            </w:tcBorders>
            <w:hideMark/>
          </w:tcPr>
          <w:p w14:paraId="3586FB44" w14:textId="77777777"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Виконавчий комітет, у</w:t>
            </w:r>
            <w:r w:rsidR="00C83C57" w:rsidRPr="00982C9B">
              <w:rPr>
                <w:rFonts w:ascii="Times New Roman" w:hAnsi="Times New Roman" w:cs="Times New Roman"/>
                <w:sz w:val="20"/>
                <w:szCs w:val="20"/>
              </w:rPr>
              <w:t xml:space="preserve">правління освіти, управління ЖКГ та будівництва, управління культури і туризму, управління </w:t>
            </w:r>
            <w:proofErr w:type="spellStart"/>
            <w:r w:rsidR="00C83C57" w:rsidRPr="00982C9B">
              <w:rPr>
                <w:rFonts w:ascii="Times New Roman" w:hAnsi="Times New Roman" w:cs="Times New Roman"/>
                <w:sz w:val="20"/>
                <w:szCs w:val="20"/>
              </w:rPr>
              <w:t>соц</w:t>
            </w:r>
            <w:r w:rsidRPr="00982C9B">
              <w:rPr>
                <w:rFonts w:ascii="Times New Roman" w:hAnsi="Times New Roman" w:cs="Times New Roman"/>
                <w:sz w:val="20"/>
                <w:szCs w:val="20"/>
              </w:rPr>
              <w:t>.</w:t>
            </w:r>
            <w:r w:rsidR="00C83C57" w:rsidRPr="00982C9B">
              <w:rPr>
                <w:rFonts w:ascii="Times New Roman" w:hAnsi="Times New Roman" w:cs="Times New Roman"/>
                <w:sz w:val="20"/>
                <w:szCs w:val="20"/>
              </w:rPr>
              <w:t>захисту</w:t>
            </w:r>
            <w:proofErr w:type="spellEnd"/>
            <w:r w:rsidR="00C83C57" w:rsidRPr="00982C9B">
              <w:rPr>
                <w:rFonts w:ascii="Times New Roman" w:hAnsi="Times New Roman" w:cs="Times New Roman"/>
                <w:sz w:val="20"/>
                <w:szCs w:val="20"/>
              </w:rPr>
              <w:t xml:space="preserve"> населення, відділ з питань фізичної культури та спорту, фінансове управління.</w:t>
            </w:r>
          </w:p>
        </w:tc>
      </w:tr>
      <w:tr w:rsidR="00C83C57" w:rsidRPr="00982C9B" w14:paraId="55C81944"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4FF04A8F"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hideMark/>
          </w:tcPr>
          <w:p w14:paraId="5069210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Відповідальні</w:t>
            </w:r>
            <w:r w:rsidRPr="00982C9B">
              <w:rPr>
                <w:rFonts w:ascii="Times New Roman" w:hAnsi="Times New Roman" w:cs="Times New Roman"/>
                <w:sz w:val="20"/>
                <w:szCs w:val="20"/>
                <w:lang w:val="ru-RU"/>
              </w:rPr>
              <w:t xml:space="preserve"> </w:t>
            </w:r>
            <w:r w:rsidRPr="00982C9B">
              <w:rPr>
                <w:rFonts w:ascii="Times New Roman" w:hAnsi="Times New Roman" w:cs="Times New Roman"/>
                <w:sz w:val="20"/>
                <w:szCs w:val="20"/>
              </w:rPr>
              <w:t>виконавці програми (учасники програми)</w:t>
            </w:r>
          </w:p>
        </w:tc>
        <w:tc>
          <w:tcPr>
            <w:tcW w:w="5811" w:type="dxa"/>
            <w:tcBorders>
              <w:top w:val="single" w:sz="4" w:space="0" w:color="auto"/>
              <w:left w:val="single" w:sz="4" w:space="0" w:color="auto"/>
              <w:bottom w:val="single" w:sz="4" w:space="0" w:color="auto"/>
              <w:right w:val="single" w:sz="4" w:space="0" w:color="auto"/>
            </w:tcBorders>
            <w:hideMark/>
          </w:tcPr>
          <w:p w14:paraId="6C24AB2F" w14:textId="77777777"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16 ДПРЧ (м. Ніжин) 4 ДПРЗ ГУ ДСНС України у Чернігівській області, бюджетні та комунальні установи</w:t>
            </w:r>
          </w:p>
        </w:tc>
      </w:tr>
      <w:tr w:rsidR="00C83C57" w:rsidRPr="00982C9B" w14:paraId="65882AA4"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87E34D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hideMark/>
          </w:tcPr>
          <w:p w14:paraId="1CBD447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Термін реалізації програми </w:t>
            </w:r>
          </w:p>
        </w:tc>
        <w:tc>
          <w:tcPr>
            <w:tcW w:w="5811" w:type="dxa"/>
            <w:tcBorders>
              <w:top w:val="single" w:sz="4" w:space="0" w:color="auto"/>
              <w:left w:val="single" w:sz="4" w:space="0" w:color="auto"/>
              <w:bottom w:val="single" w:sz="4" w:space="0" w:color="auto"/>
              <w:right w:val="single" w:sz="4" w:space="0" w:color="auto"/>
            </w:tcBorders>
            <w:hideMark/>
          </w:tcPr>
          <w:p w14:paraId="23F7691C" w14:textId="77777777" w:rsidR="00C83C57" w:rsidRPr="00982C9B" w:rsidRDefault="00C83C57" w:rsidP="00846AF7">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202</w:t>
            </w:r>
            <w:r w:rsidR="00C201FF">
              <w:rPr>
                <w:rFonts w:ascii="Times New Roman" w:hAnsi="Times New Roman" w:cs="Times New Roman"/>
                <w:sz w:val="20"/>
                <w:szCs w:val="20"/>
              </w:rPr>
              <w:t xml:space="preserve">5 </w:t>
            </w:r>
            <w:r w:rsidRPr="00982C9B">
              <w:rPr>
                <w:rFonts w:ascii="Times New Roman" w:hAnsi="Times New Roman" w:cs="Times New Roman"/>
                <w:sz w:val="20"/>
                <w:szCs w:val="20"/>
              </w:rPr>
              <w:t>рік</w:t>
            </w:r>
          </w:p>
        </w:tc>
      </w:tr>
      <w:tr w:rsidR="00C83C57" w:rsidRPr="00982C9B" w14:paraId="698551BB"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3D8BCC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hideMark/>
          </w:tcPr>
          <w:p w14:paraId="1CCE168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Загальний обсяг фінансових ресурсів, в </w:t>
            </w:r>
            <w:proofErr w:type="spellStart"/>
            <w:r w:rsidRPr="00982C9B">
              <w:rPr>
                <w:rFonts w:ascii="Times New Roman" w:hAnsi="Times New Roman" w:cs="Times New Roman"/>
                <w:sz w:val="20"/>
                <w:szCs w:val="20"/>
              </w:rPr>
              <w:t>т.ч</w:t>
            </w:r>
            <w:proofErr w:type="spellEnd"/>
            <w:r w:rsidRPr="00982C9B">
              <w:rPr>
                <w:rFonts w:ascii="Times New Roman" w:hAnsi="Times New Roman" w:cs="Times New Roman"/>
                <w:sz w:val="20"/>
                <w:szCs w:val="20"/>
              </w:rPr>
              <w:t>. кредиторська заборгованість минулих періодів, необхідних для реалізації програми, всього,</w:t>
            </w:r>
          </w:p>
          <w:p w14:paraId="2942E76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у </w:t>
            </w:r>
            <w:r w:rsidRPr="00982C9B">
              <w:rPr>
                <w:rFonts w:ascii="Times New Roman" w:hAnsi="Times New Roman" w:cs="Times New Roman"/>
                <w:spacing w:val="-6"/>
                <w:sz w:val="20"/>
                <w:szCs w:val="20"/>
              </w:rPr>
              <w:t>тому числі:</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6B504C9" w14:textId="77777777"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3A0BAB">
              <w:rPr>
                <w:rFonts w:ascii="Times New Roman" w:hAnsi="Times New Roman" w:cs="Times New Roman"/>
                <w:sz w:val="20"/>
                <w:szCs w:val="20"/>
              </w:rPr>
              <w:t>2</w:t>
            </w:r>
            <w:r w:rsidR="00E01694" w:rsidRPr="00982C9B">
              <w:rPr>
                <w:rFonts w:ascii="Times New Roman" w:hAnsi="Times New Roman" w:cs="Times New Roman"/>
                <w:sz w:val="20"/>
                <w:szCs w:val="20"/>
              </w:rPr>
              <w:t>00 00</w:t>
            </w:r>
            <w:r w:rsidR="008873F8" w:rsidRPr="00982C9B">
              <w:rPr>
                <w:rFonts w:ascii="Times New Roman" w:hAnsi="Times New Roman" w:cs="Times New Roman"/>
                <w:sz w:val="20"/>
                <w:szCs w:val="20"/>
              </w:rPr>
              <w:t>0,00</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3F1E26BB"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A9D7469"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7.1.</w:t>
            </w:r>
          </w:p>
        </w:tc>
        <w:tc>
          <w:tcPr>
            <w:tcW w:w="3969" w:type="dxa"/>
            <w:tcBorders>
              <w:top w:val="single" w:sz="4" w:space="0" w:color="auto"/>
              <w:left w:val="single" w:sz="4" w:space="0" w:color="auto"/>
              <w:bottom w:val="single" w:sz="4" w:space="0" w:color="auto"/>
              <w:right w:val="single" w:sz="4" w:space="0" w:color="auto"/>
            </w:tcBorders>
            <w:hideMark/>
          </w:tcPr>
          <w:p w14:paraId="4587B530"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бюджету  Ніжинської </w:t>
            </w:r>
            <w:r w:rsidR="008873F8" w:rsidRPr="00982C9B">
              <w:rPr>
                <w:rFonts w:ascii="Times New Roman" w:hAnsi="Times New Roman" w:cs="Times New Roman"/>
                <w:sz w:val="20"/>
                <w:szCs w:val="20"/>
              </w:rPr>
              <w:t>міської</w:t>
            </w:r>
            <w:r w:rsidRPr="00982C9B">
              <w:rPr>
                <w:rFonts w:ascii="Times New Roman" w:hAnsi="Times New Roman" w:cs="Times New Roman"/>
                <w:sz w:val="20"/>
                <w:szCs w:val="20"/>
              </w:rPr>
              <w:t xml:space="preserve"> територіальної громади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3ED280" w14:textId="77777777"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682718" w:rsidRPr="00982C9B">
              <w:rPr>
                <w:rFonts w:ascii="Times New Roman" w:hAnsi="Times New Roman" w:cs="Times New Roman"/>
                <w:sz w:val="20"/>
                <w:szCs w:val="20"/>
              </w:rPr>
              <w:t xml:space="preserve"> </w:t>
            </w:r>
            <w:r w:rsidR="003A0BAB">
              <w:rPr>
                <w:rFonts w:ascii="Times New Roman" w:hAnsi="Times New Roman" w:cs="Times New Roman"/>
                <w:sz w:val="20"/>
                <w:szCs w:val="20"/>
              </w:rPr>
              <w:t>2</w:t>
            </w:r>
            <w:r w:rsidR="00E01694" w:rsidRPr="00982C9B">
              <w:rPr>
                <w:rFonts w:ascii="Times New Roman" w:hAnsi="Times New Roman" w:cs="Times New Roman"/>
                <w:sz w:val="20"/>
                <w:szCs w:val="20"/>
              </w:rPr>
              <w:t>00 00</w:t>
            </w:r>
            <w:r w:rsidR="008873F8" w:rsidRPr="00982C9B">
              <w:rPr>
                <w:rFonts w:ascii="Times New Roman" w:hAnsi="Times New Roman" w:cs="Times New Roman"/>
                <w:sz w:val="20"/>
                <w:szCs w:val="20"/>
              </w:rPr>
              <w:t xml:space="preserve">0,00 </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265DFB6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02C0B08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7.2.</w:t>
            </w:r>
          </w:p>
        </w:tc>
        <w:tc>
          <w:tcPr>
            <w:tcW w:w="3969" w:type="dxa"/>
            <w:tcBorders>
              <w:top w:val="single" w:sz="4" w:space="0" w:color="auto"/>
              <w:left w:val="single" w:sz="4" w:space="0" w:color="auto"/>
              <w:bottom w:val="single" w:sz="4" w:space="0" w:color="auto"/>
              <w:right w:val="single" w:sz="4" w:space="0" w:color="auto"/>
            </w:tcBorders>
            <w:hideMark/>
          </w:tcPr>
          <w:p w14:paraId="3541C8D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інших джерел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7C1F19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w:t>
            </w:r>
          </w:p>
        </w:tc>
      </w:tr>
    </w:tbl>
    <w:p w14:paraId="74092B8F" w14:textId="77777777" w:rsidR="00AC6211" w:rsidRDefault="00AC6211" w:rsidP="00AC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 Визначення проблеми, на розв’язання якої спрямована програма</w:t>
      </w:r>
    </w:p>
    <w:p w14:paraId="1ED910E6"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Гострота проблеми забезпечення пожежної безпеки на території Ніжинської   територіальної громади</w:t>
      </w:r>
      <w:r>
        <w:rPr>
          <w:rFonts w:ascii="Times New Roman" w:hAnsi="Times New Roman" w:cs="Times New Roman"/>
          <w:b/>
          <w:sz w:val="24"/>
          <w:szCs w:val="24"/>
        </w:rPr>
        <w:t xml:space="preserve"> </w:t>
      </w:r>
      <w:r>
        <w:rPr>
          <w:rFonts w:ascii="Times New Roman" w:hAnsi="Times New Roman" w:cs="Times New Roman"/>
          <w:sz w:val="24"/>
          <w:szCs w:val="24"/>
        </w:rPr>
        <w:t xml:space="preserve">характеризується наступними аналітичними висновками. За останні десять років в м. Ніжині </w:t>
      </w:r>
      <w:proofErr w:type="spellStart"/>
      <w:r>
        <w:rPr>
          <w:rFonts w:ascii="Times New Roman" w:hAnsi="Times New Roman" w:cs="Times New Roman"/>
          <w:sz w:val="24"/>
          <w:szCs w:val="24"/>
        </w:rPr>
        <w:t>виникло</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833</w:t>
      </w:r>
      <w:r>
        <w:rPr>
          <w:rFonts w:ascii="Times New Roman" w:hAnsi="Times New Roman" w:cs="Times New Roman"/>
          <w:sz w:val="24"/>
          <w:szCs w:val="24"/>
        </w:rPr>
        <w:t xml:space="preserve"> пожеж, на яких загинуло 26 осіб та 23  отримали травми.</w:t>
      </w:r>
    </w:p>
    <w:p w14:paraId="086A1C74"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житловому секторі </w:t>
      </w:r>
      <w:proofErr w:type="spellStart"/>
      <w:r>
        <w:rPr>
          <w:rFonts w:ascii="Times New Roman" w:hAnsi="Times New Roman" w:cs="Times New Roman"/>
          <w:sz w:val="24"/>
          <w:szCs w:val="24"/>
        </w:rPr>
        <w:t>виникло</w:t>
      </w:r>
      <w:proofErr w:type="spellEnd"/>
      <w:r>
        <w:rPr>
          <w:rFonts w:ascii="Times New Roman" w:hAnsi="Times New Roman" w:cs="Times New Roman"/>
          <w:sz w:val="24"/>
          <w:szCs w:val="24"/>
        </w:rPr>
        <w:t xml:space="preserve"> 499  пожежі (59,9% від загальної кількості пожеж). Вогнем знищено, пошкоджено </w:t>
      </w:r>
      <w:r>
        <w:rPr>
          <w:rFonts w:ascii="Times New Roman" w:hAnsi="Times New Roman" w:cs="Times New Roman"/>
          <w:sz w:val="24"/>
          <w:szCs w:val="24"/>
          <w:lang w:val="ru-RU"/>
        </w:rPr>
        <w:t>477</w:t>
      </w:r>
      <w:r>
        <w:rPr>
          <w:rFonts w:ascii="Times New Roman" w:hAnsi="Times New Roman" w:cs="Times New Roman"/>
          <w:sz w:val="24"/>
          <w:szCs w:val="24"/>
        </w:rPr>
        <w:t xml:space="preserve"> будівель та споруд.</w:t>
      </w:r>
    </w:p>
    <w:p w14:paraId="69D239E6"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Зведені відомості про пожежі та наслідки від них за період з 201</w:t>
      </w:r>
      <w:r>
        <w:rPr>
          <w:rFonts w:ascii="Times New Roman" w:hAnsi="Times New Roman" w:cs="Times New Roman"/>
          <w:sz w:val="24"/>
          <w:szCs w:val="24"/>
          <w:lang w:val="ru-RU"/>
        </w:rPr>
        <w:t>4</w:t>
      </w:r>
      <w:r>
        <w:rPr>
          <w:rFonts w:ascii="Times New Roman" w:hAnsi="Times New Roman" w:cs="Times New Roman"/>
          <w:sz w:val="24"/>
          <w:szCs w:val="24"/>
        </w:rPr>
        <w:t xml:space="preserve"> по 01 жовтня 20</w:t>
      </w:r>
      <w:r>
        <w:rPr>
          <w:rFonts w:ascii="Times New Roman" w:hAnsi="Times New Roman" w:cs="Times New Roman"/>
          <w:sz w:val="24"/>
          <w:szCs w:val="24"/>
          <w:lang w:val="ru-RU"/>
        </w:rPr>
        <w:t>24</w:t>
      </w:r>
      <w:r>
        <w:rPr>
          <w:rFonts w:ascii="Times New Roman" w:hAnsi="Times New Roman" w:cs="Times New Roman"/>
          <w:sz w:val="24"/>
          <w:szCs w:val="24"/>
        </w:rPr>
        <w:t xml:space="preserve"> року відображені в таблиці 1 нижче.</w:t>
      </w:r>
    </w:p>
    <w:p w14:paraId="41040964"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Економічні втрати від пожеж за останні 10 років складають </w:t>
      </w:r>
      <w:r w:rsidR="003A0BAB">
        <w:rPr>
          <w:rFonts w:ascii="Times New Roman" w:hAnsi="Times New Roman" w:cs="Times New Roman"/>
          <w:sz w:val="24"/>
          <w:szCs w:val="24"/>
          <w:lang w:val="ru-RU"/>
        </w:rPr>
        <w:t>56669,67</w:t>
      </w:r>
      <w:r>
        <w:rPr>
          <w:rFonts w:ascii="Times New Roman" w:hAnsi="Times New Roman" w:cs="Times New Roman"/>
          <w:sz w:val="24"/>
          <w:szCs w:val="24"/>
        </w:rPr>
        <w:t>тис гривень.</w:t>
      </w:r>
    </w:p>
    <w:p w14:paraId="52E91D30" w14:textId="77777777" w:rsidR="00AC6211" w:rsidRDefault="003A0BAB" w:rsidP="00AC6211">
      <w:pPr>
        <w:tabs>
          <w:tab w:val="left" w:pos="709"/>
        </w:tabs>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На території громади</w:t>
      </w:r>
      <w:r w:rsidR="00AC6211">
        <w:rPr>
          <w:rFonts w:ascii="Times New Roman" w:hAnsi="Times New Roman" w:cs="Times New Roman"/>
          <w:snapToGrid w:val="0"/>
          <w:sz w:val="24"/>
          <w:szCs w:val="24"/>
        </w:rPr>
        <w:t xml:space="preserve"> в середньому щомісяця виникає 6-8 пожеж.  </w:t>
      </w:r>
      <w:r w:rsidR="00AC6211">
        <w:rPr>
          <w:rFonts w:ascii="Times New Roman" w:hAnsi="Times New Roman" w:cs="Times New Roman"/>
          <w:sz w:val="24"/>
          <w:szCs w:val="24"/>
        </w:rPr>
        <w:t xml:space="preserve"> </w:t>
      </w:r>
      <w:r w:rsidR="00AC6211">
        <w:rPr>
          <w:rFonts w:ascii="Times New Roman" w:hAnsi="Times New Roman" w:cs="Times New Roman"/>
          <w:snapToGrid w:val="0"/>
          <w:sz w:val="24"/>
          <w:szCs w:val="24"/>
        </w:rPr>
        <w:t xml:space="preserve"> </w:t>
      </w:r>
    </w:p>
    <w:p w14:paraId="5411AECD" w14:textId="77777777" w:rsidR="00AC6211" w:rsidRDefault="00AC6211" w:rsidP="00AC621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Таблиця 1. </w:t>
      </w:r>
      <w:r>
        <w:rPr>
          <w:rFonts w:ascii="Times New Roman" w:hAnsi="Times New Roman" w:cs="Times New Roman"/>
          <w:b/>
          <w:sz w:val="24"/>
          <w:szCs w:val="24"/>
        </w:rPr>
        <w:t xml:space="preserve">Відомості про пожежі та наслідки від них </w:t>
      </w:r>
    </w:p>
    <w:tbl>
      <w:tblPr>
        <w:tblW w:w="11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983"/>
        <w:gridCol w:w="583"/>
        <w:gridCol w:w="581"/>
        <w:gridCol w:w="581"/>
        <w:gridCol w:w="581"/>
        <w:gridCol w:w="581"/>
        <w:gridCol w:w="754"/>
        <w:gridCol w:w="607"/>
        <w:gridCol w:w="708"/>
        <w:gridCol w:w="567"/>
        <w:gridCol w:w="709"/>
        <w:gridCol w:w="709"/>
        <w:gridCol w:w="709"/>
      </w:tblGrid>
      <w:tr w:rsidR="00AC6211" w14:paraId="553F1FDC" w14:textId="77777777" w:rsidTr="00AC6211">
        <w:trPr>
          <w:cantSplit/>
          <w:trHeight w:val="113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56BCBAF" w14:textId="77777777" w:rsidR="00AC6211" w:rsidRDefault="00AC6211">
            <w:pPr>
              <w:spacing w:after="0" w:line="240" w:lineRule="auto"/>
              <w:ind w:left="-142" w:right="-108" w:firstLine="142"/>
              <w:jc w:val="center"/>
              <w:rPr>
                <w:rFonts w:ascii="Times New Roman" w:hAnsi="Times New Roman" w:cs="Times New Roman"/>
                <w:sz w:val="20"/>
                <w:szCs w:val="20"/>
              </w:rPr>
            </w:pPr>
            <w:r>
              <w:rPr>
                <w:rFonts w:ascii="Times New Roman" w:hAnsi="Times New Roman" w:cs="Times New Roman"/>
                <w:sz w:val="20"/>
                <w:szCs w:val="20"/>
              </w:rPr>
              <w:t>№</w:t>
            </w:r>
          </w:p>
          <w:p w14:paraId="5371D0EA" w14:textId="77777777" w:rsidR="00AC6211" w:rsidRDefault="00AC6211">
            <w:pPr>
              <w:spacing w:after="0" w:line="240" w:lineRule="auto"/>
              <w:ind w:left="-142" w:right="-108" w:firstLine="142"/>
              <w:jc w:val="center"/>
              <w:rPr>
                <w:rFonts w:ascii="Times New Roman" w:hAnsi="Times New Roman" w:cs="Times New Roman"/>
                <w:sz w:val="20"/>
                <w:szCs w:val="20"/>
              </w:rPr>
            </w:pPr>
            <w:r>
              <w:rPr>
                <w:rFonts w:ascii="Times New Roman" w:hAnsi="Times New Roman" w:cs="Times New Roman"/>
                <w:sz w:val="20"/>
                <w:szCs w:val="20"/>
              </w:rPr>
              <w:t>з\п</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06880C4"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показників</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5420BE49"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2014</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0730E39E"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998E9DB"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A505F01"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2017</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859B1A8"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w:t>
            </w:r>
          </w:p>
        </w:tc>
        <w:tc>
          <w:tcPr>
            <w:tcW w:w="754" w:type="dxa"/>
            <w:tcBorders>
              <w:top w:val="single" w:sz="4" w:space="0" w:color="auto"/>
              <w:left w:val="single" w:sz="4" w:space="0" w:color="auto"/>
              <w:bottom w:val="single" w:sz="4" w:space="0" w:color="auto"/>
              <w:right w:val="single" w:sz="4" w:space="0" w:color="auto"/>
            </w:tcBorders>
            <w:textDirection w:val="btLr"/>
            <w:hideMark/>
          </w:tcPr>
          <w:p w14:paraId="24016375"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645148DB"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D64F318"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4CEAB06"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2022</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783CDB6" w14:textId="77777777" w:rsidR="00AC6211" w:rsidRDefault="00AC6211">
            <w:pPr>
              <w:spacing w:after="0" w:line="240" w:lineRule="auto"/>
              <w:ind w:left="113" w:right="113"/>
              <w:jc w:val="center"/>
              <w:rPr>
                <w:rFonts w:ascii="Times New Roman" w:hAnsi="Times New Roman" w:cs="Times New Roman"/>
                <w:sz w:val="20"/>
                <w:szCs w:val="20"/>
                <w:lang w:val="en-US"/>
              </w:rPr>
            </w:pPr>
            <w:r>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677925D" w14:textId="77777777" w:rsidR="00AC6211" w:rsidRDefault="00AC6211">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436CC0E" w14:textId="77777777" w:rsidR="00AC6211" w:rsidRDefault="00AC6211">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Всього</w:t>
            </w:r>
          </w:p>
        </w:tc>
      </w:tr>
      <w:tr w:rsidR="00AC6211" w14:paraId="7F5DE335"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71B60E8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058B93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Загальна кількість пожеж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6C77C2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F1DA8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58</w:t>
            </w:r>
          </w:p>
        </w:tc>
        <w:tc>
          <w:tcPr>
            <w:tcW w:w="581" w:type="dxa"/>
            <w:tcBorders>
              <w:top w:val="single" w:sz="4" w:space="0" w:color="auto"/>
              <w:left w:val="single" w:sz="4" w:space="0" w:color="auto"/>
              <w:bottom w:val="single" w:sz="4" w:space="0" w:color="auto"/>
              <w:right w:val="single" w:sz="4" w:space="0" w:color="auto"/>
            </w:tcBorders>
            <w:vAlign w:val="center"/>
            <w:hideMark/>
          </w:tcPr>
          <w:p w14:paraId="42592D0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2216A8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79</w:t>
            </w:r>
          </w:p>
        </w:tc>
        <w:tc>
          <w:tcPr>
            <w:tcW w:w="581" w:type="dxa"/>
            <w:tcBorders>
              <w:top w:val="single" w:sz="4" w:space="0" w:color="auto"/>
              <w:left w:val="single" w:sz="4" w:space="0" w:color="auto"/>
              <w:bottom w:val="single" w:sz="4" w:space="0" w:color="auto"/>
              <w:right w:val="single" w:sz="4" w:space="0" w:color="auto"/>
            </w:tcBorders>
            <w:vAlign w:val="center"/>
            <w:hideMark/>
          </w:tcPr>
          <w:p w14:paraId="070119C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62</w:t>
            </w:r>
          </w:p>
        </w:tc>
        <w:tc>
          <w:tcPr>
            <w:tcW w:w="754" w:type="dxa"/>
            <w:tcBorders>
              <w:top w:val="single" w:sz="4" w:space="0" w:color="auto"/>
              <w:left w:val="single" w:sz="4" w:space="0" w:color="auto"/>
              <w:bottom w:val="single" w:sz="4" w:space="0" w:color="auto"/>
              <w:right w:val="single" w:sz="4" w:space="0" w:color="auto"/>
            </w:tcBorders>
            <w:vAlign w:val="center"/>
            <w:hideMark/>
          </w:tcPr>
          <w:p w14:paraId="5046EBF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104</w:t>
            </w:r>
          </w:p>
        </w:tc>
        <w:tc>
          <w:tcPr>
            <w:tcW w:w="607" w:type="dxa"/>
            <w:tcBorders>
              <w:top w:val="single" w:sz="4" w:space="0" w:color="auto"/>
              <w:left w:val="single" w:sz="4" w:space="0" w:color="auto"/>
              <w:bottom w:val="single" w:sz="4" w:space="0" w:color="auto"/>
              <w:right w:val="single" w:sz="4" w:space="0" w:color="auto"/>
            </w:tcBorders>
            <w:vAlign w:val="center"/>
            <w:hideMark/>
          </w:tcPr>
          <w:p w14:paraId="4BD83D0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AAE40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58</w:t>
            </w:r>
          </w:p>
        </w:tc>
        <w:tc>
          <w:tcPr>
            <w:tcW w:w="567" w:type="dxa"/>
            <w:tcBorders>
              <w:top w:val="single" w:sz="4" w:space="0" w:color="auto"/>
              <w:left w:val="single" w:sz="4" w:space="0" w:color="auto"/>
              <w:bottom w:val="single" w:sz="4" w:space="0" w:color="auto"/>
              <w:right w:val="single" w:sz="4" w:space="0" w:color="auto"/>
            </w:tcBorders>
            <w:hideMark/>
          </w:tcPr>
          <w:p w14:paraId="53FAC53F"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hideMark/>
          </w:tcPr>
          <w:p w14:paraId="566DE08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hideMark/>
          </w:tcPr>
          <w:p w14:paraId="504B37F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hideMark/>
          </w:tcPr>
          <w:p w14:paraId="70AEDCEA"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833</w:t>
            </w:r>
          </w:p>
        </w:tc>
      </w:tr>
      <w:tr w:rsidR="00AC6211" w14:paraId="4BD81750"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FE25F2A"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A69B24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на об’єктах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03E9872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0F33EA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EB6A7A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4B044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18F07B8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5CBEB79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1B94F5E4"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A9F8D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5FBCB8E8"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5</w:t>
            </w:r>
          </w:p>
        </w:tc>
        <w:tc>
          <w:tcPr>
            <w:tcW w:w="709" w:type="dxa"/>
            <w:tcBorders>
              <w:top w:val="single" w:sz="4" w:space="0" w:color="auto"/>
              <w:left w:val="single" w:sz="4" w:space="0" w:color="auto"/>
              <w:bottom w:val="single" w:sz="4" w:space="0" w:color="auto"/>
              <w:right w:val="single" w:sz="4" w:space="0" w:color="auto"/>
            </w:tcBorders>
            <w:hideMark/>
          </w:tcPr>
          <w:p w14:paraId="660E83D5" w14:textId="77777777" w:rsidR="00AC6211" w:rsidRDefault="00AC6211">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55E45D44"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34DAE035"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41</w:t>
            </w:r>
          </w:p>
        </w:tc>
      </w:tr>
      <w:tr w:rsidR="00AC6211" w14:paraId="7792F1EB"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3C032B88"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0A9E79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в житловому секторі</w:t>
            </w:r>
          </w:p>
        </w:tc>
        <w:tc>
          <w:tcPr>
            <w:tcW w:w="582" w:type="dxa"/>
            <w:tcBorders>
              <w:top w:val="single" w:sz="4" w:space="0" w:color="auto"/>
              <w:left w:val="single" w:sz="4" w:space="0" w:color="auto"/>
              <w:bottom w:val="single" w:sz="4" w:space="0" w:color="auto"/>
              <w:right w:val="single" w:sz="4" w:space="0" w:color="auto"/>
            </w:tcBorders>
            <w:vAlign w:val="center"/>
            <w:hideMark/>
          </w:tcPr>
          <w:p w14:paraId="71261D8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5E480BE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14:paraId="0CFC7B0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0774A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214349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4C31741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63</w:t>
            </w:r>
          </w:p>
        </w:tc>
        <w:tc>
          <w:tcPr>
            <w:tcW w:w="607" w:type="dxa"/>
            <w:tcBorders>
              <w:top w:val="single" w:sz="4" w:space="0" w:color="auto"/>
              <w:left w:val="single" w:sz="4" w:space="0" w:color="auto"/>
              <w:bottom w:val="single" w:sz="4" w:space="0" w:color="auto"/>
              <w:right w:val="single" w:sz="4" w:space="0" w:color="auto"/>
            </w:tcBorders>
            <w:vAlign w:val="center"/>
            <w:hideMark/>
          </w:tcPr>
          <w:p w14:paraId="203F994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E738F7"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3B813A37"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hideMark/>
          </w:tcPr>
          <w:p w14:paraId="67A32BB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hideMark/>
          </w:tcPr>
          <w:p w14:paraId="79D00BB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hideMark/>
          </w:tcPr>
          <w:p w14:paraId="3D5EC406"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499</w:t>
            </w:r>
          </w:p>
        </w:tc>
      </w:tr>
      <w:tr w:rsidR="00AC6211" w14:paraId="30B19F27"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B57B91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F65410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людей загиблих 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hideMark/>
          </w:tcPr>
          <w:p w14:paraId="7A7BE1C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90CF3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76AD8B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909771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1B2AA28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4DAA8BA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22BB973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A54997"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0D04DE34"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0ECD3B2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7262D48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547F3F70"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26</w:t>
            </w:r>
          </w:p>
        </w:tc>
      </w:tr>
      <w:tr w:rsidR="00AC6211" w14:paraId="49A3754F"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933717D"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595857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 дітей</w:t>
            </w:r>
          </w:p>
        </w:tc>
        <w:tc>
          <w:tcPr>
            <w:tcW w:w="582" w:type="dxa"/>
            <w:tcBorders>
              <w:top w:val="single" w:sz="4" w:space="0" w:color="auto"/>
              <w:left w:val="single" w:sz="4" w:space="0" w:color="auto"/>
              <w:bottom w:val="single" w:sz="4" w:space="0" w:color="auto"/>
              <w:right w:val="single" w:sz="4" w:space="0" w:color="auto"/>
            </w:tcBorders>
            <w:vAlign w:val="center"/>
            <w:hideMark/>
          </w:tcPr>
          <w:p w14:paraId="442E749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53B5B1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12318F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A82774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A25CE2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2763A53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4C4DA2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EF31C4E" w14:textId="77777777" w:rsidR="00AC6211" w:rsidRDefault="00AC6211">
            <w:pPr>
              <w:spacing w:after="0" w:line="240" w:lineRule="auto"/>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hideMark/>
          </w:tcPr>
          <w:p w14:paraId="4F91D75E"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14:paraId="290014E1" w14:textId="77777777" w:rsidR="00AC6211" w:rsidRDefault="00AC6211">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14:paraId="032DCC84"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F0B901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C6211" w14:paraId="10F57B3E"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1ED835F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79AE52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Травмовано людей на пожежах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3C56BBC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666E7F4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3814E92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540953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hideMark/>
          </w:tcPr>
          <w:p w14:paraId="69AA47D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4492AE3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07" w:type="dxa"/>
            <w:tcBorders>
              <w:top w:val="single" w:sz="4" w:space="0" w:color="auto"/>
              <w:left w:val="single" w:sz="4" w:space="0" w:color="auto"/>
              <w:bottom w:val="single" w:sz="4" w:space="0" w:color="auto"/>
              <w:right w:val="single" w:sz="4" w:space="0" w:color="auto"/>
            </w:tcBorders>
            <w:vAlign w:val="center"/>
            <w:hideMark/>
          </w:tcPr>
          <w:p w14:paraId="4A31524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2E951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531B1DCD"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52531804" w14:textId="77777777" w:rsidR="00AC6211" w:rsidRDefault="00AC6211">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58CD236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50D4DB7F"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23</w:t>
            </w:r>
          </w:p>
        </w:tc>
      </w:tr>
      <w:tr w:rsidR="00AC6211" w14:paraId="77CFBA59" w14:textId="77777777" w:rsidTr="00AC6211">
        <w:trPr>
          <w:cantSplit/>
          <w:trHeight w:val="126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485C6C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B277E30"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Економічні втрати від пожеж, тис. грн.</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0520AC44"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17D625A"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6175,9</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232F2A2"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3073,3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079305D3"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6458,0</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2E532261"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5021,0</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14:paraId="465ABBF4"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7945,0</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21E95BE1"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4142,0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0769138" w14:textId="77777777" w:rsidR="00AC6211" w:rsidRDefault="00AC6211" w:rsidP="002C2B85">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6845,0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FADD9F3" w14:textId="77777777" w:rsidR="00AC6211" w:rsidRDefault="00AC6211" w:rsidP="002C2B85">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3458,51</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B8F197E" w14:textId="77777777" w:rsidR="00AC6211" w:rsidRDefault="003A0BAB" w:rsidP="002C2B85">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lang w:val="ru-RU"/>
              </w:rPr>
              <w:t>345</w:t>
            </w:r>
            <w:r w:rsidR="00AC6211">
              <w:rPr>
                <w:rFonts w:ascii="Times New Roman" w:hAnsi="Times New Roman" w:cs="Times New Roman"/>
                <w:sz w:val="20"/>
                <w:szCs w:val="20"/>
                <w:lang w:val="ru-RU"/>
              </w:rPr>
              <w:t>9,33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BD1C4EC" w14:textId="77777777" w:rsidR="00AC6211" w:rsidRDefault="00AC6211" w:rsidP="002C2B85">
            <w:pPr>
              <w:spacing w:after="0" w:line="240" w:lineRule="auto"/>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8910,13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97C7CE2" w14:textId="77777777" w:rsidR="00AC6211" w:rsidRDefault="003A0BAB" w:rsidP="002C2B85">
            <w:pPr>
              <w:spacing w:after="0" w:line="240" w:lineRule="auto"/>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566</w:t>
            </w:r>
            <w:r w:rsidR="00AC6211">
              <w:rPr>
                <w:rFonts w:ascii="Times New Roman" w:hAnsi="Times New Roman" w:cs="Times New Roman"/>
                <w:sz w:val="20"/>
                <w:szCs w:val="20"/>
                <w:lang w:val="ru-RU"/>
              </w:rPr>
              <w:t>69,69</w:t>
            </w:r>
          </w:p>
        </w:tc>
      </w:tr>
      <w:tr w:rsidR="00AC6211" w14:paraId="76092969"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772CD6C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E38603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tcPr>
          <w:p w14:paraId="23D0FD2C"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238D41E0"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7D24ED63"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CB3E5F4"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C898633" w14:textId="77777777" w:rsidR="00AC6211" w:rsidRDefault="00AC6211">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72EE3415" w14:textId="77777777" w:rsidR="00AC6211" w:rsidRDefault="00AC6211">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3750F6A7" w14:textId="77777777" w:rsidR="00AC6211" w:rsidRDefault="00AC6211">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813233C" w14:textId="77777777" w:rsidR="00AC6211" w:rsidRDefault="00AC6211">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3B81F9"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F60ABD"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06FA55"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BE6A83" w14:textId="77777777" w:rsidR="00AC6211" w:rsidRDefault="00AC6211">
            <w:pPr>
              <w:spacing w:after="0" w:line="240" w:lineRule="auto"/>
              <w:rPr>
                <w:rFonts w:ascii="Times New Roman" w:hAnsi="Times New Roman" w:cs="Times New Roman"/>
                <w:sz w:val="20"/>
                <w:szCs w:val="20"/>
              </w:rPr>
            </w:pPr>
          </w:p>
        </w:tc>
      </w:tr>
      <w:tr w:rsidR="00AC6211" w14:paraId="6DAF4870"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8868ADE"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C8A4BE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знищено, пошкоджено будівель та споруд</w:t>
            </w:r>
          </w:p>
        </w:tc>
        <w:tc>
          <w:tcPr>
            <w:tcW w:w="582" w:type="dxa"/>
            <w:tcBorders>
              <w:top w:val="single" w:sz="4" w:space="0" w:color="auto"/>
              <w:left w:val="single" w:sz="4" w:space="0" w:color="auto"/>
              <w:bottom w:val="single" w:sz="4" w:space="0" w:color="auto"/>
              <w:right w:val="single" w:sz="4" w:space="0" w:color="auto"/>
            </w:tcBorders>
            <w:vAlign w:val="center"/>
            <w:hideMark/>
          </w:tcPr>
          <w:p w14:paraId="208DB96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780F576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7F98C4D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22C51FD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7F632E94"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1AFEDBC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607" w:type="dxa"/>
            <w:tcBorders>
              <w:top w:val="single" w:sz="4" w:space="0" w:color="auto"/>
              <w:left w:val="single" w:sz="4" w:space="0" w:color="auto"/>
              <w:bottom w:val="single" w:sz="4" w:space="0" w:color="auto"/>
              <w:right w:val="single" w:sz="4" w:space="0" w:color="auto"/>
            </w:tcBorders>
            <w:vAlign w:val="center"/>
            <w:hideMark/>
          </w:tcPr>
          <w:p w14:paraId="3E43210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564C41"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79B81D1F"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hideMark/>
          </w:tcPr>
          <w:p w14:paraId="2742215A"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14:paraId="2F065389"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14:paraId="20BF8072"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477</w:t>
            </w:r>
          </w:p>
        </w:tc>
      </w:tr>
      <w:tr w:rsidR="00AC6211" w14:paraId="4BEB2614"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87AE546"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DBAA08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знищено, пошкоджено авто техніки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1BADE6E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980607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02B88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C6E35D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2B152DD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668B45D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14:paraId="0802918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950A9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567" w:type="dxa"/>
            <w:tcBorders>
              <w:top w:val="single" w:sz="4" w:space="0" w:color="auto"/>
              <w:left w:val="single" w:sz="4" w:space="0" w:color="auto"/>
              <w:bottom w:val="single" w:sz="4" w:space="0" w:color="auto"/>
              <w:right w:val="single" w:sz="4" w:space="0" w:color="auto"/>
            </w:tcBorders>
            <w:hideMark/>
          </w:tcPr>
          <w:p w14:paraId="21C4C91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1</w:t>
            </w:r>
            <w:r>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1563E0C3"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33B2450C"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709" w:type="dxa"/>
            <w:tcBorders>
              <w:top w:val="single" w:sz="4" w:space="0" w:color="auto"/>
              <w:left w:val="single" w:sz="4" w:space="0" w:color="auto"/>
              <w:bottom w:val="single" w:sz="4" w:space="0" w:color="auto"/>
              <w:right w:val="single" w:sz="4" w:space="0" w:color="auto"/>
            </w:tcBorders>
            <w:hideMark/>
          </w:tcPr>
          <w:p w14:paraId="590FBDA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81</w:t>
            </w:r>
          </w:p>
        </w:tc>
      </w:tr>
      <w:tr w:rsidR="00AC6211" w14:paraId="5CE72681"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7209D84"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947990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загинуло тварин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2AC6BE1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5767D2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ACE98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8708F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70361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2BD8C18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5859E2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1121E5"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464E4554"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3C67A0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30439E6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D20C30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C6211" w14:paraId="161D9299"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ABD14D5"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2D4ED6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знищено грубих кормів, </w:t>
            </w:r>
            <w:proofErr w:type="spellStart"/>
            <w:r>
              <w:rPr>
                <w:rFonts w:ascii="Times New Roman" w:hAnsi="Times New Roman" w:cs="Times New Roman"/>
                <w:sz w:val="20"/>
                <w:szCs w:val="20"/>
              </w:rPr>
              <w:t>тонн</w:t>
            </w:r>
            <w:proofErr w:type="spellEnd"/>
          </w:p>
        </w:tc>
        <w:tc>
          <w:tcPr>
            <w:tcW w:w="582" w:type="dxa"/>
            <w:tcBorders>
              <w:top w:val="single" w:sz="4" w:space="0" w:color="auto"/>
              <w:left w:val="single" w:sz="4" w:space="0" w:color="auto"/>
              <w:bottom w:val="single" w:sz="4" w:space="0" w:color="auto"/>
              <w:right w:val="single" w:sz="4" w:space="0" w:color="auto"/>
            </w:tcBorders>
            <w:vAlign w:val="center"/>
            <w:hideMark/>
          </w:tcPr>
          <w:p w14:paraId="2DA50AF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2FA3AC6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19EE7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EDE3F8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F37A78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4523F56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0F8A9CA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A98964"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2A08946D"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632DDE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878E67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12EA93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r>
      <w:tr w:rsidR="00AC6211" w14:paraId="7DFF8F09"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078DAA3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0C8918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Основні причини пожеж:</w:t>
            </w:r>
          </w:p>
        </w:tc>
        <w:tc>
          <w:tcPr>
            <w:tcW w:w="582" w:type="dxa"/>
            <w:tcBorders>
              <w:top w:val="single" w:sz="4" w:space="0" w:color="auto"/>
              <w:left w:val="single" w:sz="4" w:space="0" w:color="auto"/>
              <w:bottom w:val="single" w:sz="4" w:space="0" w:color="auto"/>
              <w:right w:val="single" w:sz="4" w:space="0" w:color="auto"/>
            </w:tcBorders>
            <w:vAlign w:val="center"/>
          </w:tcPr>
          <w:p w14:paraId="098461DC"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36AAD8AA"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346BDE2"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BEF75EB"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C8BAB04" w14:textId="77777777" w:rsidR="00AC6211" w:rsidRDefault="00AC6211">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652C687B" w14:textId="77777777" w:rsidR="00AC6211" w:rsidRDefault="00AC6211">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73B12114" w14:textId="77777777" w:rsidR="00AC6211" w:rsidRDefault="00AC6211">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D4EF9C5" w14:textId="77777777" w:rsidR="00AC6211" w:rsidRDefault="00AC6211">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D0DE00"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E15AFA"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C6BEC6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359257A" w14:textId="77777777" w:rsidR="00AC6211" w:rsidRDefault="00AC6211">
            <w:pPr>
              <w:spacing w:after="0" w:line="240" w:lineRule="auto"/>
              <w:rPr>
                <w:rFonts w:ascii="Times New Roman" w:hAnsi="Times New Roman" w:cs="Times New Roman"/>
                <w:sz w:val="20"/>
                <w:szCs w:val="20"/>
              </w:rPr>
            </w:pPr>
          </w:p>
        </w:tc>
      </w:tr>
      <w:tr w:rsidR="00AC6211" w14:paraId="265C61F4"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01F44AE"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A9A9D2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необережне поводження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788BC81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581" w:type="dxa"/>
            <w:tcBorders>
              <w:top w:val="single" w:sz="4" w:space="0" w:color="auto"/>
              <w:left w:val="single" w:sz="4" w:space="0" w:color="auto"/>
              <w:bottom w:val="single" w:sz="4" w:space="0" w:color="auto"/>
              <w:right w:val="single" w:sz="4" w:space="0" w:color="auto"/>
            </w:tcBorders>
            <w:vAlign w:val="center"/>
            <w:hideMark/>
          </w:tcPr>
          <w:p w14:paraId="258916C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14:paraId="173B3E6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14:paraId="56D525F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37</w:t>
            </w:r>
          </w:p>
        </w:tc>
        <w:tc>
          <w:tcPr>
            <w:tcW w:w="581" w:type="dxa"/>
            <w:tcBorders>
              <w:top w:val="single" w:sz="4" w:space="0" w:color="auto"/>
              <w:left w:val="single" w:sz="4" w:space="0" w:color="auto"/>
              <w:bottom w:val="single" w:sz="4" w:space="0" w:color="auto"/>
              <w:right w:val="single" w:sz="4" w:space="0" w:color="auto"/>
            </w:tcBorders>
            <w:vAlign w:val="center"/>
            <w:hideMark/>
          </w:tcPr>
          <w:p w14:paraId="4A1F6CC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754" w:type="dxa"/>
            <w:tcBorders>
              <w:top w:val="single" w:sz="4" w:space="0" w:color="auto"/>
              <w:left w:val="single" w:sz="4" w:space="0" w:color="auto"/>
              <w:bottom w:val="single" w:sz="4" w:space="0" w:color="auto"/>
              <w:right w:val="single" w:sz="4" w:space="0" w:color="auto"/>
            </w:tcBorders>
            <w:vAlign w:val="center"/>
            <w:hideMark/>
          </w:tcPr>
          <w:p w14:paraId="329D9AB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607" w:type="dxa"/>
            <w:tcBorders>
              <w:top w:val="single" w:sz="4" w:space="0" w:color="auto"/>
              <w:left w:val="single" w:sz="4" w:space="0" w:color="auto"/>
              <w:bottom w:val="single" w:sz="4" w:space="0" w:color="auto"/>
              <w:right w:val="single" w:sz="4" w:space="0" w:color="auto"/>
            </w:tcBorders>
            <w:vAlign w:val="center"/>
            <w:hideMark/>
          </w:tcPr>
          <w:p w14:paraId="63441DD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399B05"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42</w:t>
            </w:r>
          </w:p>
        </w:tc>
        <w:tc>
          <w:tcPr>
            <w:tcW w:w="567" w:type="dxa"/>
            <w:tcBorders>
              <w:top w:val="single" w:sz="4" w:space="0" w:color="auto"/>
              <w:left w:val="single" w:sz="4" w:space="0" w:color="auto"/>
              <w:bottom w:val="single" w:sz="4" w:space="0" w:color="auto"/>
              <w:right w:val="single" w:sz="4" w:space="0" w:color="auto"/>
            </w:tcBorders>
            <w:hideMark/>
          </w:tcPr>
          <w:p w14:paraId="07FCE776"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hideMark/>
          </w:tcPr>
          <w:p w14:paraId="0C4848C7"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41</w:t>
            </w:r>
          </w:p>
        </w:tc>
        <w:tc>
          <w:tcPr>
            <w:tcW w:w="709" w:type="dxa"/>
            <w:tcBorders>
              <w:top w:val="single" w:sz="4" w:space="0" w:color="auto"/>
              <w:left w:val="single" w:sz="4" w:space="0" w:color="auto"/>
              <w:bottom w:val="single" w:sz="4" w:space="0" w:color="auto"/>
              <w:right w:val="single" w:sz="4" w:space="0" w:color="auto"/>
            </w:tcBorders>
            <w:hideMark/>
          </w:tcPr>
          <w:p w14:paraId="4C1CA287"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72</w:t>
            </w:r>
          </w:p>
        </w:tc>
        <w:tc>
          <w:tcPr>
            <w:tcW w:w="709" w:type="dxa"/>
            <w:tcBorders>
              <w:top w:val="single" w:sz="4" w:space="0" w:color="auto"/>
              <w:left w:val="single" w:sz="4" w:space="0" w:color="auto"/>
              <w:bottom w:val="single" w:sz="4" w:space="0" w:color="auto"/>
              <w:right w:val="single" w:sz="4" w:space="0" w:color="auto"/>
            </w:tcBorders>
            <w:hideMark/>
          </w:tcPr>
          <w:p w14:paraId="019403A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448</w:t>
            </w:r>
          </w:p>
        </w:tc>
      </w:tr>
      <w:tr w:rsidR="00AC6211" w14:paraId="66034B6E"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1268A09"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E8A49A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порушення правил монтажу та експлуатації електрообладнання</w:t>
            </w:r>
          </w:p>
        </w:tc>
        <w:tc>
          <w:tcPr>
            <w:tcW w:w="582" w:type="dxa"/>
            <w:tcBorders>
              <w:top w:val="single" w:sz="4" w:space="0" w:color="auto"/>
              <w:left w:val="single" w:sz="4" w:space="0" w:color="auto"/>
              <w:bottom w:val="single" w:sz="4" w:space="0" w:color="auto"/>
              <w:right w:val="single" w:sz="4" w:space="0" w:color="auto"/>
            </w:tcBorders>
            <w:vAlign w:val="center"/>
            <w:hideMark/>
          </w:tcPr>
          <w:p w14:paraId="1A39889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2C3A677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7A0332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581" w:type="dxa"/>
            <w:tcBorders>
              <w:top w:val="single" w:sz="4" w:space="0" w:color="auto"/>
              <w:left w:val="single" w:sz="4" w:space="0" w:color="auto"/>
              <w:bottom w:val="single" w:sz="4" w:space="0" w:color="auto"/>
              <w:right w:val="single" w:sz="4" w:space="0" w:color="auto"/>
            </w:tcBorders>
            <w:vAlign w:val="center"/>
            <w:hideMark/>
          </w:tcPr>
          <w:p w14:paraId="37D7EAE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15AE06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54" w:type="dxa"/>
            <w:tcBorders>
              <w:top w:val="single" w:sz="4" w:space="0" w:color="auto"/>
              <w:left w:val="single" w:sz="4" w:space="0" w:color="auto"/>
              <w:bottom w:val="single" w:sz="4" w:space="0" w:color="auto"/>
              <w:right w:val="single" w:sz="4" w:space="0" w:color="auto"/>
            </w:tcBorders>
            <w:vAlign w:val="center"/>
            <w:hideMark/>
          </w:tcPr>
          <w:p w14:paraId="465EC1E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607" w:type="dxa"/>
            <w:tcBorders>
              <w:top w:val="single" w:sz="4" w:space="0" w:color="auto"/>
              <w:left w:val="single" w:sz="4" w:space="0" w:color="auto"/>
              <w:bottom w:val="single" w:sz="4" w:space="0" w:color="auto"/>
              <w:right w:val="single" w:sz="4" w:space="0" w:color="auto"/>
            </w:tcBorders>
            <w:vAlign w:val="center"/>
            <w:hideMark/>
          </w:tcPr>
          <w:p w14:paraId="3C40AA1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C9BD33"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567" w:type="dxa"/>
            <w:tcBorders>
              <w:top w:val="single" w:sz="4" w:space="0" w:color="auto"/>
              <w:left w:val="single" w:sz="4" w:space="0" w:color="auto"/>
              <w:bottom w:val="single" w:sz="4" w:space="0" w:color="auto"/>
              <w:right w:val="single" w:sz="4" w:space="0" w:color="auto"/>
            </w:tcBorders>
            <w:hideMark/>
          </w:tcPr>
          <w:p w14:paraId="316C11A3"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1</w:t>
            </w:r>
            <w:r>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14:paraId="19ED7854"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14:paraId="462DE763"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14:paraId="6A1295A2"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195</w:t>
            </w:r>
          </w:p>
        </w:tc>
      </w:tr>
      <w:tr w:rsidR="00AC6211" w14:paraId="71731E30"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771A429"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DB393A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порушення правил монтажу та експлуатації печей </w:t>
            </w:r>
          </w:p>
        </w:tc>
        <w:tc>
          <w:tcPr>
            <w:tcW w:w="582" w:type="dxa"/>
            <w:tcBorders>
              <w:top w:val="single" w:sz="4" w:space="0" w:color="auto"/>
              <w:left w:val="single" w:sz="4" w:space="0" w:color="auto"/>
              <w:bottom w:val="single" w:sz="4" w:space="0" w:color="auto"/>
              <w:right w:val="single" w:sz="4" w:space="0" w:color="auto"/>
            </w:tcBorders>
            <w:vAlign w:val="center"/>
            <w:hideMark/>
          </w:tcPr>
          <w:p w14:paraId="7D33866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CB8852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0DD9BBC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7505B67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773669D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754" w:type="dxa"/>
            <w:tcBorders>
              <w:top w:val="single" w:sz="4" w:space="0" w:color="auto"/>
              <w:left w:val="single" w:sz="4" w:space="0" w:color="auto"/>
              <w:bottom w:val="single" w:sz="4" w:space="0" w:color="auto"/>
              <w:right w:val="single" w:sz="4" w:space="0" w:color="auto"/>
            </w:tcBorders>
            <w:vAlign w:val="center"/>
            <w:hideMark/>
          </w:tcPr>
          <w:p w14:paraId="7D866EB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607" w:type="dxa"/>
            <w:tcBorders>
              <w:top w:val="single" w:sz="4" w:space="0" w:color="auto"/>
              <w:left w:val="single" w:sz="4" w:space="0" w:color="auto"/>
              <w:bottom w:val="single" w:sz="4" w:space="0" w:color="auto"/>
              <w:right w:val="single" w:sz="4" w:space="0" w:color="auto"/>
            </w:tcBorders>
            <w:vAlign w:val="center"/>
            <w:hideMark/>
          </w:tcPr>
          <w:p w14:paraId="29530D3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2EFEF9"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567" w:type="dxa"/>
            <w:tcBorders>
              <w:top w:val="single" w:sz="4" w:space="0" w:color="auto"/>
              <w:left w:val="single" w:sz="4" w:space="0" w:color="auto"/>
              <w:bottom w:val="single" w:sz="4" w:space="0" w:color="auto"/>
              <w:right w:val="single" w:sz="4" w:space="0" w:color="auto"/>
            </w:tcBorders>
            <w:hideMark/>
          </w:tcPr>
          <w:p w14:paraId="0FF88A4D"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4CDE588E"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7</w:t>
            </w:r>
          </w:p>
        </w:tc>
        <w:tc>
          <w:tcPr>
            <w:tcW w:w="709" w:type="dxa"/>
            <w:tcBorders>
              <w:top w:val="single" w:sz="4" w:space="0" w:color="auto"/>
              <w:left w:val="single" w:sz="4" w:space="0" w:color="auto"/>
              <w:bottom w:val="single" w:sz="4" w:space="0" w:color="auto"/>
              <w:right w:val="single" w:sz="4" w:space="0" w:color="auto"/>
            </w:tcBorders>
            <w:hideMark/>
          </w:tcPr>
          <w:p w14:paraId="08F81C5A"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3164573A"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81</w:t>
            </w:r>
          </w:p>
        </w:tc>
      </w:tr>
      <w:tr w:rsidR="00AC6211" w14:paraId="61797EFB"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85A1AA3"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3BCBB2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пустощі дітей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5A649C2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0C6C3C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4528E8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2E33937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0BACE05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02277EF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403D976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E61893"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374974D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14:paraId="1813B00D" w14:textId="77777777" w:rsidR="00AC6211" w:rsidRDefault="00AC62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46559DB1"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5D8F674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r>
      <w:tr w:rsidR="00AC6211" w14:paraId="441974D6"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D0956E0"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A56943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підпали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268198D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54D232A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1EEEC8E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499E064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4E63D31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66A7135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329EE57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D540A0"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hideMark/>
          </w:tcPr>
          <w:p w14:paraId="541CF76A"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764C8DAC"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71E3FC76"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52593A2B"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41</w:t>
            </w:r>
          </w:p>
        </w:tc>
      </w:tr>
    </w:tbl>
    <w:p w14:paraId="1FA42131"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Основними причинами пожеж за 202</w:t>
      </w:r>
      <w:r>
        <w:rPr>
          <w:rFonts w:ascii="Times New Roman" w:hAnsi="Times New Roman" w:cs="Times New Roman"/>
          <w:sz w:val="24"/>
          <w:szCs w:val="24"/>
          <w:lang w:val="ru-RU"/>
        </w:rPr>
        <w:t>4</w:t>
      </w:r>
      <w:r>
        <w:rPr>
          <w:rFonts w:ascii="Times New Roman" w:hAnsi="Times New Roman" w:cs="Times New Roman"/>
          <w:sz w:val="24"/>
          <w:szCs w:val="24"/>
        </w:rPr>
        <w:t xml:space="preserve"> рік, є необережне поводження з вогнем – </w:t>
      </w:r>
      <w:r>
        <w:rPr>
          <w:rFonts w:ascii="Times New Roman" w:hAnsi="Times New Roman" w:cs="Times New Roman"/>
          <w:b/>
          <w:sz w:val="24"/>
          <w:szCs w:val="24"/>
          <w:lang w:val="ru-RU"/>
        </w:rPr>
        <w:t>72</w:t>
      </w:r>
      <w:r>
        <w:rPr>
          <w:rFonts w:ascii="Times New Roman" w:hAnsi="Times New Roman" w:cs="Times New Roman"/>
          <w:sz w:val="24"/>
          <w:szCs w:val="24"/>
        </w:rPr>
        <w:t xml:space="preserve"> випадок, порушення правил монтажу та експлуатації електрообладнання – </w:t>
      </w:r>
      <w:r>
        <w:rPr>
          <w:rFonts w:ascii="Times New Roman" w:hAnsi="Times New Roman" w:cs="Times New Roman"/>
          <w:b/>
          <w:sz w:val="24"/>
          <w:szCs w:val="24"/>
          <w:lang w:val="ru-RU"/>
        </w:rPr>
        <w:t>12</w:t>
      </w:r>
      <w:r>
        <w:rPr>
          <w:rFonts w:ascii="Times New Roman" w:hAnsi="Times New Roman" w:cs="Times New Roman"/>
          <w:sz w:val="24"/>
          <w:szCs w:val="24"/>
        </w:rPr>
        <w:t xml:space="preserve"> випадків, порушення правил влаштування та експлуатації пічного опалення – </w:t>
      </w:r>
      <w:r>
        <w:rPr>
          <w:rFonts w:ascii="Times New Roman" w:hAnsi="Times New Roman" w:cs="Times New Roman"/>
          <w:b/>
          <w:sz w:val="24"/>
          <w:szCs w:val="24"/>
          <w:lang w:val="ru-RU"/>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випадк</w:t>
      </w:r>
      <w:r>
        <w:rPr>
          <w:rFonts w:ascii="Times New Roman" w:hAnsi="Times New Roman" w:cs="Times New Roman"/>
          <w:sz w:val="24"/>
          <w:szCs w:val="24"/>
          <w:lang w:val="ru-RU"/>
        </w:rPr>
        <w:t>ів</w:t>
      </w:r>
      <w:proofErr w:type="spellEnd"/>
      <w:r>
        <w:rPr>
          <w:rFonts w:ascii="Times New Roman" w:hAnsi="Times New Roman" w:cs="Times New Roman"/>
          <w:sz w:val="24"/>
          <w:szCs w:val="24"/>
        </w:rPr>
        <w:t>.</w:t>
      </w:r>
    </w:p>
    <w:p w14:paraId="769A1A68" w14:textId="77777777" w:rsidR="00AC6211" w:rsidRDefault="003A0BAB"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Всього на території громади</w:t>
      </w:r>
      <w:r w:rsidR="00AC6211">
        <w:rPr>
          <w:rFonts w:ascii="Times New Roman" w:hAnsi="Times New Roman" w:cs="Times New Roman"/>
          <w:sz w:val="24"/>
          <w:szCs w:val="24"/>
        </w:rPr>
        <w:t xml:space="preserve"> знаходиться один підрозділ державної пожежної охорони (16-Державна </w:t>
      </w:r>
      <w:proofErr w:type="spellStart"/>
      <w:r w:rsidR="00AC6211">
        <w:rPr>
          <w:rFonts w:ascii="Times New Roman" w:hAnsi="Times New Roman" w:cs="Times New Roman"/>
          <w:sz w:val="24"/>
          <w:szCs w:val="24"/>
        </w:rPr>
        <w:t>пожежно</w:t>
      </w:r>
      <w:proofErr w:type="spellEnd"/>
      <w:r w:rsidR="00AC6211">
        <w:rPr>
          <w:rFonts w:ascii="Times New Roman" w:hAnsi="Times New Roman" w:cs="Times New Roman"/>
          <w:sz w:val="24"/>
          <w:szCs w:val="24"/>
        </w:rPr>
        <w:t xml:space="preserve"> – рятувальна частина), на який  покладаються роботи щодо ліквідації пожеж та надзвичайних ситуацій.</w:t>
      </w:r>
    </w:p>
    <w:p w14:paraId="10F3FE2C" w14:textId="0D9A345A" w:rsidR="00AC6211" w:rsidRDefault="00AC6211" w:rsidP="00AC6211">
      <w:pPr>
        <w:spacing w:after="0" w:line="240" w:lineRule="auto"/>
        <w:ind w:firstLine="720"/>
        <w:jc w:val="both"/>
        <w:rPr>
          <w:rFonts w:ascii="Times New Roman" w:eastAsia="Times New Roman" w:hAnsi="Times New Roman" w:cs="Times New Roman"/>
          <w:sz w:val="24"/>
          <w:szCs w:val="24"/>
          <w:lang w:val="ru-RU" w:eastAsia="ru-RU"/>
        </w:rPr>
      </w:pPr>
      <w:proofErr w:type="spellStart"/>
      <w:proofErr w:type="gramStart"/>
      <w:r>
        <w:rPr>
          <w:rFonts w:ascii="Times New Roman" w:eastAsia="Times New Roman" w:hAnsi="Times New Roman" w:cs="Times New Roman"/>
          <w:sz w:val="24"/>
          <w:szCs w:val="24"/>
          <w:lang w:val="ru-RU" w:eastAsia="ru-RU"/>
        </w:rPr>
        <w:t>Протягом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дев'яти</w:t>
      </w:r>
      <w:proofErr w:type="spellEnd"/>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місяців</w:t>
      </w:r>
      <w:proofErr w:type="spellEnd"/>
      <w:r>
        <w:rPr>
          <w:rFonts w:ascii="Times New Roman" w:eastAsia="Times New Roman" w:hAnsi="Times New Roman" w:cs="Times New Roman"/>
          <w:sz w:val="24"/>
          <w:szCs w:val="24"/>
          <w:lang w:val="ru-RU" w:eastAsia="ru-RU"/>
        </w:rPr>
        <w:t xml:space="preserve"> 2024 року 16 ДПРЧ (м. </w:t>
      </w:r>
      <w:proofErr w:type="spellStart"/>
      <w:r>
        <w:rPr>
          <w:rFonts w:ascii="Times New Roman" w:eastAsia="Times New Roman" w:hAnsi="Times New Roman" w:cs="Times New Roman"/>
          <w:sz w:val="24"/>
          <w:szCs w:val="24"/>
          <w:lang w:val="ru-RU" w:eastAsia="ru-RU"/>
        </w:rPr>
        <w:t>Ніжин</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було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здійснено</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sz w:val="24"/>
          <w:szCs w:val="24"/>
          <w:lang w:val="ru-RU" w:eastAsia="ru-RU"/>
        </w:rPr>
        <w:t>345</w:t>
      </w: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виїздів</w:t>
      </w:r>
      <w:proofErr w:type="spellEnd"/>
      <w:r>
        <w:rPr>
          <w:rFonts w:ascii="Times New Roman" w:eastAsia="Times New Roman" w:hAnsi="Times New Roman" w:cs="Times New Roman"/>
          <w:sz w:val="24"/>
          <w:szCs w:val="24"/>
          <w:lang w:val="ru-RU" w:eastAsia="ru-RU"/>
        </w:rPr>
        <w:t xml:space="preserve"> за сигналом </w:t>
      </w:r>
      <w:proofErr w:type="spellStart"/>
      <w:r>
        <w:rPr>
          <w:rFonts w:ascii="Times New Roman" w:eastAsia="Times New Roman" w:hAnsi="Times New Roman" w:cs="Times New Roman"/>
          <w:sz w:val="24"/>
          <w:szCs w:val="24"/>
          <w:lang w:val="ru-RU" w:eastAsia="ru-RU"/>
        </w:rPr>
        <w:t>тривога</w:t>
      </w:r>
      <w:proofErr w:type="spellEnd"/>
      <w:r>
        <w:rPr>
          <w:rFonts w:ascii="Times New Roman" w:eastAsia="Times New Roman" w:hAnsi="Times New Roman" w:cs="Times New Roman"/>
          <w:sz w:val="24"/>
          <w:szCs w:val="24"/>
          <w:lang w:val="ru-RU" w:eastAsia="ru-RU"/>
        </w:rPr>
        <w:t xml:space="preserve">. Станом на 01.10.2024 року в </w:t>
      </w:r>
      <w:proofErr w:type="spellStart"/>
      <w:r>
        <w:rPr>
          <w:rFonts w:ascii="Times New Roman" w:eastAsia="Times New Roman" w:hAnsi="Times New Roman" w:cs="Times New Roman"/>
          <w:sz w:val="24"/>
          <w:szCs w:val="24"/>
          <w:lang w:val="ru-RU" w:eastAsia="ru-RU"/>
        </w:rPr>
        <w:t>місті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Ніжині</w:t>
      </w:r>
      <w:proofErr w:type="spellEnd"/>
      <w:r>
        <w:rPr>
          <w:rFonts w:ascii="Times New Roman" w:eastAsia="Times New Roman" w:hAnsi="Times New Roman" w:cs="Times New Roman"/>
          <w:sz w:val="24"/>
          <w:szCs w:val="24"/>
          <w:lang w:val="ru-RU" w:eastAsia="ru-RU"/>
        </w:rPr>
        <w:t xml:space="preserve"> та на </w:t>
      </w:r>
      <w:proofErr w:type="spellStart"/>
      <w:r>
        <w:rPr>
          <w:rFonts w:ascii="Times New Roman" w:eastAsia="Times New Roman" w:hAnsi="Times New Roman" w:cs="Times New Roman"/>
          <w:sz w:val="24"/>
          <w:szCs w:val="24"/>
          <w:lang w:val="ru-RU" w:eastAsia="ru-RU"/>
        </w:rPr>
        <w:t>т</w:t>
      </w:r>
      <w:r w:rsidR="003A0BAB">
        <w:rPr>
          <w:rFonts w:ascii="Times New Roman" w:eastAsia="Times New Roman" w:hAnsi="Times New Roman" w:cs="Times New Roman"/>
          <w:sz w:val="24"/>
          <w:szCs w:val="24"/>
          <w:lang w:val="ru-RU" w:eastAsia="ru-RU"/>
        </w:rPr>
        <w:t>ериторії</w:t>
      </w:r>
      <w:proofErr w:type="spellEnd"/>
      <w:r w:rsidR="003A0BAB">
        <w:rPr>
          <w:rFonts w:ascii="Times New Roman" w:eastAsia="Times New Roman" w:hAnsi="Times New Roman" w:cs="Times New Roman"/>
          <w:sz w:val="24"/>
          <w:szCs w:val="24"/>
          <w:lang w:val="ru-RU" w:eastAsia="ru-RU"/>
        </w:rPr>
        <w:t xml:space="preserve"> </w:t>
      </w:r>
      <w:proofErr w:type="spellStart"/>
      <w:r w:rsidR="003A0BAB">
        <w:rPr>
          <w:rFonts w:ascii="Times New Roman" w:eastAsia="Times New Roman" w:hAnsi="Times New Roman" w:cs="Times New Roman"/>
          <w:sz w:val="24"/>
          <w:szCs w:val="24"/>
          <w:lang w:val="ru-RU" w:eastAsia="ru-RU"/>
        </w:rPr>
        <w:t>Ніжинської</w:t>
      </w:r>
      <w:proofErr w:type="spellEnd"/>
      <w:r w:rsidR="003A0BAB">
        <w:rPr>
          <w:rFonts w:ascii="Times New Roman" w:eastAsia="Times New Roman" w:hAnsi="Times New Roman" w:cs="Times New Roman"/>
          <w:sz w:val="24"/>
          <w:szCs w:val="24"/>
          <w:lang w:val="ru-RU" w:eastAsia="ru-RU"/>
        </w:rPr>
        <w:t xml:space="preserve"> </w:t>
      </w:r>
      <w:proofErr w:type="spellStart"/>
      <w:r w:rsidR="003A0BAB">
        <w:rPr>
          <w:rFonts w:ascii="Times New Roman" w:eastAsia="Times New Roman" w:hAnsi="Times New Roman" w:cs="Times New Roman"/>
          <w:sz w:val="24"/>
          <w:szCs w:val="24"/>
          <w:lang w:val="ru-RU" w:eastAsia="ru-RU"/>
        </w:rPr>
        <w:t>міської</w:t>
      </w:r>
      <w:proofErr w:type="spellEnd"/>
      <w:r w:rsidR="002C2B85">
        <w:rPr>
          <w:rFonts w:ascii="Times New Roman" w:eastAsia="Times New Roman" w:hAnsi="Times New Roman" w:cs="Times New Roman"/>
          <w:sz w:val="24"/>
          <w:szCs w:val="24"/>
          <w:lang w:val="ru-RU" w:eastAsia="ru-RU"/>
        </w:rPr>
        <w:t xml:space="preserve"> </w:t>
      </w:r>
      <w:proofErr w:type="spellStart"/>
      <w:r w:rsidR="003A0BAB">
        <w:rPr>
          <w:rFonts w:ascii="Times New Roman" w:eastAsia="Times New Roman" w:hAnsi="Times New Roman" w:cs="Times New Roman"/>
          <w:sz w:val="24"/>
          <w:szCs w:val="24"/>
          <w:lang w:val="ru-RU" w:eastAsia="ru-RU"/>
        </w:rPr>
        <w:t>територіальної</w:t>
      </w:r>
      <w:proofErr w:type="spellEnd"/>
      <w:r w:rsidR="003A0BAB">
        <w:rPr>
          <w:rFonts w:ascii="Times New Roman" w:eastAsia="Times New Roman" w:hAnsi="Times New Roman" w:cs="Times New Roman"/>
          <w:sz w:val="24"/>
          <w:szCs w:val="24"/>
          <w:lang w:val="ru-RU" w:eastAsia="ru-RU"/>
        </w:rPr>
        <w:t xml:space="preserve"> </w:t>
      </w:r>
      <w:proofErr w:type="spellStart"/>
      <w:proofErr w:type="gramStart"/>
      <w:r w:rsidR="003A0BAB">
        <w:rPr>
          <w:rFonts w:ascii="Times New Roman" w:eastAsia="Times New Roman" w:hAnsi="Times New Roman" w:cs="Times New Roman"/>
          <w:sz w:val="24"/>
          <w:szCs w:val="24"/>
          <w:lang w:val="ru-RU" w:eastAsia="ru-RU"/>
        </w:rPr>
        <w:t>громади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трапилося</w:t>
      </w:r>
      <w:proofErr w:type="spellEnd"/>
      <w:proofErr w:type="gram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sz w:val="24"/>
          <w:szCs w:val="24"/>
          <w:lang w:val="ru-RU" w:eastAsia="ru-RU"/>
        </w:rPr>
        <w:t>99</w:t>
      </w: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пожеж</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які</w:t>
      </w:r>
      <w:proofErr w:type="spellEnd"/>
      <w:r>
        <w:rPr>
          <w:rFonts w:ascii="Times New Roman" w:eastAsia="Times New Roman" w:hAnsi="Times New Roman" w:cs="Times New Roman"/>
          <w:sz w:val="24"/>
          <w:szCs w:val="24"/>
          <w:lang w:val="ru-RU" w:eastAsia="ru-RU"/>
        </w:rPr>
        <w:t xml:space="preserve"> були </w:t>
      </w:r>
      <w:proofErr w:type="spellStart"/>
      <w:r>
        <w:rPr>
          <w:rFonts w:ascii="Times New Roman" w:eastAsia="Times New Roman" w:hAnsi="Times New Roman" w:cs="Times New Roman"/>
          <w:sz w:val="24"/>
          <w:szCs w:val="24"/>
          <w:lang w:val="ru-RU" w:eastAsia="ru-RU"/>
        </w:rPr>
        <w:t>ліквідовані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підрозділом</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сьогоднішній</w:t>
      </w:r>
      <w:proofErr w:type="spellEnd"/>
      <w:r>
        <w:rPr>
          <w:rFonts w:ascii="Times New Roman" w:eastAsia="Times New Roman" w:hAnsi="Times New Roman" w:cs="Times New Roman"/>
          <w:sz w:val="24"/>
          <w:szCs w:val="24"/>
          <w:lang w:val="ru-RU" w:eastAsia="ru-RU"/>
        </w:rPr>
        <w:t xml:space="preserve"> день на </w:t>
      </w:r>
      <w:proofErr w:type="spellStart"/>
      <w:proofErr w:type="gramStart"/>
      <w:r>
        <w:rPr>
          <w:rFonts w:ascii="Times New Roman" w:eastAsia="Times New Roman" w:hAnsi="Times New Roman" w:cs="Times New Roman"/>
          <w:sz w:val="24"/>
          <w:szCs w:val="24"/>
          <w:lang w:val="ru-RU" w:eastAsia="ru-RU"/>
        </w:rPr>
        <w:t>території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Ніжинської</w:t>
      </w:r>
      <w:proofErr w:type="spellEnd"/>
      <w:proofErr w:type="gramEnd"/>
      <w:r w:rsidR="003A0BAB">
        <w:rPr>
          <w:rFonts w:ascii="Times New Roman" w:eastAsia="Times New Roman" w:hAnsi="Times New Roman" w:cs="Times New Roman"/>
          <w:sz w:val="24"/>
          <w:szCs w:val="24"/>
          <w:lang w:val="ru-RU" w:eastAsia="ru-RU"/>
        </w:rPr>
        <w:t xml:space="preserve"> </w:t>
      </w:r>
      <w:proofErr w:type="spellStart"/>
      <w:r w:rsidR="003A0BAB">
        <w:rPr>
          <w:rFonts w:ascii="Times New Roman" w:eastAsia="Times New Roman" w:hAnsi="Times New Roman" w:cs="Times New Roman"/>
          <w:sz w:val="24"/>
          <w:szCs w:val="24"/>
          <w:lang w:val="ru-RU" w:eastAsia="ru-RU"/>
        </w:rPr>
        <w:t>міської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територіальної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громади</w:t>
      </w:r>
      <w:proofErr w:type="spellEnd"/>
      <w:r>
        <w:rPr>
          <w:rFonts w:ascii="Times New Roman" w:eastAsia="Times New Roman" w:hAnsi="Times New Roman" w:cs="Times New Roman"/>
          <w:sz w:val="24"/>
          <w:szCs w:val="24"/>
          <w:lang w:val="ru-RU" w:eastAsia="ru-RU"/>
        </w:rPr>
        <w:t xml:space="preserve"> не </w:t>
      </w:r>
      <w:proofErr w:type="spellStart"/>
      <w:r>
        <w:rPr>
          <w:rFonts w:ascii="Times New Roman" w:eastAsia="Times New Roman" w:hAnsi="Times New Roman" w:cs="Times New Roman"/>
          <w:sz w:val="24"/>
          <w:szCs w:val="24"/>
          <w:lang w:val="ru-RU" w:eastAsia="ru-RU"/>
        </w:rPr>
        <w:t>має</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жодної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діючої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місцевої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пожежної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команди</w:t>
      </w:r>
      <w:proofErr w:type="spellEnd"/>
      <w:r>
        <w:rPr>
          <w:rFonts w:ascii="Times New Roman" w:eastAsia="Times New Roman" w:hAnsi="Times New Roman" w:cs="Times New Roman"/>
          <w:sz w:val="24"/>
          <w:szCs w:val="24"/>
          <w:lang w:val="ru-RU" w:eastAsia="ru-RU"/>
        </w:rPr>
        <w:t xml:space="preserve">, яка б могла </w:t>
      </w:r>
      <w:proofErr w:type="spellStart"/>
      <w:r>
        <w:rPr>
          <w:rFonts w:ascii="Times New Roman" w:eastAsia="Times New Roman" w:hAnsi="Times New Roman" w:cs="Times New Roman"/>
          <w:sz w:val="24"/>
          <w:szCs w:val="24"/>
          <w:lang w:val="ru-RU" w:eastAsia="ru-RU"/>
        </w:rPr>
        <w:t>забезпечити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гасіння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пожеж</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початкових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етапах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розвитку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що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можуть</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виникнути</w:t>
      </w:r>
      <w:proofErr w:type="spellEnd"/>
      <w:r>
        <w:rPr>
          <w:rFonts w:ascii="Times New Roman" w:eastAsia="Times New Roman" w:hAnsi="Times New Roman" w:cs="Times New Roman"/>
          <w:sz w:val="24"/>
          <w:szCs w:val="24"/>
          <w:lang w:val="ru-RU" w:eastAsia="ru-RU"/>
        </w:rPr>
        <w:t xml:space="preserve"> у </w:t>
      </w:r>
      <w:proofErr w:type="spellStart"/>
      <w:r>
        <w:rPr>
          <w:rFonts w:ascii="Times New Roman" w:eastAsia="Times New Roman" w:hAnsi="Times New Roman" w:cs="Times New Roman"/>
          <w:sz w:val="24"/>
          <w:szCs w:val="24"/>
          <w:lang w:val="ru-RU" w:eastAsia="ru-RU"/>
        </w:rPr>
        <w:t>населених</w:t>
      </w:r>
      <w:proofErr w:type="spellEnd"/>
      <w:r>
        <w:rPr>
          <w:rFonts w:ascii="Times New Roman" w:eastAsia="Times New Roman" w:hAnsi="Times New Roman" w:cs="Times New Roman"/>
          <w:sz w:val="24"/>
          <w:szCs w:val="24"/>
          <w:lang w:val="ru-RU" w:eastAsia="ru-RU"/>
        </w:rPr>
        <w:t xml:space="preserve"> пунктах </w:t>
      </w:r>
      <w:proofErr w:type="spellStart"/>
      <w:r>
        <w:rPr>
          <w:rFonts w:ascii="Times New Roman" w:eastAsia="Times New Roman" w:hAnsi="Times New Roman" w:cs="Times New Roman"/>
          <w:sz w:val="24"/>
          <w:szCs w:val="24"/>
          <w:lang w:val="ru-RU" w:eastAsia="ru-RU"/>
        </w:rPr>
        <w:t>Кунашівка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Наумівське</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Паливодин</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Переяслівка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Ліквідація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більшості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пожеж</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які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виникають</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території</w:t>
      </w:r>
      <w:proofErr w:type="spellEnd"/>
      <w:r>
        <w:rPr>
          <w:rFonts w:ascii="Times New Roman" w:eastAsia="Times New Roman" w:hAnsi="Times New Roman" w:cs="Times New Roman"/>
          <w:sz w:val="24"/>
          <w:szCs w:val="24"/>
          <w:lang w:val="ru-RU" w:eastAsia="ru-RU"/>
        </w:rPr>
        <w:t xml:space="preserve"> </w:t>
      </w:r>
      <w:r>
        <w:rPr>
          <w:rFonts w:ascii="Times New Roman" w:hAnsi="Times New Roman" w:cs="Times New Roman"/>
          <w:sz w:val="24"/>
          <w:szCs w:val="24"/>
        </w:rPr>
        <w:t>Ніжинської   територіальної громади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val="ru-RU" w:eastAsia="ru-RU"/>
        </w:rPr>
        <w:t xml:space="preserve">та </w:t>
      </w:r>
      <w:proofErr w:type="spellStart"/>
      <w:r>
        <w:rPr>
          <w:rFonts w:ascii="Times New Roman" w:eastAsia="Times New Roman" w:hAnsi="Times New Roman" w:cs="Times New Roman"/>
          <w:sz w:val="24"/>
          <w:szCs w:val="24"/>
          <w:lang w:val="ru-RU" w:eastAsia="ru-RU"/>
        </w:rPr>
        <w:t>населених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пунктів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Кунашівка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Наумівське</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Паливодин</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Переяслівка</w:t>
      </w:r>
      <w:proofErr w:type="spellEnd"/>
      <w:r>
        <w:rPr>
          <w:rFonts w:ascii="Times New Roman" w:eastAsia="Times New Roman" w:hAnsi="Times New Roman" w:cs="Times New Roman"/>
          <w:sz w:val="24"/>
          <w:szCs w:val="24"/>
          <w:lang w:val="ru-RU" w:eastAsia="ru-RU"/>
        </w:rPr>
        <w:t> </w:t>
      </w:r>
      <w:proofErr w:type="spellStart"/>
      <w:r>
        <w:rPr>
          <w:rFonts w:ascii="Times New Roman" w:eastAsia="Times New Roman" w:hAnsi="Times New Roman" w:cs="Times New Roman"/>
          <w:sz w:val="24"/>
          <w:szCs w:val="24"/>
          <w:lang w:val="ru-RU" w:eastAsia="ru-RU"/>
        </w:rPr>
        <w:t>забезпечується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виключно</w:t>
      </w:r>
      <w:proofErr w:type="spellEnd"/>
      <w:r>
        <w:rPr>
          <w:rFonts w:ascii="Times New Roman" w:eastAsia="Times New Roman" w:hAnsi="Times New Roman" w:cs="Times New Roman"/>
          <w:sz w:val="24"/>
          <w:szCs w:val="24"/>
          <w:lang w:val="ru-RU" w:eastAsia="ru-RU"/>
        </w:rPr>
        <w:t xml:space="preserve"> силами 16 ДПРЧ (м. </w:t>
      </w:r>
      <w:proofErr w:type="spellStart"/>
      <w:r>
        <w:rPr>
          <w:rFonts w:ascii="Times New Roman" w:eastAsia="Times New Roman" w:hAnsi="Times New Roman" w:cs="Times New Roman"/>
          <w:sz w:val="24"/>
          <w:szCs w:val="24"/>
          <w:lang w:val="ru-RU" w:eastAsia="ru-RU"/>
        </w:rPr>
        <w:t>Ніжин</w:t>
      </w:r>
      <w:proofErr w:type="spellEnd"/>
      <w:r>
        <w:rPr>
          <w:rFonts w:ascii="Times New Roman" w:eastAsia="Times New Roman" w:hAnsi="Times New Roman" w:cs="Times New Roman"/>
          <w:sz w:val="24"/>
          <w:szCs w:val="24"/>
          <w:lang w:val="ru-RU" w:eastAsia="ru-RU"/>
        </w:rPr>
        <w:t xml:space="preserve">). </w:t>
      </w:r>
    </w:p>
    <w:p w14:paraId="7B6A9128" w14:textId="77777777" w:rsidR="00AC6211" w:rsidRDefault="00AC6211" w:rsidP="00AC6211">
      <w:pPr>
        <w:spacing w:after="0" w:line="240" w:lineRule="auto"/>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16 ДПРЧ (м. </w:t>
      </w:r>
      <w:proofErr w:type="spellStart"/>
      <w:r>
        <w:rPr>
          <w:rFonts w:ascii="Times New Roman" w:eastAsia="Times New Roman" w:hAnsi="Times New Roman" w:cs="Times New Roman"/>
          <w:sz w:val="24"/>
          <w:szCs w:val="24"/>
          <w:lang w:val="ru-RU" w:eastAsia="ru-RU"/>
        </w:rPr>
        <w:t>Ніжин</w:t>
      </w:r>
      <w:proofErr w:type="spellEnd"/>
      <w:r>
        <w:rPr>
          <w:rFonts w:ascii="Times New Roman" w:eastAsia="Times New Roman" w:hAnsi="Times New Roman" w:cs="Times New Roman"/>
          <w:sz w:val="24"/>
          <w:szCs w:val="24"/>
          <w:lang w:val="ru-RU" w:eastAsia="ru-RU"/>
        </w:rPr>
        <w:t xml:space="preserve">) в оперативному </w:t>
      </w:r>
      <w:proofErr w:type="spellStart"/>
      <w:r>
        <w:rPr>
          <w:rFonts w:ascii="Times New Roman" w:eastAsia="Times New Roman" w:hAnsi="Times New Roman" w:cs="Times New Roman"/>
          <w:sz w:val="24"/>
          <w:szCs w:val="24"/>
          <w:lang w:val="ru-RU" w:eastAsia="ru-RU"/>
        </w:rPr>
        <w:t>розрахунку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знаходиться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дві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автоцистерни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які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укомплектовані</w:t>
      </w:r>
      <w:proofErr w:type="spellEnd"/>
      <w:r>
        <w:rPr>
          <w:rFonts w:ascii="Times New Roman" w:eastAsia="Times New Roman" w:hAnsi="Times New Roman" w:cs="Times New Roman"/>
          <w:sz w:val="24"/>
          <w:szCs w:val="24"/>
          <w:lang w:val="ru-RU" w:eastAsia="ru-RU"/>
        </w:rPr>
        <w:t xml:space="preserve"> запасом </w:t>
      </w:r>
      <w:proofErr w:type="spellStart"/>
      <w:r>
        <w:rPr>
          <w:rFonts w:ascii="Times New Roman" w:eastAsia="Times New Roman" w:hAnsi="Times New Roman" w:cs="Times New Roman"/>
          <w:sz w:val="24"/>
          <w:szCs w:val="24"/>
          <w:lang w:val="ru-RU" w:eastAsia="ru-RU"/>
        </w:rPr>
        <w:t>рукавів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діаметром</w:t>
      </w:r>
      <w:proofErr w:type="spellEnd"/>
      <w:r>
        <w:rPr>
          <w:rFonts w:ascii="Times New Roman" w:eastAsia="Times New Roman" w:hAnsi="Times New Roman" w:cs="Times New Roman"/>
          <w:sz w:val="24"/>
          <w:szCs w:val="24"/>
          <w:lang w:val="ru-RU" w:eastAsia="ru-RU"/>
        </w:rPr>
        <w:t xml:space="preserve"> 51 мм </w:t>
      </w:r>
      <w:proofErr w:type="spellStart"/>
      <w:r>
        <w:rPr>
          <w:rFonts w:ascii="Times New Roman" w:eastAsia="Times New Roman" w:hAnsi="Times New Roman" w:cs="Times New Roman"/>
          <w:sz w:val="24"/>
          <w:szCs w:val="24"/>
          <w:lang w:val="ru-RU" w:eastAsia="ru-RU"/>
        </w:rPr>
        <w:t>згідно</w:t>
      </w:r>
      <w:proofErr w:type="spellEnd"/>
      <w:r>
        <w:rPr>
          <w:rFonts w:ascii="Times New Roman" w:eastAsia="Times New Roman" w:hAnsi="Times New Roman" w:cs="Times New Roman"/>
          <w:sz w:val="24"/>
          <w:szCs w:val="24"/>
          <w:lang w:val="ru-RU" w:eastAsia="ru-RU"/>
        </w:rPr>
        <w:t xml:space="preserve"> тактико-</w:t>
      </w:r>
      <w:proofErr w:type="spellStart"/>
      <w:r>
        <w:rPr>
          <w:rFonts w:ascii="Times New Roman" w:eastAsia="Times New Roman" w:hAnsi="Times New Roman" w:cs="Times New Roman"/>
          <w:sz w:val="24"/>
          <w:szCs w:val="24"/>
          <w:lang w:val="ru-RU" w:eastAsia="ru-RU"/>
        </w:rPr>
        <w:t>технічних</w:t>
      </w:r>
      <w:proofErr w:type="spellEnd"/>
      <w:r>
        <w:rPr>
          <w:rFonts w:ascii="Times New Roman" w:eastAsia="Times New Roman" w:hAnsi="Times New Roman" w:cs="Times New Roman"/>
          <w:sz w:val="24"/>
          <w:szCs w:val="24"/>
          <w:lang w:val="ru-RU" w:eastAsia="ru-RU"/>
        </w:rPr>
        <w:t xml:space="preserve"> характеристик на 400 м (20-ть </w:t>
      </w:r>
      <w:proofErr w:type="spellStart"/>
      <w:r>
        <w:rPr>
          <w:rFonts w:ascii="Times New Roman" w:eastAsia="Times New Roman" w:hAnsi="Times New Roman" w:cs="Times New Roman"/>
          <w:sz w:val="24"/>
          <w:szCs w:val="24"/>
          <w:lang w:val="ru-RU" w:eastAsia="ru-RU"/>
        </w:rPr>
        <w:t>рукавів</w:t>
      </w:r>
      <w:proofErr w:type="spellEnd"/>
      <w:r>
        <w:rPr>
          <w:rFonts w:ascii="Times New Roman" w:eastAsia="Times New Roman" w:hAnsi="Times New Roman" w:cs="Times New Roman"/>
          <w:sz w:val="24"/>
          <w:szCs w:val="24"/>
          <w:lang w:val="ru-RU" w:eastAsia="ru-RU"/>
        </w:rPr>
        <w:t xml:space="preserve">), 70% </w:t>
      </w:r>
      <w:proofErr w:type="spellStart"/>
      <w:r>
        <w:rPr>
          <w:rFonts w:ascii="Times New Roman" w:eastAsia="Times New Roman" w:hAnsi="Times New Roman" w:cs="Times New Roman"/>
          <w:sz w:val="24"/>
          <w:szCs w:val="24"/>
          <w:lang w:val="ru-RU" w:eastAsia="ru-RU"/>
        </w:rPr>
        <w:t>яких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потребують</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заміни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Прослідковуючи</w:t>
      </w:r>
      <w:proofErr w:type="spellEnd"/>
      <w:r>
        <w:rPr>
          <w:rFonts w:ascii="Times New Roman" w:eastAsia="Times New Roman" w:hAnsi="Times New Roman" w:cs="Times New Roman"/>
          <w:sz w:val="24"/>
          <w:szCs w:val="24"/>
          <w:lang w:val="ru-RU" w:eastAsia="ru-RU"/>
        </w:rPr>
        <w:t xml:space="preserve"> статистику </w:t>
      </w:r>
      <w:proofErr w:type="spellStart"/>
      <w:r>
        <w:rPr>
          <w:rFonts w:ascii="Times New Roman" w:eastAsia="Times New Roman" w:hAnsi="Times New Roman" w:cs="Times New Roman"/>
          <w:sz w:val="24"/>
          <w:szCs w:val="24"/>
          <w:lang w:val="ru-RU" w:eastAsia="ru-RU"/>
        </w:rPr>
        <w:t>використання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пожежно-технічного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обладнання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під</w:t>
      </w:r>
      <w:proofErr w:type="spellEnd"/>
      <w:r>
        <w:rPr>
          <w:rFonts w:ascii="Times New Roman" w:eastAsia="Times New Roman" w:hAnsi="Times New Roman" w:cs="Times New Roman"/>
          <w:sz w:val="24"/>
          <w:szCs w:val="24"/>
          <w:lang w:val="ru-RU" w:eastAsia="ru-RU"/>
        </w:rPr>
        <w:t xml:space="preserve"> час </w:t>
      </w:r>
      <w:proofErr w:type="spellStart"/>
      <w:r>
        <w:rPr>
          <w:rFonts w:ascii="Times New Roman" w:eastAsia="Times New Roman" w:hAnsi="Times New Roman" w:cs="Times New Roman"/>
          <w:sz w:val="24"/>
          <w:szCs w:val="24"/>
          <w:lang w:val="ru-RU" w:eastAsia="ru-RU"/>
        </w:rPr>
        <w:t>ліквідації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наслідків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надзвичайних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ситуацій</w:t>
      </w:r>
      <w:proofErr w:type="spellEnd"/>
      <w:r>
        <w:rPr>
          <w:rFonts w:ascii="Times New Roman" w:eastAsia="Times New Roman" w:hAnsi="Times New Roman" w:cs="Times New Roman"/>
          <w:sz w:val="24"/>
          <w:szCs w:val="24"/>
          <w:lang w:val="ru-RU" w:eastAsia="ru-RU"/>
        </w:rPr>
        <w:t xml:space="preserve"> та </w:t>
      </w:r>
      <w:proofErr w:type="spellStart"/>
      <w:r>
        <w:rPr>
          <w:rFonts w:ascii="Times New Roman" w:eastAsia="Times New Roman" w:hAnsi="Times New Roman" w:cs="Times New Roman"/>
          <w:sz w:val="24"/>
          <w:szCs w:val="24"/>
          <w:lang w:val="ru-RU" w:eastAsia="ru-RU"/>
        </w:rPr>
        <w:t>пожеж</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пожежно-рятувальним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підрозділом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використовується</w:t>
      </w:r>
      <w:proofErr w:type="spellEnd"/>
      <w:r>
        <w:rPr>
          <w:rFonts w:ascii="Times New Roman" w:eastAsia="Times New Roman" w:hAnsi="Times New Roman" w:cs="Times New Roman"/>
          <w:sz w:val="24"/>
          <w:szCs w:val="24"/>
          <w:lang w:val="ru-RU" w:eastAsia="ru-RU"/>
        </w:rPr>
        <w:t xml:space="preserve"> в </w:t>
      </w:r>
      <w:proofErr w:type="spellStart"/>
      <w:r>
        <w:rPr>
          <w:rFonts w:ascii="Times New Roman" w:eastAsia="Times New Roman" w:hAnsi="Times New Roman" w:cs="Times New Roman"/>
          <w:sz w:val="24"/>
          <w:szCs w:val="24"/>
          <w:lang w:val="ru-RU" w:eastAsia="ru-RU"/>
        </w:rPr>
        <w:t>середньому</w:t>
      </w:r>
      <w:proofErr w:type="spellEnd"/>
      <w:r>
        <w:rPr>
          <w:rFonts w:ascii="Times New Roman" w:eastAsia="Times New Roman" w:hAnsi="Times New Roman" w:cs="Times New Roman"/>
          <w:sz w:val="24"/>
          <w:szCs w:val="24"/>
          <w:lang w:val="ru-RU" w:eastAsia="ru-RU"/>
        </w:rPr>
        <w:t xml:space="preserve"> 7 </w:t>
      </w:r>
      <w:proofErr w:type="spellStart"/>
      <w:r>
        <w:rPr>
          <w:rFonts w:ascii="Times New Roman" w:eastAsia="Times New Roman" w:hAnsi="Times New Roman" w:cs="Times New Roman"/>
          <w:sz w:val="24"/>
          <w:szCs w:val="24"/>
          <w:lang w:val="ru-RU" w:eastAsia="ru-RU"/>
        </w:rPr>
        <w:t>пожежних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рукавів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діаметром</w:t>
      </w:r>
      <w:proofErr w:type="spellEnd"/>
      <w:r>
        <w:rPr>
          <w:rFonts w:ascii="Times New Roman" w:eastAsia="Times New Roman" w:hAnsi="Times New Roman" w:cs="Times New Roman"/>
          <w:sz w:val="24"/>
          <w:szCs w:val="24"/>
          <w:lang w:val="ru-RU" w:eastAsia="ru-RU"/>
        </w:rPr>
        <w:t xml:space="preserve"> 51 мм та 2 рукава </w:t>
      </w:r>
      <w:proofErr w:type="spellStart"/>
      <w:r>
        <w:rPr>
          <w:rFonts w:ascii="Times New Roman" w:eastAsia="Times New Roman" w:hAnsi="Times New Roman" w:cs="Times New Roman"/>
          <w:sz w:val="24"/>
          <w:szCs w:val="24"/>
          <w:lang w:val="ru-RU" w:eastAsia="ru-RU"/>
        </w:rPr>
        <w:t>діаметром</w:t>
      </w:r>
      <w:proofErr w:type="spellEnd"/>
      <w:r>
        <w:rPr>
          <w:rFonts w:ascii="Times New Roman" w:eastAsia="Times New Roman" w:hAnsi="Times New Roman" w:cs="Times New Roman"/>
          <w:sz w:val="24"/>
          <w:szCs w:val="24"/>
          <w:lang w:val="ru-RU" w:eastAsia="ru-RU"/>
        </w:rPr>
        <w:t xml:space="preserve"> 77 мм. У </w:t>
      </w:r>
      <w:proofErr w:type="spellStart"/>
      <w:r>
        <w:rPr>
          <w:rFonts w:ascii="Times New Roman" w:eastAsia="Times New Roman" w:hAnsi="Times New Roman" w:cs="Times New Roman"/>
          <w:sz w:val="24"/>
          <w:szCs w:val="24"/>
          <w:lang w:val="ru-RU" w:eastAsia="ru-RU"/>
        </w:rPr>
        <w:t>зв’язку</w:t>
      </w:r>
      <w:proofErr w:type="spellEnd"/>
      <w:r>
        <w:rPr>
          <w:rFonts w:ascii="Times New Roman" w:eastAsia="Times New Roman" w:hAnsi="Times New Roman" w:cs="Times New Roman"/>
          <w:sz w:val="24"/>
          <w:szCs w:val="24"/>
          <w:lang w:val="ru-RU" w:eastAsia="ru-RU"/>
        </w:rPr>
        <w:t xml:space="preserve"> з великою </w:t>
      </w:r>
      <w:proofErr w:type="spellStart"/>
      <w:r>
        <w:rPr>
          <w:rFonts w:ascii="Times New Roman" w:eastAsia="Times New Roman" w:hAnsi="Times New Roman" w:cs="Times New Roman"/>
          <w:sz w:val="24"/>
          <w:szCs w:val="24"/>
          <w:lang w:val="ru-RU" w:eastAsia="ru-RU"/>
        </w:rPr>
        <w:t>інтенсивністю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виникнення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пожеж</w:t>
      </w:r>
      <w:proofErr w:type="spellEnd"/>
      <w:r>
        <w:rPr>
          <w:rFonts w:ascii="Times New Roman" w:eastAsia="Times New Roman" w:hAnsi="Times New Roman" w:cs="Times New Roman"/>
          <w:sz w:val="24"/>
          <w:szCs w:val="24"/>
          <w:lang w:val="ru-RU" w:eastAsia="ru-RU"/>
        </w:rPr>
        <w:t xml:space="preserve"> та </w:t>
      </w:r>
      <w:proofErr w:type="spellStart"/>
      <w:r>
        <w:rPr>
          <w:rFonts w:ascii="Times New Roman" w:eastAsia="Times New Roman" w:hAnsi="Times New Roman" w:cs="Times New Roman"/>
          <w:sz w:val="24"/>
          <w:szCs w:val="24"/>
          <w:lang w:val="ru-RU" w:eastAsia="ru-RU"/>
        </w:rPr>
        <w:t>агресивній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середі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використання</w:t>
      </w:r>
      <w:proofErr w:type="spellEnd"/>
      <w:r>
        <w:rPr>
          <w:rFonts w:ascii="Times New Roman" w:eastAsia="Times New Roman" w:hAnsi="Times New Roman" w:cs="Times New Roman"/>
          <w:sz w:val="24"/>
          <w:szCs w:val="24"/>
          <w:lang w:val="ru-RU" w:eastAsia="ru-RU"/>
        </w:rPr>
        <w:t> </w:t>
      </w:r>
      <w:proofErr w:type="spellStart"/>
      <w:r>
        <w:rPr>
          <w:rFonts w:ascii="Times New Roman" w:eastAsia="Times New Roman" w:hAnsi="Times New Roman" w:cs="Times New Roman"/>
          <w:sz w:val="24"/>
          <w:szCs w:val="24"/>
          <w:lang w:val="ru-RU" w:eastAsia="ru-RU"/>
        </w:rPr>
        <w:t>напірні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пожежні</w:t>
      </w:r>
      <w:proofErr w:type="spellEnd"/>
      <w:r>
        <w:rPr>
          <w:rFonts w:ascii="Times New Roman" w:eastAsia="Times New Roman" w:hAnsi="Times New Roman" w:cs="Times New Roman"/>
          <w:sz w:val="24"/>
          <w:szCs w:val="24"/>
          <w:lang w:val="ru-RU" w:eastAsia="ru-RU"/>
        </w:rPr>
        <w:t xml:space="preserve"> рукава за короткий </w:t>
      </w:r>
      <w:proofErr w:type="spellStart"/>
      <w:r>
        <w:rPr>
          <w:rFonts w:ascii="Times New Roman" w:eastAsia="Times New Roman" w:hAnsi="Times New Roman" w:cs="Times New Roman"/>
          <w:sz w:val="24"/>
          <w:szCs w:val="24"/>
          <w:lang w:val="ru-RU" w:eastAsia="ru-RU"/>
        </w:rPr>
        <w:t>проміжок</w:t>
      </w:r>
      <w:proofErr w:type="spellEnd"/>
      <w:r>
        <w:rPr>
          <w:rFonts w:ascii="Times New Roman" w:eastAsia="Times New Roman" w:hAnsi="Times New Roman" w:cs="Times New Roman"/>
          <w:sz w:val="24"/>
          <w:szCs w:val="24"/>
          <w:lang w:val="ru-RU" w:eastAsia="ru-RU"/>
        </w:rPr>
        <w:t xml:space="preserve"> часу </w:t>
      </w:r>
      <w:proofErr w:type="spellStart"/>
      <w:r>
        <w:rPr>
          <w:rFonts w:ascii="Times New Roman" w:eastAsia="Times New Roman" w:hAnsi="Times New Roman" w:cs="Times New Roman"/>
          <w:sz w:val="24"/>
          <w:szCs w:val="24"/>
          <w:lang w:val="ru-RU" w:eastAsia="ru-RU"/>
        </w:rPr>
        <w:t>виходять</w:t>
      </w:r>
      <w:proofErr w:type="spellEnd"/>
      <w:r>
        <w:rPr>
          <w:rFonts w:ascii="Times New Roman" w:eastAsia="Times New Roman" w:hAnsi="Times New Roman" w:cs="Times New Roman"/>
          <w:sz w:val="24"/>
          <w:szCs w:val="24"/>
          <w:lang w:val="ru-RU" w:eastAsia="ru-RU"/>
        </w:rPr>
        <w:t xml:space="preserve"> з ладу. </w:t>
      </w:r>
    </w:p>
    <w:p w14:paraId="424FAE0E" w14:textId="77777777" w:rsidR="00AC6211" w:rsidRDefault="00AC6211" w:rsidP="00AC6211">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Для </w:t>
      </w:r>
      <w:proofErr w:type="spellStart"/>
      <w:r>
        <w:rPr>
          <w:rFonts w:ascii="Times New Roman" w:eastAsia="Times New Roman" w:hAnsi="Times New Roman" w:cs="Times New Roman"/>
          <w:sz w:val="24"/>
          <w:szCs w:val="24"/>
          <w:lang w:val="ru-RU" w:eastAsia="ru-RU"/>
        </w:rPr>
        <w:t>забезпечення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високого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рівня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боєздатності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підрозділу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швидкого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реагування</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пожежі</w:t>
      </w:r>
      <w:proofErr w:type="spellEnd"/>
      <w:r>
        <w:rPr>
          <w:rFonts w:ascii="Times New Roman" w:eastAsia="Times New Roman" w:hAnsi="Times New Roman" w:cs="Times New Roman"/>
          <w:sz w:val="24"/>
          <w:szCs w:val="24"/>
          <w:lang w:val="ru-RU" w:eastAsia="ru-RU"/>
        </w:rPr>
        <w:t xml:space="preserve"> та </w:t>
      </w:r>
      <w:proofErr w:type="spellStart"/>
      <w:r>
        <w:rPr>
          <w:rFonts w:ascii="Times New Roman" w:eastAsia="Times New Roman" w:hAnsi="Times New Roman" w:cs="Times New Roman"/>
          <w:sz w:val="24"/>
          <w:szCs w:val="24"/>
          <w:lang w:val="ru-RU" w:eastAsia="ru-RU"/>
        </w:rPr>
        <w:t>надзвичайної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ситуації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рятування</w:t>
      </w:r>
      <w:proofErr w:type="spellEnd"/>
      <w:r>
        <w:rPr>
          <w:rFonts w:ascii="Times New Roman" w:eastAsia="Times New Roman" w:hAnsi="Times New Roman" w:cs="Times New Roman"/>
          <w:sz w:val="24"/>
          <w:szCs w:val="24"/>
          <w:lang w:val="ru-RU" w:eastAsia="ru-RU"/>
        </w:rPr>
        <w:t xml:space="preserve"> людей та </w:t>
      </w:r>
      <w:proofErr w:type="spellStart"/>
      <w:r>
        <w:rPr>
          <w:rFonts w:ascii="Times New Roman" w:eastAsia="Times New Roman" w:hAnsi="Times New Roman" w:cs="Times New Roman"/>
          <w:sz w:val="24"/>
          <w:szCs w:val="24"/>
          <w:lang w:val="ru-RU" w:eastAsia="ru-RU"/>
        </w:rPr>
        <w:t>їх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матеріальних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цінностей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необхідно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забезпечити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додаткову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закупівлю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напірних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пожежних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рукавів</w:t>
      </w:r>
      <w:proofErr w:type="spellEnd"/>
      <w:r>
        <w:rPr>
          <w:rFonts w:ascii="Times New Roman" w:eastAsia="Times New Roman" w:hAnsi="Times New Roman" w:cs="Times New Roman"/>
          <w:sz w:val="24"/>
          <w:szCs w:val="24"/>
          <w:lang w:val="ru-RU" w:eastAsia="ru-RU"/>
        </w:rPr>
        <w:t xml:space="preserve">. </w:t>
      </w:r>
    </w:p>
    <w:p w14:paraId="05D5391D" w14:textId="77777777" w:rsidR="00AC6211" w:rsidRDefault="00AC6211" w:rsidP="00AC6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5FFCC1D5"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w:t>
      </w:r>
      <w:r>
        <w:rPr>
          <w:rFonts w:ascii="Times New Roman" w:hAnsi="Times New Roman" w:cs="Times New Roman"/>
          <w:sz w:val="24"/>
          <w:szCs w:val="24"/>
        </w:rPr>
        <w:lastRenderedPageBreak/>
        <w:t>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7EA50056"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w:t>
      </w:r>
      <w:r w:rsidR="003A0BAB">
        <w:rPr>
          <w:rFonts w:ascii="Times New Roman" w:hAnsi="Times New Roman" w:cs="Times New Roman"/>
          <w:sz w:val="24"/>
          <w:szCs w:val="24"/>
        </w:rPr>
        <w:t>міської</w:t>
      </w:r>
      <w:r>
        <w:rPr>
          <w:rFonts w:ascii="Times New Roman" w:hAnsi="Times New Roman" w:cs="Times New Roman"/>
          <w:sz w:val="24"/>
          <w:szCs w:val="24"/>
        </w:rPr>
        <w:t xml:space="preserve"> територіальної громади</w:t>
      </w:r>
      <w:r>
        <w:rPr>
          <w:rFonts w:ascii="Times New Roman" w:hAnsi="Times New Roman" w:cs="Times New Roman"/>
          <w:b/>
          <w:sz w:val="24"/>
          <w:szCs w:val="24"/>
        </w:rPr>
        <w:t xml:space="preserve"> </w:t>
      </w:r>
      <w:r>
        <w:rPr>
          <w:rFonts w:ascii="Times New Roman" w:hAnsi="Times New Roman" w:cs="Times New Roman"/>
          <w:sz w:val="24"/>
          <w:szCs w:val="24"/>
        </w:rPr>
        <w:t xml:space="preserve">на виконання цієї Програми. </w:t>
      </w:r>
    </w:p>
    <w:p w14:paraId="1B0ADC07"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0AA7CAE5" w14:textId="77777777" w:rsidR="00AC6211" w:rsidRDefault="00AC6211" w:rsidP="00AC6211">
      <w:pPr>
        <w:pStyle w:val="21"/>
        <w:spacing w:after="0" w:line="240" w:lineRule="auto"/>
        <w:ind w:left="0"/>
        <w:jc w:val="center"/>
        <w:rPr>
          <w:b/>
        </w:rPr>
      </w:pPr>
      <w:r>
        <w:rPr>
          <w:b/>
        </w:rPr>
        <w:t>ІІІ. Визначення мети Програми</w:t>
      </w:r>
    </w:p>
    <w:p w14:paraId="621F5834" w14:textId="34F57F91" w:rsidR="00AC6211" w:rsidRPr="00667F3B" w:rsidRDefault="00AC6211" w:rsidP="002C2B85">
      <w:pPr>
        <w:spacing w:after="0" w:line="240" w:lineRule="auto"/>
        <w:ind w:firstLine="709"/>
        <w:jc w:val="both"/>
        <w:rPr>
          <w:rFonts w:ascii="Times New Roman" w:hAnsi="Times New Roman" w:cs="Times New Roman"/>
          <w:sz w:val="24"/>
          <w:szCs w:val="24"/>
        </w:rPr>
      </w:pPr>
      <w:r w:rsidRPr="00667F3B">
        <w:rPr>
          <w:rFonts w:ascii="Times New Roman" w:hAnsi="Times New Roman" w:cs="Times New Roman"/>
          <w:sz w:val="24"/>
          <w:szCs w:val="24"/>
        </w:rPr>
        <w:t>Метою Програми</w:t>
      </w:r>
      <w:r w:rsidR="002C2B85">
        <w:rPr>
          <w:rFonts w:ascii="Times New Roman" w:hAnsi="Times New Roman" w:cs="Times New Roman"/>
          <w:sz w:val="24"/>
          <w:szCs w:val="24"/>
        </w:rPr>
        <w:t xml:space="preserve"> є підтримка 16 ДПРЧ (</w:t>
      </w:r>
      <w:proofErr w:type="spellStart"/>
      <w:r w:rsidR="002C2B85">
        <w:rPr>
          <w:rFonts w:ascii="Times New Roman" w:hAnsi="Times New Roman" w:cs="Times New Roman"/>
          <w:sz w:val="24"/>
          <w:szCs w:val="24"/>
        </w:rPr>
        <w:t>м.Ніжин</w:t>
      </w:r>
      <w:proofErr w:type="spellEnd"/>
      <w:r w:rsidR="002C2B85">
        <w:rPr>
          <w:rFonts w:ascii="Times New Roman" w:hAnsi="Times New Roman" w:cs="Times New Roman"/>
          <w:sz w:val="24"/>
          <w:szCs w:val="24"/>
        </w:rPr>
        <w:t>) 4 ДПРЗ ГУ ДСНС України в Чернігівській області для</w:t>
      </w:r>
      <w:r w:rsidR="00667F3B" w:rsidRPr="00667F3B">
        <w:rPr>
          <w:rFonts w:ascii="Times New Roman" w:hAnsi="Times New Roman" w:cs="Times New Roman"/>
          <w:b/>
          <w:sz w:val="24"/>
          <w:szCs w:val="24"/>
        </w:rPr>
        <w:t xml:space="preserve"> </w:t>
      </w:r>
      <w:r w:rsidRPr="00667F3B">
        <w:rPr>
          <w:rFonts w:ascii="Times New Roman" w:hAnsi="Times New Roman" w:cs="Times New Roman"/>
          <w:sz w:val="24"/>
          <w:szCs w:val="24"/>
        </w:rPr>
        <w:t xml:space="preserve">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w:t>
      </w:r>
      <w:r w:rsidR="00667F3B">
        <w:rPr>
          <w:rFonts w:ascii="Times New Roman" w:hAnsi="Times New Roman" w:cs="Times New Roman"/>
          <w:sz w:val="24"/>
          <w:szCs w:val="24"/>
        </w:rPr>
        <w:t>міської</w:t>
      </w:r>
      <w:r w:rsidRPr="00667F3B">
        <w:rPr>
          <w:rFonts w:ascii="Times New Roman" w:hAnsi="Times New Roman" w:cs="Times New Roman"/>
          <w:sz w:val="24"/>
          <w:szCs w:val="24"/>
        </w:rPr>
        <w:t xml:space="preserve"> територіальної громади та створення сприятливих умов для реалізації державної політики у сфері пожежної безпеки. </w:t>
      </w:r>
    </w:p>
    <w:p w14:paraId="6787B8C0" w14:textId="77777777" w:rsidR="00AC6211" w:rsidRDefault="00AC6211" w:rsidP="00AC6211">
      <w:pPr>
        <w:pStyle w:val="21"/>
        <w:spacing w:after="0" w:line="240" w:lineRule="auto"/>
        <w:ind w:left="0"/>
        <w:jc w:val="center"/>
        <w:rPr>
          <w:b/>
        </w:rPr>
      </w:pPr>
      <w:r>
        <w:rPr>
          <w:b/>
        </w:rPr>
        <w:t>І</w:t>
      </w:r>
      <w:r>
        <w:rPr>
          <w:b/>
          <w:lang w:val="en-US"/>
        </w:rPr>
        <w:t>V</w:t>
      </w:r>
      <w:r>
        <w:rPr>
          <w:b/>
        </w:rPr>
        <w:t>. Обґрунтування шляхів і засобів розв’язання проблеми, обсягів та джерел фінансування</w:t>
      </w:r>
    </w:p>
    <w:p w14:paraId="5CC7933C"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реалізації заходів беруть участь </w:t>
      </w:r>
      <w:proofErr w:type="spellStart"/>
      <w:r>
        <w:rPr>
          <w:rFonts w:ascii="Times New Roman" w:hAnsi="Times New Roman" w:cs="Times New Roman"/>
          <w:sz w:val="24"/>
          <w:szCs w:val="24"/>
        </w:rPr>
        <w:t>пожежно</w:t>
      </w:r>
      <w:proofErr w:type="spellEnd"/>
      <w:r>
        <w:rPr>
          <w:rFonts w:ascii="Times New Roman" w:hAnsi="Times New Roman" w:cs="Times New Roman"/>
          <w:sz w:val="24"/>
          <w:szCs w:val="24"/>
        </w:rPr>
        <w:t>-рятувальні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управління соціального захисту населення, відділ з питань фізичної культури та спорту, підприємс</w:t>
      </w:r>
      <w:r w:rsidR="00667F3B">
        <w:rPr>
          <w:rFonts w:ascii="Times New Roman" w:hAnsi="Times New Roman" w:cs="Times New Roman"/>
          <w:sz w:val="24"/>
          <w:szCs w:val="24"/>
        </w:rPr>
        <w:t>тва, установи, організації громади</w:t>
      </w:r>
      <w:r>
        <w:rPr>
          <w:rFonts w:ascii="Times New Roman" w:hAnsi="Times New Roman" w:cs="Times New Roman"/>
          <w:sz w:val="24"/>
          <w:szCs w:val="24"/>
        </w:rPr>
        <w:t xml:space="preserve"> та громадськість.</w:t>
      </w:r>
    </w:p>
    <w:p w14:paraId="6F685DCE" w14:textId="77777777" w:rsidR="00AC6211" w:rsidRDefault="00AC6211" w:rsidP="00AC62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цьому  видатки на  протипожежні  заходи  по  бюджетним  установам  та  організаціям, наведені  в  таблиці,  передбачаються  </w:t>
      </w:r>
      <w:r>
        <w:rPr>
          <w:rFonts w:ascii="Times New Roman" w:hAnsi="Times New Roman" w:cs="Times New Roman"/>
          <w:b/>
          <w:bCs/>
          <w:sz w:val="24"/>
          <w:szCs w:val="24"/>
        </w:rPr>
        <w:t>в  кошторисах  установ  на  відповідний  період</w:t>
      </w:r>
      <w:r>
        <w:rPr>
          <w:rFonts w:ascii="Times New Roman" w:hAnsi="Times New Roman" w:cs="Times New Roman"/>
          <w:sz w:val="24"/>
          <w:szCs w:val="24"/>
        </w:rPr>
        <w:t>, виходячи  з  реальних  можливостей  бюджету  Ніжинської  міської  територіальної  громади.</w:t>
      </w:r>
    </w:p>
    <w:p w14:paraId="11E38F17" w14:textId="77777777" w:rsidR="00C83C57" w:rsidRPr="00982C9B" w:rsidRDefault="00C83C57" w:rsidP="004737FD">
      <w:pPr>
        <w:tabs>
          <w:tab w:val="left" w:pos="709"/>
        </w:tabs>
        <w:spacing w:after="0" w:line="240" w:lineRule="auto"/>
        <w:ind w:firstLine="709"/>
        <w:jc w:val="both"/>
        <w:rPr>
          <w:rFonts w:ascii="Times New Roman" w:hAnsi="Times New Roman" w:cs="Times New Roman"/>
          <w:snapToGrid w:val="0"/>
          <w:sz w:val="24"/>
          <w:szCs w:val="24"/>
        </w:rPr>
      </w:pPr>
      <w:r w:rsidRPr="00982C9B">
        <w:rPr>
          <w:rFonts w:ascii="Times New Roman" w:hAnsi="Times New Roman" w:cs="Times New Roman"/>
          <w:snapToGrid w:val="0"/>
          <w:sz w:val="24"/>
          <w:szCs w:val="24"/>
        </w:rPr>
        <w:t xml:space="preserve"> </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081"/>
      </w:tblGrid>
      <w:tr w:rsidR="004737FD" w:rsidRPr="00982C9B" w14:paraId="156DD40F" w14:textId="77777777" w:rsidTr="004737FD">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14:paraId="61F52485" w14:textId="77777777" w:rsidR="004737FD" w:rsidRPr="00982C9B" w:rsidRDefault="004737FD" w:rsidP="00B56B9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Перелік установ, які  потребують  проведення  протипожежних  заходів  у 202</w:t>
            </w:r>
            <w:r w:rsidR="00C201FF">
              <w:rPr>
                <w:rFonts w:ascii="Times New Roman" w:hAnsi="Times New Roman" w:cs="Times New Roman"/>
                <w:b/>
                <w:sz w:val="24"/>
                <w:szCs w:val="24"/>
              </w:rPr>
              <w:t>5</w:t>
            </w:r>
            <w:r>
              <w:rPr>
                <w:rFonts w:ascii="Times New Roman" w:hAnsi="Times New Roman" w:cs="Times New Roman"/>
                <w:b/>
                <w:sz w:val="24"/>
                <w:szCs w:val="24"/>
              </w:rPr>
              <w:t>р.</w:t>
            </w:r>
          </w:p>
        </w:tc>
        <w:tc>
          <w:tcPr>
            <w:tcW w:w="2081" w:type="dxa"/>
            <w:tcBorders>
              <w:top w:val="single" w:sz="4" w:space="0" w:color="000000"/>
              <w:left w:val="single" w:sz="4" w:space="0" w:color="000000"/>
              <w:bottom w:val="single" w:sz="4" w:space="0" w:color="000000"/>
              <w:right w:val="single" w:sz="4" w:space="0" w:color="000000"/>
            </w:tcBorders>
            <w:hideMark/>
          </w:tcPr>
          <w:p w14:paraId="1486E0E1" w14:textId="77777777" w:rsidR="004737FD" w:rsidRPr="00982C9B" w:rsidRDefault="004737FD" w:rsidP="00473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Обсяг необхідних бюджетних  ресурсів, грн</w:t>
            </w:r>
          </w:p>
        </w:tc>
      </w:tr>
      <w:tr w:rsidR="004737FD" w:rsidRPr="00982C9B" w14:paraId="1F97239A" w14:textId="77777777" w:rsidTr="004737FD">
        <w:trPr>
          <w:trHeight w:val="304"/>
        </w:trPr>
        <w:tc>
          <w:tcPr>
            <w:tcW w:w="7905" w:type="dxa"/>
            <w:tcBorders>
              <w:top w:val="single" w:sz="4" w:space="0" w:color="000000"/>
              <w:left w:val="single" w:sz="4" w:space="0" w:color="000000"/>
              <w:bottom w:val="single" w:sz="4" w:space="0" w:color="000000"/>
              <w:right w:val="single" w:sz="4" w:space="0" w:color="000000"/>
            </w:tcBorders>
            <w:hideMark/>
          </w:tcPr>
          <w:p w14:paraId="316CFF65"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освіти</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hideMark/>
          </w:tcPr>
          <w:p w14:paraId="3D8E8528" w14:textId="77777777" w:rsidR="004737FD" w:rsidRPr="00B56B94" w:rsidRDefault="00667F3B"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12  312</w:t>
            </w:r>
            <w:r w:rsidR="00C201FF">
              <w:rPr>
                <w:rFonts w:ascii="Times New Roman" w:hAnsi="Times New Roman" w:cs="Times New Roman"/>
                <w:b/>
                <w:sz w:val="24"/>
                <w:szCs w:val="24"/>
              </w:rPr>
              <w:t xml:space="preserve"> </w:t>
            </w:r>
            <w:r w:rsidR="007E4D31">
              <w:rPr>
                <w:rFonts w:ascii="Times New Roman" w:hAnsi="Times New Roman" w:cs="Times New Roman"/>
                <w:b/>
                <w:sz w:val="24"/>
                <w:szCs w:val="24"/>
              </w:rPr>
              <w:t>1</w:t>
            </w:r>
            <w:r w:rsidR="000B7C2B">
              <w:rPr>
                <w:rFonts w:ascii="Times New Roman" w:hAnsi="Times New Roman" w:cs="Times New Roman"/>
                <w:b/>
                <w:sz w:val="24"/>
                <w:szCs w:val="24"/>
              </w:rPr>
              <w:t>00</w:t>
            </w:r>
            <w:r w:rsidR="00F032F1">
              <w:rPr>
                <w:rFonts w:ascii="Times New Roman" w:hAnsi="Times New Roman" w:cs="Times New Roman"/>
                <w:b/>
                <w:sz w:val="24"/>
                <w:szCs w:val="24"/>
              </w:rPr>
              <w:t>,</w:t>
            </w:r>
            <w:r w:rsidR="004737FD" w:rsidRPr="00B56B94">
              <w:rPr>
                <w:rFonts w:ascii="Times New Roman" w:hAnsi="Times New Roman" w:cs="Times New Roman"/>
                <w:b/>
                <w:sz w:val="24"/>
                <w:szCs w:val="24"/>
              </w:rPr>
              <w:t xml:space="preserve"> </w:t>
            </w:r>
            <w:r w:rsidR="007E4D31">
              <w:rPr>
                <w:rFonts w:ascii="Times New Roman" w:hAnsi="Times New Roman" w:cs="Times New Roman"/>
                <w:b/>
                <w:sz w:val="24"/>
                <w:szCs w:val="24"/>
              </w:rPr>
              <w:t>00</w:t>
            </w:r>
          </w:p>
        </w:tc>
      </w:tr>
      <w:tr w:rsidR="004737FD" w:rsidRPr="00982C9B" w14:paraId="1BCC22D8"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043D9D25"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культури і туризм</w:t>
            </w:r>
            <w:r w:rsidR="00F032F1">
              <w:rPr>
                <w:rFonts w:ascii="Times New Roman" w:hAnsi="Times New Roman" w:cs="Times New Roman"/>
                <w:sz w:val="24"/>
                <w:szCs w:val="24"/>
              </w:rPr>
              <w:t>у</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hideMark/>
          </w:tcPr>
          <w:p w14:paraId="4AC251E2" w14:textId="77777777" w:rsidR="004737FD" w:rsidRPr="00B56B94" w:rsidRDefault="00C201FF"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22</w:t>
            </w:r>
            <w:r w:rsidR="00775E07">
              <w:rPr>
                <w:rFonts w:ascii="Times New Roman" w:hAnsi="Times New Roman" w:cs="Times New Roman"/>
                <w:b/>
                <w:sz w:val="24"/>
                <w:szCs w:val="24"/>
              </w:rPr>
              <w:t>1</w:t>
            </w:r>
            <w:r w:rsidR="004737FD" w:rsidRPr="00B56B94">
              <w:rPr>
                <w:rFonts w:ascii="Times New Roman" w:hAnsi="Times New Roman" w:cs="Times New Roman"/>
                <w:b/>
                <w:sz w:val="24"/>
                <w:szCs w:val="24"/>
              </w:rPr>
              <w:t xml:space="preserve"> </w:t>
            </w:r>
            <w:r>
              <w:rPr>
                <w:rFonts w:ascii="Times New Roman" w:hAnsi="Times New Roman" w:cs="Times New Roman"/>
                <w:b/>
                <w:sz w:val="24"/>
                <w:szCs w:val="24"/>
              </w:rPr>
              <w:t>1</w:t>
            </w:r>
            <w:r w:rsidR="004737FD" w:rsidRPr="00B56B94">
              <w:rPr>
                <w:rFonts w:ascii="Times New Roman" w:hAnsi="Times New Roman" w:cs="Times New Roman"/>
                <w:b/>
                <w:sz w:val="24"/>
                <w:szCs w:val="24"/>
              </w:rPr>
              <w:t>00,00</w:t>
            </w:r>
          </w:p>
        </w:tc>
      </w:tr>
      <w:tr w:rsidR="004737FD" w:rsidRPr="00982C9B" w14:paraId="405076A2"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016186D9"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соціального захисту населення</w:t>
            </w:r>
            <w:r w:rsidR="00667F3B">
              <w:rPr>
                <w:rFonts w:ascii="Times New Roman" w:hAnsi="Times New Roman" w:cs="Times New Roman"/>
                <w:sz w:val="24"/>
                <w:szCs w:val="24"/>
              </w:rPr>
              <w:t xml:space="preserve"> Ніжинської міської </w:t>
            </w:r>
            <w:r w:rsidR="00D14E0B">
              <w:rPr>
                <w:rFonts w:ascii="Times New Roman" w:hAnsi="Times New Roman" w:cs="Times New Roman"/>
                <w:sz w:val="24"/>
                <w:szCs w:val="24"/>
              </w:rPr>
              <w:t>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hideMark/>
          </w:tcPr>
          <w:p w14:paraId="157EE629" w14:textId="77777777" w:rsidR="004737FD" w:rsidRPr="00B56B94" w:rsidRDefault="00C201FF"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20 50</w:t>
            </w:r>
            <w:r w:rsidR="004737FD" w:rsidRPr="00B56B94">
              <w:rPr>
                <w:rFonts w:ascii="Times New Roman" w:hAnsi="Times New Roman" w:cs="Times New Roman"/>
                <w:b/>
                <w:sz w:val="24"/>
                <w:szCs w:val="24"/>
              </w:rPr>
              <w:t>0,</w:t>
            </w:r>
            <w:r w:rsidR="004737FD" w:rsidRPr="00B56B94">
              <w:rPr>
                <w:rFonts w:ascii="Times New Roman" w:hAnsi="Times New Roman" w:cs="Times New Roman"/>
                <w:b/>
                <w:sz w:val="24"/>
                <w:szCs w:val="24"/>
                <w:lang w:val="en-US"/>
              </w:rPr>
              <w:t>00</w:t>
            </w:r>
          </w:p>
        </w:tc>
      </w:tr>
      <w:tr w:rsidR="004737FD" w:rsidRPr="00982C9B" w14:paraId="6E43F665"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69E3EB9E"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Територіальний центр </w:t>
            </w:r>
            <w:r>
              <w:rPr>
                <w:rFonts w:ascii="Times New Roman" w:hAnsi="Times New Roman" w:cs="Times New Roman"/>
                <w:sz w:val="24"/>
                <w:szCs w:val="24"/>
              </w:rPr>
              <w:t>соціального обслуговування (надання соціальних послуг)</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tcPr>
          <w:p w14:paraId="67D30EEC" w14:textId="77777777" w:rsidR="004737FD" w:rsidRPr="00B56B94" w:rsidRDefault="00721E14"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w:t>
            </w:r>
            <w:r w:rsidR="007E4D31">
              <w:rPr>
                <w:rFonts w:ascii="Times New Roman" w:hAnsi="Times New Roman" w:cs="Times New Roman"/>
                <w:b/>
                <w:sz w:val="24"/>
                <w:szCs w:val="24"/>
              </w:rPr>
              <w:t xml:space="preserve"> </w:t>
            </w:r>
            <w:r w:rsidR="00C201FF">
              <w:rPr>
                <w:rFonts w:ascii="Times New Roman" w:hAnsi="Times New Roman" w:cs="Times New Roman"/>
                <w:b/>
                <w:sz w:val="24"/>
                <w:szCs w:val="24"/>
              </w:rPr>
              <w:t>7</w:t>
            </w:r>
            <w:r w:rsidR="004737FD" w:rsidRPr="00B56B94">
              <w:rPr>
                <w:rFonts w:ascii="Times New Roman" w:hAnsi="Times New Roman" w:cs="Times New Roman"/>
                <w:b/>
                <w:sz w:val="24"/>
                <w:szCs w:val="24"/>
              </w:rPr>
              <w:t>00,00</w:t>
            </w:r>
          </w:p>
          <w:p w14:paraId="26F05D9C" w14:textId="77777777" w:rsidR="004737FD" w:rsidRPr="00B56B94" w:rsidRDefault="004737FD" w:rsidP="004737FD">
            <w:pPr>
              <w:spacing w:after="0" w:line="240" w:lineRule="auto"/>
              <w:jc w:val="right"/>
              <w:rPr>
                <w:rFonts w:ascii="Times New Roman" w:hAnsi="Times New Roman" w:cs="Times New Roman"/>
                <w:b/>
                <w:sz w:val="24"/>
                <w:szCs w:val="24"/>
              </w:rPr>
            </w:pPr>
          </w:p>
        </w:tc>
      </w:tr>
      <w:tr w:rsidR="004737FD" w:rsidRPr="00982C9B" w14:paraId="6810B18B"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405080E5" w14:textId="77777777"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Ніжинський міський ц</w:t>
            </w:r>
            <w:r w:rsidRPr="00982C9B">
              <w:rPr>
                <w:rFonts w:ascii="Times New Roman" w:hAnsi="Times New Roman" w:cs="Times New Roman"/>
                <w:sz w:val="24"/>
                <w:szCs w:val="24"/>
              </w:rPr>
              <w:t xml:space="preserve">ентр соціальних служб </w:t>
            </w:r>
            <w:r w:rsidR="00667F3B">
              <w:rPr>
                <w:rFonts w:ascii="Times New Roman" w:hAnsi="Times New Roman" w:cs="Times New Roman"/>
                <w:sz w:val="24"/>
                <w:szCs w:val="24"/>
              </w:rPr>
              <w:t>Ніжинської міської ради</w:t>
            </w:r>
            <w:r>
              <w:rPr>
                <w:rFonts w:ascii="Times New Roman" w:hAnsi="Times New Roman" w:cs="Times New Roman"/>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6B6DA2F0" w14:textId="77777777" w:rsidR="004737FD" w:rsidRPr="00B56B94" w:rsidRDefault="004737FD" w:rsidP="004737FD">
            <w:pPr>
              <w:spacing w:after="0" w:line="240" w:lineRule="auto"/>
              <w:jc w:val="right"/>
              <w:rPr>
                <w:rFonts w:ascii="Times New Roman" w:hAnsi="Times New Roman" w:cs="Times New Roman"/>
                <w:b/>
                <w:sz w:val="24"/>
                <w:szCs w:val="24"/>
              </w:rPr>
            </w:pPr>
            <w:r w:rsidRPr="00B56B94">
              <w:rPr>
                <w:rFonts w:ascii="Times New Roman" w:hAnsi="Times New Roman" w:cs="Times New Roman"/>
                <w:b/>
                <w:sz w:val="24"/>
                <w:szCs w:val="24"/>
              </w:rPr>
              <w:t>1 000,00</w:t>
            </w:r>
          </w:p>
        </w:tc>
      </w:tr>
      <w:tr w:rsidR="004737FD" w:rsidRPr="00982C9B" w14:paraId="2A5F2029"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6378121D"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Відділ з питань фізичної культури та спорту</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auto"/>
              <w:left w:val="single" w:sz="4" w:space="0" w:color="000000"/>
              <w:bottom w:val="single" w:sz="4" w:space="0" w:color="auto"/>
              <w:right w:val="single" w:sz="4" w:space="0" w:color="000000"/>
            </w:tcBorders>
            <w:hideMark/>
          </w:tcPr>
          <w:p w14:paraId="105BBC9A" w14:textId="77777777" w:rsidR="004737FD" w:rsidRPr="00B56B94" w:rsidRDefault="00F032F1"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r w:rsidR="007E4D31">
              <w:rPr>
                <w:rFonts w:ascii="Times New Roman" w:hAnsi="Times New Roman" w:cs="Times New Roman"/>
                <w:b/>
                <w:sz w:val="24"/>
                <w:szCs w:val="24"/>
              </w:rPr>
              <w:t xml:space="preserve"> </w:t>
            </w:r>
            <w:r w:rsidR="00C201FF">
              <w:rPr>
                <w:rFonts w:ascii="Times New Roman" w:hAnsi="Times New Roman" w:cs="Times New Roman"/>
                <w:b/>
                <w:sz w:val="24"/>
                <w:szCs w:val="24"/>
              </w:rPr>
              <w:t>9</w:t>
            </w:r>
            <w:r w:rsidR="004737FD" w:rsidRPr="00B56B94">
              <w:rPr>
                <w:rFonts w:ascii="Times New Roman" w:hAnsi="Times New Roman" w:cs="Times New Roman"/>
                <w:b/>
                <w:sz w:val="24"/>
                <w:szCs w:val="24"/>
              </w:rPr>
              <w:t>0</w:t>
            </w:r>
            <w:r w:rsidR="004737FD" w:rsidRPr="00B56B94">
              <w:rPr>
                <w:rFonts w:ascii="Times New Roman" w:hAnsi="Times New Roman" w:cs="Times New Roman"/>
                <w:b/>
                <w:sz w:val="24"/>
                <w:szCs w:val="24"/>
                <w:lang w:val="en-US"/>
              </w:rPr>
              <w:t>0</w:t>
            </w:r>
            <w:r w:rsidR="004737FD" w:rsidRPr="00B56B94">
              <w:rPr>
                <w:rFonts w:ascii="Times New Roman" w:hAnsi="Times New Roman" w:cs="Times New Roman"/>
                <w:b/>
                <w:sz w:val="24"/>
                <w:szCs w:val="24"/>
              </w:rPr>
              <w:t>,</w:t>
            </w:r>
            <w:r w:rsidR="004737FD" w:rsidRPr="00B56B94">
              <w:rPr>
                <w:rFonts w:ascii="Times New Roman" w:hAnsi="Times New Roman" w:cs="Times New Roman"/>
                <w:b/>
                <w:sz w:val="24"/>
                <w:szCs w:val="24"/>
                <w:lang w:val="en-US"/>
              </w:rPr>
              <w:t>00</w:t>
            </w:r>
          </w:p>
        </w:tc>
      </w:tr>
      <w:tr w:rsidR="004737FD" w:rsidRPr="00982C9B" w14:paraId="33E63F2E"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tcPr>
          <w:p w14:paraId="1E6191EC" w14:textId="77777777"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Міський центр фізичного здоров’я</w:t>
            </w:r>
            <w:r w:rsidRPr="00982C9B">
              <w:rPr>
                <w:rFonts w:ascii="Times New Roman" w:hAnsi="Times New Roman" w:cs="Times New Roman"/>
                <w:sz w:val="24"/>
                <w:szCs w:val="24"/>
              </w:rPr>
              <w:t xml:space="preserve"> «Спорт для всіх»</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auto"/>
              <w:left w:val="single" w:sz="4" w:space="0" w:color="000000"/>
              <w:bottom w:val="single" w:sz="4" w:space="0" w:color="auto"/>
              <w:right w:val="single" w:sz="4" w:space="0" w:color="000000"/>
            </w:tcBorders>
          </w:tcPr>
          <w:p w14:paraId="2027DA16" w14:textId="77777777" w:rsidR="004737FD" w:rsidRPr="00B56B94" w:rsidRDefault="00667F3B" w:rsidP="004737FD">
            <w:pPr>
              <w:spacing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rPr>
              <w:t>6</w:t>
            </w:r>
            <w:r w:rsidR="007E4D31">
              <w:rPr>
                <w:rFonts w:ascii="Times New Roman" w:hAnsi="Times New Roman" w:cs="Times New Roman"/>
                <w:b/>
                <w:sz w:val="24"/>
                <w:szCs w:val="24"/>
              </w:rPr>
              <w:t xml:space="preserve"> </w:t>
            </w:r>
            <w:r w:rsidR="004737FD" w:rsidRPr="00B56B94">
              <w:rPr>
                <w:rFonts w:ascii="Times New Roman" w:hAnsi="Times New Roman" w:cs="Times New Roman"/>
                <w:b/>
                <w:sz w:val="24"/>
                <w:szCs w:val="24"/>
              </w:rPr>
              <w:t>000,00</w:t>
            </w:r>
          </w:p>
        </w:tc>
      </w:tr>
      <w:tr w:rsidR="004737FD" w:rsidRPr="00982C9B" w14:paraId="71C7480C" w14:textId="77777777" w:rsidTr="004737FD">
        <w:trPr>
          <w:trHeight w:val="293"/>
        </w:trPr>
        <w:tc>
          <w:tcPr>
            <w:tcW w:w="7905" w:type="dxa"/>
            <w:tcBorders>
              <w:top w:val="single" w:sz="4" w:space="0" w:color="auto"/>
              <w:left w:val="single" w:sz="4" w:space="0" w:color="000000"/>
              <w:bottom w:val="single" w:sz="4" w:space="0" w:color="000000"/>
              <w:right w:val="single" w:sz="4" w:space="0" w:color="000000"/>
            </w:tcBorders>
            <w:hideMark/>
          </w:tcPr>
          <w:p w14:paraId="2312A29A" w14:textId="77777777" w:rsidR="004737FD" w:rsidRPr="00982C9B" w:rsidRDefault="004737FD" w:rsidP="004737FD">
            <w:pPr>
              <w:pStyle w:val="2"/>
              <w:spacing w:before="0" w:line="240" w:lineRule="auto"/>
              <w:rPr>
                <w:rFonts w:ascii="Times New Roman" w:hAnsi="Times New Roman" w:cs="Times New Roman"/>
                <w:b w:val="0"/>
                <w:color w:val="auto"/>
                <w:sz w:val="24"/>
                <w:szCs w:val="24"/>
              </w:rPr>
            </w:pPr>
            <w:r w:rsidRPr="00982C9B">
              <w:rPr>
                <w:rFonts w:ascii="Times New Roman" w:hAnsi="Times New Roman" w:cs="Times New Roman"/>
                <w:b w:val="0"/>
                <w:color w:val="auto"/>
                <w:sz w:val="24"/>
                <w:szCs w:val="24"/>
              </w:rPr>
              <w:t>Фінансове управління</w:t>
            </w:r>
            <w:r w:rsidR="00667F3B">
              <w:rPr>
                <w:rFonts w:ascii="Times New Roman" w:hAnsi="Times New Roman" w:cs="Times New Roman"/>
                <w:b w:val="0"/>
                <w:color w:val="auto"/>
                <w:sz w:val="24"/>
                <w:szCs w:val="24"/>
              </w:rPr>
              <w:t xml:space="preserve"> Ніжинської міської</w:t>
            </w:r>
            <w:r w:rsidR="00010A7B">
              <w:rPr>
                <w:rFonts w:ascii="Times New Roman" w:hAnsi="Times New Roman" w:cs="Times New Roman"/>
                <w:b w:val="0"/>
                <w:color w:val="auto"/>
                <w:sz w:val="24"/>
                <w:szCs w:val="24"/>
              </w:rPr>
              <w:t xml:space="preserve"> рад</w:t>
            </w:r>
            <w:r w:rsidR="00667F3B">
              <w:rPr>
                <w:rFonts w:ascii="Times New Roman" w:hAnsi="Times New Roman" w:cs="Times New Roman"/>
                <w:b w:val="0"/>
                <w:color w:val="auto"/>
                <w:sz w:val="24"/>
                <w:szCs w:val="24"/>
              </w:rPr>
              <w:t>и</w:t>
            </w:r>
          </w:p>
        </w:tc>
        <w:tc>
          <w:tcPr>
            <w:tcW w:w="2081" w:type="dxa"/>
            <w:tcBorders>
              <w:top w:val="single" w:sz="4" w:space="0" w:color="auto"/>
              <w:left w:val="single" w:sz="4" w:space="0" w:color="000000"/>
              <w:bottom w:val="single" w:sz="4" w:space="0" w:color="000000"/>
              <w:right w:val="single" w:sz="4" w:space="0" w:color="000000"/>
            </w:tcBorders>
            <w:hideMark/>
          </w:tcPr>
          <w:p w14:paraId="1CF4AE16" w14:textId="77777777" w:rsidR="004737FD" w:rsidRPr="00B56B94" w:rsidRDefault="00AC6211"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w:t>
            </w:r>
            <w:r w:rsidR="004737FD" w:rsidRPr="00B56B94">
              <w:rPr>
                <w:rFonts w:ascii="Times New Roman" w:hAnsi="Times New Roman" w:cs="Times New Roman"/>
                <w:b/>
                <w:sz w:val="24"/>
                <w:szCs w:val="24"/>
              </w:rPr>
              <w:t xml:space="preserve"> 000,00</w:t>
            </w:r>
          </w:p>
        </w:tc>
      </w:tr>
    </w:tbl>
    <w:p w14:paraId="0523EE32" w14:textId="77777777" w:rsidR="003F7680" w:rsidRDefault="003F7680" w:rsidP="003F76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F7680">
        <w:rPr>
          <w:rFonts w:ascii="Times New Roman" w:hAnsi="Times New Roman" w:cs="Times New Roman"/>
          <w:sz w:val="24"/>
          <w:szCs w:val="24"/>
        </w:rPr>
        <w:t xml:space="preserve">ідтримка 16 ДПРЧ (м. Ніжин) 4 державного </w:t>
      </w:r>
      <w:proofErr w:type="spellStart"/>
      <w:r w:rsidRPr="003F7680">
        <w:rPr>
          <w:rFonts w:ascii="Times New Roman" w:hAnsi="Times New Roman" w:cs="Times New Roman"/>
          <w:sz w:val="24"/>
          <w:szCs w:val="24"/>
        </w:rPr>
        <w:t>пожежно</w:t>
      </w:r>
      <w:proofErr w:type="spellEnd"/>
      <w:r w:rsidRPr="003F7680">
        <w:rPr>
          <w:rFonts w:ascii="Times New Roman" w:hAnsi="Times New Roman" w:cs="Times New Roman"/>
          <w:sz w:val="24"/>
          <w:szCs w:val="24"/>
        </w:rPr>
        <w:t>-рятувального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w:t>
      </w:r>
      <w:r>
        <w:rPr>
          <w:rFonts w:ascii="Times New Roman" w:hAnsi="Times New Roman" w:cs="Times New Roman"/>
          <w:sz w:val="24"/>
          <w:szCs w:val="24"/>
        </w:rPr>
        <w:t xml:space="preserve"> за рахунок  коштів  бюджету Ніжинської  міської  терит</w:t>
      </w:r>
      <w:r w:rsidR="00667F3B">
        <w:rPr>
          <w:rFonts w:ascii="Times New Roman" w:hAnsi="Times New Roman" w:cs="Times New Roman"/>
          <w:sz w:val="24"/>
          <w:szCs w:val="24"/>
        </w:rPr>
        <w:t xml:space="preserve">оріальної громади,  а  саме  </w:t>
      </w:r>
      <w:r>
        <w:rPr>
          <w:rFonts w:ascii="Times New Roman" w:hAnsi="Times New Roman" w:cs="Times New Roman"/>
          <w:sz w:val="24"/>
          <w:szCs w:val="24"/>
        </w:rPr>
        <w:t xml:space="preserve">  придбання </w:t>
      </w:r>
      <w:proofErr w:type="spellStart"/>
      <w:r w:rsidRPr="003F7680">
        <w:rPr>
          <w:rFonts w:ascii="Times New Roman" w:hAnsi="Times New Roman" w:cs="Times New Roman"/>
          <w:sz w:val="24"/>
          <w:szCs w:val="24"/>
        </w:rPr>
        <w:t>високонапірн</w:t>
      </w:r>
      <w:r>
        <w:rPr>
          <w:rFonts w:ascii="Times New Roman" w:hAnsi="Times New Roman" w:cs="Times New Roman"/>
          <w:sz w:val="24"/>
          <w:szCs w:val="24"/>
        </w:rPr>
        <w:t>их</w:t>
      </w:r>
      <w:proofErr w:type="spellEnd"/>
      <w:r w:rsidRPr="003F7680">
        <w:rPr>
          <w:rFonts w:ascii="Times New Roman" w:hAnsi="Times New Roman" w:cs="Times New Roman"/>
          <w:sz w:val="24"/>
          <w:szCs w:val="24"/>
        </w:rPr>
        <w:t xml:space="preserve"> мотопомп(пожежн</w:t>
      </w:r>
      <w:r>
        <w:rPr>
          <w:rFonts w:ascii="Times New Roman" w:hAnsi="Times New Roman" w:cs="Times New Roman"/>
          <w:sz w:val="24"/>
          <w:szCs w:val="24"/>
        </w:rPr>
        <w:t>их</w:t>
      </w:r>
      <w:r w:rsidRPr="003F7680">
        <w:rPr>
          <w:rFonts w:ascii="Times New Roman" w:hAnsi="Times New Roman" w:cs="Times New Roman"/>
          <w:sz w:val="24"/>
          <w:szCs w:val="24"/>
        </w:rPr>
        <w:t>)</w:t>
      </w:r>
      <w:r>
        <w:rPr>
          <w:rFonts w:ascii="Times New Roman" w:hAnsi="Times New Roman" w:cs="Times New Roman"/>
          <w:sz w:val="24"/>
          <w:szCs w:val="24"/>
        </w:rPr>
        <w:t xml:space="preserve">, </w:t>
      </w:r>
      <w:r w:rsidRPr="003F7680">
        <w:rPr>
          <w:rFonts w:ascii="Times New Roman" w:hAnsi="Times New Roman" w:cs="Times New Roman"/>
          <w:sz w:val="24"/>
          <w:szCs w:val="24"/>
        </w:rPr>
        <w:t>напірн</w:t>
      </w:r>
      <w:r>
        <w:rPr>
          <w:rFonts w:ascii="Times New Roman" w:hAnsi="Times New Roman" w:cs="Times New Roman"/>
          <w:sz w:val="24"/>
          <w:szCs w:val="24"/>
        </w:rPr>
        <w:t>их</w:t>
      </w:r>
      <w:r w:rsidRPr="003F7680">
        <w:rPr>
          <w:rFonts w:ascii="Times New Roman" w:hAnsi="Times New Roman" w:cs="Times New Roman"/>
          <w:sz w:val="24"/>
          <w:szCs w:val="24"/>
        </w:rPr>
        <w:t xml:space="preserve"> рукав</w:t>
      </w:r>
      <w:r>
        <w:rPr>
          <w:rFonts w:ascii="Times New Roman" w:hAnsi="Times New Roman" w:cs="Times New Roman"/>
          <w:sz w:val="24"/>
          <w:szCs w:val="24"/>
        </w:rPr>
        <w:t>ів,</w:t>
      </w:r>
      <w:r w:rsidR="00445C7B">
        <w:rPr>
          <w:rFonts w:ascii="Times New Roman" w:hAnsi="Times New Roman" w:cs="Times New Roman"/>
          <w:sz w:val="24"/>
          <w:szCs w:val="24"/>
        </w:rPr>
        <w:t xml:space="preserve"> </w:t>
      </w:r>
      <w:r>
        <w:rPr>
          <w:rFonts w:ascii="Times New Roman" w:hAnsi="Times New Roman" w:cs="Times New Roman"/>
          <w:sz w:val="24"/>
          <w:szCs w:val="24"/>
        </w:rPr>
        <w:t>паливо-мастильних матеріалів (</w:t>
      </w:r>
      <w:r w:rsidRPr="00982C9B">
        <w:rPr>
          <w:rFonts w:ascii="Times New Roman" w:hAnsi="Times New Roman" w:cs="Times New Roman"/>
          <w:sz w:val="24"/>
          <w:szCs w:val="24"/>
        </w:rPr>
        <w:t>бензин</w:t>
      </w:r>
      <w:r>
        <w:rPr>
          <w:rFonts w:ascii="Times New Roman" w:hAnsi="Times New Roman" w:cs="Times New Roman"/>
          <w:sz w:val="24"/>
          <w:szCs w:val="24"/>
        </w:rPr>
        <w:t xml:space="preserve">у, </w:t>
      </w:r>
      <w:r w:rsidRPr="00982C9B">
        <w:rPr>
          <w:rFonts w:ascii="Times New Roman" w:hAnsi="Times New Roman" w:cs="Times New Roman"/>
          <w:sz w:val="24"/>
          <w:szCs w:val="24"/>
        </w:rPr>
        <w:t>диз</w:t>
      </w:r>
      <w:r>
        <w:rPr>
          <w:rFonts w:ascii="Times New Roman" w:hAnsi="Times New Roman" w:cs="Times New Roman"/>
          <w:sz w:val="24"/>
          <w:szCs w:val="24"/>
        </w:rPr>
        <w:t>палива та іншого).</w:t>
      </w:r>
    </w:p>
    <w:p w14:paraId="4E75B520" w14:textId="77777777" w:rsidR="00C83C57" w:rsidRPr="00982C9B" w:rsidRDefault="00C83C57" w:rsidP="003F7680">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Термін виконання програми – 202</w:t>
      </w:r>
      <w:r w:rsidR="00C201FF">
        <w:rPr>
          <w:rFonts w:ascii="Times New Roman" w:hAnsi="Times New Roman" w:cs="Times New Roman"/>
          <w:sz w:val="24"/>
          <w:szCs w:val="24"/>
        </w:rPr>
        <w:t>5</w:t>
      </w:r>
      <w:r w:rsidRPr="00982C9B">
        <w:rPr>
          <w:rFonts w:ascii="Times New Roman" w:hAnsi="Times New Roman" w:cs="Times New Roman"/>
          <w:sz w:val="24"/>
          <w:szCs w:val="24"/>
        </w:rPr>
        <w:t xml:space="preserve"> рік.</w:t>
      </w:r>
    </w:p>
    <w:p w14:paraId="1DD7B4F6" w14:textId="77777777" w:rsidR="00C83C57" w:rsidRDefault="00C83C57" w:rsidP="004737FD">
      <w:pPr>
        <w:pStyle w:val="a3"/>
        <w:rPr>
          <w:sz w:val="24"/>
          <w:szCs w:val="24"/>
        </w:rPr>
      </w:pPr>
      <w:r w:rsidRPr="00982C9B">
        <w:rPr>
          <w:sz w:val="24"/>
          <w:szCs w:val="24"/>
          <w:lang w:val="en-US"/>
        </w:rPr>
        <w:t>V</w:t>
      </w:r>
      <w:r w:rsidRPr="00982C9B">
        <w:rPr>
          <w:sz w:val="24"/>
          <w:szCs w:val="24"/>
        </w:rPr>
        <w:t>. Напрямки діяльності, перелік завдань і заходів програми та результативні показники</w:t>
      </w:r>
    </w:p>
    <w:p w14:paraId="7746064C" w14:textId="77777777" w:rsidR="004737FD" w:rsidRPr="00982C9B" w:rsidRDefault="004737FD" w:rsidP="003F7680">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Пріоритетн</w:t>
      </w:r>
      <w:r w:rsidR="003F7680">
        <w:rPr>
          <w:rFonts w:ascii="Times New Roman" w:hAnsi="Times New Roman" w:cs="Times New Roman"/>
          <w:sz w:val="24"/>
          <w:szCs w:val="24"/>
        </w:rPr>
        <w:t>і</w:t>
      </w:r>
      <w:r w:rsidRPr="00982C9B">
        <w:rPr>
          <w:rFonts w:ascii="Times New Roman" w:hAnsi="Times New Roman" w:cs="Times New Roman"/>
          <w:sz w:val="24"/>
          <w:szCs w:val="24"/>
        </w:rPr>
        <w:t xml:space="preserve"> завдання Програми:</w:t>
      </w:r>
    </w:p>
    <w:p w14:paraId="546C9602" w14:textId="77777777" w:rsidR="004737FD" w:rsidRPr="00982C9B" w:rsidRDefault="00B0513E"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737FD" w:rsidRPr="00982C9B">
        <w:rPr>
          <w:rFonts w:ascii="Times New Roman" w:hAnsi="Times New Roman" w:cs="Times New Roman"/>
          <w:sz w:val="24"/>
          <w:szCs w:val="24"/>
        </w:rPr>
        <w:t>Посилення профілактичної роботи по попередженню виникнення пожеж, випадків загибелі та травмування людей на них.</w:t>
      </w:r>
    </w:p>
    <w:p w14:paraId="64C3A311" w14:textId="77777777" w:rsidR="004737FD" w:rsidRPr="00982C9B" w:rsidRDefault="00B0513E" w:rsidP="003F768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4737FD" w:rsidRPr="00982C9B">
        <w:rPr>
          <w:rFonts w:ascii="Times New Roman" w:hAnsi="Times New Roman" w:cs="Times New Roman"/>
          <w:sz w:val="24"/>
          <w:szCs w:val="24"/>
        </w:rPr>
        <w:t>Здійснення практичних заходів:</w:t>
      </w:r>
    </w:p>
    <w:p w14:paraId="4053A2EF"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будівель та споруд пристроями блискавкозахисту;</w:t>
      </w:r>
    </w:p>
    <w:p w14:paraId="639E89E8"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проведення замірів опору ізоляції електричних мереж та ревізії блискавкозахисту;</w:t>
      </w:r>
    </w:p>
    <w:p w14:paraId="541D7660"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об’єктів з масовим перебуванням людей системами пожежної автоматики;</w:t>
      </w:r>
    </w:p>
    <w:p w14:paraId="09532CB3"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забезпечення будівель, приміщень та споруд первинними засобами пожежогасіння;</w:t>
      </w:r>
    </w:p>
    <w:p w14:paraId="56E6911D"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підвищення вогнестійкості будинків та споруд шляхом обробки конструкцій вогнетривкими сумішами;</w:t>
      </w:r>
    </w:p>
    <w:p w14:paraId="6659E751"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w:t>
      </w:r>
      <w:bookmarkStart w:id="0" w:name="n21"/>
      <w:bookmarkStart w:id="1" w:name="n22"/>
      <w:bookmarkEnd w:id="0"/>
      <w:bookmarkEnd w:id="1"/>
      <w:r w:rsidRPr="00982C9B">
        <w:rPr>
          <w:rFonts w:ascii="Times New Roman" w:hAnsi="Times New Roman" w:cs="Times New Roman"/>
          <w:sz w:val="24"/>
          <w:szCs w:val="24"/>
        </w:rPr>
        <w:t xml:space="preserve"> приведення пожежних гідрантів, пожежних водоймищ в працездатний стан та у відповідність вимогам нормативно-правових актів;</w:t>
      </w:r>
    </w:p>
    <w:p w14:paraId="220BE9D7"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придбання та ремонт внутрішніх пожежних кранів, пожежних рукавів, пожежних стволів;</w:t>
      </w:r>
    </w:p>
    <w:p w14:paraId="3E16A7A9"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придбання та встановлення протипожежних дверей, влаштування протипожежних перешкод;</w:t>
      </w:r>
    </w:p>
    <w:p w14:paraId="062ACDF9" w14:textId="77777777" w:rsidR="004737FD" w:rsidRPr="00B0513E" w:rsidRDefault="004737FD" w:rsidP="004737FD">
      <w:pPr>
        <w:pStyle w:val="a3"/>
        <w:rPr>
          <w:b w:val="0"/>
          <w:bCs w:val="0"/>
          <w:sz w:val="24"/>
          <w:szCs w:val="24"/>
        </w:rPr>
      </w:pPr>
      <w:r w:rsidRPr="00B0513E">
        <w:rPr>
          <w:b w:val="0"/>
          <w:bCs w:val="0"/>
          <w:sz w:val="24"/>
          <w:szCs w:val="24"/>
        </w:rPr>
        <w:t>- попередження пожеж в екосистемах, зокрема в міському лісі, та на полігоні твердих побутових відходів.</w:t>
      </w:r>
    </w:p>
    <w:p w14:paraId="332C7930" w14:textId="77777777" w:rsidR="00C83C57" w:rsidRPr="00982C9B" w:rsidRDefault="00C83C57" w:rsidP="004737FD">
      <w:pPr>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Реалізація Програми повинна забезпечити:</w:t>
      </w:r>
    </w:p>
    <w:p w14:paraId="4C31F4F6"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пожежної безпеки, ефективне забезпечення протипожежного захисту населення та об'єктів незалежно від форм власності;</w:t>
      </w:r>
    </w:p>
    <w:p w14:paraId="338F68FE"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рівня інформованості населення з питань пожежної безпеки;</w:t>
      </w:r>
    </w:p>
    <w:p w14:paraId="1FBBBA22"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навчання населення вимогам правил пожежної безпеки;</w:t>
      </w:r>
    </w:p>
    <w:p w14:paraId="7FE0665E"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удосконалення організації гасіння пожеж та зменшення їх негативних наслідків;</w:t>
      </w:r>
    </w:p>
    <w:p w14:paraId="5EC410F1"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надійного протипожежного захисту об'єктів нового будівництва;</w:t>
      </w:r>
    </w:p>
    <w:p w14:paraId="22CAE3DD"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підтримання в робочому стані існуючих джерел протипожежного водопостачання в місті;</w:t>
      </w:r>
    </w:p>
    <w:p w14:paraId="5C9467DB"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безпечного перебування людей в приміщеннях об'єктів з масовим перебуванням людей;</w:t>
      </w:r>
    </w:p>
    <w:p w14:paraId="44611CD7"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запобігання пожеж в екосистемах</w:t>
      </w:r>
    </w:p>
    <w:p w14:paraId="5C9C4D9A" w14:textId="77777777" w:rsidR="00C83C57" w:rsidRPr="00982C9B" w:rsidRDefault="00C83C57" w:rsidP="004737FD">
      <w:pPr>
        <w:pStyle w:val="a3"/>
        <w:rPr>
          <w:sz w:val="24"/>
          <w:szCs w:val="24"/>
        </w:rPr>
      </w:pPr>
      <w:r w:rsidRPr="00982C9B">
        <w:rPr>
          <w:sz w:val="24"/>
          <w:szCs w:val="24"/>
          <w:lang w:val="en-US"/>
        </w:rPr>
        <w:t>VI</w:t>
      </w:r>
      <w:r w:rsidRPr="00982C9B">
        <w:rPr>
          <w:sz w:val="24"/>
          <w:szCs w:val="24"/>
        </w:rPr>
        <w:t>. Координація та контроль за ходом виконання Програми:</w:t>
      </w:r>
    </w:p>
    <w:p w14:paraId="735A038E" w14:textId="77777777" w:rsidR="00C83C57" w:rsidRPr="00B0513E" w:rsidRDefault="00C83C57" w:rsidP="00B0513E">
      <w:pPr>
        <w:pStyle w:val="a3"/>
        <w:rPr>
          <w:b w:val="0"/>
          <w:sz w:val="24"/>
          <w:szCs w:val="24"/>
        </w:rPr>
      </w:pPr>
      <w:r w:rsidRPr="00B0513E">
        <w:rPr>
          <w:b w:val="0"/>
          <w:sz w:val="24"/>
          <w:szCs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r w:rsidR="00B0513E" w:rsidRPr="00B0513E">
        <w:rPr>
          <w:b w:val="0"/>
          <w:sz w:val="24"/>
          <w:szCs w:val="24"/>
        </w:rPr>
        <w:t>.</w:t>
      </w:r>
    </w:p>
    <w:p w14:paraId="5F474D07" w14:textId="77777777" w:rsidR="00B0513E" w:rsidRPr="00B0513E" w:rsidRDefault="00B0513E" w:rsidP="00B0513E">
      <w:pPr>
        <w:spacing w:after="0" w:line="240" w:lineRule="auto"/>
        <w:ind w:firstLine="720"/>
        <w:jc w:val="both"/>
        <w:rPr>
          <w:rFonts w:ascii="Times New Roman" w:hAnsi="Times New Roman" w:cs="Times New Roman"/>
          <w:sz w:val="24"/>
          <w:szCs w:val="24"/>
        </w:rPr>
      </w:pPr>
      <w:r w:rsidRPr="00B0513E">
        <w:rPr>
          <w:rFonts w:ascii="Times New Roman" w:hAnsi="Times New Roman" w:cs="Times New Roman"/>
          <w:sz w:val="24"/>
          <w:szCs w:val="24"/>
        </w:rPr>
        <w:t>Організація виконання Програми здійснюється 16 ДПРЧ (м. Ніжин).</w:t>
      </w:r>
    </w:p>
    <w:p w14:paraId="4D62FBDB" w14:textId="77777777"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Відповідальн</w:t>
      </w:r>
      <w:r>
        <w:rPr>
          <w:rFonts w:ascii="Times New Roman" w:hAnsi="Times New Roman" w:cs="Times New Roman"/>
          <w:sz w:val="24"/>
          <w:szCs w:val="24"/>
        </w:rPr>
        <w:t>і</w:t>
      </w:r>
      <w:r w:rsidRPr="00B0513E">
        <w:rPr>
          <w:rFonts w:ascii="Times New Roman" w:hAnsi="Times New Roman" w:cs="Times New Roman"/>
          <w:sz w:val="24"/>
          <w:szCs w:val="24"/>
        </w:rPr>
        <w:t xml:space="preserve"> виконавц</w:t>
      </w:r>
      <w:r>
        <w:rPr>
          <w:rFonts w:ascii="Times New Roman" w:hAnsi="Times New Roman" w:cs="Times New Roman"/>
          <w:sz w:val="24"/>
          <w:szCs w:val="24"/>
        </w:rPr>
        <w:t>і</w:t>
      </w:r>
      <w:r w:rsidRPr="00B0513E">
        <w:rPr>
          <w:rFonts w:ascii="Times New Roman" w:hAnsi="Times New Roman" w:cs="Times New Roman"/>
          <w:sz w:val="24"/>
          <w:szCs w:val="24"/>
        </w:rPr>
        <w:t xml:space="preserve"> щоквартально до 4 числа місяця, наступного за звітним кварталом, нада</w:t>
      </w:r>
      <w:r>
        <w:rPr>
          <w:rFonts w:ascii="Times New Roman" w:hAnsi="Times New Roman" w:cs="Times New Roman"/>
          <w:sz w:val="24"/>
          <w:szCs w:val="24"/>
        </w:rPr>
        <w:t>ють</w:t>
      </w:r>
      <w:r w:rsidRPr="00B0513E">
        <w:rPr>
          <w:rFonts w:ascii="Times New Roman" w:hAnsi="Times New Roman" w:cs="Times New Roman"/>
          <w:sz w:val="24"/>
          <w:szCs w:val="24"/>
        </w:rPr>
        <w:t xml:space="preserve"> звіт про виконання Програми головн</w:t>
      </w:r>
      <w:r>
        <w:rPr>
          <w:rFonts w:ascii="Times New Roman" w:hAnsi="Times New Roman" w:cs="Times New Roman"/>
          <w:sz w:val="24"/>
          <w:szCs w:val="24"/>
        </w:rPr>
        <w:t>им</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ам</w:t>
      </w:r>
      <w:r w:rsidRPr="00B0513E">
        <w:rPr>
          <w:rFonts w:ascii="Times New Roman" w:hAnsi="Times New Roman" w:cs="Times New Roman"/>
          <w:sz w:val="24"/>
          <w:szCs w:val="24"/>
        </w:rPr>
        <w:t xml:space="preserve"> бюджетних коштів. </w:t>
      </w:r>
    </w:p>
    <w:p w14:paraId="6964D321" w14:textId="77777777"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коштів  щоквартально до 6  числа  місяця,  наступного  за  звітним  кварталом, </w:t>
      </w:r>
      <w:r>
        <w:rPr>
          <w:rFonts w:ascii="Times New Roman" w:hAnsi="Times New Roman" w:cs="Times New Roman"/>
          <w:sz w:val="24"/>
          <w:szCs w:val="24"/>
        </w:rPr>
        <w:t>подають</w:t>
      </w:r>
      <w:r w:rsidRPr="00B0513E">
        <w:rPr>
          <w:rFonts w:ascii="Times New Roman" w:hAnsi="Times New Roman" w:cs="Times New Roman"/>
          <w:sz w:val="24"/>
          <w:szCs w:val="24"/>
        </w:rPr>
        <w:t xml:space="preserve">  звіт про виконання Програми фінансовому управлінню Ніжинської міської ради.</w:t>
      </w:r>
    </w:p>
    <w:p w14:paraId="5C047945" w14:textId="77777777"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звіту</w:t>
      </w:r>
      <w:r>
        <w:rPr>
          <w:rFonts w:ascii="Times New Roman" w:hAnsi="Times New Roman" w:cs="Times New Roman"/>
          <w:sz w:val="24"/>
          <w:szCs w:val="24"/>
        </w:rPr>
        <w:t>ють</w:t>
      </w:r>
      <w:r w:rsidRPr="00B0513E">
        <w:rPr>
          <w:rFonts w:ascii="Times New Roman" w:hAnsi="Times New Roman" w:cs="Times New Roman"/>
          <w:sz w:val="24"/>
          <w:szCs w:val="24"/>
        </w:rPr>
        <w:t xml:space="preserve"> про виконання Програми за підсумками року.</w:t>
      </w:r>
    </w:p>
    <w:p w14:paraId="32AD3591" w14:textId="77777777" w:rsidR="00C83C57" w:rsidRDefault="00C83C57" w:rsidP="00B0513E">
      <w:pPr>
        <w:spacing w:after="0" w:line="240" w:lineRule="auto"/>
        <w:rPr>
          <w:rFonts w:ascii="Times New Roman" w:hAnsi="Times New Roman" w:cs="Times New Roman"/>
          <w:sz w:val="24"/>
          <w:szCs w:val="24"/>
        </w:rPr>
      </w:pPr>
    </w:p>
    <w:p w14:paraId="39ECCBED" w14:textId="77777777" w:rsidR="00B0513E" w:rsidRDefault="00B0513E" w:rsidP="00B0513E">
      <w:pPr>
        <w:spacing w:after="0" w:line="240" w:lineRule="auto"/>
        <w:rPr>
          <w:rFonts w:ascii="Times New Roman" w:hAnsi="Times New Roman" w:cs="Times New Roman"/>
          <w:sz w:val="24"/>
          <w:szCs w:val="24"/>
        </w:rPr>
      </w:pPr>
    </w:p>
    <w:p w14:paraId="4C580B2E" w14:textId="77777777" w:rsidR="00B0513E" w:rsidRDefault="00B0513E" w:rsidP="00B0513E">
      <w:pPr>
        <w:spacing w:after="0" w:line="240" w:lineRule="auto"/>
        <w:rPr>
          <w:rFonts w:ascii="Times New Roman" w:hAnsi="Times New Roman" w:cs="Times New Roman"/>
          <w:sz w:val="24"/>
          <w:szCs w:val="24"/>
        </w:rPr>
      </w:pPr>
    </w:p>
    <w:p w14:paraId="68B1B382" w14:textId="77777777" w:rsidR="00B0513E" w:rsidRPr="00B0513E" w:rsidRDefault="00B0513E" w:rsidP="00B0513E">
      <w:pPr>
        <w:spacing w:after="0" w:line="240" w:lineRule="auto"/>
        <w:rPr>
          <w:rFonts w:ascii="Times New Roman" w:hAnsi="Times New Roman" w:cs="Times New Roman"/>
          <w:sz w:val="24"/>
          <w:szCs w:val="24"/>
        </w:rPr>
      </w:pPr>
    </w:p>
    <w:p w14:paraId="04406D3A" w14:textId="77777777" w:rsidR="00C83C57" w:rsidRPr="00B0513E" w:rsidRDefault="00C83C57" w:rsidP="00B0513E">
      <w:pPr>
        <w:pStyle w:val="21"/>
        <w:spacing w:after="0" w:line="240" w:lineRule="auto"/>
        <w:ind w:left="0"/>
        <w:jc w:val="center"/>
      </w:pPr>
      <w:r w:rsidRPr="00B0513E">
        <w:t xml:space="preserve">Міський голова                                     </w:t>
      </w:r>
      <w:r w:rsidRPr="00B0513E">
        <w:tab/>
      </w:r>
      <w:r w:rsidRPr="00B0513E">
        <w:tab/>
        <w:t xml:space="preserve">                    Олександр К</w:t>
      </w:r>
      <w:r w:rsidR="0022686F" w:rsidRPr="00B0513E">
        <w:t>ОДОЛА</w:t>
      </w:r>
    </w:p>
    <w:p w14:paraId="36AB0C3C" w14:textId="77777777" w:rsidR="00C83C57" w:rsidRPr="00B0513E" w:rsidRDefault="00C83C57" w:rsidP="00B0513E">
      <w:pPr>
        <w:spacing w:after="0" w:line="240" w:lineRule="auto"/>
        <w:ind w:left="4956" w:firstLine="708"/>
        <w:rPr>
          <w:rFonts w:ascii="Times New Roman" w:hAnsi="Times New Roman" w:cs="Times New Roman"/>
          <w:sz w:val="24"/>
          <w:szCs w:val="24"/>
        </w:rPr>
      </w:pPr>
    </w:p>
    <w:p w14:paraId="5B011C2F" w14:textId="77777777" w:rsidR="00C83C57" w:rsidRPr="00AC7DB8" w:rsidRDefault="00C83C57" w:rsidP="00AC7DB8">
      <w:pPr>
        <w:spacing w:after="0" w:line="240" w:lineRule="auto"/>
        <w:ind w:left="4956" w:firstLine="708"/>
        <w:rPr>
          <w:rFonts w:ascii="Times New Roman" w:hAnsi="Times New Roman" w:cs="Times New Roman"/>
          <w:sz w:val="24"/>
          <w:szCs w:val="24"/>
        </w:rPr>
      </w:pPr>
    </w:p>
    <w:p w14:paraId="228FBDFB" w14:textId="77777777" w:rsidR="00AC7DB8" w:rsidRPr="00AC7DB8" w:rsidRDefault="00AC7DB8" w:rsidP="00AC7DB8">
      <w:pPr>
        <w:spacing w:after="0" w:line="240" w:lineRule="auto"/>
        <w:jc w:val="both"/>
        <w:rPr>
          <w:rFonts w:ascii="Times New Roman" w:hAnsi="Times New Roman" w:cs="Times New Roman"/>
          <w:b/>
          <w:sz w:val="20"/>
        </w:rPr>
      </w:pPr>
      <w:r w:rsidRPr="00AC7DB8">
        <w:rPr>
          <w:rFonts w:ascii="Times New Roman" w:hAnsi="Times New Roman" w:cs="Times New Roman"/>
          <w:b/>
          <w:sz w:val="20"/>
        </w:rPr>
        <w:t>Експертиза проведена</w:t>
      </w:r>
    </w:p>
    <w:p w14:paraId="7F780246" w14:textId="77777777" w:rsidR="00AC7DB8" w:rsidRPr="00AC7DB8" w:rsidRDefault="00AC7DB8" w:rsidP="00AC7DB8">
      <w:pPr>
        <w:spacing w:after="0" w:line="240" w:lineRule="auto"/>
        <w:jc w:val="both"/>
        <w:rPr>
          <w:rFonts w:ascii="Times New Roman" w:hAnsi="Times New Roman" w:cs="Times New Roman"/>
          <w:b/>
          <w:sz w:val="20"/>
        </w:rPr>
      </w:pPr>
    </w:p>
    <w:p w14:paraId="39FC2B32" w14:textId="77777777" w:rsidR="00AC7DB8" w:rsidRPr="00AC7DB8" w:rsidRDefault="00AC7DB8" w:rsidP="00AC7DB8">
      <w:pPr>
        <w:spacing w:after="0" w:line="240" w:lineRule="auto"/>
        <w:jc w:val="both"/>
        <w:rPr>
          <w:rFonts w:ascii="Times New Roman" w:hAnsi="Times New Roman" w:cs="Times New Roman"/>
          <w:b/>
          <w:sz w:val="20"/>
        </w:rPr>
      </w:pPr>
      <w:r w:rsidRPr="00AC7DB8">
        <w:rPr>
          <w:rFonts w:ascii="Times New Roman" w:hAnsi="Times New Roman" w:cs="Times New Roman"/>
          <w:b/>
          <w:sz w:val="20"/>
        </w:rPr>
        <w:t>ПОГОДЖЕНО</w:t>
      </w:r>
    </w:p>
    <w:p w14:paraId="1A11E912" w14:textId="77777777" w:rsidR="00AC7DB8" w:rsidRPr="00AC7DB8" w:rsidRDefault="00AC7DB8" w:rsidP="00AC7DB8">
      <w:pPr>
        <w:spacing w:after="0" w:line="240" w:lineRule="auto"/>
        <w:jc w:val="both"/>
        <w:rPr>
          <w:rFonts w:ascii="Times New Roman" w:hAnsi="Times New Roman" w:cs="Times New Roman"/>
          <w:b/>
          <w:sz w:val="20"/>
        </w:rPr>
      </w:pPr>
    </w:p>
    <w:p w14:paraId="3C270B17" w14:textId="77777777" w:rsidR="00AC7DB8" w:rsidRPr="00AC7DB8" w:rsidRDefault="00AC7DB8" w:rsidP="00AC7DB8">
      <w:pPr>
        <w:spacing w:after="0" w:line="240" w:lineRule="auto"/>
        <w:jc w:val="both"/>
        <w:rPr>
          <w:rFonts w:ascii="Times New Roman" w:hAnsi="Times New Roman" w:cs="Times New Roman"/>
          <w:b/>
          <w:sz w:val="20"/>
        </w:rPr>
      </w:pPr>
      <w:r w:rsidRPr="00AC7DB8">
        <w:rPr>
          <w:rFonts w:ascii="Times New Roman" w:hAnsi="Times New Roman" w:cs="Times New Roman"/>
          <w:b/>
          <w:sz w:val="20"/>
        </w:rPr>
        <w:t xml:space="preserve">Начальник відділу економіки  </w:t>
      </w:r>
    </w:p>
    <w:p w14:paraId="40E149FF" w14:textId="77777777" w:rsidR="00AC7DB8" w:rsidRPr="00AC7DB8" w:rsidRDefault="00AC7DB8" w:rsidP="00AC7DB8">
      <w:pPr>
        <w:spacing w:after="0" w:line="240" w:lineRule="auto"/>
        <w:jc w:val="both"/>
        <w:rPr>
          <w:rFonts w:ascii="Times New Roman" w:hAnsi="Times New Roman" w:cs="Times New Roman"/>
          <w:b/>
          <w:sz w:val="20"/>
        </w:rPr>
      </w:pPr>
      <w:r w:rsidRPr="00AC7DB8">
        <w:rPr>
          <w:rFonts w:ascii="Times New Roman" w:hAnsi="Times New Roman" w:cs="Times New Roman"/>
          <w:b/>
          <w:sz w:val="20"/>
        </w:rPr>
        <w:t xml:space="preserve">виконавчого комітету </w:t>
      </w:r>
    </w:p>
    <w:p w14:paraId="1DE090E8" w14:textId="77777777" w:rsidR="00AC7DB8" w:rsidRPr="00AC7DB8" w:rsidRDefault="00AC7DB8" w:rsidP="00AC7DB8">
      <w:pPr>
        <w:spacing w:after="0" w:line="240" w:lineRule="auto"/>
        <w:jc w:val="both"/>
        <w:rPr>
          <w:rFonts w:ascii="Times New Roman" w:hAnsi="Times New Roman" w:cs="Times New Roman"/>
          <w:b/>
          <w:sz w:val="20"/>
        </w:rPr>
      </w:pPr>
      <w:r w:rsidRPr="00AC7DB8">
        <w:rPr>
          <w:rFonts w:ascii="Times New Roman" w:hAnsi="Times New Roman" w:cs="Times New Roman"/>
          <w:b/>
          <w:sz w:val="20"/>
        </w:rPr>
        <w:t>Ніжинської міської ради</w:t>
      </w:r>
      <w:r w:rsidRPr="00AC7DB8">
        <w:rPr>
          <w:rFonts w:ascii="Times New Roman" w:hAnsi="Times New Roman" w:cs="Times New Roman"/>
          <w:b/>
          <w:sz w:val="20"/>
        </w:rPr>
        <w:tab/>
        <w:t xml:space="preserve">  </w:t>
      </w:r>
      <w:r w:rsidRPr="00AC7DB8">
        <w:rPr>
          <w:rFonts w:ascii="Times New Roman" w:hAnsi="Times New Roman" w:cs="Times New Roman"/>
          <w:b/>
          <w:sz w:val="20"/>
        </w:rPr>
        <w:tab/>
      </w:r>
      <w:r w:rsidRPr="00AC7DB8">
        <w:rPr>
          <w:rFonts w:ascii="Times New Roman" w:hAnsi="Times New Roman" w:cs="Times New Roman"/>
          <w:b/>
          <w:sz w:val="20"/>
        </w:rPr>
        <w:tab/>
      </w:r>
      <w:r w:rsidRPr="00AC7DB8">
        <w:rPr>
          <w:rFonts w:ascii="Times New Roman" w:hAnsi="Times New Roman" w:cs="Times New Roman"/>
          <w:b/>
          <w:sz w:val="20"/>
        </w:rPr>
        <w:tab/>
      </w:r>
      <w:r w:rsidRPr="00AC7DB8">
        <w:rPr>
          <w:rFonts w:ascii="Times New Roman" w:hAnsi="Times New Roman" w:cs="Times New Roman"/>
          <w:b/>
          <w:sz w:val="20"/>
        </w:rPr>
        <w:tab/>
        <w:t>Геннадій ТАРАНЕНКО</w:t>
      </w:r>
    </w:p>
    <w:p w14:paraId="4B23E2E1" w14:textId="77777777" w:rsidR="00AC7DB8" w:rsidRPr="00AC7DB8" w:rsidRDefault="00AC7DB8" w:rsidP="00AC7DB8">
      <w:pPr>
        <w:spacing w:after="0" w:line="240" w:lineRule="auto"/>
        <w:jc w:val="both"/>
        <w:rPr>
          <w:rFonts w:ascii="Times New Roman" w:hAnsi="Times New Roman" w:cs="Times New Roman"/>
          <w:b/>
          <w:sz w:val="20"/>
        </w:rPr>
      </w:pPr>
    </w:p>
    <w:p w14:paraId="3AC3C055" w14:textId="77777777" w:rsidR="00AC7DB8" w:rsidRPr="00AC7DB8" w:rsidRDefault="00AC7DB8" w:rsidP="00AC7DB8">
      <w:pPr>
        <w:spacing w:after="0" w:line="240" w:lineRule="auto"/>
        <w:jc w:val="both"/>
        <w:rPr>
          <w:rFonts w:ascii="Times New Roman" w:hAnsi="Times New Roman" w:cs="Times New Roman"/>
          <w:b/>
          <w:sz w:val="20"/>
        </w:rPr>
      </w:pPr>
      <w:r w:rsidRPr="00AC7DB8">
        <w:rPr>
          <w:rFonts w:ascii="Times New Roman" w:hAnsi="Times New Roman" w:cs="Times New Roman"/>
          <w:b/>
          <w:sz w:val="20"/>
        </w:rPr>
        <w:t>Начальник фінансового управління</w:t>
      </w:r>
    </w:p>
    <w:p w14:paraId="02B65A9E" w14:textId="77777777" w:rsidR="00AC7DB8" w:rsidRPr="00AC7DB8" w:rsidRDefault="00AC7DB8" w:rsidP="00AC7DB8">
      <w:pPr>
        <w:spacing w:after="0" w:line="240" w:lineRule="auto"/>
        <w:jc w:val="both"/>
        <w:rPr>
          <w:rFonts w:ascii="Times New Roman" w:hAnsi="Times New Roman" w:cs="Times New Roman"/>
          <w:b/>
          <w:sz w:val="20"/>
        </w:rPr>
      </w:pPr>
      <w:r w:rsidRPr="00AC7DB8">
        <w:rPr>
          <w:rFonts w:ascii="Times New Roman" w:hAnsi="Times New Roman" w:cs="Times New Roman"/>
          <w:b/>
          <w:sz w:val="20"/>
        </w:rPr>
        <w:t>Ніжинської міської ради</w:t>
      </w:r>
      <w:r w:rsidRPr="00AC7DB8">
        <w:rPr>
          <w:rFonts w:ascii="Times New Roman" w:hAnsi="Times New Roman" w:cs="Times New Roman"/>
          <w:b/>
          <w:sz w:val="20"/>
        </w:rPr>
        <w:tab/>
      </w:r>
      <w:r w:rsidRPr="00AC7DB8">
        <w:rPr>
          <w:rFonts w:ascii="Times New Roman" w:hAnsi="Times New Roman" w:cs="Times New Roman"/>
          <w:b/>
          <w:sz w:val="20"/>
        </w:rPr>
        <w:tab/>
      </w:r>
      <w:r w:rsidRPr="00AC7DB8">
        <w:rPr>
          <w:rFonts w:ascii="Times New Roman" w:hAnsi="Times New Roman" w:cs="Times New Roman"/>
          <w:b/>
          <w:sz w:val="20"/>
        </w:rPr>
        <w:tab/>
      </w:r>
      <w:r w:rsidRPr="00AC7DB8">
        <w:rPr>
          <w:rFonts w:ascii="Times New Roman" w:hAnsi="Times New Roman" w:cs="Times New Roman"/>
          <w:b/>
          <w:sz w:val="20"/>
        </w:rPr>
        <w:tab/>
      </w:r>
      <w:r w:rsidRPr="00AC7DB8">
        <w:rPr>
          <w:rFonts w:ascii="Times New Roman" w:hAnsi="Times New Roman" w:cs="Times New Roman"/>
          <w:b/>
          <w:sz w:val="20"/>
        </w:rPr>
        <w:tab/>
        <w:t>Людмила ПИСАРЕНКО</w:t>
      </w:r>
    </w:p>
    <w:sectPr w:rsidR="00AC7DB8" w:rsidRPr="00AC7DB8" w:rsidSect="00F40D17">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A6F39" w14:textId="77777777" w:rsidR="00D02FC4" w:rsidRDefault="00D02FC4" w:rsidP="004B7307">
      <w:pPr>
        <w:spacing w:after="0" w:line="240" w:lineRule="auto"/>
      </w:pPr>
      <w:r>
        <w:separator/>
      </w:r>
    </w:p>
  </w:endnote>
  <w:endnote w:type="continuationSeparator" w:id="0">
    <w:p w14:paraId="154D7B91" w14:textId="77777777" w:rsidR="00D02FC4" w:rsidRDefault="00D02FC4" w:rsidP="004B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F1E69" w14:textId="77777777" w:rsidR="00D02FC4" w:rsidRDefault="00D02FC4" w:rsidP="004B7307">
      <w:pPr>
        <w:spacing w:after="0" w:line="240" w:lineRule="auto"/>
      </w:pPr>
      <w:r>
        <w:separator/>
      </w:r>
    </w:p>
  </w:footnote>
  <w:footnote w:type="continuationSeparator" w:id="0">
    <w:p w14:paraId="1E247F4F" w14:textId="77777777" w:rsidR="00D02FC4" w:rsidRDefault="00D02FC4" w:rsidP="004B7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B3"/>
    <w:rsid w:val="00010A7B"/>
    <w:rsid w:val="000B7C2B"/>
    <w:rsid w:val="000E72C4"/>
    <w:rsid w:val="00117C59"/>
    <w:rsid w:val="0022686F"/>
    <w:rsid w:val="00233382"/>
    <w:rsid w:val="00265563"/>
    <w:rsid w:val="002729D8"/>
    <w:rsid w:val="002B2BB3"/>
    <w:rsid w:val="002C26E5"/>
    <w:rsid w:val="002C2B85"/>
    <w:rsid w:val="002C4025"/>
    <w:rsid w:val="003428B9"/>
    <w:rsid w:val="003671B5"/>
    <w:rsid w:val="003755B4"/>
    <w:rsid w:val="003A0BAB"/>
    <w:rsid w:val="003A30B2"/>
    <w:rsid w:val="003D69C1"/>
    <w:rsid w:val="003F45F9"/>
    <w:rsid w:val="003F7680"/>
    <w:rsid w:val="0043071A"/>
    <w:rsid w:val="00445C7B"/>
    <w:rsid w:val="004613F8"/>
    <w:rsid w:val="004737FD"/>
    <w:rsid w:val="004B7307"/>
    <w:rsid w:val="004C4AE2"/>
    <w:rsid w:val="004D5984"/>
    <w:rsid w:val="004F2E4B"/>
    <w:rsid w:val="005045D9"/>
    <w:rsid w:val="00537C63"/>
    <w:rsid w:val="005840DC"/>
    <w:rsid w:val="005B269D"/>
    <w:rsid w:val="005F0483"/>
    <w:rsid w:val="00667F3B"/>
    <w:rsid w:val="006813A8"/>
    <w:rsid w:val="00682718"/>
    <w:rsid w:val="006B4787"/>
    <w:rsid w:val="006C482F"/>
    <w:rsid w:val="007103B0"/>
    <w:rsid w:val="00720C8D"/>
    <w:rsid w:val="00721E14"/>
    <w:rsid w:val="00734C39"/>
    <w:rsid w:val="00772A87"/>
    <w:rsid w:val="00775E07"/>
    <w:rsid w:val="007B22F4"/>
    <w:rsid w:val="007D5641"/>
    <w:rsid w:val="007E2691"/>
    <w:rsid w:val="007E4D31"/>
    <w:rsid w:val="007F3EDA"/>
    <w:rsid w:val="00834784"/>
    <w:rsid w:val="00846AF7"/>
    <w:rsid w:val="00887146"/>
    <w:rsid w:val="008873F8"/>
    <w:rsid w:val="009708BB"/>
    <w:rsid w:val="00982C9B"/>
    <w:rsid w:val="00A60E30"/>
    <w:rsid w:val="00A73B59"/>
    <w:rsid w:val="00A93A95"/>
    <w:rsid w:val="00AB0CE6"/>
    <w:rsid w:val="00AC6211"/>
    <w:rsid w:val="00AC7DB8"/>
    <w:rsid w:val="00B0513E"/>
    <w:rsid w:val="00B56B94"/>
    <w:rsid w:val="00BD7CEB"/>
    <w:rsid w:val="00C201FF"/>
    <w:rsid w:val="00C36792"/>
    <w:rsid w:val="00C83C57"/>
    <w:rsid w:val="00CE78DC"/>
    <w:rsid w:val="00D02FC4"/>
    <w:rsid w:val="00D14E0B"/>
    <w:rsid w:val="00D270C8"/>
    <w:rsid w:val="00D45F1F"/>
    <w:rsid w:val="00D52CBE"/>
    <w:rsid w:val="00D71049"/>
    <w:rsid w:val="00D97592"/>
    <w:rsid w:val="00E01694"/>
    <w:rsid w:val="00E2701F"/>
    <w:rsid w:val="00E67463"/>
    <w:rsid w:val="00EF1039"/>
    <w:rsid w:val="00F032F1"/>
    <w:rsid w:val="00F40D17"/>
    <w:rsid w:val="00F51A9B"/>
    <w:rsid w:val="00FB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A546"/>
  <w15:docId w15:val="{3E9242E9-E86D-4BFE-AD58-094F2E97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C57"/>
    <w:pPr>
      <w:spacing w:line="254" w:lineRule="auto"/>
    </w:pPr>
  </w:style>
  <w:style w:type="paragraph" w:styleId="2">
    <w:name w:val="heading 2"/>
    <w:basedOn w:val="a"/>
    <w:next w:val="a"/>
    <w:link w:val="20"/>
    <w:uiPriority w:val="9"/>
    <w:semiHidden/>
    <w:unhideWhenUsed/>
    <w:qFormat/>
    <w:rsid w:val="00C83C5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3C57"/>
    <w:rPr>
      <w:rFonts w:asciiTheme="majorHAnsi" w:eastAsiaTheme="majorEastAsia" w:hAnsiTheme="majorHAnsi" w:cstheme="majorBidi"/>
      <w:b/>
      <w:bCs/>
      <w:color w:val="5B9BD5" w:themeColor="accent1"/>
      <w:sz w:val="26"/>
      <w:szCs w:val="26"/>
    </w:rPr>
  </w:style>
  <w:style w:type="paragraph" w:styleId="a3">
    <w:name w:val="Body Text Indent"/>
    <w:basedOn w:val="a"/>
    <w:link w:val="a4"/>
    <w:semiHidden/>
    <w:unhideWhenUsed/>
    <w:rsid w:val="00C83C57"/>
    <w:pPr>
      <w:spacing w:after="0" w:line="240" w:lineRule="auto"/>
      <w:ind w:firstLine="720"/>
      <w:jc w:val="both"/>
    </w:pPr>
    <w:rPr>
      <w:rFonts w:ascii="Times New Roman" w:eastAsia="Times New Roman" w:hAnsi="Times New Roman" w:cs="Times New Roman"/>
      <w:b/>
      <w:bCs/>
      <w:iCs/>
      <w:sz w:val="28"/>
      <w:szCs w:val="28"/>
      <w:lang w:eastAsia="ru-RU"/>
    </w:rPr>
  </w:style>
  <w:style w:type="character" w:customStyle="1" w:styleId="a4">
    <w:name w:val="Основной текст с отступом Знак"/>
    <w:basedOn w:val="a0"/>
    <w:link w:val="a3"/>
    <w:semiHidden/>
    <w:rsid w:val="00C83C57"/>
    <w:rPr>
      <w:rFonts w:ascii="Times New Roman" w:eastAsia="Times New Roman" w:hAnsi="Times New Roman" w:cs="Times New Roman"/>
      <w:b/>
      <w:bCs/>
      <w:iCs/>
      <w:sz w:val="28"/>
      <w:szCs w:val="28"/>
      <w:lang w:eastAsia="ru-RU"/>
    </w:rPr>
  </w:style>
  <w:style w:type="paragraph" w:styleId="21">
    <w:name w:val="Body Text Indent 2"/>
    <w:basedOn w:val="a"/>
    <w:link w:val="22"/>
    <w:semiHidden/>
    <w:unhideWhenUsed/>
    <w:rsid w:val="00C83C57"/>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C83C57"/>
    <w:rPr>
      <w:rFonts w:ascii="Times New Roman" w:eastAsia="Times New Roman" w:hAnsi="Times New Roman" w:cs="Times New Roman"/>
      <w:sz w:val="24"/>
      <w:szCs w:val="24"/>
      <w:lang w:eastAsia="ru-RU"/>
    </w:rPr>
  </w:style>
  <w:style w:type="character" w:styleId="a5">
    <w:name w:val="Strong"/>
    <w:basedOn w:val="a0"/>
    <w:uiPriority w:val="22"/>
    <w:qFormat/>
    <w:rsid w:val="00C83C57"/>
    <w:rPr>
      <w:b/>
      <w:bCs/>
    </w:rPr>
  </w:style>
  <w:style w:type="character" w:styleId="a6">
    <w:name w:val="Emphasis"/>
    <w:basedOn w:val="a0"/>
    <w:uiPriority w:val="20"/>
    <w:qFormat/>
    <w:rsid w:val="00C83C57"/>
    <w:rPr>
      <w:i/>
      <w:iCs/>
    </w:rPr>
  </w:style>
  <w:style w:type="paragraph" w:styleId="a7">
    <w:name w:val="Balloon Text"/>
    <w:basedOn w:val="a"/>
    <w:link w:val="a8"/>
    <w:uiPriority w:val="99"/>
    <w:semiHidden/>
    <w:unhideWhenUsed/>
    <w:rsid w:val="004D59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5984"/>
    <w:rPr>
      <w:rFonts w:ascii="Segoe UI" w:hAnsi="Segoe UI" w:cs="Segoe UI"/>
      <w:sz w:val="18"/>
      <w:szCs w:val="18"/>
    </w:rPr>
  </w:style>
  <w:style w:type="paragraph" w:styleId="a9">
    <w:name w:val="header"/>
    <w:basedOn w:val="a"/>
    <w:link w:val="aa"/>
    <w:uiPriority w:val="99"/>
    <w:unhideWhenUsed/>
    <w:rsid w:val="004B73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307"/>
  </w:style>
  <w:style w:type="paragraph" w:styleId="ab">
    <w:name w:val="footer"/>
    <w:basedOn w:val="a"/>
    <w:link w:val="ac"/>
    <w:uiPriority w:val="99"/>
    <w:unhideWhenUsed/>
    <w:rsid w:val="004B73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316461">
      <w:bodyDiv w:val="1"/>
      <w:marLeft w:val="0"/>
      <w:marRight w:val="0"/>
      <w:marTop w:val="0"/>
      <w:marBottom w:val="0"/>
      <w:divBdr>
        <w:top w:val="none" w:sz="0" w:space="0" w:color="auto"/>
        <w:left w:val="none" w:sz="0" w:space="0" w:color="auto"/>
        <w:bottom w:val="none" w:sz="0" w:space="0" w:color="auto"/>
        <w:right w:val="none" w:sz="0" w:space="0" w:color="auto"/>
      </w:divBdr>
    </w:div>
    <w:div w:id="1280180586">
      <w:bodyDiv w:val="1"/>
      <w:marLeft w:val="0"/>
      <w:marRight w:val="0"/>
      <w:marTop w:val="0"/>
      <w:marBottom w:val="0"/>
      <w:divBdr>
        <w:top w:val="none" w:sz="0" w:space="0" w:color="auto"/>
        <w:left w:val="none" w:sz="0" w:space="0" w:color="auto"/>
        <w:bottom w:val="none" w:sz="0" w:space="0" w:color="auto"/>
        <w:right w:val="none" w:sz="0" w:space="0" w:color="auto"/>
      </w:divBdr>
    </w:div>
    <w:div w:id="1866402662">
      <w:bodyDiv w:val="1"/>
      <w:marLeft w:val="0"/>
      <w:marRight w:val="0"/>
      <w:marTop w:val="0"/>
      <w:marBottom w:val="0"/>
      <w:divBdr>
        <w:top w:val="none" w:sz="0" w:space="0" w:color="auto"/>
        <w:left w:val="none" w:sz="0" w:space="0" w:color="auto"/>
        <w:bottom w:val="none" w:sz="0" w:space="0" w:color="auto"/>
        <w:right w:val="none" w:sz="0" w:space="0" w:color="auto"/>
      </w:divBdr>
    </w:div>
    <w:div w:id="19966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8078</Words>
  <Characters>4606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2023-10-20T05:56:00Z</cp:lastPrinted>
  <dcterms:created xsi:type="dcterms:W3CDTF">2024-10-24T13:17:00Z</dcterms:created>
  <dcterms:modified xsi:type="dcterms:W3CDTF">2024-10-24T13:17:00Z</dcterms:modified>
</cp:coreProperties>
</file>