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74E5" w:rsidRDefault="009674E5" w:rsidP="009674E5">
      <w:pPr>
        <w:jc w:val="center"/>
        <w:rPr>
          <w:rFonts w:ascii="Calibri" w:hAnsi="Calibri"/>
          <w:b/>
        </w:rPr>
      </w:pPr>
      <w:r>
        <w:rPr>
          <w:rFonts w:ascii="Tms Rmn" w:hAnsi="Tms Rmn"/>
          <w:b/>
          <w:noProof/>
          <w:lang w:val="en-US" w:eastAsia="en-US"/>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674E5">
        <w:rPr>
          <w:rFonts w:ascii="Calibri" w:hAnsi="Calibri"/>
          <w:b/>
          <w:lang w:val="ru-RU"/>
        </w:rPr>
        <w:t xml:space="preserve"> </w:t>
      </w:r>
      <w:r>
        <w:rPr>
          <w:rFonts w:ascii="Calibri" w:hAnsi="Calibri"/>
          <w:b/>
        </w:rPr>
        <w:t xml:space="preserve">                         </w:t>
      </w:r>
    </w:p>
    <w:p w:rsidR="009674E5" w:rsidRDefault="009674E5" w:rsidP="009674E5">
      <w:pPr>
        <w:jc w:val="center"/>
        <w:rPr>
          <w:b/>
          <w:sz w:val="28"/>
          <w:szCs w:val="28"/>
        </w:rPr>
      </w:pPr>
      <w:r>
        <w:rPr>
          <w:b/>
          <w:sz w:val="28"/>
          <w:szCs w:val="28"/>
        </w:rPr>
        <w:t>УКРАЇНА</w:t>
      </w:r>
    </w:p>
    <w:p w:rsidR="009674E5" w:rsidRDefault="009674E5" w:rsidP="009674E5">
      <w:pPr>
        <w:jc w:val="center"/>
        <w:rPr>
          <w:b/>
          <w:sz w:val="28"/>
          <w:szCs w:val="28"/>
        </w:rPr>
      </w:pPr>
      <w:r>
        <w:rPr>
          <w:b/>
          <w:sz w:val="28"/>
          <w:szCs w:val="28"/>
        </w:rPr>
        <w:t>ЧЕРНІГІВСЬКА ОБЛАСТЬ</w:t>
      </w:r>
    </w:p>
    <w:p w:rsidR="009674E5" w:rsidRDefault="009674E5" w:rsidP="009674E5">
      <w:pPr>
        <w:jc w:val="center"/>
        <w:rPr>
          <w:sz w:val="6"/>
          <w:szCs w:val="6"/>
        </w:rPr>
      </w:pPr>
    </w:p>
    <w:p w:rsidR="009674E5" w:rsidRDefault="009674E5" w:rsidP="009674E5">
      <w:pPr>
        <w:pStyle w:val="1"/>
        <w:rPr>
          <w:rFonts w:ascii="Times New Roman" w:hAnsi="Times New Roman"/>
          <w:sz w:val="32"/>
          <w:szCs w:val="32"/>
        </w:rPr>
      </w:pPr>
      <w:r>
        <w:rPr>
          <w:rFonts w:ascii="Times New Roman" w:hAnsi="Times New Roman"/>
          <w:sz w:val="32"/>
          <w:szCs w:val="32"/>
        </w:rPr>
        <w:t>Н І Ж И Н С Ь К А    М І С Ь К А    Р А Д А</w:t>
      </w:r>
    </w:p>
    <w:p w:rsidR="009674E5" w:rsidRDefault="00EE1EA6" w:rsidP="009674E5">
      <w:pPr>
        <w:jc w:val="center"/>
        <w:rPr>
          <w:sz w:val="32"/>
          <w:lang w:val="ru-RU"/>
        </w:rPr>
      </w:pPr>
      <w:r>
        <w:rPr>
          <w:sz w:val="32"/>
        </w:rPr>
        <w:t>42</w:t>
      </w:r>
      <w:r w:rsidR="009674E5">
        <w:rPr>
          <w:sz w:val="32"/>
        </w:rPr>
        <w:t xml:space="preserve"> сесія</w:t>
      </w:r>
      <w:r w:rsidR="009674E5">
        <w:rPr>
          <w:sz w:val="32"/>
          <w:lang w:val="ru-RU"/>
        </w:rPr>
        <w:t xml:space="preserve"> </w:t>
      </w:r>
      <w:r w:rsidR="009674E5">
        <w:rPr>
          <w:sz w:val="32"/>
          <w:lang w:val="en-US"/>
        </w:rPr>
        <w:t>VIII</w:t>
      </w:r>
      <w:r w:rsidR="009674E5">
        <w:rPr>
          <w:sz w:val="32"/>
          <w:lang w:val="ru-RU"/>
        </w:rPr>
        <w:t xml:space="preserve"> </w:t>
      </w:r>
      <w:r w:rsidR="009674E5">
        <w:rPr>
          <w:sz w:val="32"/>
        </w:rPr>
        <w:t>скликання</w:t>
      </w:r>
    </w:p>
    <w:p w:rsidR="009674E5" w:rsidRPr="00721B0A" w:rsidRDefault="009674E5" w:rsidP="009674E5">
      <w:pPr>
        <w:jc w:val="center"/>
        <w:rPr>
          <w:sz w:val="16"/>
          <w:szCs w:val="16"/>
          <w:lang w:val="ru-RU"/>
        </w:rPr>
      </w:pPr>
    </w:p>
    <w:p w:rsidR="009674E5" w:rsidRDefault="009674E5" w:rsidP="009674E5">
      <w:pPr>
        <w:jc w:val="center"/>
        <w:rPr>
          <w:b/>
          <w:sz w:val="40"/>
          <w:szCs w:val="40"/>
        </w:rPr>
      </w:pPr>
      <w:r>
        <w:rPr>
          <w:b/>
          <w:sz w:val="40"/>
          <w:szCs w:val="40"/>
        </w:rPr>
        <w:t>Р І Ш Е Н Н Я</w:t>
      </w:r>
    </w:p>
    <w:p w:rsidR="009674E5" w:rsidRPr="00721B0A" w:rsidRDefault="009674E5" w:rsidP="009674E5">
      <w:pPr>
        <w:jc w:val="both"/>
        <w:rPr>
          <w:sz w:val="16"/>
          <w:szCs w:val="16"/>
        </w:rPr>
      </w:pPr>
    </w:p>
    <w:p w:rsidR="009674E5" w:rsidRDefault="009674E5" w:rsidP="009674E5">
      <w:pPr>
        <w:jc w:val="both"/>
        <w:rPr>
          <w:sz w:val="28"/>
          <w:szCs w:val="28"/>
        </w:rPr>
      </w:pPr>
      <w:r>
        <w:rPr>
          <w:sz w:val="28"/>
          <w:szCs w:val="28"/>
        </w:rPr>
        <w:t xml:space="preserve">від </w:t>
      </w:r>
      <w:r w:rsidR="00EE1EA6">
        <w:rPr>
          <w:sz w:val="28"/>
          <w:szCs w:val="28"/>
        </w:rPr>
        <w:t>20 листопада 2024 року</w:t>
      </w:r>
      <w:r>
        <w:rPr>
          <w:sz w:val="28"/>
          <w:szCs w:val="28"/>
        </w:rPr>
        <w:t xml:space="preserve">        </w:t>
      </w:r>
      <w:r w:rsidR="00721B0A">
        <w:rPr>
          <w:sz w:val="28"/>
          <w:szCs w:val="28"/>
        </w:rPr>
        <w:t xml:space="preserve">     </w:t>
      </w:r>
      <w:r>
        <w:rPr>
          <w:sz w:val="28"/>
          <w:szCs w:val="28"/>
        </w:rPr>
        <w:t>м. Ніжин</w:t>
      </w:r>
      <w:r>
        <w:rPr>
          <w:sz w:val="28"/>
          <w:szCs w:val="28"/>
        </w:rPr>
        <w:tab/>
        <w:t xml:space="preserve">                          №</w:t>
      </w:r>
      <w:r w:rsidR="00931FD1">
        <w:rPr>
          <w:sz w:val="28"/>
          <w:szCs w:val="28"/>
        </w:rPr>
        <w:t>87-42/2024</w:t>
      </w:r>
    </w:p>
    <w:p w:rsidR="009674E5" w:rsidRPr="00721B0A" w:rsidRDefault="009674E5" w:rsidP="009674E5">
      <w:pPr>
        <w:jc w:val="center"/>
        <w:rPr>
          <w:sz w:val="16"/>
          <w:szCs w:val="16"/>
        </w:rPr>
      </w:pPr>
    </w:p>
    <w:tbl>
      <w:tblPr>
        <w:tblW w:w="8838" w:type="dxa"/>
        <w:tblBorders>
          <w:insideH w:val="single" w:sz="4" w:space="0" w:color="auto"/>
        </w:tblBorders>
        <w:tblLook w:val="04A0" w:firstRow="1" w:lastRow="0" w:firstColumn="1" w:lastColumn="0" w:noHBand="0" w:noVBand="1"/>
      </w:tblPr>
      <w:tblGrid>
        <w:gridCol w:w="4962"/>
        <w:gridCol w:w="1938"/>
        <w:gridCol w:w="1938"/>
      </w:tblGrid>
      <w:tr w:rsidR="009674E5" w:rsidTr="00721B0A">
        <w:tc>
          <w:tcPr>
            <w:tcW w:w="4962" w:type="dxa"/>
          </w:tcPr>
          <w:p w:rsidR="009674E5" w:rsidRDefault="009674E5" w:rsidP="00721B0A">
            <w:pPr>
              <w:spacing w:line="256" w:lineRule="auto"/>
              <w:ind w:left="-105"/>
              <w:jc w:val="both"/>
              <w:rPr>
                <w:b/>
                <w:sz w:val="28"/>
                <w:szCs w:val="28"/>
              </w:rPr>
            </w:pPr>
            <w:bookmarkStart w:id="0" w:name="_Hlk46226019"/>
            <w:r>
              <w:rPr>
                <w:sz w:val="28"/>
                <w:szCs w:val="28"/>
              </w:rPr>
              <w:t>Про погодження проекту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w:t>
            </w:r>
            <w:bookmarkEnd w:id="0"/>
          </w:p>
          <w:p w:rsidR="009674E5" w:rsidRPr="00721B0A" w:rsidRDefault="009674E5">
            <w:pPr>
              <w:spacing w:line="256" w:lineRule="auto"/>
              <w:jc w:val="both"/>
              <w:rPr>
                <w:color w:val="FF0000"/>
                <w:sz w:val="16"/>
                <w:szCs w:val="16"/>
              </w:rPr>
            </w:pPr>
          </w:p>
        </w:tc>
        <w:tc>
          <w:tcPr>
            <w:tcW w:w="1938" w:type="dxa"/>
          </w:tcPr>
          <w:p w:rsidR="009674E5" w:rsidRDefault="009674E5">
            <w:pPr>
              <w:pStyle w:val="a5"/>
              <w:tabs>
                <w:tab w:val="left" w:pos="708"/>
              </w:tabs>
              <w:spacing w:line="254" w:lineRule="auto"/>
              <w:ind w:left="-426" w:right="-1"/>
              <w:rPr>
                <w:color w:val="C45911" w:themeColor="accent2" w:themeShade="BF"/>
                <w:sz w:val="28"/>
                <w:szCs w:val="28"/>
                <w:lang w:val="uk-UA"/>
              </w:rPr>
            </w:pPr>
          </w:p>
          <w:p w:rsidR="009674E5" w:rsidRDefault="009674E5">
            <w:pPr>
              <w:spacing w:line="254" w:lineRule="auto"/>
              <w:rPr>
                <w:color w:val="C45911" w:themeColor="accent2" w:themeShade="BF"/>
                <w:sz w:val="28"/>
                <w:szCs w:val="28"/>
              </w:rPr>
            </w:pPr>
          </w:p>
          <w:p w:rsidR="009674E5" w:rsidRDefault="009674E5">
            <w:pPr>
              <w:spacing w:line="254" w:lineRule="auto"/>
              <w:ind w:firstLine="708"/>
              <w:rPr>
                <w:sz w:val="27"/>
                <w:szCs w:val="27"/>
              </w:rPr>
            </w:pPr>
          </w:p>
        </w:tc>
        <w:tc>
          <w:tcPr>
            <w:tcW w:w="1938" w:type="dxa"/>
          </w:tcPr>
          <w:p w:rsidR="009674E5" w:rsidRDefault="009674E5">
            <w:pPr>
              <w:pStyle w:val="a5"/>
              <w:tabs>
                <w:tab w:val="left" w:pos="708"/>
              </w:tabs>
              <w:spacing w:line="254" w:lineRule="auto"/>
              <w:ind w:left="-426" w:right="-1"/>
              <w:rPr>
                <w:sz w:val="28"/>
                <w:szCs w:val="28"/>
                <w:lang w:val="uk-UA"/>
              </w:rPr>
            </w:pPr>
          </w:p>
        </w:tc>
      </w:tr>
    </w:tbl>
    <w:p w:rsidR="009674E5" w:rsidRDefault="009674E5" w:rsidP="00721B0A">
      <w:pPr>
        <w:pStyle w:val="a4"/>
        <w:ind w:right="-1" w:firstLine="568"/>
        <w:rPr>
          <w:szCs w:val="28"/>
          <w:lang w:val="uk-UA"/>
        </w:rPr>
      </w:pPr>
      <w:bookmarkStart w:id="1" w:name="_Hlk528059057"/>
      <w:r>
        <w:rPr>
          <w:szCs w:val="28"/>
          <w:lang w:val="uk-UA"/>
        </w:rPr>
        <w:t xml:space="preserve">Відповідно до статей 25, 26, 42, 59, 60, 73 Закону України “Про місцеве самоврядування в Україні”, статті 174 Земельного кодексу України, статей 8, 19, 46 Закону України «Про землеустрій»,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 3-2/2020, </w:t>
      </w:r>
      <w:bookmarkEnd w:id="1"/>
      <w:r>
        <w:rPr>
          <w:szCs w:val="28"/>
          <w:lang w:val="uk-UA"/>
        </w:rPr>
        <w:t>з урахуванням генерального плану населеного пункту  та з метою його подальшого розвитку міська рада вирішила:</w:t>
      </w:r>
    </w:p>
    <w:p w:rsidR="009674E5" w:rsidRDefault="009674E5" w:rsidP="00721B0A">
      <w:pPr>
        <w:ind w:right="-1" w:firstLine="568"/>
        <w:jc w:val="both"/>
        <w:rPr>
          <w:b/>
          <w:sz w:val="28"/>
          <w:szCs w:val="28"/>
        </w:rPr>
      </w:pPr>
      <w:r>
        <w:rPr>
          <w:b/>
          <w:sz w:val="28"/>
          <w:szCs w:val="28"/>
        </w:rPr>
        <w:t>1.</w:t>
      </w:r>
      <w:r>
        <w:rPr>
          <w:b/>
          <w:szCs w:val="28"/>
        </w:rPr>
        <w:t xml:space="preserve"> </w:t>
      </w:r>
      <w:r>
        <w:rPr>
          <w:bCs/>
          <w:sz w:val="28"/>
          <w:szCs w:val="28"/>
        </w:rPr>
        <w:t>Погодити та затвердити</w:t>
      </w:r>
      <w:r>
        <w:rPr>
          <w:bCs/>
          <w:szCs w:val="28"/>
        </w:rPr>
        <w:t xml:space="preserve"> </w:t>
      </w:r>
      <w:r>
        <w:rPr>
          <w:sz w:val="28"/>
          <w:szCs w:val="28"/>
        </w:rPr>
        <w:t>проект землеустрою щодо встановлення (зміни) меж адміністративно-територіальної одиниці села Паливода Ніжинської міської територіальної громади Чернігівської області.</w:t>
      </w:r>
    </w:p>
    <w:p w:rsidR="009674E5" w:rsidRDefault="009674E5" w:rsidP="00721B0A">
      <w:pPr>
        <w:pStyle w:val="a4"/>
        <w:ind w:right="-1" w:firstLine="568"/>
        <w:rPr>
          <w:szCs w:val="28"/>
          <w:lang w:val="uk-UA"/>
        </w:rPr>
      </w:pPr>
      <w:r>
        <w:rPr>
          <w:b/>
          <w:bCs/>
          <w:szCs w:val="28"/>
          <w:lang w:val="uk-UA" w:eastAsia="uk-UA"/>
        </w:rPr>
        <w:t>2</w:t>
      </w:r>
      <w:r>
        <w:rPr>
          <w:szCs w:val="28"/>
          <w:lang w:val="uk-UA" w:eastAsia="uk-UA"/>
        </w:rPr>
        <w:t>.</w:t>
      </w:r>
      <w:r w:rsidR="00721B0A">
        <w:rPr>
          <w:szCs w:val="28"/>
          <w:lang w:val="uk-UA" w:eastAsia="uk-UA"/>
        </w:rPr>
        <w:t xml:space="preserve"> </w:t>
      </w:r>
      <w:r>
        <w:rPr>
          <w:szCs w:val="28"/>
          <w:lang w:val="uk-UA" w:eastAsia="uk-UA"/>
        </w:rPr>
        <w:t xml:space="preserve">Встановити межі </w:t>
      </w:r>
      <w:r>
        <w:rPr>
          <w:szCs w:val="28"/>
          <w:lang w:val="uk-UA"/>
        </w:rPr>
        <w:t xml:space="preserve">адміністративно-територіальної одиниці села </w:t>
      </w:r>
      <w:r w:rsidR="00124E15">
        <w:rPr>
          <w:szCs w:val="28"/>
          <w:lang w:val="uk-UA"/>
        </w:rPr>
        <w:t>Паливода</w:t>
      </w:r>
      <w:r>
        <w:rPr>
          <w:szCs w:val="28"/>
          <w:lang w:val="uk-UA"/>
        </w:rPr>
        <w:t xml:space="preserve"> Ніжинської міської територіальної громади Чернігівської області загальною площею 81,7545га.</w:t>
      </w:r>
    </w:p>
    <w:p w:rsidR="009674E5" w:rsidRDefault="009674E5" w:rsidP="00721B0A">
      <w:pPr>
        <w:pStyle w:val="a4"/>
        <w:ind w:right="-1" w:firstLine="568"/>
        <w:rPr>
          <w:szCs w:val="28"/>
          <w:lang w:val="uk-UA" w:eastAsia="uk-UA"/>
        </w:rPr>
      </w:pPr>
      <w:r>
        <w:rPr>
          <w:b/>
          <w:bCs/>
          <w:szCs w:val="28"/>
          <w:lang w:val="uk-UA" w:eastAsia="uk-UA"/>
        </w:rPr>
        <w:t>3</w:t>
      </w:r>
      <w:r>
        <w:rPr>
          <w:szCs w:val="28"/>
          <w:lang w:val="uk-UA" w:eastAsia="uk-UA"/>
        </w:rPr>
        <w:t>.</w:t>
      </w:r>
      <w:r w:rsidR="00721B0A">
        <w:rPr>
          <w:szCs w:val="28"/>
          <w:lang w:val="uk-UA" w:eastAsia="uk-UA"/>
        </w:rPr>
        <w:t xml:space="preserve"> </w:t>
      </w:r>
      <w:r>
        <w:rPr>
          <w:szCs w:val="28"/>
          <w:lang w:val="uk-UA" w:eastAsia="uk-UA"/>
        </w:rPr>
        <w:t xml:space="preserve">Внести відомості про </w:t>
      </w:r>
      <w:r>
        <w:rPr>
          <w:szCs w:val="28"/>
          <w:lang w:val="uk-UA"/>
        </w:rPr>
        <w:t xml:space="preserve">встановлення (зміни) меж адміністративно-територіальної одиниці села </w:t>
      </w:r>
      <w:r w:rsidR="001550E8">
        <w:rPr>
          <w:szCs w:val="28"/>
          <w:lang w:val="uk-UA"/>
        </w:rPr>
        <w:t>Паливода</w:t>
      </w:r>
      <w:r>
        <w:rPr>
          <w:szCs w:val="28"/>
          <w:lang w:val="uk-UA"/>
        </w:rPr>
        <w:t xml:space="preserve"> Ніжинської міської територіальної громади Чернігівської області до Державного земельного кадастру.</w:t>
      </w:r>
    </w:p>
    <w:p w:rsidR="009674E5" w:rsidRDefault="009674E5" w:rsidP="00721B0A">
      <w:pPr>
        <w:pStyle w:val="a8"/>
        <w:ind w:right="-1" w:firstLine="568"/>
        <w:jc w:val="both"/>
        <w:rPr>
          <w:rFonts w:ascii="Times New Roman" w:hAnsi="Times New Roman"/>
          <w:sz w:val="28"/>
          <w:szCs w:val="28"/>
        </w:rPr>
      </w:pPr>
      <w:r>
        <w:rPr>
          <w:rFonts w:ascii="Times New Roman" w:hAnsi="Times New Roman"/>
          <w:b/>
          <w:bCs/>
          <w:sz w:val="28"/>
          <w:szCs w:val="28"/>
        </w:rPr>
        <w:t>4.</w:t>
      </w:r>
      <w:r>
        <w:rPr>
          <w:rFonts w:ascii="Times New Roman" w:hAnsi="Times New Roman"/>
          <w:sz w:val="28"/>
          <w:szCs w:val="28"/>
        </w:rPr>
        <w:t xml:space="preserve"> Начальнику Управління комунального майна та земельних відносин Ніжинської міської ради Онокало І.А. забезпечити оприлюднення даного рішення на офіційному сайті Ніжинської міської ради протягом п`яти робочих днів з дня його прийняття.</w:t>
      </w:r>
    </w:p>
    <w:p w:rsidR="009674E5" w:rsidRDefault="009674E5" w:rsidP="00721B0A">
      <w:pPr>
        <w:pStyle w:val="a4"/>
        <w:ind w:right="-1" w:firstLine="568"/>
        <w:rPr>
          <w:szCs w:val="28"/>
          <w:lang w:val="uk-UA"/>
        </w:rPr>
      </w:pPr>
      <w:r>
        <w:rPr>
          <w:b/>
          <w:szCs w:val="28"/>
          <w:lang w:val="uk-UA"/>
        </w:rPr>
        <w:t>5.</w:t>
      </w:r>
      <w:r>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Управління комунального майна та земельних відносин Ніжинської міської ради.</w:t>
      </w:r>
    </w:p>
    <w:p w:rsidR="00721B0A" w:rsidRDefault="009674E5" w:rsidP="00721B0A">
      <w:pPr>
        <w:tabs>
          <w:tab w:val="left" w:pos="7620"/>
        </w:tabs>
        <w:ind w:right="-1" w:firstLine="568"/>
        <w:jc w:val="both"/>
        <w:rPr>
          <w:sz w:val="28"/>
          <w:szCs w:val="28"/>
        </w:rPr>
      </w:pPr>
      <w:r>
        <w:rPr>
          <w:b/>
          <w:sz w:val="28"/>
          <w:szCs w:val="28"/>
        </w:rPr>
        <w:t>6.</w:t>
      </w:r>
      <w:r>
        <w:rPr>
          <w:sz w:val="28"/>
          <w:szCs w:val="28"/>
        </w:rPr>
        <w:t xml:space="preserve"> Контроль за виконанням даного рішення покласти на постійну комісію міської ради з питань регулювання земельних відносин, архітектури, будівництва та охорони навколишнього середовища (голова комісії – Глотко В.В.).</w:t>
      </w:r>
    </w:p>
    <w:p w:rsidR="00721B0A" w:rsidRPr="00721B0A" w:rsidRDefault="00721B0A" w:rsidP="00721B0A">
      <w:pPr>
        <w:tabs>
          <w:tab w:val="left" w:pos="1875"/>
        </w:tabs>
        <w:rPr>
          <w:sz w:val="16"/>
          <w:szCs w:val="16"/>
        </w:rPr>
      </w:pPr>
    </w:p>
    <w:p w:rsidR="009674E5" w:rsidRDefault="009674E5" w:rsidP="00721B0A">
      <w:pPr>
        <w:tabs>
          <w:tab w:val="left" w:pos="1875"/>
        </w:tabs>
        <w:ind w:left="284"/>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rsidR="009674E5" w:rsidRDefault="009674E5" w:rsidP="009674E5">
      <w:pPr>
        <w:pStyle w:val="Standard"/>
        <w:ind w:right="141"/>
        <w:rPr>
          <w:b/>
          <w:sz w:val="28"/>
          <w:szCs w:val="28"/>
          <w:lang w:val="uk-UA"/>
        </w:rPr>
      </w:pPr>
    </w:p>
    <w:p w:rsidR="00497342" w:rsidRDefault="00497342" w:rsidP="00497342">
      <w:pPr>
        <w:pStyle w:val="Standard"/>
        <w:ind w:left="-284"/>
        <w:rPr>
          <w:b/>
          <w:sz w:val="28"/>
          <w:szCs w:val="28"/>
          <w:lang w:val="uk-UA"/>
        </w:rPr>
      </w:pPr>
      <w:bookmarkStart w:id="2" w:name="_GoBack"/>
      <w:bookmarkEnd w:id="2"/>
      <w:r>
        <w:rPr>
          <w:b/>
          <w:sz w:val="28"/>
          <w:szCs w:val="28"/>
          <w:lang w:val="uk-UA"/>
        </w:rPr>
        <w:lastRenderedPageBreak/>
        <w:t>Візують:</w:t>
      </w:r>
    </w:p>
    <w:p w:rsidR="00497342" w:rsidRDefault="00497342" w:rsidP="00497342">
      <w:pPr>
        <w:pStyle w:val="Standard"/>
        <w:ind w:left="-284"/>
        <w:rPr>
          <w:b/>
          <w:sz w:val="28"/>
          <w:szCs w:val="28"/>
          <w:lang w:val="uk-UA"/>
        </w:rPr>
      </w:pPr>
    </w:p>
    <w:p w:rsidR="00497342" w:rsidRDefault="00497342" w:rsidP="00497342">
      <w:pPr>
        <w:ind w:left="-284"/>
        <w:rPr>
          <w:sz w:val="28"/>
          <w:szCs w:val="28"/>
        </w:rPr>
      </w:pPr>
      <w:r>
        <w:rPr>
          <w:sz w:val="28"/>
          <w:szCs w:val="28"/>
        </w:rPr>
        <w:t>секретар міської ради                                                            Юрій ХОМЕНКО</w:t>
      </w:r>
    </w:p>
    <w:p w:rsidR="00497342" w:rsidRDefault="00497342" w:rsidP="00497342">
      <w:pPr>
        <w:ind w:left="-284"/>
        <w:rPr>
          <w:sz w:val="28"/>
          <w:szCs w:val="28"/>
        </w:rPr>
      </w:pPr>
      <w:r>
        <w:rPr>
          <w:sz w:val="28"/>
          <w:szCs w:val="28"/>
        </w:rPr>
        <w:t xml:space="preserve"> </w:t>
      </w:r>
    </w:p>
    <w:p w:rsidR="00497342" w:rsidRDefault="00497342" w:rsidP="00497342">
      <w:pPr>
        <w:tabs>
          <w:tab w:val="left" w:pos="7088"/>
        </w:tabs>
        <w:ind w:left="-284"/>
        <w:rPr>
          <w:rStyle w:val="apple-converted-space"/>
          <w:shd w:val="clear" w:color="auto" w:fill="FFFFFF"/>
        </w:rPr>
      </w:pPr>
      <w:r>
        <w:rPr>
          <w:sz w:val="28"/>
          <w:szCs w:val="28"/>
        </w:rPr>
        <w:t>перший заступник міського голови</w:t>
      </w:r>
      <w:r>
        <w:rPr>
          <w:sz w:val="28"/>
          <w:szCs w:val="28"/>
          <w:shd w:val="clear" w:color="auto" w:fill="FFFFFF"/>
        </w:rPr>
        <w:t xml:space="preserve"> </w:t>
      </w:r>
      <w:r>
        <w:rPr>
          <w:rStyle w:val="apple-converted-space"/>
          <w:szCs w:val="28"/>
          <w:shd w:val="clear" w:color="auto" w:fill="FFFFFF"/>
        </w:rPr>
        <w:t> </w:t>
      </w:r>
    </w:p>
    <w:p w:rsidR="00497342" w:rsidRDefault="00497342" w:rsidP="00497342">
      <w:pPr>
        <w:tabs>
          <w:tab w:val="left" w:pos="7088"/>
        </w:tabs>
        <w:ind w:left="-284"/>
        <w:rPr>
          <w:sz w:val="28"/>
          <w:szCs w:val="28"/>
        </w:rPr>
      </w:pPr>
      <w:r>
        <w:rPr>
          <w:sz w:val="28"/>
          <w:szCs w:val="28"/>
          <w:shd w:val="clear" w:color="auto" w:fill="FFFFFF"/>
        </w:rPr>
        <w:t>з питань діяльності виконавчих органів ради</w:t>
      </w:r>
      <w:r>
        <w:rPr>
          <w:rStyle w:val="apple-converted-space"/>
          <w:color w:val="333333"/>
          <w:sz w:val="18"/>
          <w:szCs w:val="18"/>
          <w:shd w:val="clear" w:color="auto" w:fill="FFFFFF"/>
        </w:rPr>
        <w:t> </w:t>
      </w:r>
      <w:r>
        <w:rPr>
          <w:sz w:val="28"/>
          <w:szCs w:val="28"/>
        </w:rPr>
        <w:t xml:space="preserve">                     Федір ВОВЧЕНКО</w:t>
      </w:r>
    </w:p>
    <w:p w:rsidR="00497342" w:rsidRDefault="00497342" w:rsidP="00497342">
      <w:pPr>
        <w:tabs>
          <w:tab w:val="left" w:pos="7088"/>
        </w:tabs>
        <w:ind w:left="-284"/>
        <w:rPr>
          <w:sz w:val="28"/>
        </w:rPr>
      </w:pPr>
    </w:p>
    <w:p w:rsidR="00497342" w:rsidRDefault="00497342" w:rsidP="00497342">
      <w:pPr>
        <w:tabs>
          <w:tab w:val="left" w:pos="7620"/>
        </w:tabs>
        <w:ind w:left="-284"/>
        <w:jc w:val="both"/>
        <w:rPr>
          <w:sz w:val="28"/>
          <w:szCs w:val="28"/>
        </w:rPr>
      </w:pPr>
      <w:r>
        <w:rPr>
          <w:sz w:val="28"/>
          <w:szCs w:val="28"/>
        </w:rPr>
        <w:t xml:space="preserve">постійна комісія міської ради з питань </w:t>
      </w:r>
    </w:p>
    <w:p w:rsidR="00497342" w:rsidRDefault="00497342" w:rsidP="00497342">
      <w:pPr>
        <w:tabs>
          <w:tab w:val="left" w:pos="7620"/>
        </w:tabs>
        <w:ind w:left="-284"/>
        <w:jc w:val="both"/>
        <w:rPr>
          <w:sz w:val="28"/>
          <w:szCs w:val="28"/>
        </w:rPr>
      </w:pPr>
      <w:r>
        <w:rPr>
          <w:sz w:val="28"/>
          <w:szCs w:val="28"/>
        </w:rPr>
        <w:t>регулювання земельних відносин,</w:t>
      </w:r>
    </w:p>
    <w:p w:rsidR="00497342" w:rsidRDefault="00497342" w:rsidP="00497342">
      <w:pPr>
        <w:tabs>
          <w:tab w:val="left" w:pos="7620"/>
        </w:tabs>
        <w:ind w:left="-284"/>
        <w:jc w:val="both"/>
        <w:rPr>
          <w:sz w:val="28"/>
          <w:szCs w:val="28"/>
        </w:rPr>
      </w:pPr>
      <w:r>
        <w:rPr>
          <w:sz w:val="28"/>
          <w:szCs w:val="28"/>
        </w:rPr>
        <w:t>архітектури, будівництва та охорони</w:t>
      </w:r>
    </w:p>
    <w:p w:rsidR="00497342" w:rsidRDefault="00497342" w:rsidP="00497342">
      <w:pPr>
        <w:tabs>
          <w:tab w:val="left" w:pos="7371"/>
          <w:tab w:val="left" w:pos="7620"/>
        </w:tabs>
        <w:ind w:left="-284"/>
        <w:jc w:val="both"/>
        <w:rPr>
          <w:sz w:val="28"/>
          <w:szCs w:val="28"/>
        </w:rPr>
      </w:pPr>
      <w:r>
        <w:rPr>
          <w:sz w:val="28"/>
          <w:szCs w:val="28"/>
        </w:rPr>
        <w:lastRenderedPageBreak/>
        <w:t>навколишнього середовища                                                    Вячеслав ГЛОТКО</w:t>
      </w:r>
    </w:p>
    <w:p w:rsidR="00497342" w:rsidRDefault="00497342" w:rsidP="00497342">
      <w:pPr>
        <w:tabs>
          <w:tab w:val="left" w:pos="7371"/>
          <w:tab w:val="left" w:pos="7620"/>
        </w:tabs>
        <w:ind w:left="-284"/>
        <w:jc w:val="both"/>
        <w:rPr>
          <w:sz w:val="28"/>
          <w:szCs w:val="28"/>
        </w:rPr>
      </w:pPr>
    </w:p>
    <w:p w:rsidR="00497342" w:rsidRDefault="00497342" w:rsidP="00497342">
      <w:pPr>
        <w:tabs>
          <w:tab w:val="left" w:pos="7371"/>
          <w:tab w:val="left" w:pos="7620"/>
        </w:tabs>
        <w:ind w:left="-284"/>
        <w:jc w:val="both"/>
        <w:rPr>
          <w:sz w:val="28"/>
          <w:szCs w:val="28"/>
          <w:shd w:val="clear" w:color="auto" w:fill="FFFFFF"/>
        </w:rPr>
      </w:pPr>
      <w:r>
        <w:rPr>
          <w:sz w:val="28"/>
          <w:szCs w:val="28"/>
          <w:shd w:val="clear" w:color="auto" w:fill="FFFFFF"/>
        </w:rPr>
        <w:t>постійна комісія міської ради з питань</w:t>
      </w:r>
    </w:p>
    <w:p w:rsidR="00497342" w:rsidRDefault="00497342" w:rsidP="00497342">
      <w:pPr>
        <w:tabs>
          <w:tab w:val="left" w:pos="7371"/>
          <w:tab w:val="left" w:pos="7620"/>
        </w:tabs>
        <w:ind w:left="-284"/>
        <w:jc w:val="both"/>
        <w:rPr>
          <w:sz w:val="28"/>
          <w:szCs w:val="28"/>
          <w:shd w:val="clear" w:color="auto" w:fill="FFFFFF"/>
        </w:rPr>
      </w:pPr>
      <w:r>
        <w:rPr>
          <w:sz w:val="28"/>
          <w:szCs w:val="28"/>
          <w:shd w:val="clear" w:color="auto" w:fill="FFFFFF"/>
        </w:rPr>
        <w:t>регламенту, законності, охорони прав</w:t>
      </w:r>
    </w:p>
    <w:p w:rsidR="00497342" w:rsidRDefault="00497342" w:rsidP="00497342">
      <w:pPr>
        <w:tabs>
          <w:tab w:val="left" w:pos="7371"/>
          <w:tab w:val="left" w:pos="7620"/>
        </w:tabs>
        <w:ind w:left="-284"/>
        <w:jc w:val="both"/>
        <w:rPr>
          <w:sz w:val="28"/>
          <w:szCs w:val="28"/>
          <w:shd w:val="clear" w:color="auto" w:fill="FFFFFF"/>
        </w:rPr>
      </w:pPr>
      <w:r>
        <w:rPr>
          <w:sz w:val="28"/>
          <w:szCs w:val="28"/>
          <w:shd w:val="clear" w:color="auto" w:fill="FFFFFF"/>
        </w:rPr>
        <w:t>і свобод громадян, запобігання корупції,</w:t>
      </w:r>
    </w:p>
    <w:p w:rsidR="00497342" w:rsidRDefault="00497342" w:rsidP="00497342">
      <w:pPr>
        <w:tabs>
          <w:tab w:val="left" w:pos="7371"/>
          <w:tab w:val="left" w:pos="7620"/>
        </w:tabs>
        <w:ind w:left="-284"/>
        <w:jc w:val="both"/>
        <w:rPr>
          <w:sz w:val="28"/>
          <w:szCs w:val="28"/>
          <w:shd w:val="clear" w:color="auto" w:fill="FFFFFF"/>
        </w:rPr>
      </w:pPr>
      <w:r>
        <w:rPr>
          <w:sz w:val="28"/>
          <w:szCs w:val="28"/>
          <w:shd w:val="clear" w:color="auto" w:fill="FFFFFF"/>
        </w:rPr>
        <w:t>адміністративно-територіального устрою,</w:t>
      </w:r>
    </w:p>
    <w:p w:rsidR="00497342" w:rsidRDefault="00497342" w:rsidP="00497342">
      <w:pPr>
        <w:tabs>
          <w:tab w:val="left" w:pos="7371"/>
          <w:tab w:val="left" w:pos="7620"/>
        </w:tabs>
        <w:ind w:left="-284"/>
        <w:jc w:val="both"/>
        <w:rPr>
          <w:sz w:val="28"/>
          <w:szCs w:val="28"/>
          <w:shd w:val="clear" w:color="auto" w:fill="FFFFFF"/>
        </w:rPr>
      </w:pPr>
      <w:r>
        <w:rPr>
          <w:sz w:val="28"/>
          <w:szCs w:val="28"/>
          <w:shd w:val="clear" w:color="auto" w:fill="FFFFFF"/>
        </w:rPr>
        <w:t>депутатської діяльності та етики                                             Валерій САЛОГУБ</w:t>
      </w:r>
    </w:p>
    <w:p w:rsidR="00497342" w:rsidRDefault="00497342" w:rsidP="00497342">
      <w:pPr>
        <w:tabs>
          <w:tab w:val="left" w:pos="7371"/>
          <w:tab w:val="left" w:pos="7620"/>
        </w:tabs>
        <w:ind w:left="-284"/>
        <w:jc w:val="both"/>
        <w:rPr>
          <w:sz w:val="28"/>
          <w:szCs w:val="28"/>
          <w:shd w:val="clear" w:color="auto" w:fill="FFFFFF"/>
        </w:rPr>
      </w:pPr>
    </w:p>
    <w:p w:rsidR="00497342" w:rsidRDefault="00497342" w:rsidP="00497342">
      <w:pPr>
        <w:pStyle w:val="Standard"/>
        <w:ind w:left="-284"/>
        <w:rPr>
          <w:sz w:val="28"/>
          <w:szCs w:val="28"/>
          <w:lang w:val="uk-UA"/>
        </w:rPr>
      </w:pPr>
      <w:r>
        <w:rPr>
          <w:sz w:val="28"/>
          <w:szCs w:val="28"/>
          <w:lang w:val="uk-UA"/>
        </w:rPr>
        <w:t>начальник Управління комунального</w:t>
      </w:r>
    </w:p>
    <w:p w:rsidR="00497342" w:rsidRDefault="00497342" w:rsidP="00497342">
      <w:pPr>
        <w:pStyle w:val="Standard"/>
        <w:ind w:left="-284"/>
        <w:rPr>
          <w:sz w:val="28"/>
          <w:szCs w:val="28"/>
          <w:lang w:val="uk-UA"/>
        </w:rPr>
      </w:pPr>
      <w:r>
        <w:rPr>
          <w:sz w:val="28"/>
          <w:szCs w:val="28"/>
          <w:lang w:val="uk-UA"/>
        </w:rPr>
        <w:t>майна та земельних відносин</w:t>
      </w:r>
    </w:p>
    <w:p w:rsidR="00497342" w:rsidRDefault="00497342" w:rsidP="00497342">
      <w:pPr>
        <w:pStyle w:val="Standard"/>
        <w:ind w:left="-284"/>
        <w:rPr>
          <w:sz w:val="28"/>
          <w:szCs w:val="28"/>
          <w:lang w:val="uk-UA"/>
        </w:rPr>
      </w:pPr>
      <w:r>
        <w:rPr>
          <w:sz w:val="28"/>
          <w:szCs w:val="28"/>
          <w:lang w:val="uk-UA"/>
        </w:rPr>
        <w:t>Ніжинської міської ради                                                          Ірина ОНОКАЛО</w:t>
      </w:r>
    </w:p>
    <w:p w:rsidR="00497342" w:rsidRDefault="00497342" w:rsidP="00497342">
      <w:pPr>
        <w:tabs>
          <w:tab w:val="left" w:pos="7088"/>
        </w:tabs>
        <w:ind w:left="-284"/>
        <w:rPr>
          <w:sz w:val="28"/>
          <w:szCs w:val="28"/>
        </w:rPr>
      </w:pPr>
    </w:p>
    <w:p w:rsidR="00497342" w:rsidRPr="00FA2AE2" w:rsidRDefault="00497342" w:rsidP="00497342">
      <w:pPr>
        <w:ind w:left="-284"/>
        <w:jc w:val="both"/>
        <w:rPr>
          <w:sz w:val="28"/>
          <w:szCs w:val="28"/>
        </w:rPr>
      </w:pPr>
      <w:r>
        <w:rPr>
          <w:sz w:val="28"/>
          <w:szCs w:val="28"/>
        </w:rPr>
        <w:t xml:space="preserve">т.в.о. </w:t>
      </w:r>
      <w:r w:rsidRPr="00FA2AE2">
        <w:rPr>
          <w:sz w:val="28"/>
          <w:szCs w:val="28"/>
        </w:rPr>
        <w:t>начальник</w:t>
      </w:r>
      <w:r>
        <w:rPr>
          <w:sz w:val="28"/>
          <w:szCs w:val="28"/>
        </w:rPr>
        <w:t>а</w:t>
      </w:r>
      <w:r w:rsidRPr="00FA2AE2">
        <w:rPr>
          <w:sz w:val="28"/>
          <w:szCs w:val="28"/>
        </w:rPr>
        <w:t xml:space="preserve"> відділу містобудування</w:t>
      </w:r>
    </w:p>
    <w:p w:rsidR="00497342" w:rsidRDefault="00497342" w:rsidP="00497342">
      <w:pPr>
        <w:tabs>
          <w:tab w:val="left" w:pos="7088"/>
        </w:tabs>
        <w:ind w:left="-284"/>
        <w:jc w:val="both"/>
        <w:rPr>
          <w:sz w:val="28"/>
          <w:szCs w:val="28"/>
        </w:rPr>
      </w:pPr>
      <w:r w:rsidRPr="00FA2AE2">
        <w:rPr>
          <w:sz w:val="28"/>
          <w:szCs w:val="28"/>
        </w:rPr>
        <w:t>та архітектури</w:t>
      </w:r>
      <w:r>
        <w:rPr>
          <w:sz w:val="28"/>
          <w:szCs w:val="28"/>
        </w:rPr>
        <w:t xml:space="preserve"> виконавчого комітету</w:t>
      </w:r>
    </w:p>
    <w:p w:rsidR="00497342" w:rsidRDefault="00497342" w:rsidP="00497342">
      <w:pPr>
        <w:tabs>
          <w:tab w:val="left" w:pos="7088"/>
        </w:tabs>
        <w:ind w:left="-284"/>
        <w:jc w:val="both"/>
        <w:rPr>
          <w:sz w:val="28"/>
          <w:szCs w:val="28"/>
        </w:rPr>
      </w:pPr>
      <w:r>
        <w:rPr>
          <w:sz w:val="28"/>
          <w:szCs w:val="28"/>
        </w:rPr>
        <w:t>Ніжинської міської ради,</w:t>
      </w:r>
    </w:p>
    <w:p w:rsidR="00497342" w:rsidRDefault="00497342" w:rsidP="00497342">
      <w:pPr>
        <w:tabs>
          <w:tab w:val="left" w:pos="7088"/>
        </w:tabs>
        <w:ind w:left="-284"/>
        <w:jc w:val="both"/>
        <w:rPr>
          <w:sz w:val="28"/>
          <w:szCs w:val="28"/>
        </w:rPr>
      </w:pPr>
      <w:r>
        <w:rPr>
          <w:sz w:val="28"/>
          <w:szCs w:val="28"/>
        </w:rPr>
        <w:t xml:space="preserve">головного архітектора м. Ніжина                                          Ірина КОШЕЛІВСЬКА                                                </w:t>
      </w:r>
    </w:p>
    <w:p w:rsidR="00497342" w:rsidRDefault="00497342" w:rsidP="00497342">
      <w:pPr>
        <w:ind w:left="-284"/>
        <w:rPr>
          <w:sz w:val="28"/>
          <w:szCs w:val="28"/>
        </w:rPr>
      </w:pPr>
    </w:p>
    <w:p w:rsidR="00497342" w:rsidRDefault="00497342" w:rsidP="00497342">
      <w:pPr>
        <w:ind w:left="-284"/>
        <w:rPr>
          <w:sz w:val="28"/>
          <w:szCs w:val="28"/>
        </w:rPr>
      </w:pPr>
    </w:p>
    <w:p w:rsidR="00497342" w:rsidRDefault="00497342" w:rsidP="00497342">
      <w:pPr>
        <w:ind w:left="-284"/>
        <w:rPr>
          <w:sz w:val="28"/>
          <w:szCs w:val="28"/>
        </w:rPr>
      </w:pPr>
      <w:r>
        <w:rPr>
          <w:sz w:val="28"/>
          <w:szCs w:val="28"/>
        </w:rPr>
        <w:t>начальник відділу юридично-кадрового</w:t>
      </w:r>
    </w:p>
    <w:p w:rsidR="00497342" w:rsidRDefault="00497342" w:rsidP="00497342">
      <w:pPr>
        <w:ind w:left="-284"/>
        <w:rPr>
          <w:sz w:val="28"/>
          <w:szCs w:val="28"/>
        </w:rPr>
      </w:pPr>
      <w:r>
        <w:rPr>
          <w:sz w:val="28"/>
          <w:szCs w:val="28"/>
        </w:rPr>
        <w:t>забезпечення                                                                             В’ячеслав ЛЕГА</w:t>
      </w:r>
    </w:p>
    <w:p w:rsidR="00497342" w:rsidRDefault="00497342" w:rsidP="00497342">
      <w:pPr>
        <w:ind w:left="-284"/>
        <w:rPr>
          <w:sz w:val="28"/>
          <w:szCs w:val="28"/>
        </w:rPr>
      </w:pPr>
    </w:p>
    <w:p w:rsidR="00497342" w:rsidRDefault="00497342" w:rsidP="00497342">
      <w:pPr>
        <w:ind w:left="-284"/>
        <w:rPr>
          <w:sz w:val="28"/>
          <w:szCs w:val="28"/>
        </w:rPr>
      </w:pPr>
    </w:p>
    <w:p w:rsidR="00497342" w:rsidRDefault="00497342" w:rsidP="00497342">
      <w:pPr>
        <w:pStyle w:val="Standard"/>
        <w:ind w:left="-284"/>
        <w:rPr>
          <w:sz w:val="28"/>
          <w:szCs w:val="28"/>
          <w:lang w:val="uk-UA"/>
        </w:rPr>
      </w:pPr>
      <w:r>
        <w:rPr>
          <w:sz w:val="28"/>
          <w:szCs w:val="28"/>
          <w:lang w:val="uk-UA"/>
        </w:rPr>
        <w:t xml:space="preserve">начальник управління культури і туризму </w:t>
      </w:r>
    </w:p>
    <w:p w:rsidR="00497342" w:rsidRDefault="00497342" w:rsidP="00497342">
      <w:pPr>
        <w:ind w:left="-284"/>
        <w:rPr>
          <w:sz w:val="28"/>
          <w:szCs w:val="28"/>
        </w:rPr>
      </w:pPr>
      <w:r w:rsidRPr="002F1DE5">
        <w:rPr>
          <w:sz w:val="28"/>
          <w:szCs w:val="28"/>
        </w:rPr>
        <w:t>Ніжинської міської ради</w:t>
      </w:r>
      <w:r>
        <w:rPr>
          <w:sz w:val="28"/>
          <w:szCs w:val="28"/>
        </w:rPr>
        <w:t xml:space="preserve">                                                          Тетяна</w:t>
      </w:r>
      <w:r w:rsidRPr="002F1DE5">
        <w:rPr>
          <w:sz w:val="28"/>
          <w:szCs w:val="28"/>
        </w:rPr>
        <w:t xml:space="preserve"> </w:t>
      </w:r>
      <w:r>
        <w:rPr>
          <w:sz w:val="28"/>
          <w:szCs w:val="28"/>
        </w:rPr>
        <w:t>БАССАК</w:t>
      </w:r>
    </w:p>
    <w:p w:rsidR="00497342" w:rsidRDefault="00497342" w:rsidP="00497342">
      <w:pPr>
        <w:rPr>
          <w:sz w:val="28"/>
          <w:szCs w:val="28"/>
        </w:rPr>
      </w:pPr>
    </w:p>
    <w:p w:rsidR="00497342" w:rsidRDefault="00497342" w:rsidP="00497342">
      <w:pPr>
        <w:rPr>
          <w:sz w:val="28"/>
          <w:szCs w:val="28"/>
        </w:rPr>
      </w:pPr>
    </w:p>
    <w:p w:rsidR="00497342" w:rsidRDefault="00497342" w:rsidP="00497342">
      <w:pPr>
        <w:ind w:left="-284"/>
        <w:rPr>
          <w:sz w:val="28"/>
          <w:szCs w:val="28"/>
        </w:rPr>
      </w:pPr>
      <w:r>
        <w:rPr>
          <w:sz w:val="28"/>
          <w:szCs w:val="28"/>
        </w:rPr>
        <w:t xml:space="preserve">староста Кунашівсько-Переяслівського </w:t>
      </w:r>
    </w:p>
    <w:p w:rsidR="00497342" w:rsidRDefault="00497342" w:rsidP="00497342">
      <w:pPr>
        <w:ind w:left="-284"/>
        <w:rPr>
          <w:color w:val="000000"/>
          <w:sz w:val="28"/>
          <w:szCs w:val="28"/>
        </w:rPr>
      </w:pPr>
      <w:r>
        <w:rPr>
          <w:sz w:val="28"/>
          <w:szCs w:val="28"/>
        </w:rPr>
        <w:t>старостинського округу                                                           Любов ПЕЛЕХАЙ</w:t>
      </w:r>
    </w:p>
    <w:p w:rsidR="00497342" w:rsidRDefault="00497342" w:rsidP="00497342">
      <w:pPr>
        <w:ind w:left="-284"/>
        <w:rPr>
          <w:color w:val="000000"/>
          <w:sz w:val="28"/>
          <w:szCs w:val="28"/>
        </w:rPr>
      </w:pPr>
    </w:p>
    <w:p w:rsidR="00497342" w:rsidRDefault="00497342" w:rsidP="00497342">
      <w:pPr>
        <w:ind w:left="-284"/>
        <w:rPr>
          <w:color w:val="000000"/>
          <w:sz w:val="28"/>
          <w:szCs w:val="28"/>
        </w:rPr>
      </w:pPr>
      <w:r>
        <w:rPr>
          <w:color w:val="000000"/>
          <w:sz w:val="28"/>
          <w:szCs w:val="28"/>
        </w:rPr>
        <w:t>головний спеціаліст – юрист відділу</w:t>
      </w:r>
    </w:p>
    <w:p w:rsidR="00497342" w:rsidRDefault="00497342" w:rsidP="00497342">
      <w:pPr>
        <w:ind w:left="-284"/>
        <w:rPr>
          <w:color w:val="000000"/>
          <w:sz w:val="28"/>
          <w:szCs w:val="28"/>
        </w:rPr>
      </w:pPr>
      <w:r>
        <w:rPr>
          <w:color w:val="000000"/>
          <w:sz w:val="28"/>
          <w:szCs w:val="28"/>
        </w:rPr>
        <w:t>бухгалтерського обліку, звітності та правового</w:t>
      </w:r>
    </w:p>
    <w:p w:rsidR="00497342" w:rsidRDefault="00497342" w:rsidP="00497342">
      <w:pPr>
        <w:ind w:left="-284"/>
        <w:rPr>
          <w:color w:val="000000"/>
          <w:sz w:val="28"/>
          <w:szCs w:val="28"/>
        </w:rPr>
      </w:pPr>
      <w:r>
        <w:rPr>
          <w:color w:val="000000"/>
          <w:sz w:val="28"/>
          <w:szCs w:val="28"/>
        </w:rPr>
        <w:t>забезпечення Управлінн</w:t>
      </w:r>
      <w:r w:rsidR="007F616F">
        <w:rPr>
          <w:color w:val="000000"/>
          <w:sz w:val="28"/>
          <w:szCs w:val="28"/>
        </w:rPr>
        <w:t>я</w:t>
      </w:r>
      <w:r>
        <w:rPr>
          <w:color w:val="000000"/>
          <w:sz w:val="28"/>
          <w:szCs w:val="28"/>
        </w:rPr>
        <w:t xml:space="preserve"> комунального</w:t>
      </w:r>
    </w:p>
    <w:p w:rsidR="00497342" w:rsidRDefault="00497342" w:rsidP="00497342">
      <w:pPr>
        <w:ind w:left="-284"/>
        <w:rPr>
          <w:color w:val="000000"/>
          <w:sz w:val="28"/>
          <w:szCs w:val="28"/>
        </w:rPr>
      </w:pPr>
      <w:r>
        <w:rPr>
          <w:color w:val="000000"/>
          <w:sz w:val="28"/>
          <w:szCs w:val="28"/>
        </w:rPr>
        <w:t>майна та земельних відносин</w:t>
      </w:r>
    </w:p>
    <w:p w:rsidR="00497342" w:rsidRDefault="00497342" w:rsidP="00497342">
      <w:pPr>
        <w:ind w:left="-284"/>
        <w:rPr>
          <w:color w:val="000000"/>
          <w:sz w:val="28"/>
          <w:szCs w:val="28"/>
        </w:rPr>
      </w:pPr>
      <w:r>
        <w:rPr>
          <w:color w:val="000000"/>
          <w:sz w:val="28"/>
          <w:szCs w:val="28"/>
        </w:rPr>
        <w:t>Ніжинської 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Сергій САВЧЕНКО</w:t>
      </w:r>
    </w:p>
    <w:p w:rsidR="00497342" w:rsidRDefault="00497342" w:rsidP="00497342">
      <w:pPr>
        <w:pStyle w:val="Standard"/>
        <w:ind w:right="141"/>
      </w:pPr>
    </w:p>
    <w:p w:rsidR="009674E5" w:rsidRDefault="009674E5" w:rsidP="009674E5">
      <w:pPr>
        <w:pStyle w:val="Standard"/>
        <w:ind w:right="141"/>
      </w:pPr>
    </w:p>
    <w:p w:rsidR="00720B46" w:rsidRPr="009674E5" w:rsidRDefault="00720B46" w:rsidP="009674E5"/>
    <w:sectPr w:rsidR="00720B46" w:rsidRPr="009674E5" w:rsidSect="00721B0A">
      <w:pgSz w:w="11906" w:h="16838"/>
      <w:pgMar w:top="426" w:right="850" w:bottom="568"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1B0A" w:rsidRDefault="00721B0A" w:rsidP="00721B0A">
      <w:r>
        <w:separator/>
      </w:r>
    </w:p>
  </w:endnote>
  <w:endnote w:type="continuationSeparator" w:id="0">
    <w:p w:rsidR="00721B0A" w:rsidRDefault="00721B0A" w:rsidP="0072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1B0A" w:rsidRDefault="00721B0A" w:rsidP="00721B0A">
      <w:r>
        <w:separator/>
      </w:r>
    </w:p>
  </w:footnote>
  <w:footnote w:type="continuationSeparator" w:id="0">
    <w:p w:rsidR="00721B0A" w:rsidRDefault="00721B0A" w:rsidP="00721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42807"/>
    <w:multiLevelType w:val="hybridMultilevel"/>
    <w:tmpl w:val="CA802580"/>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46"/>
    <w:rsid w:val="00124E15"/>
    <w:rsid w:val="001550E8"/>
    <w:rsid w:val="00444EDB"/>
    <w:rsid w:val="00497342"/>
    <w:rsid w:val="00616E43"/>
    <w:rsid w:val="00720B46"/>
    <w:rsid w:val="00721B0A"/>
    <w:rsid w:val="007D3A4E"/>
    <w:rsid w:val="007F616F"/>
    <w:rsid w:val="00931FD1"/>
    <w:rsid w:val="009674E5"/>
    <w:rsid w:val="00EE1E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9737"/>
  <w15:chartTrackingRefBased/>
  <w15:docId w15:val="{EBEC7E4E-3B72-476F-ACFB-83160D8E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4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720B46"/>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B46"/>
    <w:rPr>
      <w:rFonts w:ascii="Tms Rmn" w:eastAsia="Times New Roman" w:hAnsi="Tms Rmn" w:cs="Times New Roman"/>
      <w:b/>
      <w:bCs/>
      <w:sz w:val="28"/>
      <w:szCs w:val="20"/>
      <w:lang w:eastAsia="ru-RU"/>
    </w:rPr>
  </w:style>
  <w:style w:type="character" w:customStyle="1" w:styleId="a3">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4"/>
    <w:locked/>
    <w:rsid w:val="00720B46"/>
    <w:rPr>
      <w:rFonts w:ascii="Times New Roman" w:eastAsia="Times New Roman" w:hAnsi="Times New Roman" w:cs="Times New Roman"/>
      <w:sz w:val="28"/>
      <w:szCs w:val="24"/>
      <w:lang w:val="ru-RU" w:eastAsia="ru-RU"/>
    </w:rPr>
  </w:style>
  <w:style w:type="paragraph" w:styleId="a4">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Знак1 Знак1 Знак"/>
    <w:basedOn w:val="a"/>
    <w:link w:val="a3"/>
    <w:unhideWhenUsed/>
    <w:rsid w:val="00720B46"/>
    <w:pPr>
      <w:tabs>
        <w:tab w:val="left" w:pos="6510"/>
      </w:tabs>
      <w:ind w:firstLine="720"/>
      <w:jc w:val="both"/>
    </w:pPr>
    <w:rPr>
      <w:sz w:val="28"/>
      <w:szCs w:val="24"/>
      <w:lang w:val="ru-RU"/>
    </w:rPr>
  </w:style>
  <w:style w:type="character" w:customStyle="1" w:styleId="11">
    <w:name w:val="Основной текст с отступом Знак1"/>
    <w:basedOn w:val="a0"/>
    <w:uiPriority w:val="99"/>
    <w:semiHidden/>
    <w:rsid w:val="00720B46"/>
    <w:rPr>
      <w:rFonts w:ascii="Times New Roman" w:eastAsia="Times New Roman" w:hAnsi="Times New Roman" w:cs="Times New Roman"/>
      <w:sz w:val="24"/>
      <w:szCs w:val="20"/>
      <w:lang w:eastAsia="ru-RU"/>
    </w:rPr>
  </w:style>
  <w:style w:type="paragraph" w:styleId="a5">
    <w:name w:val="header"/>
    <w:basedOn w:val="a"/>
    <w:link w:val="a6"/>
    <w:uiPriority w:val="99"/>
    <w:rsid w:val="00720B46"/>
    <w:pPr>
      <w:tabs>
        <w:tab w:val="center" w:pos="4677"/>
        <w:tab w:val="right" w:pos="9355"/>
      </w:tabs>
    </w:pPr>
    <w:rPr>
      <w:szCs w:val="24"/>
      <w:lang w:val="ru-RU"/>
    </w:rPr>
  </w:style>
  <w:style w:type="character" w:customStyle="1" w:styleId="a6">
    <w:name w:val="Верхний колонтитул Знак"/>
    <w:basedOn w:val="a0"/>
    <w:link w:val="a5"/>
    <w:uiPriority w:val="99"/>
    <w:rsid w:val="00720B46"/>
    <w:rPr>
      <w:rFonts w:ascii="Times New Roman" w:eastAsia="Times New Roman" w:hAnsi="Times New Roman" w:cs="Times New Roman"/>
      <w:sz w:val="24"/>
      <w:szCs w:val="24"/>
      <w:lang w:val="ru-RU" w:eastAsia="ru-RU"/>
    </w:rPr>
  </w:style>
  <w:style w:type="paragraph" w:customStyle="1" w:styleId="Standard">
    <w:name w:val="Standard"/>
    <w:rsid w:val="00720B46"/>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character" w:customStyle="1" w:styleId="apple-converted-space">
    <w:name w:val="apple-converted-space"/>
    <w:rsid w:val="00720B46"/>
  </w:style>
  <w:style w:type="paragraph" w:styleId="a7">
    <w:name w:val="Normal (Web)"/>
    <w:basedOn w:val="a"/>
    <w:uiPriority w:val="99"/>
    <w:unhideWhenUsed/>
    <w:rsid w:val="00720B46"/>
    <w:pPr>
      <w:spacing w:before="100" w:beforeAutospacing="1" w:after="100" w:afterAutospacing="1"/>
    </w:pPr>
    <w:rPr>
      <w:szCs w:val="24"/>
      <w:lang w:eastAsia="uk-UA"/>
    </w:rPr>
  </w:style>
  <w:style w:type="paragraph" w:styleId="a8">
    <w:name w:val="No Spacing"/>
    <w:uiPriority w:val="1"/>
    <w:qFormat/>
    <w:rsid w:val="00720B46"/>
    <w:pPr>
      <w:spacing w:after="0" w:line="240" w:lineRule="auto"/>
    </w:pPr>
    <w:rPr>
      <w:rFonts w:ascii="Calibri" w:eastAsia="Calibri" w:hAnsi="Calibri" w:cs="Times New Roman"/>
    </w:rPr>
  </w:style>
  <w:style w:type="paragraph" w:styleId="a9">
    <w:name w:val="List Paragraph"/>
    <w:basedOn w:val="a"/>
    <w:uiPriority w:val="34"/>
    <w:qFormat/>
    <w:rsid w:val="009674E5"/>
    <w:pPr>
      <w:ind w:left="720"/>
      <w:contextualSpacing/>
    </w:pPr>
  </w:style>
  <w:style w:type="table" w:styleId="aa">
    <w:name w:val="Table Grid"/>
    <w:basedOn w:val="a1"/>
    <w:uiPriority w:val="39"/>
    <w:rsid w:val="009674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721B0A"/>
    <w:pPr>
      <w:tabs>
        <w:tab w:val="center" w:pos="4819"/>
        <w:tab w:val="right" w:pos="9639"/>
      </w:tabs>
    </w:pPr>
  </w:style>
  <w:style w:type="character" w:customStyle="1" w:styleId="ac">
    <w:name w:val="Нижний колонтитул Знак"/>
    <w:basedOn w:val="a0"/>
    <w:link w:val="ab"/>
    <w:uiPriority w:val="99"/>
    <w:rsid w:val="00721B0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2450</Words>
  <Characters>1397</Characters>
  <Application>Microsoft Office Word</Application>
  <DocSecurity>0</DocSecurity>
  <Lines>11</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liliya Kudlau</cp:lastModifiedBy>
  <cp:revision>13</cp:revision>
  <dcterms:created xsi:type="dcterms:W3CDTF">2024-11-05T12:20:00Z</dcterms:created>
  <dcterms:modified xsi:type="dcterms:W3CDTF">2024-11-26T09:58:00Z</dcterms:modified>
</cp:coreProperties>
</file>