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E4" w:rsidRPr="003F709C" w:rsidRDefault="00F94AE4" w:rsidP="00F94AE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5DBD05" wp14:editId="712945A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:rsidR="00F94AE4" w:rsidRPr="00BC5F80" w:rsidRDefault="00F94AE4" w:rsidP="00F94AE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32"/>
          <w:szCs w:val="32"/>
          <w:lang w:val="uk-UA" w:eastAsia="ru-RU"/>
        </w:rPr>
        <w:t xml:space="preserve">   </w:t>
      </w:r>
      <w:r>
        <w:rPr>
          <w:rFonts w:eastAsia="Times New Roman" w:cs="Times New Roman"/>
          <w:b/>
          <w:sz w:val="32"/>
          <w:szCs w:val="32"/>
          <w:lang w:val="uk-UA" w:eastAsia="ru-RU"/>
        </w:rPr>
        <w:t xml:space="preserve"> </w:t>
      </w:r>
      <w:r w:rsidRPr="00A240FE">
        <w:rPr>
          <w:rFonts w:eastAsia="Times New Roman" w:cs="Times New Roman"/>
          <w:b/>
          <w:sz w:val="32"/>
          <w:szCs w:val="32"/>
          <w:lang w:val="uk-UA"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</w:t>
      </w:r>
    </w:p>
    <w:p w:rsidR="00F94AE4" w:rsidRDefault="00F94AE4" w:rsidP="00F94AE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F94AE4" w:rsidRPr="00D86812" w:rsidRDefault="00F94AE4" w:rsidP="00F94AE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F94AE4" w:rsidRPr="00BC5F80" w:rsidRDefault="00F94AE4" w:rsidP="00F94AE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42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F94AE4" w:rsidRPr="00BC5F80" w:rsidRDefault="00F94AE4" w:rsidP="00F94AE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F94AE4" w:rsidRPr="00BC5F80" w:rsidRDefault="00F94AE4" w:rsidP="00F94AE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F94AE4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94AE4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листопада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93-42/2024</w:t>
      </w:r>
    </w:p>
    <w:p w:rsidR="00F94AE4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</w:tblGrid>
      <w:tr w:rsidR="00F94AE4" w:rsidRPr="00531EB3" w:rsidTr="00F624A9">
        <w:trPr>
          <w:trHeight w:val="1093"/>
        </w:trPr>
        <w:tc>
          <w:tcPr>
            <w:tcW w:w="5543" w:type="dxa"/>
          </w:tcPr>
          <w:p w:rsidR="00F94AE4" w:rsidRDefault="00F94AE4" w:rsidP="00F624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намір передачі в оренду комунального майна Ніжинської міської територіальної громади, яке розташоване за адресою:                Чернігівська область, місто Ніжин,              вулиця Богуна, будинок 10, загальною площею 233,8 кв. м. </w:t>
            </w:r>
          </w:p>
        </w:tc>
      </w:tr>
    </w:tbl>
    <w:p w:rsidR="00F94AE4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94AE4" w:rsidRDefault="00F94AE4" w:rsidP="00F94AE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 та з метою ефективного використання комунального майна Ніжинської міської територіальної громади, міська рада вирішила:</w:t>
      </w:r>
    </w:p>
    <w:p w:rsidR="00F94AE4" w:rsidRDefault="00F94AE4" w:rsidP="00F94AE4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 нежитлову будівлю, загальною площею 233,8 кв. м., за адресою: Чернігівська область,       місто Ніжин, вулиця Богуна, будинок 10.</w:t>
      </w:r>
    </w:p>
    <w:p w:rsidR="00F94AE4" w:rsidRDefault="00F94AE4" w:rsidP="00F94AE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>
        <w:rPr>
          <w:lang w:val="uk-UA"/>
        </w:rPr>
        <w:t xml:space="preserve"> </w:t>
      </w:r>
      <w:r w:rsidRPr="002B0372">
        <w:rPr>
          <w:lang w:val="uk-UA"/>
        </w:rPr>
        <w:t xml:space="preserve">, </w:t>
      </w:r>
      <w:r>
        <w:rPr>
          <w:lang w:val="uk-UA"/>
        </w:rPr>
        <w:t xml:space="preserve">електронну торгову систему, згідно Порядку передачі в оренду державного </w:t>
      </w:r>
      <w:r>
        <w:rPr>
          <w:lang w:val="uk-UA"/>
        </w:rPr>
        <w:lastRenderedPageBreak/>
        <w:t>та комунального майна, затвердженого постановою Кабінету Міністрів України від 03 червня 2020 року № 483.</w:t>
      </w:r>
    </w:p>
    <w:p w:rsidR="00F94AE4" w:rsidRPr="008D696C" w:rsidRDefault="00F94AE4" w:rsidP="00F94AE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8D696C">
        <w:rPr>
          <w:lang w:val="uk-UA"/>
        </w:rPr>
        <w:t>Управлінню комунального майна та земельних відносин Ніжинської місько</w:t>
      </w:r>
      <w:r>
        <w:rPr>
          <w:lang w:val="uk-UA"/>
        </w:rPr>
        <w:t xml:space="preserve">ї ради Чернігівської області, </w:t>
      </w:r>
      <w:r w:rsidRPr="008D696C">
        <w:rPr>
          <w:lang w:val="uk-UA"/>
        </w:rPr>
        <w:t>комунальному підприємству «Оренда комунального майна»</w:t>
      </w:r>
      <w:r>
        <w:rPr>
          <w:lang w:val="uk-UA"/>
        </w:rPr>
        <w:t xml:space="preserve"> Ніжинської міської ради Чернігівської області</w:t>
      </w:r>
      <w:r w:rsidRPr="008D696C">
        <w:rPr>
          <w:lang w:val="uk-UA"/>
        </w:rPr>
        <w:t xml:space="preserve"> вжити заходів щодо реалізації цього рішення згідно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F207AF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 2022 року № 634 (зі змінами)</w:t>
      </w:r>
      <w:r w:rsidRPr="008D696C">
        <w:rPr>
          <w:lang w:val="uk-UA"/>
        </w:rPr>
        <w:t>.</w:t>
      </w:r>
    </w:p>
    <w:p w:rsidR="00F94AE4" w:rsidRPr="008D696C" w:rsidRDefault="00F94AE4" w:rsidP="00F94AE4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4. Начальнику відділу комунального майна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Чернеті</w:t>
      </w:r>
      <w:proofErr w:type="spellEnd"/>
      <w:r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94AE4" w:rsidRPr="00FB0140" w:rsidRDefault="00F94AE4" w:rsidP="00F94AE4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</w:t>
      </w:r>
    </w:p>
    <w:p w:rsidR="00F94AE4" w:rsidRPr="008D696C" w:rsidRDefault="00F94AE4" w:rsidP="00F94AE4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8D696C">
        <w:rPr>
          <w:lang w:val="uk-UA"/>
        </w:rPr>
        <w:t>Дегтяренко</w:t>
      </w:r>
      <w:proofErr w:type="spellEnd"/>
      <w:r w:rsidRPr="008D696C">
        <w:rPr>
          <w:lang w:val="uk-UA"/>
        </w:rPr>
        <w:t xml:space="preserve"> В. М.).</w:t>
      </w:r>
    </w:p>
    <w:p w:rsidR="00F94AE4" w:rsidRDefault="00F94AE4" w:rsidP="00F94AE4">
      <w:pPr>
        <w:spacing w:after="0"/>
        <w:jc w:val="both"/>
        <w:rPr>
          <w:lang w:val="uk-UA"/>
        </w:rPr>
      </w:pPr>
    </w:p>
    <w:p w:rsidR="00F94AE4" w:rsidRDefault="00F94AE4" w:rsidP="00F94AE4">
      <w:pPr>
        <w:spacing w:after="0"/>
        <w:jc w:val="both"/>
        <w:rPr>
          <w:lang w:val="uk-UA"/>
        </w:rPr>
      </w:pPr>
    </w:p>
    <w:p w:rsidR="00F94AE4" w:rsidRDefault="00F94AE4" w:rsidP="00F94AE4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</w:t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 </w:t>
      </w:r>
      <w:r>
        <w:rPr>
          <w:lang w:val="uk-UA"/>
        </w:rPr>
        <w:t xml:space="preserve"> </w:t>
      </w:r>
      <w:r w:rsidRPr="008D696C">
        <w:rPr>
          <w:lang w:val="uk-UA"/>
        </w:rPr>
        <w:t xml:space="preserve">        Олександр КОДОЛА</w:t>
      </w:r>
    </w:p>
    <w:p w:rsidR="00F94AE4" w:rsidRDefault="00F94AE4" w:rsidP="00F94AE4">
      <w:pPr>
        <w:spacing w:after="0"/>
        <w:jc w:val="both"/>
        <w:rPr>
          <w:lang w:val="uk-UA"/>
        </w:rPr>
      </w:pPr>
    </w:p>
    <w:p w:rsidR="00F94AE4" w:rsidRDefault="00F94AE4" w:rsidP="00F94AE4">
      <w:pPr>
        <w:spacing w:after="0"/>
        <w:jc w:val="both"/>
        <w:rPr>
          <w:lang w:val="uk-UA"/>
        </w:rPr>
      </w:pPr>
    </w:p>
    <w:p w:rsidR="00F94AE4" w:rsidRDefault="00F94AE4" w:rsidP="00F94AE4">
      <w:pPr>
        <w:spacing w:after="0"/>
        <w:jc w:val="both"/>
        <w:rPr>
          <w:lang w:val="uk-UA"/>
        </w:rPr>
      </w:pPr>
    </w:p>
    <w:p w:rsidR="00F94AE4" w:rsidRDefault="00F94AE4" w:rsidP="00F94AE4">
      <w:pPr>
        <w:spacing w:after="0"/>
        <w:jc w:val="both"/>
        <w:rPr>
          <w:lang w:val="uk-UA"/>
        </w:rPr>
      </w:pPr>
    </w:p>
    <w:p w:rsidR="00F94AE4" w:rsidRDefault="00F94AE4" w:rsidP="00F94AE4">
      <w:pPr>
        <w:spacing w:after="0"/>
        <w:jc w:val="both"/>
        <w:rPr>
          <w:lang w:val="uk-UA"/>
        </w:rPr>
      </w:pPr>
    </w:p>
    <w:p w:rsidR="00F94AE4" w:rsidRDefault="00F94AE4" w:rsidP="00F94AE4">
      <w:pPr>
        <w:spacing w:after="0"/>
        <w:jc w:val="both"/>
        <w:rPr>
          <w:lang w:val="uk-UA"/>
        </w:rPr>
      </w:pPr>
    </w:p>
    <w:p w:rsidR="00F94AE4" w:rsidRDefault="00F94AE4" w:rsidP="00F94AE4">
      <w:pPr>
        <w:spacing w:after="0"/>
        <w:jc w:val="both"/>
        <w:rPr>
          <w:lang w:val="uk-UA"/>
        </w:rPr>
      </w:pPr>
    </w:p>
    <w:p w:rsidR="00F94AE4" w:rsidRDefault="00F94AE4" w:rsidP="00F94AE4">
      <w:pPr>
        <w:spacing w:after="0"/>
        <w:rPr>
          <w:lang w:val="uk-UA"/>
        </w:rPr>
      </w:pPr>
    </w:p>
    <w:p w:rsidR="00F94AE4" w:rsidRDefault="00F94AE4" w:rsidP="00F94AE4">
      <w:pPr>
        <w:spacing w:after="0"/>
        <w:rPr>
          <w:lang w:val="uk-UA"/>
        </w:rPr>
      </w:pPr>
    </w:p>
    <w:p w:rsidR="00F94AE4" w:rsidRDefault="00F94AE4" w:rsidP="00F94AE4">
      <w:pPr>
        <w:spacing w:after="0"/>
        <w:rPr>
          <w:lang w:val="uk-UA"/>
        </w:rPr>
      </w:pPr>
    </w:p>
    <w:p w:rsidR="00F94AE4" w:rsidRDefault="00F94AE4" w:rsidP="00F94AE4">
      <w:pPr>
        <w:spacing w:after="0"/>
        <w:rPr>
          <w:lang w:val="uk-UA"/>
        </w:rPr>
      </w:pPr>
    </w:p>
    <w:p w:rsidR="00F94AE4" w:rsidRDefault="00F94AE4" w:rsidP="00F94AE4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F94AE4" w:rsidRDefault="00F94AE4" w:rsidP="00F94AE4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F94AE4" w:rsidRDefault="00F94AE4" w:rsidP="00F94AE4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F94AE4" w:rsidRPr="00BF4078" w:rsidRDefault="00F94AE4" w:rsidP="00F94AE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F94AE4" w:rsidRPr="00BF4078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94AE4" w:rsidRPr="00BF4078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F94AE4" w:rsidRPr="00BF4078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F94AE4" w:rsidRPr="00BF4078" w:rsidRDefault="00F94AE4" w:rsidP="00F94AE4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F94AE4" w:rsidRPr="00BF4078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94AE4" w:rsidRPr="00BF4078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F94AE4" w:rsidRPr="00BF4078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F94AE4" w:rsidRPr="00BF4078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</w:t>
      </w:r>
      <w:r>
        <w:rPr>
          <w:rFonts w:eastAsia="Times New Roman" w:cs="Times New Roman"/>
          <w:szCs w:val="28"/>
          <w:lang w:val="uk-UA" w:eastAsia="ru-RU"/>
        </w:rPr>
        <w:t xml:space="preserve">  Федір ВОВЧЕНКО</w:t>
      </w:r>
    </w:p>
    <w:p w:rsidR="00F94AE4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94AE4" w:rsidRPr="00BF4078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94AE4" w:rsidRPr="00BF4078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Юрій ХОМЕНКО</w:t>
      </w:r>
    </w:p>
    <w:p w:rsidR="00F94AE4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F94AE4" w:rsidRDefault="00F94AE4" w:rsidP="00F94A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94AE4" w:rsidRPr="00BF4078" w:rsidRDefault="00F94AE4" w:rsidP="00F94AE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F94AE4" w:rsidRDefault="00F94AE4" w:rsidP="00F94AE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юридично-кадрового</w:t>
      </w:r>
      <w:r>
        <w:rPr>
          <w:rFonts w:eastAsia="Times New Roman" w:cs="Times New Roman"/>
          <w:szCs w:val="24"/>
          <w:lang w:val="uk-UA" w:eastAsia="ru-RU"/>
        </w:rPr>
        <w:t xml:space="preserve"> з</w:t>
      </w:r>
      <w:r w:rsidRPr="00BF4078">
        <w:rPr>
          <w:rFonts w:eastAsia="Times New Roman" w:cs="Times New Roman"/>
          <w:szCs w:val="24"/>
          <w:lang w:val="uk-UA" w:eastAsia="ru-RU"/>
        </w:rPr>
        <w:t xml:space="preserve">абезпечення апарату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</w:t>
      </w:r>
    </w:p>
    <w:p w:rsidR="00F94AE4" w:rsidRPr="00BF4078" w:rsidRDefault="00F94AE4" w:rsidP="00F94AE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В’ячеслав ЛЕГА   </w:t>
      </w:r>
    </w:p>
    <w:p w:rsidR="00F94AE4" w:rsidRPr="00BF4078" w:rsidRDefault="00F94AE4" w:rsidP="00F94AE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F94AE4" w:rsidRDefault="00F94AE4" w:rsidP="00F94AE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:rsidR="00F94AE4" w:rsidRDefault="00F94AE4" w:rsidP="00F94AE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відділу бухгалтерського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</w:t>
      </w:r>
    </w:p>
    <w:p w:rsidR="00F94AE4" w:rsidRDefault="00F94AE4" w:rsidP="00F94AE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забезпечення Управління </w:t>
      </w:r>
    </w:p>
    <w:p w:rsidR="00F94AE4" w:rsidRPr="00BF4078" w:rsidRDefault="00F94AE4" w:rsidP="00F94AE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F94AE4" w:rsidRPr="00BF4078" w:rsidRDefault="00F94AE4" w:rsidP="00F94AE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F94AE4" w:rsidRDefault="00F94AE4" w:rsidP="00F94AE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F94AE4" w:rsidRPr="00BF4078" w:rsidRDefault="00F94AE4" w:rsidP="00F94AE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F94AE4" w:rsidRPr="00BF4078" w:rsidRDefault="00F94AE4" w:rsidP="00F94A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F94AE4" w:rsidRPr="00BF4078" w:rsidRDefault="00F94AE4" w:rsidP="00F94A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F94AE4" w:rsidRPr="00BF4078" w:rsidRDefault="00F94AE4" w:rsidP="00F94A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F94AE4" w:rsidRPr="00BF4078" w:rsidRDefault="00F94AE4" w:rsidP="00F94A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F94AE4" w:rsidRDefault="00F94AE4" w:rsidP="00F94A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F94AE4" w:rsidRPr="00BF4078" w:rsidRDefault="00F94AE4" w:rsidP="00F94A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F94AE4" w:rsidRPr="00BF4078" w:rsidRDefault="00F94AE4" w:rsidP="00F94A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F94AE4" w:rsidRPr="00BF4078" w:rsidRDefault="00F94AE4" w:rsidP="00F94A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F94AE4" w:rsidRPr="00BF4078" w:rsidRDefault="00F94AE4" w:rsidP="00F94A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F94AE4" w:rsidRDefault="00F94AE4" w:rsidP="00F94A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bookmarkStart w:id="0" w:name="_GoBack"/>
      <w:bookmarkEnd w:id="0"/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525E2F" w:rsidRPr="00F94AE4" w:rsidRDefault="00F94AE4">
      <w:pPr>
        <w:rPr>
          <w:lang w:val="uk-UA"/>
        </w:rPr>
      </w:pPr>
    </w:p>
    <w:sectPr w:rsidR="00525E2F" w:rsidRPr="00F9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E4"/>
    <w:rsid w:val="00656B7F"/>
    <w:rsid w:val="00737310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E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AE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4A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AE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E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AE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4A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AE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2024-11-21T11:08:00Z</dcterms:created>
  <dcterms:modified xsi:type="dcterms:W3CDTF">2024-11-21T11:10:00Z</dcterms:modified>
</cp:coreProperties>
</file>