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F350" w14:textId="2E48E0E5" w:rsidR="00347BFE" w:rsidRPr="006E7582" w:rsidRDefault="00873127" w:rsidP="006E7582">
      <w:pPr>
        <w:tabs>
          <w:tab w:val="left" w:pos="709"/>
        </w:tabs>
        <w:ind w:left="5103"/>
        <w:jc w:val="right"/>
        <w:rPr>
          <w:lang w:val="uk-UA"/>
        </w:rPr>
      </w:pPr>
      <w:r w:rsidRPr="006E7582">
        <w:rPr>
          <w:lang w:val="uk-UA"/>
        </w:rPr>
        <w:t>Додаток</w:t>
      </w:r>
      <w:r w:rsidR="00690370" w:rsidRPr="006E7582">
        <w:rPr>
          <w:lang w:val="uk-UA"/>
        </w:rPr>
        <w:t xml:space="preserve"> </w:t>
      </w:r>
      <w:r w:rsidR="006E7582" w:rsidRPr="006E7582">
        <w:rPr>
          <w:lang w:val="uk-UA"/>
        </w:rPr>
        <w:t>30</w:t>
      </w:r>
    </w:p>
    <w:p w14:paraId="59410E3E" w14:textId="77777777" w:rsidR="00873127" w:rsidRPr="006E7582" w:rsidRDefault="00347BFE" w:rsidP="006E7582">
      <w:pPr>
        <w:tabs>
          <w:tab w:val="left" w:pos="709"/>
        </w:tabs>
        <w:ind w:left="5103"/>
        <w:jc w:val="right"/>
        <w:rPr>
          <w:lang w:val="uk-UA"/>
        </w:rPr>
      </w:pPr>
      <w:r w:rsidRPr="006E7582">
        <w:rPr>
          <w:lang w:val="uk-UA"/>
        </w:rPr>
        <w:t>до рішення</w:t>
      </w:r>
    </w:p>
    <w:p w14:paraId="2FCC339F" w14:textId="09F0F1DE" w:rsidR="00873127" w:rsidRDefault="00873127" w:rsidP="006E7582">
      <w:pPr>
        <w:ind w:left="3544"/>
        <w:jc w:val="right"/>
        <w:rPr>
          <w:lang w:val="uk-UA"/>
        </w:rPr>
      </w:pPr>
      <w:r w:rsidRPr="006E7582">
        <w:rPr>
          <w:lang w:val="uk-UA"/>
        </w:rPr>
        <w:t xml:space="preserve">                                               міської ради  VІII скликання</w:t>
      </w:r>
    </w:p>
    <w:p w14:paraId="60DC2CF9" w14:textId="77777777" w:rsidR="00AB51F5" w:rsidRDefault="00AB51F5" w:rsidP="00AB51F5">
      <w:pPr>
        <w:suppressAutoHyphens/>
        <w:jc w:val="right"/>
        <w:rPr>
          <w:lang w:val="uk-UA" w:eastAsia="ar-SA"/>
        </w:rPr>
      </w:pPr>
      <w:r>
        <w:rPr>
          <w:lang w:val="uk-UA" w:eastAsia="ar-SA"/>
        </w:rPr>
        <w:t xml:space="preserve">від 06.12.2024 р. №3-43/2024 </w:t>
      </w:r>
    </w:p>
    <w:p w14:paraId="2F1F17A5" w14:textId="77777777" w:rsidR="006E7582" w:rsidRPr="006E7582" w:rsidRDefault="00C443FB" w:rsidP="006E7582">
      <w:pPr>
        <w:tabs>
          <w:tab w:val="left" w:pos="5955"/>
        </w:tabs>
        <w:jc w:val="center"/>
        <w:rPr>
          <w:bCs/>
          <w:lang w:val="uk-UA"/>
        </w:rPr>
      </w:pPr>
      <w:r w:rsidRPr="006E7582">
        <w:rPr>
          <w:bCs/>
          <w:lang w:val="uk-UA"/>
        </w:rPr>
        <w:t xml:space="preserve">  </w:t>
      </w:r>
    </w:p>
    <w:p w14:paraId="2095D52B" w14:textId="0749A3D7" w:rsidR="00873127" w:rsidRPr="006E7582" w:rsidRDefault="00C443FB" w:rsidP="006E7582">
      <w:pPr>
        <w:tabs>
          <w:tab w:val="left" w:pos="5955"/>
        </w:tabs>
        <w:jc w:val="center"/>
        <w:rPr>
          <w:b/>
          <w:bCs/>
          <w:lang w:val="uk-UA"/>
        </w:rPr>
      </w:pPr>
      <w:r w:rsidRPr="006E7582">
        <w:rPr>
          <w:bCs/>
          <w:lang w:val="uk-UA"/>
        </w:rPr>
        <w:t xml:space="preserve"> </w:t>
      </w:r>
      <w:r w:rsidR="00873127" w:rsidRPr="006E7582">
        <w:rPr>
          <w:b/>
          <w:bCs/>
          <w:lang w:val="uk-UA"/>
        </w:rPr>
        <w:t>Міська цільова Програма «Розвитку та фінансової підтримки комунальних підприємств  Ніжинської міської територіальної громади на  202</w:t>
      </w:r>
      <w:r w:rsidR="002D5545" w:rsidRPr="006E7582">
        <w:rPr>
          <w:b/>
          <w:bCs/>
          <w:lang w:val="uk-UA"/>
        </w:rPr>
        <w:t>5</w:t>
      </w:r>
      <w:r w:rsidR="00873127" w:rsidRPr="006E7582">
        <w:rPr>
          <w:b/>
          <w:bCs/>
          <w:lang w:val="uk-UA"/>
        </w:rPr>
        <w:t>рік»</w:t>
      </w:r>
    </w:p>
    <w:p w14:paraId="2F1FA86A" w14:textId="77777777" w:rsidR="00873127" w:rsidRPr="006E7582" w:rsidRDefault="00873127" w:rsidP="006E7582">
      <w:pPr>
        <w:jc w:val="center"/>
        <w:rPr>
          <w:b/>
          <w:bCs/>
          <w:lang w:val="uk-UA"/>
        </w:rPr>
      </w:pPr>
      <w:r w:rsidRPr="006E7582">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3839"/>
        <w:gridCol w:w="5262"/>
      </w:tblGrid>
      <w:tr w:rsidR="00873127" w:rsidRPr="00AB51F5" w14:paraId="4B69070E" w14:textId="77777777" w:rsidTr="00690370">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C8CC385" w14:textId="77777777" w:rsidR="00873127" w:rsidRPr="006E7582" w:rsidRDefault="00873127" w:rsidP="006E7582">
            <w:pPr>
              <w:rPr>
                <w:sz w:val="20"/>
                <w:szCs w:val="20"/>
                <w:lang w:val="uk-UA"/>
              </w:rPr>
            </w:pPr>
            <w:r w:rsidRPr="006E7582">
              <w:rPr>
                <w:sz w:val="20"/>
                <w:szCs w:val="20"/>
                <w:lang w:val="uk-UA"/>
              </w:rPr>
              <w:t>1</w:t>
            </w:r>
          </w:p>
        </w:tc>
        <w:tc>
          <w:tcPr>
            <w:tcW w:w="3839" w:type="dxa"/>
            <w:tcBorders>
              <w:top w:val="single" w:sz="4" w:space="0" w:color="000000"/>
              <w:left w:val="single" w:sz="4" w:space="0" w:color="000000"/>
              <w:bottom w:val="single" w:sz="4" w:space="0" w:color="000000"/>
              <w:right w:val="single" w:sz="4" w:space="0" w:color="000000"/>
            </w:tcBorders>
            <w:hideMark/>
          </w:tcPr>
          <w:p w14:paraId="6F35BD6D" w14:textId="77777777" w:rsidR="00873127" w:rsidRPr="006E7582" w:rsidRDefault="00873127" w:rsidP="006E7582">
            <w:pPr>
              <w:rPr>
                <w:sz w:val="20"/>
                <w:szCs w:val="20"/>
                <w:lang w:val="uk-UA"/>
              </w:rPr>
            </w:pPr>
            <w:r w:rsidRPr="006E7582">
              <w:rPr>
                <w:sz w:val="20"/>
                <w:szCs w:val="20"/>
                <w:lang w:val="uk-UA"/>
              </w:rPr>
              <w:t xml:space="preserve">Ініціатор розроблення програми </w:t>
            </w:r>
          </w:p>
        </w:tc>
        <w:tc>
          <w:tcPr>
            <w:tcW w:w="5262" w:type="dxa"/>
            <w:tcBorders>
              <w:top w:val="single" w:sz="4" w:space="0" w:color="000000"/>
              <w:left w:val="single" w:sz="4" w:space="0" w:color="000000"/>
              <w:bottom w:val="single" w:sz="4" w:space="0" w:color="000000"/>
              <w:right w:val="single" w:sz="4" w:space="0" w:color="000000"/>
            </w:tcBorders>
            <w:hideMark/>
          </w:tcPr>
          <w:p w14:paraId="7BB0DF07" w14:textId="77777777" w:rsidR="00873127" w:rsidRPr="006E7582" w:rsidRDefault="00873127" w:rsidP="006E7582">
            <w:pPr>
              <w:rPr>
                <w:sz w:val="20"/>
                <w:szCs w:val="20"/>
                <w:lang w:val="uk-UA"/>
              </w:rPr>
            </w:pPr>
            <w:r w:rsidRPr="006E7582">
              <w:rPr>
                <w:sz w:val="20"/>
                <w:szCs w:val="20"/>
                <w:lang w:val="uk-UA"/>
              </w:rPr>
              <w:t>Виконавчий комітет Ніжинської міської ради</w:t>
            </w:r>
          </w:p>
        </w:tc>
      </w:tr>
      <w:tr w:rsidR="00873127" w:rsidRPr="006E7582" w14:paraId="383ABC08" w14:textId="77777777" w:rsidTr="00690370">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7407323" w14:textId="77777777" w:rsidR="00873127" w:rsidRPr="006E7582" w:rsidRDefault="00873127" w:rsidP="006E7582">
            <w:pPr>
              <w:rPr>
                <w:sz w:val="20"/>
                <w:szCs w:val="20"/>
                <w:lang w:val="uk-UA"/>
              </w:rPr>
            </w:pPr>
            <w:r w:rsidRPr="006E7582">
              <w:rPr>
                <w:sz w:val="20"/>
                <w:szCs w:val="20"/>
                <w:lang w:val="uk-UA"/>
              </w:rPr>
              <w:t>2</w:t>
            </w:r>
          </w:p>
        </w:tc>
        <w:tc>
          <w:tcPr>
            <w:tcW w:w="3839" w:type="dxa"/>
            <w:tcBorders>
              <w:top w:val="single" w:sz="4" w:space="0" w:color="000000"/>
              <w:left w:val="single" w:sz="4" w:space="0" w:color="000000"/>
              <w:bottom w:val="single" w:sz="4" w:space="0" w:color="000000"/>
              <w:right w:val="single" w:sz="4" w:space="0" w:color="000000"/>
            </w:tcBorders>
            <w:hideMark/>
          </w:tcPr>
          <w:p w14:paraId="1E8DD165" w14:textId="77777777" w:rsidR="00873127" w:rsidRPr="006E7582" w:rsidRDefault="00873127" w:rsidP="006E7582">
            <w:pPr>
              <w:rPr>
                <w:sz w:val="20"/>
                <w:szCs w:val="20"/>
                <w:lang w:val="uk-UA"/>
              </w:rPr>
            </w:pPr>
            <w:r w:rsidRPr="006E7582">
              <w:rPr>
                <w:sz w:val="20"/>
                <w:szCs w:val="20"/>
                <w:lang w:val="uk-UA"/>
              </w:rPr>
              <w:t>Законодавча  база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41A6D4B3" w14:textId="77777777" w:rsidR="00873127" w:rsidRPr="006E7582" w:rsidRDefault="00873127" w:rsidP="006E7582">
            <w:pPr>
              <w:rPr>
                <w:sz w:val="20"/>
                <w:szCs w:val="20"/>
                <w:lang w:val="uk-UA"/>
              </w:rPr>
            </w:pPr>
            <w:r w:rsidRPr="006E7582">
              <w:rPr>
                <w:sz w:val="20"/>
                <w:szCs w:val="20"/>
                <w:lang w:val="uk-UA"/>
              </w:rPr>
              <w:t>Закон України «Про місцеве самоврядування в Україні», Бюджетний кодекс України</w:t>
            </w:r>
          </w:p>
        </w:tc>
      </w:tr>
      <w:tr w:rsidR="00873127" w:rsidRPr="006E7582" w14:paraId="5BC55FEB" w14:textId="77777777" w:rsidTr="00690370">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04C530D" w14:textId="77777777" w:rsidR="00873127" w:rsidRPr="006E7582" w:rsidRDefault="00873127" w:rsidP="006E7582">
            <w:pPr>
              <w:rPr>
                <w:sz w:val="20"/>
                <w:szCs w:val="20"/>
                <w:lang w:val="uk-UA"/>
              </w:rPr>
            </w:pPr>
            <w:r w:rsidRPr="006E7582">
              <w:rPr>
                <w:sz w:val="20"/>
                <w:szCs w:val="20"/>
                <w:lang w:val="uk-UA"/>
              </w:rPr>
              <w:t>3</w:t>
            </w:r>
          </w:p>
        </w:tc>
        <w:tc>
          <w:tcPr>
            <w:tcW w:w="3839" w:type="dxa"/>
            <w:tcBorders>
              <w:top w:val="single" w:sz="4" w:space="0" w:color="000000"/>
              <w:left w:val="single" w:sz="4" w:space="0" w:color="000000"/>
              <w:bottom w:val="single" w:sz="4" w:space="0" w:color="000000"/>
              <w:right w:val="single" w:sz="4" w:space="0" w:color="000000"/>
            </w:tcBorders>
            <w:hideMark/>
          </w:tcPr>
          <w:p w14:paraId="4B1AF2E3" w14:textId="77777777" w:rsidR="00873127" w:rsidRPr="006E7582" w:rsidRDefault="00873127" w:rsidP="006E7582">
            <w:pPr>
              <w:rPr>
                <w:sz w:val="20"/>
                <w:szCs w:val="20"/>
                <w:lang w:val="uk-UA"/>
              </w:rPr>
            </w:pPr>
            <w:r w:rsidRPr="006E7582">
              <w:rPr>
                <w:sz w:val="20"/>
                <w:szCs w:val="20"/>
                <w:lang w:val="uk-UA"/>
              </w:rPr>
              <w:t>Розробник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63E4CE25" w14:textId="77777777" w:rsidR="00873127" w:rsidRPr="006E7582" w:rsidRDefault="00873127" w:rsidP="006E7582">
            <w:pPr>
              <w:rPr>
                <w:sz w:val="20"/>
                <w:szCs w:val="20"/>
                <w:lang w:val="uk-UA"/>
              </w:rPr>
            </w:pPr>
            <w:r w:rsidRPr="006E7582">
              <w:rPr>
                <w:sz w:val="20"/>
                <w:szCs w:val="20"/>
                <w:lang w:val="uk-UA"/>
              </w:rPr>
              <w:t xml:space="preserve">Управління житлово-комунального господарства та будівництва Ніжинської міської ради </w:t>
            </w:r>
          </w:p>
        </w:tc>
      </w:tr>
      <w:tr w:rsidR="00873127" w:rsidRPr="006E7582" w14:paraId="5D6F0FEB" w14:textId="77777777" w:rsidTr="00690370">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DFDAB97" w14:textId="77777777" w:rsidR="00873127" w:rsidRPr="006E7582" w:rsidRDefault="00873127" w:rsidP="006E7582">
            <w:pPr>
              <w:rPr>
                <w:sz w:val="20"/>
                <w:szCs w:val="20"/>
                <w:lang w:val="uk-UA"/>
              </w:rPr>
            </w:pPr>
            <w:r w:rsidRPr="006E7582">
              <w:rPr>
                <w:sz w:val="20"/>
                <w:szCs w:val="20"/>
                <w:lang w:val="uk-UA"/>
              </w:rPr>
              <w:t>4</w:t>
            </w:r>
          </w:p>
        </w:tc>
        <w:tc>
          <w:tcPr>
            <w:tcW w:w="3839" w:type="dxa"/>
            <w:tcBorders>
              <w:top w:val="single" w:sz="4" w:space="0" w:color="000000"/>
              <w:left w:val="single" w:sz="4" w:space="0" w:color="000000"/>
              <w:bottom w:val="single" w:sz="4" w:space="0" w:color="000000"/>
              <w:right w:val="single" w:sz="4" w:space="0" w:color="000000"/>
            </w:tcBorders>
            <w:hideMark/>
          </w:tcPr>
          <w:p w14:paraId="47AC84F0" w14:textId="77777777" w:rsidR="00873127" w:rsidRPr="006E7582" w:rsidRDefault="00873127" w:rsidP="006E7582">
            <w:pPr>
              <w:rPr>
                <w:sz w:val="20"/>
                <w:szCs w:val="20"/>
                <w:lang w:val="uk-UA"/>
              </w:rPr>
            </w:pPr>
            <w:r w:rsidRPr="006E7582">
              <w:rPr>
                <w:sz w:val="20"/>
                <w:szCs w:val="20"/>
                <w:lang w:val="uk-UA"/>
              </w:rPr>
              <w:t>Головний розпорядник бюджетних коштів</w:t>
            </w:r>
          </w:p>
        </w:tc>
        <w:tc>
          <w:tcPr>
            <w:tcW w:w="5262" w:type="dxa"/>
            <w:tcBorders>
              <w:top w:val="single" w:sz="4" w:space="0" w:color="000000"/>
              <w:left w:val="single" w:sz="4" w:space="0" w:color="000000"/>
              <w:bottom w:val="single" w:sz="4" w:space="0" w:color="000000"/>
              <w:right w:val="single" w:sz="4" w:space="0" w:color="000000"/>
            </w:tcBorders>
            <w:hideMark/>
          </w:tcPr>
          <w:p w14:paraId="4074D729" w14:textId="77777777" w:rsidR="00873127" w:rsidRPr="006E7582" w:rsidRDefault="00873127" w:rsidP="006E7582">
            <w:pPr>
              <w:rPr>
                <w:sz w:val="20"/>
                <w:szCs w:val="20"/>
                <w:lang w:val="uk-UA"/>
              </w:rPr>
            </w:pPr>
            <w:r w:rsidRPr="006E7582">
              <w:rPr>
                <w:sz w:val="20"/>
                <w:szCs w:val="20"/>
                <w:lang w:val="uk-UA"/>
              </w:rPr>
              <w:t>Управління житлово-комунального господарства та будівництва Ніжинської міської ради</w:t>
            </w:r>
          </w:p>
        </w:tc>
      </w:tr>
      <w:tr w:rsidR="00873127" w:rsidRPr="006E7582" w14:paraId="6C94BFD7" w14:textId="77777777" w:rsidTr="00690370">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8C283EA" w14:textId="77777777" w:rsidR="00873127" w:rsidRPr="006E7582" w:rsidRDefault="00873127" w:rsidP="006E7582">
            <w:pPr>
              <w:rPr>
                <w:sz w:val="20"/>
                <w:szCs w:val="20"/>
                <w:lang w:val="uk-UA"/>
              </w:rPr>
            </w:pPr>
            <w:r w:rsidRPr="006E7582">
              <w:rPr>
                <w:sz w:val="20"/>
                <w:szCs w:val="20"/>
                <w:lang w:val="uk-UA"/>
              </w:rPr>
              <w:t>5</w:t>
            </w:r>
          </w:p>
        </w:tc>
        <w:tc>
          <w:tcPr>
            <w:tcW w:w="3839" w:type="dxa"/>
            <w:tcBorders>
              <w:top w:val="single" w:sz="4" w:space="0" w:color="000000"/>
              <w:left w:val="single" w:sz="4" w:space="0" w:color="000000"/>
              <w:bottom w:val="single" w:sz="4" w:space="0" w:color="000000"/>
              <w:right w:val="single" w:sz="4" w:space="0" w:color="000000"/>
            </w:tcBorders>
            <w:hideMark/>
          </w:tcPr>
          <w:p w14:paraId="294B5DCF" w14:textId="77777777" w:rsidR="00873127" w:rsidRPr="006E7582" w:rsidRDefault="00873127" w:rsidP="006E7582">
            <w:pPr>
              <w:rPr>
                <w:sz w:val="20"/>
                <w:szCs w:val="20"/>
                <w:lang w:val="uk-UA"/>
              </w:rPr>
            </w:pPr>
            <w:r w:rsidRPr="006E7582">
              <w:rPr>
                <w:sz w:val="20"/>
                <w:szCs w:val="20"/>
                <w:lang w:val="uk-UA"/>
              </w:rPr>
              <w:t>Відповідальні виконавці програми(учасники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4B5A91B6" w14:textId="77777777" w:rsidR="00873127" w:rsidRPr="006E7582" w:rsidRDefault="00873127" w:rsidP="006E7582">
            <w:pPr>
              <w:rPr>
                <w:sz w:val="20"/>
                <w:szCs w:val="20"/>
                <w:lang w:val="uk-UA"/>
              </w:rPr>
            </w:pPr>
            <w:r w:rsidRPr="006E7582">
              <w:rPr>
                <w:sz w:val="20"/>
                <w:szCs w:val="20"/>
                <w:lang w:val="uk-UA"/>
              </w:rPr>
              <w:t>Управління житлово-комунального господарства та будівництва Ніжинської міської ради</w:t>
            </w:r>
            <w:r w:rsidRPr="006E7582">
              <w:rPr>
                <w:bCs/>
                <w:sz w:val="20"/>
                <w:szCs w:val="20"/>
                <w:lang w:val="uk-UA"/>
              </w:rPr>
              <w:t xml:space="preserve"> КП «ВУКГ», КП «НУВКГ», КП «СЄЗ», </w:t>
            </w:r>
            <w:r w:rsidRPr="006E7582">
              <w:rPr>
                <w:sz w:val="20"/>
                <w:szCs w:val="20"/>
                <w:lang w:val="uk-UA" w:eastAsia="uk-UA"/>
              </w:rPr>
              <w:t>КП «Школяр»</w:t>
            </w:r>
          </w:p>
        </w:tc>
      </w:tr>
      <w:tr w:rsidR="00873127" w:rsidRPr="006E7582" w14:paraId="1BB96609" w14:textId="77777777" w:rsidTr="00690370">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21909B4F" w14:textId="77777777" w:rsidR="00873127" w:rsidRPr="006E7582" w:rsidRDefault="00873127" w:rsidP="006E7582">
            <w:pPr>
              <w:rPr>
                <w:sz w:val="20"/>
                <w:szCs w:val="20"/>
                <w:lang w:val="uk-UA"/>
              </w:rPr>
            </w:pPr>
            <w:r w:rsidRPr="006E7582">
              <w:rPr>
                <w:sz w:val="20"/>
                <w:szCs w:val="20"/>
                <w:lang w:val="uk-UA"/>
              </w:rPr>
              <w:t>6</w:t>
            </w:r>
          </w:p>
        </w:tc>
        <w:tc>
          <w:tcPr>
            <w:tcW w:w="3839" w:type="dxa"/>
            <w:tcBorders>
              <w:top w:val="single" w:sz="4" w:space="0" w:color="000000"/>
              <w:left w:val="single" w:sz="4" w:space="0" w:color="000000"/>
              <w:bottom w:val="single" w:sz="4" w:space="0" w:color="000000"/>
              <w:right w:val="single" w:sz="4" w:space="0" w:color="000000"/>
            </w:tcBorders>
            <w:hideMark/>
          </w:tcPr>
          <w:p w14:paraId="43A2F772" w14:textId="77777777" w:rsidR="00873127" w:rsidRPr="006E7582" w:rsidRDefault="00873127" w:rsidP="006E7582">
            <w:pPr>
              <w:rPr>
                <w:sz w:val="20"/>
                <w:szCs w:val="20"/>
                <w:lang w:val="uk-UA"/>
              </w:rPr>
            </w:pPr>
            <w:r w:rsidRPr="006E7582">
              <w:rPr>
                <w:sz w:val="20"/>
                <w:szCs w:val="20"/>
                <w:lang w:val="uk-UA"/>
              </w:rPr>
              <w:t>Термін реалізації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5DFBB0C5" w14:textId="77777777" w:rsidR="00873127" w:rsidRPr="006E7582" w:rsidRDefault="00873127" w:rsidP="006E7582">
            <w:pPr>
              <w:rPr>
                <w:bCs/>
                <w:sz w:val="20"/>
                <w:szCs w:val="20"/>
                <w:lang w:val="uk-UA"/>
              </w:rPr>
            </w:pPr>
            <w:r w:rsidRPr="006E7582">
              <w:rPr>
                <w:sz w:val="20"/>
                <w:szCs w:val="20"/>
                <w:lang w:val="uk-UA"/>
              </w:rPr>
              <w:t>202</w:t>
            </w:r>
            <w:r w:rsidR="002D5545" w:rsidRPr="006E7582">
              <w:rPr>
                <w:sz w:val="20"/>
                <w:szCs w:val="20"/>
                <w:lang w:val="uk-UA"/>
              </w:rPr>
              <w:t>5</w:t>
            </w:r>
            <w:r w:rsidRPr="006E7582">
              <w:rPr>
                <w:sz w:val="20"/>
                <w:szCs w:val="20"/>
                <w:lang w:val="uk-UA"/>
              </w:rPr>
              <w:t>р.</w:t>
            </w:r>
          </w:p>
        </w:tc>
      </w:tr>
      <w:tr w:rsidR="00873127" w:rsidRPr="006E7582" w14:paraId="044F0C0B" w14:textId="77777777" w:rsidTr="00690370">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28C3366" w14:textId="77777777" w:rsidR="00873127" w:rsidRPr="006E7582" w:rsidRDefault="00873127" w:rsidP="006E7582">
            <w:pPr>
              <w:rPr>
                <w:sz w:val="20"/>
                <w:szCs w:val="20"/>
                <w:lang w:val="uk-UA"/>
              </w:rPr>
            </w:pPr>
            <w:r w:rsidRPr="006E7582">
              <w:rPr>
                <w:sz w:val="20"/>
                <w:szCs w:val="20"/>
                <w:lang w:val="uk-UA"/>
              </w:rPr>
              <w:t>7</w:t>
            </w:r>
          </w:p>
        </w:tc>
        <w:tc>
          <w:tcPr>
            <w:tcW w:w="3839" w:type="dxa"/>
            <w:tcBorders>
              <w:top w:val="single" w:sz="4" w:space="0" w:color="000000"/>
              <w:left w:val="single" w:sz="4" w:space="0" w:color="000000"/>
              <w:bottom w:val="single" w:sz="4" w:space="0" w:color="000000"/>
              <w:right w:val="single" w:sz="4" w:space="0" w:color="000000"/>
            </w:tcBorders>
            <w:hideMark/>
          </w:tcPr>
          <w:p w14:paraId="479C9883" w14:textId="77777777" w:rsidR="00873127" w:rsidRPr="006E7582" w:rsidRDefault="00873127" w:rsidP="006E7582">
            <w:pPr>
              <w:rPr>
                <w:sz w:val="20"/>
                <w:szCs w:val="20"/>
                <w:lang w:val="uk-UA"/>
              </w:rPr>
            </w:pPr>
            <w:r w:rsidRPr="006E7582">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5262" w:type="dxa"/>
            <w:tcBorders>
              <w:top w:val="single" w:sz="4" w:space="0" w:color="000000"/>
              <w:left w:val="single" w:sz="4" w:space="0" w:color="000000"/>
              <w:bottom w:val="single" w:sz="4" w:space="0" w:color="000000"/>
              <w:right w:val="single" w:sz="4" w:space="0" w:color="000000"/>
            </w:tcBorders>
            <w:hideMark/>
          </w:tcPr>
          <w:p w14:paraId="5D93A5DE" w14:textId="3BFE9B6E" w:rsidR="00873127" w:rsidRPr="006E7582" w:rsidRDefault="00693F01" w:rsidP="006E7582">
            <w:pPr>
              <w:rPr>
                <w:b/>
                <w:sz w:val="20"/>
                <w:szCs w:val="20"/>
                <w:lang w:val="uk-UA"/>
              </w:rPr>
            </w:pPr>
            <w:r w:rsidRPr="006E7582">
              <w:rPr>
                <w:b/>
                <w:sz w:val="20"/>
                <w:szCs w:val="20"/>
                <w:lang w:val="uk-UA"/>
              </w:rPr>
              <w:t>32 406 000</w:t>
            </w:r>
            <w:r w:rsidR="00E86D22" w:rsidRPr="006E7582">
              <w:rPr>
                <w:b/>
                <w:sz w:val="20"/>
                <w:szCs w:val="20"/>
                <w:lang w:val="uk-UA"/>
              </w:rPr>
              <w:t xml:space="preserve"> </w:t>
            </w:r>
            <w:r w:rsidR="00873127" w:rsidRPr="006E7582">
              <w:rPr>
                <w:b/>
                <w:sz w:val="20"/>
                <w:szCs w:val="20"/>
                <w:lang w:val="uk-UA"/>
              </w:rPr>
              <w:t>грн</w:t>
            </w:r>
          </w:p>
        </w:tc>
      </w:tr>
      <w:tr w:rsidR="00873127" w:rsidRPr="006E7582" w14:paraId="29548BC7" w14:textId="77777777" w:rsidTr="00690370">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78DC607" w14:textId="77777777" w:rsidR="00873127" w:rsidRPr="006E7582" w:rsidRDefault="00873127" w:rsidP="006E7582">
            <w:pPr>
              <w:rPr>
                <w:sz w:val="20"/>
                <w:szCs w:val="20"/>
                <w:lang w:val="uk-UA"/>
              </w:rPr>
            </w:pPr>
            <w:r w:rsidRPr="006E7582">
              <w:rPr>
                <w:sz w:val="20"/>
                <w:szCs w:val="20"/>
                <w:lang w:val="uk-UA"/>
              </w:rPr>
              <w:t>7.1.</w:t>
            </w:r>
          </w:p>
        </w:tc>
        <w:tc>
          <w:tcPr>
            <w:tcW w:w="3839" w:type="dxa"/>
            <w:tcBorders>
              <w:top w:val="single" w:sz="4" w:space="0" w:color="000000"/>
              <w:left w:val="single" w:sz="4" w:space="0" w:color="000000"/>
              <w:bottom w:val="single" w:sz="4" w:space="0" w:color="000000"/>
              <w:right w:val="single" w:sz="4" w:space="0" w:color="000000"/>
            </w:tcBorders>
            <w:hideMark/>
          </w:tcPr>
          <w:p w14:paraId="44F2F80C" w14:textId="77777777" w:rsidR="00873127" w:rsidRPr="006E7582" w:rsidRDefault="00873127" w:rsidP="006E7582">
            <w:pPr>
              <w:rPr>
                <w:sz w:val="20"/>
                <w:szCs w:val="20"/>
                <w:lang w:val="uk-UA"/>
              </w:rPr>
            </w:pPr>
            <w:r w:rsidRPr="006E7582">
              <w:rPr>
                <w:sz w:val="20"/>
                <w:szCs w:val="20"/>
                <w:lang w:val="uk-UA"/>
              </w:rPr>
              <w:t>Коштів бюджету Ніжинської міської територіальної громади</w:t>
            </w:r>
          </w:p>
        </w:tc>
        <w:tc>
          <w:tcPr>
            <w:tcW w:w="5262" w:type="dxa"/>
            <w:tcBorders>
              <w:top w:val="single" w:sz="4" w:space="0" w:color="000000"/>
              <w:left w:val="single" w:sz="4" w:space="0" w:color="000000"/>
              <w:bottom w:val="single" w:sz="4" w:space="0" w:color="000000"/>
              <w:right w:val="single" w:sz="4" w:space="0" w:color="000000"/>
            </w:tcBorders>
            <w:vAlign w:val="center"/>
            <w:hideMark/>
          </w:tcPr>
          <w:p w14:paraId="3822C7B7" w14:textId="319DA181" w:rsidR="00873127" w:rsidRPr="006E7582" w:rsidRDefault="00693F01" w:rsidP="006E7582">
            <w:pPr>
              <w:rPr>
                <w:sz w:val="20"/>
                <w:szCs w:val="20"/>
                <w:lang w:val="uk-UA"/>
              </w:rPr>
            </w:pPr>
            <w:r w:rsidRPr="006E7582">
              <w:rPr>
                <w:b/>
                <w:sz w:val="20"/>
                <w:szCs w:val="20"/>
                <w:lang w:val="uk-UA"/>
              </w:rPr>
              <w:t>32 406 000</w:t>
            </w:r>
            <w:r w:rsidR="00E86D22" w:rsidRPr="006E7582">
              <w:rPr>
                <w:b/>
                <w:sz w:val="20"/>
                <w:szCs w:val="20"/>
                <w:lang w:val="uk-UA"/>
              </w:rPr>
              <w:t xml:space="preserve"> </w:t>
            </w:r>
            <w:r w:rsidR="00873127" w:rsidRPr="006E7582">
              <w:rPr>
                <w:b/>
                <w:sz w:val="20"/>
                <w:szCs w:val="20"/>
                <w:lang w:val="uk-UA"/>
              </w:rPr>
              <w:t>грн</w:t>
            </w:r>
          </w:p>
        </w:tc>
      </w:tr>
      <w:tr w:rsidR="00873127" w:rsidRPr="006E7582" w14:paraId="7D98AF56" w14:textId="77777777" w:rsidTr="00690370">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B831208" w14:textId="77777777" w:rsidR="00873127" w:rsidRPr="006E7582" w:rsidRDefault="00873127" w:rsidP="006E7582">
            <w:pPr>
              <w:rPr>
                <w:sz w:val="20"/>
                <w:szCs w:val="20"/>
                <w:lang w:val="uk-UA"/>
              </w:rPr>
            </w:pPr>
            <w:r w:rsidRPr="006E7582">
              <w:rPr>
                <w:sz w:val="20"/>
                <w:szCs w:val="20"/>
                <w:lang w:val="uk-UA"/>
              </w:rPr>
              <w:t>7.2</w:t>
            </w:r>
          </w:p>
        </w:tc>
        <w:tc>
          <w:tcPr>
            <w:tcW w:w="3839" w:type="dxa"/>
            <w:tcBorders>
              <w:top w:val="single" w:sz="4" w:space="0" w:color="000000"/>
              <w:left w:val="single" w:sz="4" w:space="0" w:color="000000"/>
              <w:bottom w:val="single" w:sz="4" w:space="0" w:color="000000"/>
              <w:right w:val="single" w:sz="4" w:space="0" w:color="000000"/>
            </w:tcBorders>
            <w:hideMark/>
          </w:tcPr>
          <w:p w14:paraId="5E579459" w14:textId="77777777" w:rsidR="00873127" w:rsidRPr="006E7582" w:rsidRDefault="00873127" w:rsidP="006E7582">
            <w:pPr>
              <w:rPr>
                <w:sz w:val="20"/>
                <w:szCs w:val="20"/>
                <w:lang w:val="uk-UA"/>
              </w:rPr>
            </w:pPr>
            <w:r w:rsidRPr="006E7582">
              <w:rPr>
                <w:sz w:val="20"/>
                <w:szCs w:val="20"/>
                <w:lang w:val="uk-UA"/>
              </w:rPr>
              <w:t>Кошти  інших джерел</w:t>
            </w:r>
          </w:p>
        </w:tc>
        <w:tc>
          <w:tcPr>
            <w:tcW w:w="5262" w:type="dxa"/>
            <w:tcBorders>
              <w:top w:val="single" w:sz="4" w:space="0" w:color="000000"/>
              <w:left w:val="single" w:sz="4" w:space="0" w:color="000000"/>
              <w:bottom w:val="single" w:sz="4" w:space="0" w:color="000000"/>
              <w:right w:val="single" w:sz="4" w:space="0" w:color="000000"/>
            </w:tcBorders>
            <w:hideMark/>
          </w:tcPr>
          <w:p w14:paraId="60E2F332" w14:textId="77777777" w:rsidR="00873127" w:rsidRPr="006E7582" w:rsidRDefault="00873127" w:rsidP="006E7582">
            <w:pPr>
              <w:rPr>
                <w:sz w:val="20"/>
                <w:szCs w:val="20"/>
                <w:lang w:val="uk-UA"/>
              </w:rPr>
            </w:pPr>
            <w:r w:rsidRPr="006E7582">
              <w:rPr>
                <w:sz w:val="20"/>
                <w:szCs w:val="20"/>
                <w:lang w:val="uk-UA"/>
              </w:rPr>
              <w:t>0,00 грн</w:t>
            </w:r>
          </w:p>
        </w:tc>
      </w:tr>
    </w:tbl>
    <w:p w14:paraId="658B5ED7" w14:textId="77777777" w:rsidR="00873127" w:rsidRPr="006E7582" w:rsidRDefault="00873127" w:rsidP="006E7582">
      <w:pPr>
        <w:jc w:val="center"/>
        <w:rPr>
          <w:b/>
          <w:bCs/>
          <w:lang w:val="uk-UA"/>
        </w:rPr>
      </w:pPr>
      <w:r w:rsidRPr="006E7582">
        <w:rPr>
          <w:b/>
          <w:lang w:val="uk-UA"/>
        </w:rPr>
        <w:t xml:space="preserve">2. </w:t>
      </w:r>
      <w:r w:rsidRPr="006E7582">
        <w:rPr>
          <w:b/>
          <w:bCs/>
          <w:lang w:val="uk-UA"/>
        </w:rPr>
        <w:t>Проблеми, на розв’язання яких спрямована Програма</w:t>
      </w:r>
    </w:p>
    <w:p w14:paraId="2EC24DD3" w14:textId="77777777" w:rsidR="00873127" w:rsidRPr="006E7582" w:rsidRDefault="00873127" w:rsidP="006E7582">
      <w:pPr>
        <w:ind w:firstLine="426"/>
        <w:jc w:val="both"/>
        <w:rPr>
          <w:lang w:val="uk-UA"/>
        </w:rPr>
      </w:pPr>
      <w:r w:rsidRPr="006E7582">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6F306AD2" w14:textId="77777777" w:rsidR="00873127" w:rsidRPr="006E7582" w:rsidRDefault="00873127" w:rsidP="006E7582">
      <w:pPr>
        <w:ind w:firstLine="426"/>
        <w:jc w:val="both"/>
        <w:rPr>
          <w:lang w:val="uk-UA"/>
        </w:rPr>
      </w:pPr>
      <w:r w:rsidRPr="006E7582">
        <w:rPr>
          <w:lang w:val="uk-UA"/>
        </w:rPr>
        <w:t>Зношеність техніки комунальних підприємств та їх скрутний фінансовий стан.</w:t>
      </w:r>
    </w:p>
    <w:p w14:paraId="2F7EEBF5" w14:textId="77777777" w:rsidR="00873127" w:rsidRPr="006E7582" w:rsidRDefault="00873127" w:rsidP="006E7582">
      <w:pPr>
        <w:ind w:firstLine="426"/>
        <w:jc w:val="both"/>
        <w:rPr>
          <w:lang w:val="uk-UA"/>
        </w:rPr>
      </w:pPr>
      <w:r w:rsidRPr="006E7582">
        <w:rPr>
          <w:lang w:val="uk-UA"/>
        </w:rPr>
        <w:t>Потребує оновлення матеріальна база комунальних підприємств.</w:t>
      </w:r>
    </w:p>
    <w:p w14:paraId="332EDE9C" w14:textId="77777777" w:rsidR="00873127" w:rsidRPr="006E7582" w:rsidRDefault="00873127" w:rsidP="006E7582">
      <w:pPr>
        <w:ind w:firstLine="426"/>
        <w:jc w:val="both"/>
        <w:rPr>
          <w:lang w:val="uk-UA"/>
        </w:rPr>
      </w:pPr>
      <w:r w:rsidRPr="006E7582">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281EE0E3" w14:textId="77777777" w:rsidR="00873127" w:rsidRPr="006E7582" w:rsidRDefault="00873127" w:rsidP="006E7582">
      <w:pPr>
        <w:jc w:val="center"/>
        <w:rPr>
          <w:b/>
          <w:lang w:val="uk-UA"/>
        </w:rPr>
      </w:pPr>
      <w:r w:rsidRPr="006E7582">
        <w:rPr>
          <w:b/>
          <w:bCs/>
          <w:lang w:val="uk-UA"/>
        </w:rPr>
        <w:t xml:space="preserve">3. </w:t>
      </w:r>
      <w:r w:rsidRPr="006E7582">
        <w:rPr>
          <w:b/>
          <w:lang w:val="uk-UA"/>
        </w:rPr>
        <w:t>Мета Програми</w:t>
      </w:r>
    </w:p>
    <w:p w14:paraId="43A6329D" w14:textId="77777777" w:rsidR="00873127" w:rsidRPr="006E7582" w:rsidRDefault="00873127" w:rsidP="006E7582">
      <w:pPr>
        <w:jc w:val="both"/>
        <w:rPr>
          <w:lang w:val="uk-UA"/>
        </w:rPr>
      </w:pPr>
      <w:r w:rsidRPr="006E7582">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59F09C2E" w14:textId="77777777" w:rsidR="00873127" w:rsidRPr="006E7582" w:rsidRDefault="00873127" w:rsidP="006E7582">
      <w:pPr>
        <w:jc w:val="center"/>
        <w:rPr>
          <w:b/>
          <w:bCs/>
          <w:lang w:val="uk-UA"/>
        </w:rPr>
      </w:pPr>
      <w:r w:rsidRPr="006E7582">
        <w:rPr>
          <w:b/>
          <w:bCs/>
          <w:lang w:val="uk-UA"/>
        </w:rPr>
        <w:t>4. Обґрунтування шляхів і засобів розв’язання проблеми, обсягів та джерел фінансування; строки та етапи виконання програми</w:t>
      </w:r>
    </w:p>
    <w:p w14:paraId="7EA4872B" w14:textId="77777777" w:rsidR="00873127" w:rsidRPr="006E7582" w:rsidRDefault="00873127" w:rsidP="006E7582">
      <w:pPr>
        <w:ind w:firstLine="708"/>
        <w:rPr>
          <w:bCs/>
          <w:lang w:val="uk-UA"/>
        </w:rPr>
      </w:pPr>
      <w:r w:rsidRPr="006E7582">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08E2837F" w14:textId="77777777" w:rsidR="00873127" w:rsidRPr="006E7582" w:rsidRDefault="00873127" w:rsidP="006E7582">
      <w:pPr>
        <w:ind w:firstLine="708"/>
        <w:rPr>
          <w:bCs/>
          <w:lang w:val="uk-UA"/>
        </w:rPr>
      </w:pPr>
      <w:r w:rsidRPr="006E7582">
        <w:rPr>
          <w:bCs/>
          <w:lang w:val="uk-UA"/>
        </w:rPr>
        <w:t xml:space="preserve"> підтримка може бути спрямована на  виконання наступних завдань:</w:t>
      </w:r>
    </w:p>
    <w:p w14:paraId="74DB50D0" w14:textId="77777777" w:rsidR="00873127" w:rsidRPr="006E7582" w:rsidRDefault="00873127" w:rsidP="006E7582">
      <w:pPr>
        <w:numPr>
          <w:ilvl w:val="0"/>
          <w:numId w:val="2"/>
        </w:numPr>
        <w:contextualSpacing/>
        <w:rPr>
          <w:bCs/>
          <w:lang w:val="uk-UA" w:eastAsia="zh-CN"/>
        </w:rPr>
      </w:pPr>
      <w:r w:rsidRPr="006E7582">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1CB825D0" w14:textId="77777777" w:rsidR="00873127" w:rsidRPr="006E7582" w:rsidRDefault="00873127" w:rsidP="006E7582">
      <w:pPr>
        <w:numPr>
          <w:ilvl w:val="0"/>
          <w:numId w:val="2"/>
        </w:numPr>
        <w:contextualSpacing/>
        <w:rPr>
          <w:bCs/>
          <w:lang w:val="uk-UA" w:eastAsia="zh-CN"/>
        </w:rPr>
      </w:pPr>
      <w:r w:rsidRPr="006E7582">
        <w:rPr>
          <w:bCs/>
          <w:lang w:val="uk-UA" w:eastAsia="zh-CN"/>
        </w:rPr>
        <w:t>Забезпечення раціонального використання комунального майна, розвиток матеріальної бази підприємств;</w:t>
      </w:r>
    </w:p>
    <w:p w14:paraId="5F8F65EA" w14:textId="77777777" w:rsidR="00873127" w:rsidRPr="006E7582" w:rsidRDefault="00873127" w:rsidP="006E7582">
      <w:pPr>
        <w:numPr>
          <w:ilvl w:val="0"/>
          <w:numId w:val="2"/>
        </w:numPr>
        <w:contextualSpacing/>
        <w:rPr>
          <w:bCs/>
          <w:lang w:val="uk-UA" w:eastAsia="zh-CN"/>
        </w:rPr>
      </w:pPr>
      <w:r w:rsidRPr="006E7582">
        <w:rPr>
          <w:bCs/>
          <w:lang w:val="uk-UA" w:eastAsia="zh-CN"/>
        </w:rPr>
        <w:t>Запобігання банкрутства та відновлення платоспроможності комунальних підприємств;</w:t>
      </w:r>
    </w:p>
    <w:p w14:paraId="1B45BB8B" w14:textId="77777777" w:rsidR="00873127" w:rsidRPr="006E7582" w:rsidRDefault="00873127" w:rsidP="006E7582">
      <w:pPr>
        <w:numPr>
          <w:ilvl w:val="0"/>
          <w:numId w:val="2"/>
        </w:numPr>
        <w:contextualSpacing/>
        <w:rPr>
          <w:bCs/>
          <w:lang w:val="uk-UA" w:eastAsia="zh-CN"/>
        </w:rPr>
      </w:pPr>
      <w:r w:rsidRPr="006E7582">
        <w:rPr>
          <w:bCs/>
          <w:lang w:val="uk-UA" w:eastAsia="zh-CN"/>
        </w:rPr>
        <w:t>Підвищення рівня комфорту проживання мешканців Ніжинської міської територіальної громади;</w:t>
      </w:r>
    </w:p>
    <w:p w14:paraId="5D388ECC" w14:textId="77777777" w:rsidR="00873127" w:rsidRPr="006E7582" w:rsidRDefault="00873127" w:rsidP="006E7582">
      <w:pPr>
        <w:numPr>
          <w:ilvl w:val="0"/>
          <w:numId w:val="2"/>
        </w:numPr>
        <w:contextualSpacing/>
        <w:rPr>
          <w:bCs/>
          <w:lang w:val="uk-UA" w:eastAsia="zh-CN"/>
        </w:rPr>
      </w:pPr>
      <w:r w:rsidRPr="006E7582">
        <w:rPr>
          <w:bCs/>
          <w:lang w:val="uk-UA" w:eastAsia="zh-CN"/>
        </w:rPr>
        <w:t>Покращення екології Ніжинської міської територіальної  громади;</w:t>
      </w:r>
    </w:p>
    <w:p w14:paraId="5DCB1700" w14:textId="77777777" w:rsidR="00873127" w:rsidRPr="006E7582" w:rsidRDefault="00873127" w:rsidP="006E7582">
      <w:pPr>
        <w:numPr>
          <w:ilvl w:val="0"/>
          <w:numId w:val="2"/>
        </w:numPr>
        <w:contextualSpacing/>
        <w:rPr>
          <w:bCs/>
          <w:lang w:val="uk-UA" w:eastAsia="zh-CN"/>
        </w:rPr>
      </w:pPr>
      <w:r w:rsidRPr="006E7582">
        <w:rPr>
          <w:bCs/>
          <w:lang w:val="uk-UA" w:eastAsia="zh-CN"/>
        </w:rPr>
        <w:t>Покращення санітарно – епідеміологічної ситуації.</w:t>
      </w:r>
    </w:p>
    <w:p w14:paraId="533E549C" w14:textId="77777777" w:rsidR="00873127" w:rsidRPr="006E7582" w:rsidRDefault="00873127" w:rsidP="006E7582">
      <w:pPr>
        <w:numPr>
          <w:ilvl w:val="0"/>
          <w:numId w:val="2"/>
        </w:numPr>
        <w:contextualSpacing/>
        <w:rPr>
          <w:bCs/>
          <w:lang w:val="uk-UA" w:eastAsia="zh-CN"/>
        </w:rPr>
      </w:pPr>
      <w:r w:rsidRPr="006E7582">
        <w:rPr>
          <w:bCs/>
          <w:lang w:val="uk-UA" w:eastAsia="zh-CN"/>
        </w:rPr>
        <w:t>Оновлення технічної бази комунальних підприємств.</w:t>
      </w:r>
    </w:p>
    <w:p w14:paraId="1940B6F2" w14:textId="77777777" w:rsidR="00873127" w:rsidRPr="006E7582" w:rsidRDefault="00873127" w:rsidP="006E7582">
      <w:pPr>
        <w:numPr>
          <w:ilvl w:val="0"/>
          <w:numId w:val="2"/>
        </w:numPr>
        <w:contextualSpacing/>
        <w:rPr>
          <w:bCs/>
          <w:lang w:val="uk-UA" w:eastAsia="zh-CN"/>
        </w:rPr>
      </w:pPr>
      <w:r w:rsidRPr="006E7582">
        <w:rPr>
          <w:bCs/>
          <w:lang w:val="uk-UA" w:eastAsia="zh-CN"/>
        </w:rPr>
        <w:t>Виконання зобов’язань з виплати заробітної плати працівникам.</w:t>
      </w:r>
    </w:p>
    <w:p w14:paraId="62B72652" w14:textId="77777777" w:rsidR="00873127" w:rsidRPr="006E7582" w:rsidRDefault="00873127" w:rsidP="006E7582">
      <w:pPr>
        <w:rPr>
          <w:b/>
          <w:bCs/>
          <w:lang w:val="uk-UA"/>
        </w:rPr>
      </w:pPr>
      <w:r w:rsidRPr="006E7582">
        <w:rPr>
          <w:b/>
          <w:bCs/>
          <w:lang w:val="uk-UA"/>
        </w:rPr>
        <w:lastRenderedPageBreak/>
        <w:t>Фінансування даної програми здійснюється за рахунок коштів спеціального і загального фондів</w:t>
      </w:r>
    </w:p>
    <w:tbl>
      <w:tblPr>
        <w:tblW w:w="5000" w:type="pct"/>
        <w:tblLook w:val="04A0" w:firstRow="1" w:lastRow="0" w:firstColumn="1" w:lastColumn="0" w:noHBand="0" w:noVBand="1"/>
      </w:tblPr>
      <w:tblGrid>
        <w:gridCol w:w="435"/>
        <w:gridCol w:w="1767"/>
        <w:gridCol w:w="1161"/>
        <w:gridCol w:w="1161"/>
        <w:gridCol w:w="1161"/>
        <w:gridCol w:w="1161"/>
        <w:gridCol w:w="1161"/>
        <w:gridCol w:w="1161"/>
        <w:gridCol w:w="1253"/>
      </w:tblGrid>
      <w:tr w:rsidR="00873127" w:rsidRPr="006E7582" w14:paraId="79E622BA" w14:textId="77777777" w:rsidTr="009F55CF">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611C6" w14:textId="77777777" w:rsidR="00873127" w:rsidRPr="006E7582" w:rsidRDefault="00873127" w:rsidP="006E7582">
            <w:pPr>
              <w:jc w:val="center"/>
              <w:rPr>
                <w:sz w:val="16"/>
                <w:szCs w:val="16"/>
              </w:rPr>
            </w:pPr>
            <w:r w:rsidRPr="006E7582">
              <w:rPr>
                <w:sz w:val="16"/>
                <w:szCs w:val="16"/>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4A7AE" w14:textId="77777777" w:rsidR="00873127" w:rsidRPr="006E7582" w:rsidRDefault="00873127" w:rsidP="006E7582">
            <w:pPr>
              <w:jc w:val="center"/>
              <w:rPr>
                <w:sz w:val="16"/>
                <w:szCs w:val="16"/>
              </w:rPr>
            </w:pPr>
            <w:bookmarkStart w:id="0" w:name="RANGE!B2"/>
            <w:r w:rsidRPr="006E7582">
              <w:rPr>
                <w:sz w:val="16"/>
                <w:szCs w:val="16"/>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07419462" w14:textId="77777777" w:rsidR="00873127" w:rsidRPr="006E7582" w:rsidRDefault="00873127" w:rsidP="006E7582">
            <w:pPr>
              <w:jc w:val="center"/>
              <w:rPr>
                <w:sz w:val="16"/>
                <w:szCs w:val="16"/>
              </w:rPr>
            </w:pPr>
            <w:r w:rsidRPr="006E7582">
              <w:rPr>
                <w:sz w:val="16"/>
                <w:szCs w:val="16"/>
                <w:lang w:val="uk-UA" w:eastAsia="uk-UA"/>
              </w:rPr>
              <w:t>Обсяги фінансування, грн.</w:t>
            </w:r>
          </w:p>
        </w:tc>
      </w:tr>
      <w:tr w:rsidR="00D431C6" w:rsidRPr="006E7582" w14:paraId="280BD07B"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CCF4371" w14:textId="77777777" w:rsidR="00D431C6" w:rsidRPr="006E7582" w:rsidRDefault="00D431C6" w:rsidP="006E7582">
            <w:pPr>
              <w:jc w:val="center"/>
              <w:rPr>
                <w:sz w:val="16"/>
                <w:szCs w:val="16"/>
              </w:rPr>
            </w:pPr>
            <w:r w:rsidRPr="006E7582">
              <w:rPr>
                <w:sz w:val="16"/>
                <w:szCs w:val="16"/>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065B01EC"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C65733A" w14:textId="77777777" w:rsidR="00D431C6" w:rsidRPr="006E7582" w:rsidRDefault="00D431C6" w:rsidP="006E7582">
            <w:pPr>
              <w:jc w:val="center"/>
              <w:rPr>
                <w:b/>
                <w:bCs/>
                <w:sz w:val="16"/>
                <w:szCs w:val="16"/>
              </w:rPr>
            </w:pPr>
            <w:r w:rsidRPr="006E7582">
              <w:rPr>
                <w:b/>
                <w:bCs/>
                <w:sz w:val="16"/>
                <w:szCs w:val="16"/>
                <w:lang w:val="uk-UA" w:eastAsia="uk-UA"/>
              </w:rPr>
              <w:t>2020</w:t>
            </w:r>
          </w:p>
        </w:tc>
        <w:tc>
          <w:tcPr>
            <w:tcW w:w="557" w:type="pct"/>
            <w:tcBorders>
              <w:top w:val="nil"/>
              <w:left w:val="nil"/>
              <w:bottom w:val="single" w:sz="4" w:space="0" w:color="auto"/>
              <w:right w:val="single" w:sz="4" w:space="0" w:color="auto"/>
            </w:tcBorders>
            <w:shd w:val="clear" w:color="auto" w:fill="auto"/>
            <w:vAlign w:val="center"/>
          </w:tcPr>
          <w:p w14:paraId="0B0276A1" w14:textId="77777777" w:rsidR="00D431C6" w:rsidRPr="006E7582" w:rsidRDefault="00D431C6" w:rsidP="006E7582">
            <w:pPr>
              <w:jc w:val="center"/>
              <w:rPr>
                <w:b/>
                <w:bCs/>
                <w:sz w:val="16"/>
                <w:szCs w:val="16"/>
              </w:rPr>
            </w:pPr>
            <w:r w:rsidRPr="006E7582">
              <w:rPr>
                <w:b/>
                <w:bCs/>
                <w:sz w:val="16"/>
                <w:szCs w:val="16"/>
                <w:lang w:val="uk-UA" w:eastAsia="uk-UA"/>
              </w:rPr>
              <w:t>2021</w:t>
            </w:r>
          </w:p>
        </w:tc>
        <w:tc>
          <w:tcPr>
            <w:tcW w:w="557" w:type="pct"/>
            <w:tcBorders>
              <w:top w:val="nil"/>
              <w:left w:val="nil"/>
              <w:bottom w:val="single" w:sz="4" w:space="0" w:color="auto"/>
              <w:right w:val="single" w:sz="4" w:space="0" w:color="auto"/>
            </w:tcBorders>
            <w:shd w:val="clear" w:color="auto" w:fill="auto"/>
            <w:vAlign w:val="center"/>
          </w:tcPr>
          <w:p w14:paraId="788DAA05" w14:textId="77777777" w:rsidR="00D431C6" w:rsidRPr="006E7582" w:rsidRDefault="00D431C6" w:rsidP="006E7582">
            <w:pPr>
              <w:jc w:val="center"/>
              <w:rPr>
                <w:b/>
                <w:bCs/>
                <w:sz w:val="16"/>
                <w:szCs w:val="16"/>
              </w:rPr>
            </w:pPr>
            <w:r w:rsidRPr="006E7582">
              <w:rPr>
                <w:b/>
                <w:bCs/>
                <w:sz w:val="16"/>
                <w:szCs w:val="16"/>
                <w:lang w:val="uk-UA" w:eastAsia="uk-UA"/>
              </w:rPr>
              <w:t>2022</w:t>
            </w:r>
          </w:p>
        </w:tc>
        <w:tc>
          <w:tcPr>
            <w:tcW w:w="557" w:type="pct"/>
            <w:tcBorders>
              <w:top w:val="nil"/>
              <w:left w:val="nil"/>
              <w:bottom w:val="single" w:sz="4" w:space="0" w:color="auto"/>
              <w:right w:val="single" w:sz="4" w:space="0" w:color="auto"/>
            </w:tcBorders>
            <w:shd w:val="clear" w:color="auto" w:fill="auto"/>
            <w:vAlign w:val="center"/>
          </w:tcPr>
          <w:p w14:paraId="6DC0701C" w14:textId="77777777" w:rsidR="00D431C6" w:rsidRPr="006E7582" w:rsidRDefault="00D431C6" w:rsidP="006E7582">
            <w:pPr>
              <w:jc w:val="center"/>
              <w:rPr>
                <w:b/>
                <w:bCs/>
                <w:sz w:val="16"/>
                <w:szCs w:val="16"/>
              </w:rPr>
            </w:pPr>
            <w:r w:rsidRPr="006E7582">
              <w:rPr>
                <w:b/>
                <w:bCs/>
                <w:sz w:val="16"/>
                <w:szCs w:val="16"/>
                <w:lang w:val="uk-UA" w:eastAsia="uk-UA"/>
              </w:rPr>
              <w:t>2023</w:t>
            </w:r>
          </w:p>
        </w:tc>
        <w:tc>
          <w:tcPr>
            <w:tcW w:w="557" w:type="pct"/>
            <w:tcBorders>
              <w:top w:val="nil"/>
              <w:left w:val="nil"/>
              <w:bottom w:val="single" w:sz="4" w:space="0" w:color="auto"/>
              <w:right w:val="single" w:sz="4" w:space="0" w:color="auto"/>
            </w:tcBorders>
            <w:shd w:val="clear" w:color="auto" w:fill="auto"/>
            <w:vAlign w:val="center"/>
          </w:tcPr>
          <w:p w14:paraId="0A99CA67" w14:textId="77777777" w:rsidR="00D431C6" w:rsidRPr="006E7582" w:rsidRDefault="00D431C6" w:rsidP="006E7582">
            <w:pPr>
              <w:jc w:val="center"/>
              <w:rPr>
                <w:b/>
                <w:bCs/>
                <w:sz w:val="16"/>
                <w:szCs w:val="16"/>
              </w:rPr>
            </w:pPr>
            <w:r w:rsidRPr="006E7582">
              <w:rPr>
                <w:b/>
                <w:bCs/>
                <w:sz w:val="16"/>
                <w:szCs w:val="16"/>
              </w:rPr>
              <w:t>2024</w:t>
            </w:r>
          </w:p>
        </w:tc>
        <w:tc>
          <w:tcPr>
            <w:tcW w:w="557" w:type="pct"/>
            <w:tcBorders>
              <w:top w:val="nil"/>
              <w:left w:val="nil"/>
              <w:bottom w:val="single" w:sz="4" w:space="0" w:color="auto"/>
              <w:right w:val="single" w:sz="4" w:space="0" w:color="auto"/>
            </w:tcBorders>
            <w:shd w:val="clear" w:color="auto" w:fill="auto"/>
            <w:vAlign w:val="center"/>
          </w:tcPr>
          <w:p w14:paraId="48F67801" w14:textId="77777777" w:rsidR="00D431C6" w:rsidRPr="006E7582" w:rsidRDefault="00D431C6" w:rsidP="006E7582">
            <w:pPr>
              <w:jc w:val="center"/>
              <w:rPr>
                <w:b/>
                <w:bCs/>
                <w:sz w:val="16"/>
                <w:szCs w:val="16"/>
                <w:lang w:val="uk-UA"/>
              </w:rPr>
            </w:pPr>
            <w:r w:rsidRPr="006E7582">
              <w:rPr>
                <w:b/>
                <w:bCs/>
                <w:sz w:val="16"/>
                <w:szCs w:val="16"/>
                <w:lang w:val="uk-UA"/>
              </w:rPr>
              <w:t>2025</w:t>
            </w:r>
          </w:p>
        </w:tc>
        <w:tc>
          <w:tcPr>
            <w:tcW w:w="601" w:type="pct"/>
            <w:tcBorders>
              <w:top w:val="nil"/>
              <w:left w:val="nil"/>
              <w:bottom w:val="single" w:sz="4" w:space="0" w:color="auto"/>
              <w:right w:val="single" w:sz="4" w:space="0" w:color="auto"/>
            </w:tcBorders>
            <w:shd w:val="clear" w:color="auto" w:fill="auto"/>
            <w:vAlign w:val="center"/>
            <w:hideMark/>
          </w:tcPr>
          <w:p w14:paraId="3266AD1C" w14:textId="77777777" w:rsidR="00D431C6" w:rsidRPr="006E7582" w:rsidRDefault="00D431C6" w:rsidP="006E7582">
            <w:pPr>
              <w:jc w:val="center"/>
              <w:rPr>
                <w:b/>
                <w:bCs/>
                <w:sz w:val="16"/>
                <w:szCs w:val="16"/>
              </w:rPr>
            </w:pPr>
            <w:r w:rsidRPr="006E7582">
              <w:rPr>
                <w:b/>
                <w:bCs/>
                <w:sz w:val="16"/>
                <w:szCs w:val="16"/>
                <w:lang w:val="uk-UA" w:eastAsia="uk-UA"/>
              </w:rPr>
              <w:t>Разом:</w:t>
            </w:r>
          </w:p>
        </w:tc>
      </w:tr>
      <w:tr w:rsidR="00693F01" w:rsidRPr="006E7582" w14:paraId="4126DD60"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849D932" w14:textId="77777777" w:rsidR="00693F01" w:rsidRPr="006E7582" w:rsidRDefault="00693F01" w:rsidP="006E7582">
            <w:pPr>
              <w:jc w:val="center"/>
              <w:rPr>
                <w:sz w:val="16"/>
                <w:szCs w:val="16"/>
              </w:rPr>
            </w:pPr>
            <w:r w:rsidRPr="006E7582">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741E3D2F" w14:textId="77777777" w:rsidR="00693F01" w:rsidRPr="006E7582" w:rsidRDefault="00693F01" w:rsidP="006E7582">
            <w:pPr>
              <w:jc w:val="center"/>
              <w:rPr>
                <w:sz w:val="16"/>
                <w:szCs w:val="16"/>
              </w:rPr>
            </w:pPr>
            <w:r w:rsidRPr="006E7582">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471E351A" w14:textId="77777777" w:rsidR="00693F01" w:rsidRPr="006E7582" w:rsidRDefault="00693F01" w:rsidP="006E7582">
            <w:pPr>
              <w:jc w:val="center"/>
              <w:rPr>
                <w:sz w:val="16"/>
                <w:szCs w:val="16"/>
              </w:rPr>
            </w:pPr>
            <w:r w:rsidRPr="006E7582">
              <w:rPr>
                <w:sz w:val="16"/>
                <w:szCs w:val="16"/>
              </w:rPr>
              <w:t>17730000,00</w:t>
            </w:r>
          </w:p>
        </w:tc>
        <w:tc>
          <w:tcPr>
            <w:tcW w:w="557" w:type="pct"/>
            <w:tcBorders>
              <w:top w:val="nil"/>
              <w:left w:val="nil"/>
              <w:bottom w:val="single" w:sz="4" w:space="0" w:color="auto"/>
              <w:right w:val="single" w:sz="4" w:space="0" w:color="auto"/>
            </w:tcBorders>
            <w:shd w:val="clear" w:color="auto" w:fill="auto"/>
            <w:vAlign w:val="center"/>
          </w:tcPr>
          <w:p w14:paraId="6CE7F831" w14:textId="77777777" w:rsidR="00693F01" w:rsidRPr="006E7582" w:rsidRDefault="00693F01" w:rsidP="006E7582">
            <w:pPr>
              <w:jc w:val="center"/>
              <w:rPr>
                <w:sz w:val="16"/>
                <w:szCs w:val="16"/>
              </w:rPr>
            </w:pPr>
            <w:r w:rsidRPr="006E7582">
              <w:rPr>
                <w:sz w:val="16"/>
                <w:szCs w:val="16"/>
              </w:rPr>
              <w:t>15977750,00</w:t>
            </w:r>
          </w:p>
        </w:tc>
        <w:tc>
          <w:tcPr>
            <w:tcW w:w="557" w:type="pct"/>
            <w:tcBorders>
              <w:top w:val="nil"/>
              <w:left w:val="nil"/>
              <w:bottom w:val="single" w:sz="4" w:space="0" w:color="auto"/>
              <w:right w:val="single" w:sz="4" w:space="0" w:color="auto"/>
            </w:tcBorders>
            <w:shd w:val="clear" w:color="auto" w:fill="auto"/>
            <w:vAlign w:val="center"/>
          </w:tcPr>
          <w:p w14:paraId="1A295029" w14:textId="77777777" w:rsidR="00693F01" w:rsidRPr="006E7582" w:rsidRDefault="00693F01" w:rsidP="006E7582">
            <w:pPr>
              <w:jc w:val="center"/>
              <w:rPr>
                <w:sz w:val="16"/>
                <w:szCs w:val="16"/>
              </w:rPr>
            </w:pPr>
            <w:r w:rsidRPr="006E7582">
              <w:rPr>
                <w:sz w:val="16"/>
                <w:szCs w:val="16"/>
              </w:rPr>
              <w:t>2000000,00</w:t>
            </w:r>
          </w:p>
        </w:tc>
        <w:tc>
          <w:tcPr>
            <w:tcW w:w="557" w:type="pct"/>
            <w:tcBorders>
              <w:top w:val="nil"/>
              <w:left w:val="nil"/>
              <w:bottom w:val="single" w:sz="4" w:space="0" w:color="auto"/>
              <w:right w:val="single" w:sz="4" w:space="0" w:color="auto"/>
            </w:tcBorders>
            <w:shd w:val="clear" w:color="auto" w:fill="auto"/>
            <w:vAlign w:val="center"/>
          </w:tcPr>
          <w:p w14:paraId="3DF4FF26" w14:textId="77777777" w:rsidR="00693F01" w:rsidRPr="006E7582" w:rsidRDefault="00693F01" w:rsidP="006E7582">
            <w:pPr>
              <w:jc w:val="center"/>
              <w:rPr>
                <w:sz w:val="16"/>
                <w:szCs w:val="16"/>
              </w:rPr>
            </w:pPr>
            <w:r w:rsidRPr="006E7582">
              <w:rPr>
                <w:sz w:val="16"/>
                <w:szCs w:val="16"/>
                <w:lang w:val="uk-UA"/>
              </w:rPr>
              <w:t>9346350,00</w:t>
            </w:r>
          </w:p>
        </w:tc>
        <w:tc>
          <w:tcPr>
            <w:tcW w:w="557" w:type="pct"/>
            <w:tcBorders>
              <w:top w:val="nil"/>
              <w:left w:val="nil"/>
              <w:bottom w:val="single" w:sz="4" w:space="0" w:color="auto"/>
              <w:right w:val="single" w:sz="4" w:space="0" w:color="auto"/>
            </w:tcBorders>
            <w:shd w:val="clear" w:color="auto" w:fill="auto"/>
            <w:vAlign w:val="center"/>
          </w:tcPr>
          <w:p w14:paraId="7AED2EDD" w14:textId="77777777" w:rsidR="00693F01" w:rsidRPr="006E7582" w:rsidRDefault="00693F01" w:rsidP="006E7582">
            <w:pPr>
              <w:jc w:val="center"/>
              <w:rPr>
                <w:sz w:val="16"/>
                <w:szCs w:val="16"/>
              </w:rPr>
            </w:pPr>
            <w:r w:rsidRPr="006E7582">
              <w:rPr>
                <w:sz w:val="16"/>
                <w:szCs w:val="16"/>
              </w:rPr>
              <w:t>12400000,00</w:t>
            </w:r>
          </w:p>
        </w:tc>
        <w:tc>
          <w:tcPr>
            <w:tcW w:w="557" w:type="pct"/>
            <w:tcBorders>
              <w:top w:val="nil"/>
              <w:left w:val="nil"/>
              <w:bottom w:val="single" w:sz="4" w:space="0" w:color="auto"/>
              <w:right w:val="single" w:sz="4" w:space="0" w:color="auto"/>
            </w:tcBorders>
            <w:shd w:val="clear" w:color="auto" w:fill="auto"/>
            <w:vAlign w:val="center"/>
          </w:tcPr>
          <w:p w14:paraId="782BE139" w14:textId="77777777" w:rsidR="00693F01" w:rsidRPr="006E7582" w:rsidRDefault="00693F01" w:rsidP="006E7582">
            <w:pPr>
              <w:jc w:val="center"/>
              <w:rPr>
                <w:color w:val="000000"/>
                <w:sz w:val="16"/>
                <w:szCs w:val="16"/>
              </w:rPr>
            </w:pPr>
            <w:r w:rsidRPr="006E7582">
              <w:rPr>
                <w:color w:val="000000"/>
                <w:sz w:val="16"/>
                <w:szCs w:val="16"/>
              </w:rPr>
              <w:t>12300000</w:t>
            </w:r>
          </w:p>
        </w:tc>
        <w:tc>
          <w:tcPr>
            <w:tcW w:w="601" w:type="pct"/>
            <w:tcBorders>
              <w:top w:val="nil"/>
              <w:left w:val="nil"/>
              <w:bottom w:val="single" w:sz="4" w:space="0" w:color="auto"/>
              <w:right w:val="single" w:sz="4" w:space="0" w:color="auto"/>
            </w:tcBorders>
            <w:shd w:val="clear" w:color="auto" w:fill="auto"/>
            <w:vAlign w:val="center"/>
          </w:tcPr>
          <w:p w14:paraId="466C3B2C" w14:textId="77777777" w:rsidR="00693F01" w:rsidRPr="006E7582" w:rsidRDefault="00693F01" w:rsidP="006E7582">
            <w:pPr>
              <w:jc w:val="center"/>
              <w:rPr>
                <w:b/>
                <w:bCs/>
                <w:color w:val="000000"/>
                <w:sz w:val="16"/>
                <w:szCs w:val="16"/>
              </w:rPr>
            </w:pPr>
            <w:r w:rsidRPr="006E7582">
              <w:rPr>
                <w:b/>
                <w:bCs/>
                <w:color w:val="000000"/>
                <w:sz w:val="16"/>
                <w:szCs w:val="16"/>
              </w:rPr>
              <w:t>69754100</w:t>
            </w:r>
          </w:p>
        </w:tc>
      </w:tr>
      <w:tr w:rsidR="00693F01" w:rsidRPr="006E7582" w14:paraId="20989FE1"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B079647" w14:textId="77777777" w:rsidR="00693F01" w:rsidRPr="006E7582" w:rsidRDefault="00693F01" w:rsidP="006E7582">
            <w:pPr>
              <w:jc w:val="center"/>
              <w:rPr>
                <w:sz w:val="16"/>
                <w:szCs w:val="16"/>
              </w:rPr>
            </w:pPr>
            <w:r w:rsidRPr="006E7582">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3D1CD292" w14:textId="77777777" w:rsidR="00693F01" w:rsidRPr="006E7582" w:rsidRDefault="00693F01" w:rsidP="006E7582">
            <w:pPr>
              <w:jc w:val="center"/>
              <w:rPr>
                <w:sz w:val="16"/>
                <w:szCs w:val="16"/>
              </w:rPr>
            </w:pPr>
            <w:r w:rsidRPr="006E7582">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15C70E66" w14:textId="77777777" w:rsidR="00693F01" w:rsidRPr="006E7582" w:rsidRDefault="00693F01" w:rsidP="006E7582">
            <w:pPr>
              <w:jc w:val="center"/>
              <w:rPr>
                <w:sz w:val="16"/>
                <w:szCs w:val="16"/>
              </w:rPr>
            </w:pPr>
            <w:r w:rsidRPr="006E7582">
              <w:rPr>
                <w:sz w:val="16"/>
                <w:szCs w:val="16"/>
              </w:rPr>
              <w:t>2365000,00</w:t>
            </w:r>
          </w:p>
        </w:tc>
        <w:tc>
          <w:tcPr>
            <w:tcW w:w="557" w:type="pct"/>
            <w:tcBorders>
              <w:top w:val="nil"/>
              <w:left w:val="nil"/>
              <w:bottom w:val="single" w:sz="4" w:space="0" w:color="auto"/>
              <w:right w:val="single" w:sz="4" w:space="0" w:color="auto"/>
            </w:tcBorders>
            <w:shd w:val="clear" w:color="auto" w:fill="auto"/>
            <w:vAlign w:val="center"/>
          </w:tcPr>
          <w:p w14:paraId="10800CFD" w14:textId="77777777" w:rsidR="00693F01" w:rsidRPr="006E7582" w:rsidRDefault="00693F01" w:rsidP="006E7582">
            <w:pPr>
              <w:jc w:val="center"/>
              <w:rPr>
                <w:sz w:val="16"/>
                <w:szCs w:val="16"/>
              </w:rPr>
            </w:pPr>
            <w:r w:rsidRPr="006E7582">
              <w:rPr>
                <w:sz w:val="16"/>
                <w:szCs w:val="16"/>
              </w:rPr>
              <w:t>5126200,00</w:t>
            </w:r>
          </w:p>
        </w:tc>
        <w:tc>
          <w:tcPr>
            <w:tcW w:w="557" w:type="pct"/>
            <w:tcBorders>
              <w:top w:val="nil"/>
              <w:left w:val="nil"/>
              <w:bottom w:val="single" w:sz="4" w:space="0" w:color="auto"/>
              <w:right w:val="single" w:sz="4" w:space="0" w:color="auto"/>
            </w:tcBorders>
            <w:shd w:val="clear" w:color="auto" w:fill="auto"/>
            <w:vAlign w:val="center"/>
          </w:tcPr>
          <w:p w14:paraId="1B7F06A7" w14:textId="77777777" w:rsidR="00693F01" w:rsidRPr="006E7582" w:rsidRDefault="00693F01" w:rsidP="006E7582">
            <w:pPr>
              <w:jc w:val="center"/>
              <w:rPr>
                <w:sz w:val="16"/>
                <w:szCs w:val="16"/>
              </w:rPr>
            </w:pPr>
            <w:r w:rsidRPr="006E7582">
              <w:rPr>
                <w:sz w:val="16"/>
                <w:szCs w:val="16"/>
              </w:rPr>
              <w:t>8432987,00</w:t>
            </w:r>
          </w:p>
        </w:tc>
        <w:tc>
          <w:tcPr>
            <w:tcW w:w="557" w:type="pct"/>
            <w:tcBorders>
              <w:top w:val="nil"/>
              <w:left w:val="nil"/>
              <w:bottom w:val="single" w:sz="4" w:space="0" w:color="auto"/>
              <w:right w:val="single" w:sz="4" w:space="0" w:color="auto"/>
            </w:tcBorders>
            <w:shd w:val="clear" w:color="auto" w:fill="auto"/>
            <w:vAlign w:val="center"/>
          </w:tcPr>
          <w:p w14:paraId="732EE5BE" w14:textId="77777777" w:rsidR="00693F01" w:rsidRPr="006E7582" w:rsidRDefault="00693F01" w:rsidP="006E7582">
            <w:pPr>
              <w:jc w:val="center"/>
              <w:rPr>
                <w:sz w:val="16"/>
                <w:szCs w:val="16"/>
              </w:rPr>
            </w:pPr>
            <w:r w:rsidRPr="006E7582">
              <w:rPr>
                <w:sz w:val="16"/>
                <w:szCs w:val="16"/>
                <w:lang w:val="uk-UA"/>
              </w:rPr>
              <w:t>19689954,00</w:t>
            </w:r>
          </w:p>
        </w:tc>
        <w:tc>
          <w:tcPr>
            <w:tcW w:w="557" w:type="pct"/>
            <w:tcBorders>
              <w:top w:val="nil"/>
              <w:left w:val="nil"/>
              <w:bottom w:val="single" w:sz="4" w:space="0" w:color="auto"/>
              <w:right w:val="single" w:sz="4" w:space="0" w:color="auto"/>
            </w:tcBorders>
            <w:shd w:val="clear" w:color="auto" w:fill="auto"/>
            <w:vAlign w:val="center"/>
          </w:tcPr>
          <w:p w14:paraId="6930A940" w14:textId="77777777" w:rsidR="00693F01" w:rsidRPr="006E7582" w:rsidRDefault="00693F01" w:rsidP="006E7582">
            <w:pPr>
              <w:jc w:val="center"/>
              <w:rPr>
                <w:sz w:val="16"/>
                <w:szCs w:val="16"/>
                <w:lang w:val="uk-UA"/>
              </w:rPr>
            </w:pPr>
            <w:r w:rsidRPr="006E7582">
              <w:rPr>
                <w:sz w:val="16"/>
                <w:szCs w:val="16"/>
                <w:lang w:val="uk-UA"/>
              </w:rPr>
              <w:t>18554600</w:t>
            </w:r>
          </w:p>
        </w:tc>
        <w:tc>
          <w:tcPr>
            <w:tcW w:w="557" w:type="pct"/>
            <w:tcBorders>
              <w:top w:val="nil"/>
              <w:left w:val="nil"/>
              <w:bottom w:val="single" w:sz="4" w:space="0" w:color="auto"/>
              <w:right w:val="single" w:sz="4" w:space="0" w:color="auto"/>
            </w:tcBorders>
            <w:shd w:val="clear" w:color="auto" w:fill="auto"/>
            <w:vAlign w:val="center"/>
          </w:tcPr>
          <w:p w14:paraId="0AD9E694" w14:textId="77777777" w:rsidR="00693F01" w:rsidRPr="006E7582" w:rsidRDefault="00693F01" w:rsidP="006E7582">
            <w:pPr>
              <w:jc w:val="center"/>
              <w:rPr>
                <w:color w:val="000000"/>
                <w:sz w:val="16"/>
                <w:szCs w:val="16"/>
              </w:rPr>
            </w:pPr>
            <w:r w:rsidRPr="006E7582">
              <w:rPr>
                <w:color w:val="000000"/>
                <w:sz w:val="16"/>
                <w:szCs w:val="16"/>
              </w:rPr>
              <w:t>18946000</w:t>
            </w:r>
          </w:p>
        </w:tc>
        <w:tc>
          <w:tcPr>
            <w:tcW w:w="601" w:type="pct"/>
            <w:tcBorders>
              <w:top w:val="nil"/>
              <w:left w:val="nil"/>
              <w:bottom w:val="single" w:sz="4" w:space="0" w:color="auto"/>
              <w:right w:val="single" w:sz="4" w:space="0" w:color="auto"/>
            </w:tcBorders>
            <w:shd w:val="clear" w:color="auto" w:fill="auto"/>
            <w:vAlign w:val="center"/>
          </w:tcPr>
          <w:p w14:paraId="646F6593" w14:textId="77777777" w:rsidR="00693F01" w:rsidRPr="006E7582" w:rsidRDefault="00693F01" w:rsidP="006E7582">
            <w:pPr>
              <w:jc w:val="center"/>
              <w:rPr>
                <w:b/>
                <w:bCs/>
                <w:color w:val="000000"/>
                <w:sz w:val="16"/>
                <w:szCs w:val="16"/>
              </w:rPr>
            </w:pPr>
            <w:r w:rsidRPr="006E7582">
              <w:rPr>
                <w:b/>
                <w:bCs/>
                <w:color w:val="000000"/>
                <w:sz w:val="16"/>
                <w:szCs w:val="16"/>
              </w:rPr>
              <w:t>73114741</w:t>
            </w:r>
          </w:p>
        </w:tc>
      </w:tr>
      <w:tr w:rsidR="00693F01" w:rsidRPr="006E7582" w14:paraId="5BC56A08"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A3A4EA9" w14:textId="77777777" w:rsidR="00693F01" w:rsidRPr="006E7582" w:rsidRDefault="00693F01" w:rsidP="006E7582">
            <w:pPr>
              <w:jc w:val="center"/>
              <w:rPr>
                <w:sz w:val="16"/>
                <w:szCs w:val="16"/>
              </w:rPr>
            </w:pPr>
            <w:r w:rsidRPr="006E7582">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49E86DA7" w14:textId="77777777" w:rsidR="00693F01" w:rsidRPr="006E7582" w:rsidRDefault="00693F01" w:rsidP="006E7582">
            <w:pPr>
              <w:jc w:val="center"/>
              <w:rPr>
                <w:sz w:val="16"/>
                <w:szCs w:val="16"/>
              </w:rPr>
            </w:pPr>
            <w:r w:rsidRPr="006E7582">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74C38BB6" w14:textId="77777777" w:rsidR="00693F01" w:rsidRPr="006E7582" w:rsidRDefault="00693F01" w:rsidP="006E7582">
            <w:pPr>
              <w:jc w:val="center"/>
              <w:rPr>
                <w:sz w:val="16"/>
                <w:szCs w:val="16"/>
              </w:rPr>
            </w:pPr>
            <w:r w:rsidRPr="006E7582">
              <w:rPr>
                <w:sz w:val="16"/>
                <w:szCs w:val="16"/>
              </w:rPr>
              <w:t>1135000,00</w:t>
            </w:r>
          </w:p>
        </w:tc>
        <w:tc>
          <w:tcPr>
            <w:tcW w:w="557" w:type="pct"/>
            <w:tcBorders>
              <w:top w:val="nil"/>
              <w:left w:val="nil"/>
              <w:bottom w:val="single" w:sz="4" w:space="0" w:color="auto"/>
              <w:right w:val="single" w:sz="4" w:space="0" w:color="auto"/>
            </w:tcBorders>
            <w:shd w:val="clear" w:color="auto" w:fill="auto"/>
            <w:vAlign w:val="center"/>
          </w:tcPr>
          <w:p w14:paraId="0CD3C27A" w14:textId="77777777" w:rsidR="00693F01" w:rsidRPr="006E7582" w:rsidRDefault="00693F01" w:rsidP="006E7582">
            <w:pPr>
              <w:jc w:val="center"/>
              <w:rPr>
                <w:sz w:val="16"/>
                <w:szCs w:val="16"/>
              </w:rPr>
            </w:pPr>
            <w:r w:rsidRPr="006E7582">
              <w:rPr>
                <w:sz w:val="16"/>
                <w:szCs w:val="16"/>
              </w:rPr>
              <w:t>800000,00</w:t>
            </w:r>
          </w:p>
        </w:tc>
        <w:tc>
          <w:tcPr>
            <w:tcW w:w="557" w:type="pct"/>
            <w:tcBorders>
              <w:top w:val="nil"/>
              <w:left w:val="nil"/>
              <w:bottom w:val="single" w:sz="4" w:space="0" w:color="auto"/>
              <w:right w:val="single" w:sz="4" w:space="0" w:color="auto"/>
            </w:tcBorders>
            <w:shd w:val="clear" w:color="auto" w:fill="auto"/>
            <w:vAlign w:val="center"/>
          </w:tcPr>
          <w:p w14:paraId="32D87174" w14:textId="77777777" w:rsidR="00693F01" w:rsidRPr="006E7582" w:rsidRDefault="00693F01" w:rsidP="006E7582">
            <w:pPr>
              <w:jc w:val="center"/>
              <w:rPr>
                <w:sz w:val="16"/>
                <w:szCs w:val="16"/>
              </w:rPr>
            </w:pPr>
            <w:r w:rsidRPr="006E7582">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34852C48" w14:textId="77777777" w:rsidR="00693F01" w:rsidRPr="006E7582" w:rsidRDefault="00693F01" w:rsidP="006E7582">
            <w:pPr>
              <w:jc w:val="center"/>
              <w:rPr>
                <w:sz w:val="16"/>
                <w:szCs w:val="16"/>
              </w:rPr>
            </w:pPr>
            <w:r w:rsidRPr="006E7582">
              <w:rPr>
                <w:sz w:val="16"/>
                <w:szCs w:val="16"/>
                <w:lang w:val="uk-UA"/>
              </w:rPr>
              <w:t>1048000,00</w:t>
            </w:r>
          </w:p>
        </w:tc>
        <w:tc>
          <w:tcPr>
            <w:tcW w:w="557" w:type="pct"/>
            <w:tcBorders>
              <w:top w:val="nil"/>
              <w:left w:val="nil"/>
              <w:bottom w:val="single" w:sz="4" w:space="0" w:color="auto"/>
              <w:right w:val="single" w:sz="4" w:space="0" w:color="auto"/>
            </w:tcBorders>
            <w:shd w:val="clear" w:color="auto" w:fill="auto"/>
            <w:vAlign w:val="center"/>
          </w:tcPr>
          <w:p w14:paraId="7400A862" w14:textId="77777777" w:rsidR="00693F01" w:rsidRPr="006E7582" w:rsidRDefault="00693F01" w:rsidP="006E7582">
            <w:pPr>
              <w:jc w:val="center"/>
              <w:rPr>
                <w:sz w:val="16"/>
                <w:szCs w:val="16"/>
              </w:rPr>
            </w:pPr>
            <w:r w:rsidRPr="006E7582">
              <w:rPr>
                <w:sz w:val="16"/>
                <w:szCs w:val="16"/>
                <w:lang w:val="uk-UA"/>
              </w:rPr>
              <w:t>492800</w:t>
            </w:r>
          </w:p>
        </w:tc>
        <w:tc>
          <w:tcPr>
            <w:tcW w:w="557" w:type="pct"/>
            <w:tcBorders>
              <w:top w:val="nil"/>
              <w:left w:val="nil"/>
              <w:bottom w:val="single" w:sz="4" w:space="0" w:color="auto"/>
              <w:right w:val="single" w:sz="4" w:space="0" w:color="auto"/>
            </w:tcBorders>
            <w:shd w:val="clear" w:color="auto" w:fill="auto"/>
            <w:vAlign w:val="center"/>
          </w:tcPr>
          <w:p w14:paraId="5848BCD3" w14:textId="77777777" w:rsidR="00693F01" w:rsidRPr="006E7582" w:rsidRDefault="00693F01" w:rsidP="006E7582">
            <w:pPr>
              <w:jc w:val="center"/>
              <w:rPr>
                <w:color w:val="000000"/>
                <w:sz w:val="16"/>
                <w:szCs w:val="16"/>
              </w:rPr>
            </w:pPr>
            <w:r w:rsidRPr="006E7582">
              <w:rPr>
                <w:color w:val="000000"/>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7980C2FD" w14:textId="77777777" w:rsidR="00693F01" w:rsidRPr="006E7582" w:rsidRDefault="00693F01" w:rsidP="006E7582">
            <w:pPr>
              <w:jc w:val="center"/>
              <w:rPr>
                <w:b/>
                <w:bCs/>
                <w:color w:val="000000"/>
                <w:sz w:val="16"/>
                <w:szCs w:val="16"/>
              </w:rPr>
            </w:pPr>
            <w:r w:rsidRPr="006E7582">
              <w:rPr>
                <w:b/>
                <w:bCs/>
                <w:color w:val="000000"/>
                <w:sz w:val="16"/>
                <w:szCs w:val="16"/>
              </w:rPr>
              <w:t>3475800</w:t>
            </w:r>
          </w:p>
        </w:tc>
      </w:tr>
      <w:tr w:rsidR="00693F01" w:rsidRPr="006E7582" w14:paraId="6B68F22A"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F819424" w14:textId="77777777" w:rsidR="00693F01" w:rsidRPr="006E7582" w:rsidRDefault="00693F01" w:rsidP="006E7582">
            <w:pPr>
              <w:jc w:val="center"/>
              <w:rPr>
                <w:sz w:val="16"/>
                <w:szCs w:val="16"/>
              </w:rPr>
            </w:pPr>
            <w:r w:rsidRPr="006E7582">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691CFDBF" w14:textId="77777777" w:rsidR="00693F01" w:rsidRPr="006E7582" w:rsidRDefault="00693F01" w:rsidP="006E7582">
            <w:pPr>
              <w:jc w:val="center"/>
              <w:rPr>
                <w:sz w:val="16"/>
                <w:szCs w:val="16"/>
              </w:rPr>
            </w:pPr>
            <w:r w:rsidRPr="006E7582">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183F6BF8" w14:textId="77777777" w:rsidR="00693F01" w:rsidRPr="006E7582" w:rsidRDefault="00693F01" w:rsidP="006E7582">
            <w:pPr>
              <w:jc w:val="center"/>
              <w:rPr>
                <w:sz w:val="16"/>
                <w:szCs w:val="16"/>
              </w:rPr>
            </w:pPr>
            <w:r w:rsidRPr="006E7582">
              <w:rPr>
                <w:sz w:val="16"/>
                <w:szCs w:val="16"/>
              </w:rPr>
              <w:t>880000,00</w:t>
            </w:r>
          </w:p>
        </w:tc>
        <w:tc>
          <w:tcPr>
            <w:tcW w:w="557" w:type="pct"/>
            <w:tcBorders>
              <w:top w:val="nil"/>
              <w:left w:val="nil"/>
              <w:bottom w:val="single" w:sz="4" w:space="0" w:color="auto"/>
              <w:right w:val="single" w:sz="4" w:space="0" w:color="auto"/>
            </w:tcBorders>
            <w:shd w:val="clear" w:color="auto" w:fill="auto"/>
            <w:vAlign w:val="center"/>
          </w:tcPr>
          <w:p w14:paraId="541DCBEE" w14:textId="77777777" w:rsidR="00693F01" w:rsidRPr="006E7582" w:rsidRDefault="00693F01" w:rsidP="006E7582">
            <w:pPr>
              <w:jc w:val="center"/>
              <w:rPr>
                <w:sz w:val="16"/>
                <w:szCs w:val="16"/>
              </w:rPr>
            </w:pPr>
            <w:r w:rsidRPr="006E7582">
              <w:rPr>
                <w:sz w:val="16"/>
                <w:szCs w:val="16"/>
              </w:rPr>
              <w:t>950000,00</w:t>
            </w:r>
          </w:p>
        </w:tc>
        <w:tc>
          <w:tcPr>
            <w:tcW w:w="557" w:type="pct"/>
            <w:tcBorders>
              <w:top w:val="nil"/>
              <w:left w:val="nil"/>
              <w:bottom w:val="single" w:sz="4" w:space="0" w:color="auto"/>
              <w:right w:val="single" w:sz="4" w:space="0" w:color="auto"/>
            </w:tcBorders>
            <w:shd w:val="clear" w:color="auto" w:fill="auto"/>
            <w:vAlign w:val="center"/>
          </w:tcPr>
          <w:p w14:paraId="16254434" w14:textId="77777777" w:rsidR="00693F01" w:rsidRPr="006E7582" w:rsidRDefault="00693F01" w:rsidP="006E7582">
            <w:pPr>
              <w:jc w:val="center"/>
              <w:rPr>
                <w:sz w:val="16"/>
                <w:szCs w:val="16"/>
              </w:rPr>
            </w:pPr>
            <w:r w:rsidRPr="006E7582">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2EB63118" w14:textId="77777777" w:rsidR="00693F01" w:rsidRPr="006E7582" w:rsidRDefault="00693F01"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E863405" w14:textId="77777777" w:rsidR="00693F01" w:rsidRPr="006E7582" w:rsidRDefault="00693F01"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D86768A" w14:textId="77777777" w:rsidR="00693F01" w:rsidRPr="006E7582" w:rsidRDefault="00693F01" w:rsidP="006E7582">
            <w:pPr>
              <w:jc w:val="center"/>
              <w:rPr>
                <w:color w:val="000000"/>
                <w:sz w:val="16"/>
                <w:szCs w:val="16"/>
              </w:rPr>
            </w:pPr>
            <w:r w:rsidRPr="006E7582">
              <w:rPr>
                <w:color w:val="000000"/>
                <w:sz w:val="16"/>
                <w:szCs w:val="16"/>
              </w:rPr>
              <w:t>1160000</w:t>
            </w:r>
          </w:p>
        </w:tc>
        <w:tc>
          <w:tcPr>
            <w:tcW w:w="601" w:type="pct"/>
            <w:tcBorders>
              <w:top w:val="nil"/>
              <w:left w:val="nil"/>
              <w:bottom w:val="single" w:sz="4" w:space="0" w:color="auto"/>
              <w:right w:val="single" w:sz="4" w:space="0" w:color="auto"/>
            </w:tcBorders>
            <w:shd w:val="clear" w:color="auto" w:fill="auto"/>
            <w:vAlign w:val="center"/>
          </w:tcPr>
          <w:p w14:paraId="4A7E53FD" w14:textId="77777777" w:rsidR="00693F01" w:rsidRPr="006E7582" w:rsidRDefault="00693F01" w:rsidP="006E7582">
            <w:pPr>
              <w:jc w:val="center"/>
              <w:rPr>
                <w:b/>
                <w:bCs/>
                <w:color w:val="000000"/>
                <w:sz w:val="16"/>
                <w:szCs w:val="16"/>
              </w:rPr>
            </w:pPr>
            <w:r w:rsidRPr="006E7582">
              <w:rPr>
                <w:b/>
                <w:bCs/>
                <w:color w:val="000000"/>
                <w:sz w:val="16"/>
                <w:szCs w:val="16"/>
              </w:rPr>
              <w:t>2990000</w:t>
            </w:r>
          </w:p>
        </w:tc>
      </w:tr>
      <w:tr w:rsidR="00693F01" w:rsidRPr="006E7582" w14:paraId="64BB04DC"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41F2C9F" w14:textId="77777777" w:rsidR="00693F01" w:rsidRPr="006E7582" w:rsidRDefault="00693F01" w:rsidP="006E7582">
            <w:pPr>
              <w:jc w:val="center"/>
              <w:rPr>
                <w:sz w:val="16"/>
                <w:szCs w:val="16"/>
              </w:rPr>
            </w:pPr>
            <w:r w:rsidRPr="006E7582">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2AFF90E0" w14:textId="77777777" w:rsidR="00693F01" w:rsidRPr="006E7582" w:rsidRDefault="00693F01" w:rsidP="006E7582">
            <w:pPr>
              <w:jc w:val="center"/>
              <w:rPr>
                <w:sz w:val="16"/>
                <w:szCs w:val="16"/>
              </w:rPr>
            </w:pPr>
            <w:r w:rsidRPr="006E7582">
              <w:rPr>
                <w:sz w:val="16"/>
                <w:szCs w:val="16"/>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tcPr>
          <w:p w14:paraId="2965B54C" w14:textId="77777777" w:rsidR="00693F01" w:rsidRPr="006E7582" w:rsidRDefault="00693F01" w:rsidP="006E7582">
            <w:pPr>
              <w:jc w:val="center"/>
              <w:rPr>
                <w:sz w:val="16"/>
                <w:szCs w:val="16"/>
              </w:rPr>
            </w:pPr>
            <w:r w:rsidRPr="006E7582">
              <w:rPr>
                <w:sz w:val="16"/>
                <w:szCs w:val="16"/>
              </w:rPr>
              <w:t>0,00</w:t>
            </w:r>
          </w:p>
        </w:tc>
        <w:tc>
          <w:tcPr>
            <w:tcW w:w="557" w:type="pct"/>
            <w:tcBorders>
              <w:top w:val="nil"/>
              <w:left w:val="nil"/>
              <w:bottom w:val="single" w:sz="4" w:space="0" w:color="auto"/>
              <w:right w:val="single" w:sz="4" w:space="0" w:color="auto"/>
            </w:tcBorders>
            <w:shd w:val="clear" w:color="auto" w:fill="auto"/>
            <w:vAlign w:val="center"/>
          </w:tcPr>
          <w:p w14:paraId="3DE8E8DF" w14:textId="77777777" w:rsidR="00693F01" w:rsidRPr="006E7582" w:rsidRDefault="00693F01" w:rsidP="006E7582">
            <w:pPr>
              <w:jc w:val="center"/>
              <w:rPr>
                <w:sz w:val="16"/>
                <w:szCs w:val="16"/>
              </w:rPr>
            </w:pPr>
            <w:r w:rsidRPr="006E7582">
              <w:rPr>
                <w:sz w:val="16"/>
                <w:szCs w:val="16"/>
              </w:rPr>
              <w:t>25000,00</w:t>
            </w:r>
          </w:p>
        </w:tc>
        <w:tc>
          <w:tcPr>
            <w:tcW w:w="557" w:type="pct"/>
            <w:tcBorders>
              <w:top w:val="nil"/>
              <w:left w:val="nil"/>
              <w:bottom w:val="single" w:sz="4" w:space="0" w:color="auto"/>
              <w:right w:val="single" w:sz="4" w:space="0" w:color="auto"/>
            </w:tcBorders>
            <w:shd w:val="clear" w:color="auto" w:fill="auto"/>
            <w:vAlign w:val="center"/>
          </w:tcPr>
          <w:p w14:paraId="2B3A78B2" w14:textId="77777777" w:rsidR="00693F01" w:rsidRPr="006E7582" w:rsidRDefault="00693F01" w:rsidP="006E7582">
            <w:pPr>
              <w:jc w:val="center"/>
              <w:rPr>
                <w:sz w:val="16"/>
                <w:szCs w:val="16"/>
              </w:rPr>
            </w:pPr>
            <w:r w:rsidRPr="006E7582">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7D351BA7" w14:textId="77777777" w:rsidR="00693F01" w:rsidRPr="006E7582" w:rsidRDefault="00693F01"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972D172" w14:textId="77777777" w:rsidR="00693F01" w:rsidRPr="006E7582" w:rsidRDefault="00693F01"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4DA0550" w14:textId="77777777" w:rsidR="00693F01" w:rsidRPr="006E7582" w:rsidRDefault="00693F01" w:rsidP="006E7582">
            <w:pPr>
              <w:jc w:val="center"/>
              <w:rPr>
                <w:color w:val="000000"/>
                <w:sz w:val="16"/>
                <w:szCs w:val="16"/>
              </w:rPr>
            </w:pPr>
            <w:r w:rsidRPr="006E7582">
              <w:rPr>
                <w:color w:val="000000"/>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7B0AB47C" w14:textId="77777777" w:rsidR="00693F01" w:rsidRPr="006E7582" w:rsidRDefault="00693F01" w:rsidP="006E7582">
            <w:pPr>
              <w:jc w:val="center"/>
              <w:rPr>
                <w:b/>
                <w:bCs/>
                <w:color w:val="000000"/>
                <w:sz w:val="16"/>
                <w:szCs w:val="16"/>
              </w:rPr>
            </w:pPr>
            <w:r w:rsidRPr="006E7582">
              <w:rPr>
                <w:b/>
                <w:bCs/>
                <w:color w:val="000000"/>
                <w:sz w:val="16"/>
                <w:szCs w:val="16"/>
              </w:rPr>
              <w:t>25000</w:t>
            </w:r>
          </w:p>
        </w:tc>
      </w:tr>
      <w:tr w:rsidR="00693F01" w:rsidRPr="006E7582" w14:paraId="7AEDDCFD"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5B66A06" w14:textId="77777777" w:rsidR="00693F01" w:rsidRPr="006E7582" w:rsidRDefault="00693F01" w:rsidP="006E7582">
            <w:pPr>
              <w:jc w:val="center"/>
              <w:rPr>
                <w:sz w:val="16"/>
                <w:szCs w:val="16"/>
              </w:rPr>
            </w:pPr>
            <w:r w:rsidRPr="006E7582">
              <w:rPr>
                <w:sz w:val="16"/>
                <w:szCs w:val="16"/>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14:paraId="720E5CEA" w14:textId="77777777" w:rsidR="00693F01" w:rsidRPr="006E7582" w:rsidRDefault="00693F01" w:rsidP="006E7582">
            <w:pPr>
              <w:jc w:val="center"/>
              <w:rPr>
                <w:sz w:val="16"/>
                <w:szCs w:val="16"/>
              </w:rPr>
            </w:pPr>
            <w:r w:rsidRPr="006E7582">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2C0F7D36" w14:textId="77777777" w:rsidR="00693F01" w:rsidRPr="006E7582" w:rsidRDefault="00693F01" w:rsidP="006E7582">
            <w:pPr>
              <w:jc w:val="center"/>
              <w:rPr>
                <w:sz w:val="16"/>
                <w:szCs w:val="16"/>
              </w:rPr>
            </w:pPr>
            <w:r w:rsidRPr="006E7582">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6943525D" w14:textId="77777777" w:rsidR="00693F01" w:rsidRPr="006E7582" w:rsidRDefault="00693F01" w:rsidP="006E7582">
            <w:pPr>
              <w:jc w:val="center"/>
              <w:rPr>
                <w:sz w:val="16"/>
                <w:szCs w:val="16"/>
              </w:rPr>
            </w:pPr>
            <w:r w:rsidRPr="006E7582">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56BB9A24" w14:textId="77777777" w:rsidR="00693F01" w:rsidRPr="006E7582" w:rsidRDefault="00693F01" w:rsidP="006E7582">
            <w:pPr>
              <w:jc w:val="center"/>
              <w:rPr>
                <w:sz w:val="16"/>
                <w:szCs w:val="16"/>
              </w:rPr>
            </w:pPr>
            <w:r w:rsidRPr="006E7582">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7615478B" w14:textId="77777777" w:rsidR="00693F01" w:rsidRPr="006E7582" w:rsidRDefault="00693F01" w:rsidP="006E7582">
            <w:pPr>
              <w:jc w:val="center"/>
              <w:rPr>
                <w:sz w:val="16"/>
                <w:szCs w:val="16"/>
              </w:rPr>
            </w:pPr>
            <w:r w:rsidRPr="006E7582">
              <w:rPr>
                <w:sz w:val="16"/>
                <w:szCs w:val="16"/>
                <w:lang w:val="uk-UA"/>
              </w:rPr>
              <w:t>600000,00</w:t>
            </w:r>
          </w:p>
        </w:tc>
        <w:tc>
          <w:tcPr>
            <w:tcW w:w="557" w:type="pct"/>
            <w:tcBorders>
              <w:top w:val="nil"/>
              <w:left w:val="nil"/>
              <w:bottom w:val="single" w:sz="4" w:space="0" w:color="auto"/>
              <w:right w:val="single" w:sz="4" w:space="0" w:color="auto"/>
            </w:tcBorders>
            <w:shd w:val="clear" w:color="auto" w:fill="auto"/>
            <w:vAlign w:val="center"/>
          </w:tcPr>
          <w:p w14:paraId="296691FD" w14:textId="77777777" w:rsidR="00693F01" w:rsidRPr="006E7582" w:rsidRDefault="00693F01"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EFB5F5D" w14:textId="77777777" w:rsidR="00693F01" w:rsidRPr="006E7582" w:rsidRDefault="00693F01" w:rsidP="006E7582">
            <w:pPr>
              <w:jc w:val="center"/>
              <w:rPr>
                <w:color w:val="000000"/>
                <w:sz w:val="16"/>
                <w:szCs w:val="16"/>
              </w:rPr>
            </w:pPr>
            <w:r w:rsidRPr="006E7582">
              <w:rPr>
                <w:color w:val="000000"/>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6C86656C" w14:textId="77777777" w:rsidR="00693F01" w:rsidRPr="006E7582" w:rsidRDefault="00693F01" w:rsidP="006E7582">
            <w:pPr>
              <w:jc w:val="center"/>
              <w:rPr>
                <w:b/>
                <w:bCs/>
                <w:color w:val="000000"/>
                <w:sz w:val="16"/>
                <w:szCs w:val="16"/>
              </w:rPr>
            </w:pPr>
            <w:r w:rsidRPr="006E7582">
              <w:rPr>
                <w:b/>
                <w:bCs/>
                <w:color w:val="000000"/>
                <w:sz w:val="16"/>
                <w:szCs w:val="16"/>
              </w:rPr>
              <w:t>600000</w:t>
            </w:r>
          </w:p>
        </w:tc>
      </w:tr>
      <w:tr w:rsidR="00693F01" w:rsidRPr="006E7582" w14:paraId="17BD5CEB"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243C063" w14:textId="77777777" w:rsidR="00693F01" w:rsidRPr="006E7582" w:rsidRDefault="00693F01" w:rsidP="006E7582">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4C384DC9" w14:textId="77777777" w:rsidR="00693F01" w:rsidRPr="006E7582" w:rsidRDefault="00693F01" w:rsidP="006E7582">
            <w:pPr>
              <w:jc w:val="center"/>
              <w:rPr>
                <w:b/>
                <w:bCs/>
                <w:sz w:val="16"/>
                <w:szCs w:val="16"/>
              </w:rPr>
            </w:pPr>
            <w:r w:rsidRPr="006E7582">
              <w:rPr>
                <w:b/>
                <w:bCs/>
                <w:sz w:val="16"/>
                <w:szCs w:val="16"/>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tcPr>
          <w:p w14:paraId="270CFE39" w14:textId="77777777" w:rsidR="00693F01" w:rsidRPr="006E7582" w:rsidRDefault="00693F01" w:rsidP="006E7582">
            <w:pPr>
              <w:jc w:val="center"/>
              <w:rPr>
                <w:b/>
                <w:bCs/>
                <w:sz w:val="16"/>
                <w:szCs w:val="16"/>
              </w:rPr>
            </w:pPr>
            <w:r w:rsidRPr="006E7582">
              <w:rPr>
                <w:b/>
                <w:bCs/>
                <w:sz w:val="16"/>
                <w:szCs w:val="16"/>
              </w:rPr>
              <w:t>22110000,00</w:t>
            </w:r>
          </w:p>
        </w:tc>
        <w:tc>
          <w:tcPr>
            <w:tcW w:w="557" w:type="pct"/>
            <w:tcBorders>
              <w:top w:val="nil"/>
              <w:left w:val="nil"/>
              <w:bottom w:val="single" w:sz="4" w:space="0" w:color="auto"/>
              <w:right w:val="single" w:sz="4" w:space="0" w:color="auto"/>
            </w:tcBorders>
            <w:shd w:val="clear" w:color="auto" w:fill="auto"/>
            <w:vAlign w:val="center"/>
          </w:tcPr>
          <w:p w14:paraId="3881A141" w14:textId="77777777" w:rsidR="00693F01" w:rsidRPr="006E7582" w:rsidRDefault="00693F01" w:rsidP="006E7582">
            <w:pPr>
              <w:jc w:val="center"/>
              <w:rPr>
                <w:b/>
                <w:bCs/>
                <w:sz w:val="16"/>
                <w:szCs w:val="16"/>
              </w:rPr>
            </w:pPr>
            <w:r w:rsidRPr="006E7582">
              <w:rPr>
                <w:b/>
                <w:bCs/>
                <w:sz w:val="16"/>
                <w:szCs w:val="16"/>
              </w:rPr>
              <w:t>22878950,00</w:t>
            </w:r>
          </w:p>
        </w:tc>
        <w:tc>
          <w:tcPr>
            <w:tcW w:w="557" w:type="pct"/>
            <w:tcBorders>
              <w:top w:val="nil"/>
              <w:left w:val="nil"/>
              <w:bottom w:val="single" w:sz="4" w:space="0" w:color="auto"/>
              <w:right w:val="single" w:sz="4" w:space="0" w:color="auto"/>
            </w:tcBorders>
            <w:shd w:val="clear" w:color="auto" w:fill="auto"/>
            <w:vAlign w:val="center"/>
          </w:tcPr>
          <w:p w14:paraId="60141E91" w14:textId="77777777" w:rsidR="00693F01" w:rsidRPr="006E7582" w:rsidRDefault="00693F01" w:rsidP="006E7582">
            <w:pPr>
              <w:jc w:val="center"/>
              <w:rPr>
                <w:b/>
                <w:bCs/>
                <w:sz w:val="16"/>
                <w:szCs w:val="16"/>
              </w:rPr>
            </w:pPr>
            <w:r w:rsidRPr="006E7582">
              <w:rPr>
                <w:b/>
                <w:bCs/>
                <w:sz w:val="16"/>
                <w:szCs w:val="16"/>
              </w:rPr>
              <w:t>10432987,00</w:t>
            </w:r>
          </w:p>
        </w:tc>
        <w:tc>
          <w:tcPr>
            <w:tcW w:w="557" w:type="pct"/>
            <w:tcBorders>
              <w:top w:val="nil"/>
              <w:left w:val="nil"/>
              <w:bottom w:val="single" w:sz="4" w:space="0" w:color="auto"/>
              <w:right w:val="single" w:sz="4" w:space="0" w:color="auto"/>
            </w:tcBorders>
            <w:shd w:val="clear" w:color="auto" w:fill="auto"/>
            <w:vAlign w:val="center"/>
          </w:tcPr>
          <w:p w14:paraId="7EE5865A" w14:textId="77777777" w:rsidR="00693F01" w:rsidRPr="006E7582" w:rsidRDefault="00693F01" w:rsidP="006E7582">
            <w:pPr>
              <w:jc w:val="center"/>
              <w:rPr>
                <w:b/>
                <w:bCs/>
                <w:sz w:val="16"/>
                <w:szCs w:val="16"/>
              </w:rPr>
            </w:pPr>
            <w:r w:rsidRPr="006E7582">
              <w:rPr>
                <w:b/>
                <w:bCs/>
                <w:sz w:val="16"/>
                <w:szCs w:val="16"/>
                <w:lang w:val="uk-UA"/>
              </w:rPr>
              <w:t>30684304,00</w:t>
            </w:r>
          </w:p>
        </w:tc>
        <w:tc>
          <w:tcPr>
            <w:tcW w:w="557" w:type="pct"/>
            <w:tcBorders>
              <w:top w:val="nil"/>
              <w:left w:val="nil"/>
              <w:bottom w:val="single" w:sz="4" w:space="0" w:color="auto"/>
              <w:right w:val="single" w:sz="4" w:space="0" w:color="auto"/>
            </w:tcBorders>
            <w:shd w:val="clear" w:color="auto" w:fill="auto"/>
            <w:vAlign w:val="center"/>
          </w:tcPr>
          <w:p w14:paraId="46601731" w14:textId="77777777" w:rsidR="00693F01" w:rsidRPr="006E7582" w:rsidRDefault="00693F01" w:rsidP="006E7582">
            <w:pPr>
              <w:jc w:val="center"/>
              <w:rPr>
                <w:b/>
                <w:bCs/>
                <w:sz w:val="16"/>
                <w:szCs w:val="16"/>
                <w:lang w:val="uk-UA"/>
              </w:rPr>
            </w:pPr>
            <w:r w:rsidRPr="006E7582">
              <w:rPr>
                <w:b/>
                <w:bCs/>
                <w:sz w:val="16"/>
                <w:szCs w:val="16"/>
              </w:rPr>
              <w:t>31447400</w:t>
            </w:r>
          </w:p>
        </w:tc>
        <w:tc>
          <w:tcPr>
            <w:tcW w:w="557" w:type="pct"/>
            <w:tcBorders>
              <w:top w:val="nil"/>
              <w:left w:val="nil"/>
              <w:bottom w:val="single" w:sz="4" w:space="0" w:color="auto"/>
              <w:right w:val="single" w:sz="4" w:space="0" w:color="auto"/>
            </w:tcBorders>
            <w:shd w:val="clear" w:color="auto" w:fill="auto"/>
            <w:vAlign w:val="center"/>
          </w:tcPr>
          <w:p w14:paraId="6F668D3D" w14:textId="77777777" w:rsidR="00693F01" w:rsidRPr="006E7582" w:rsidRDefault="00693F01" w:rsidP="006E7582">
            <w:pPr>
              <w:jc w:val="center"/>
              <w:rPr>
                <w:b/>
                <w:bCs/>
                <w:color w:val="000000"/>
                <w:sz w:val="16"/>
                <w:szCs w:val="16"/>
              </w:rPr>
            </w:pPr>
            <w:r w:rsidRPr="006E7582">
              <w:rPr>
                <w:b/>
                <w:bCs/>
                <w:color w:val="000000"/>
                <w:sz w:val="16"/>
                <w:szCs w:val="16"/>
              </w:rPr>
              <w:t>32</w:t>
            </w:r>
            <w:r w:rsidRPr="006E7582">
              <w:rPr>
                <w:b/>
                <w:bCs/>
                <w:color w:val="000000"/>
                <w:sz w:val="16"/>
                <w:szCs w:val="16"/>
                <w:lang w:val="uk-UA"/>
              </w:rPr>
              <w:t xml:space="preserve"> </w:t>
            </w:r>
            <w:r w:rsidRPr="006E7582">
              <w:rPr>
                <w:b/>
                <w:bCs/>
                <w:color w:val="000000"/>
                <w:sz w:val="16"/>
                <w:szCs w:val="16"/>
              </w:rPr>
              <w:t>406</w:t>
            </w:r>
            <w:r w:rsidRPr="006E7582">
              <w:rPr>
                <w:b/>
                <w:bCs/>
                <w:color w:val="000000"/>
                <w:sz w:val="16"/>
                <w:szCs w:val="16"/>
                <w:lang w:val="uk-UA"/>
              </w:rPr>
              <w:t xml:space="preserve"> </w:t>
            </w:r>
            <w:r w:rsidRPr="006E7582">
              <w:rPr>
                <w:b/>
                <w:bCs/>
                <w:color w:val="000000"/>
                <w:sz w:val="16"/>
                <w:szCs w:val="16"/>
              </w:rPr>
              <w:t>000</w:t>
            </w:r>
          </w:p>
        </w:tc>
        <w:tc>
          <w:tcPr>
            <w:tcW w:w="601" w:type="pct"/>
            <w:tcBorders>
              <w:top w:val="nil"/>
              <w:left w:val="nil"/>
              <w:bottom w:val="single" w:sz="4" w:space="0" w:color="auto"/>
              <w:right w:val="single" w:sz="4" w:space="0" w:color="auto"/>
            </w:tcBorders>
            <w:shd w:val="clear" w:color="auto" w:fill="auto"/>
            <w:vAlign w:val="center"/>
          </w:tcPr>
          <w:p w14:paraId="4C454037" w14:textId="77777777" w:rsidR="00693F01" w:rsidRPr="006E7582" w:rsidRDefault="00693F01" w:rsidP="006E7582">
            <w:pPr>
              <w:jc w:val="center"/>
              <w:rPr>
                <w:b/>
                <w:bCs/>
                <w:color w:val="000000"/>
                <w:sz w:val="16"/>
                <w:szCs w:val="16"/>
              </w:rPr>
            </w:pPr>
            <w:r w:rsidRPr="006E7582">
              <w:rPr>
                <w:b/>
                <w:bCs/>
                <w:color w:val="000000"/>
                <w:sz w:val="16"/>
                <w:szCs w:val="16"/>
              </w:rPr>
              <w:t>149959641</w:t>
            </w:r>
          </w:p>
        </w:tc>
      </w:tr>
      <w:tr w:rsidR="00D431C6" w:rsidRPr="006E7582" w14:paraId="0637B43D"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6A25C2A" w14:textId="77777777" w:rsidR="00D431C6" w:rsidRPr="006E7582" w:rsidRDefault="00D431C6" w:rsidP="006E7582">
            <w:pPr>
              <w:jc w:val="center"/>
              <w:rPr>
                <w:sz w:val="16"/>
                <w:szCs w:val="16"/>
              </w:rPr>
            </w:pPr>
            <w:r w:rsidRPr="006E7582">
              <w:rPr>
                <w:sz w:val="16"/>
                <w:szCs w:val="16"/>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14:paraId="2DB6AB53" w14:textId="77777777" w:rsidR="00D431C6" w:rsidRPr="006E7582" w:rsidRDefault="00D431C6" w:rsidP="006E7582">
            <w:pPr>
              <w:jc w:val="center"/>
              <w:rPr>
                <w:sz w:val="16"/>
                <w:szCs w:val="16"/>
              </w:rPr>
            </w:pPr>
            <w:r w:rsidRPr="006E7582">
              <w:rPr>
                <w:sz w:val="16"/>
                <w:szCs w:val="16"/>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53D7507D" w14:textId="77777777" w:rsidR="00D431C6" w:rsidRPr="006E7582" w:rsidRDefault="00D431C6" w:rsidP="006E7582">
            <w:pPr>
              <w:jc w:val="center"/>
              <w:rPr>
                <w:sz w:val="16"/>
                <w:szCs w:val="16"/>
              </w:rPr>
            </w:pPr>
            <w:r w:rsidRPr="006E7582">
              <w:rPr>
                <w:sz w:val="16"/>
                <w:szCs w:val="16"/>
                <w:lang w:val="uk-UA" w:eastAsia="uk-UA"/>
              </w:rPr>
              <w:t>Обсяги фінансування, грн.</w:t>
            </w:r>
          </w:p>
        </w:tc>
      </w:tr>
      <w:tr w:rsidR="00D431C6" w:rsidRPr="006E7582" w14:paraId="396F5B51"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20A400F" w14:textId="77777777" w:rsidR="00D431C6" w:rsidRPr="006E7582" w:rsidRDefault="00D431C6" w:rsidP="006E7582">
            <w:pPr>
              <w:jc w:val="center"/>
              <w:rPr>
                <w:sz w:val="16"/>
                <w:szCs w:val="16"/>
              </w:rPr>
            </w:pPr>
            <w:r w:rsidRPr="006E7582">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7E484641" w14:textId="77777777" w:rsidR="00D431C6" w:rsidRPr="006E7582" w:rsidRDefault="00D431C6" w:rsidP="006E7582">
            <w:pPr>
              <w:jc w:val="center"/>
              <w:rPr>
                <w:sz w:val="16"/>
                <w:szCs w:val="16"/>
              </w:rPr>
            </w:pPr>
            <w:r w:rsidRPr="006E7582">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35BC1E68"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CE739C0"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D9F368C" w14:textId="77777777" w:rsidR="00D431C6" w:rsidRPr="006E7582" w:rsidRDefault="00D431C6" w:rsidP="006E7582">
            <w:pPr>
              <w:jc w:val="center"/>
              <w:rPr>
                <w:sz w:val="16"/>
                <w:szCs w:val="16"/>
              </w:rPr>
            </w:pPr>
            <w:r w:rsidRPr="006E7582">
              <w:rPr>
                <w:sz w:val="16"/>
                <w:szCs w:val="16"/>
              </w:rPr>
              <w:t>177000,00</w:t>
            </w:r>
          </w:p>
        </w:tc>
        <w:tc>
          <w:tcPr>
            <w:tcW w:w="557" w:type="pct"/>
            <w:tcBorders>
              <w:top w:val="nil"/>
              <w:left w:val="nil"/>
              <w:bottom w:val="single" w:sz="4" w:space="0" w:color="auto"/>
              <w:right w:val="single" w:sz="4" w:space="0" w:color="auto"/>
            </w:tcBorders>
            <w:shd w:val="clear" w:color="auto" w:fill="auto"/>
            <w:vAlign w:val="center"/>
          </w:tcPr>
          <w:p w14:paraId="7FFC4A62"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CBE9448" w14:textId="77777777" w:rsidR="00D431C6" w:rsidRPr="006E7582" w:rsidRDefault="00D431C6" w:rsidP="006E7582">
            <w:pPr>
              <w:jc w:val="center"/>
              <w:rPr>
                <w:sz w:val="16"/>
                <w:szCs w:val="16"/>
                <w:lang w:val="uk-UA"/>
              </w:rPr>
            </w:pPr>
            <w:r w:rsidRPr="006E7582">
              <w:rPr>
                <w:sz w:val="16"/>
                <w:szCs w:val="16"/>
                <w:lang w:val="uk-UA"/>
              </w:rPr>
              <w:t>399111,77</w:t>
            </w:r>
          </w:p>
        </w:tc>
        <w:tc>
          <w:tcPr>
            <w:tcW w:w="557" w:type="pct"/>
            <w:tcBorders>
              <w:top w:val="nil"/>
              <w:left w:val="nil"/>
              <w:bottom w:val="single" w:sz="4" w:space="0" w:color="auto"/>
              <w:right w:val="single" w:sz="4" w:space="0" w:color="auto"/>
            </w:tcBorders>
            <w:shd w:val="clear" w:color="auto" w:fill="auto"/>
            <w:vAlign w:val="center"/>
          </w:tcPr>
          <w:p w14:paraId="064B393E" w14:textId="77777777" w:rsidR="00D431C6" w:rsidRPr="006E7582" w:rsidRDefault="00D431C6" w:rsidP="006E7582">
            <w:pPr>
              <w:jc w:val="center"/>
              <w:rPr>
                <w:sz w:val="16"/>
                <w:szCs w:val="16"/>
                <w:lang w:val="uk-UA"/>
              </w:rPr>
            </w:pPr>
          </w:p>
        </w:tc>
        <w:tc>
          <w:tcPr>
            <w:tcW w:w="601" w:type="pct"/>
            <w:tcBorders>
              <w:top w:val="nil"/>
              <w:left w:val="nil"/>
              <w:bottom w:val="single" w:sz="4" w:space="0" w:color="auto"/>
              <w:right w:val="single" w:sz="4" w:space="0" w:color="auto"/>
            </w:tcBorders>
            <w:shd w:val="clear" w:color="auto" w:fill="auto"/>
            <w:vAlign w:val="center"/>
          </w:tcPr>
          <w:p w14:paraId="0EDFC403" w14:textId="77777777" w:rsidR="00D431C6" w:rsidRPr="006E7582" w:rsidRDefault="00D431C6" w:rsidP="006E7582">
            <w:pPr>
              <w:jc w:val="center"/>
              <w:rPr>
                <w:b/>
                <w:bCs/>
                <w:sz w:val="16"/>
                <w:szCs w:val="16"/>
              </w:rPr>
            </w:pPr>
            <w:r w:rsidRPr="006E7582">
              <w:rPr>
                <w:b/>
                <w:bCs/>
                <w:sz w:val="16"/>
                <w:szCs w:val="16"/>
              </w:rPr>
              <w:t>576111,77</w:t>
            </w:r>
          </w:p>
        </w:tc>
      </w:tr>
      <w:tr w:rsidR="00D431C6" w:rsidRPr="006E7582" w14:paraId="1421297C"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00EFD0F" w14:textId="77777777" w:rsidR="00D431C6" w:rsidRPr="006E7582" w:rsidRDefault="00D431C6" w:rsidP="006E7582">
            <w:pPr>
              <w:jc w:val="center"/>
              <w:rPr>
                <w:sz w:val="16"/>
                <w:szCs w:val="16"/>
              </w:rPr>
            </w:pPr>
            <w:r w:rsidRPr="006E7582">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5A0ED8A0" w14:textId="77777777" w:rsidR="00D431C6" w:rsidRPr="006E7582" w:rsidRDefault="00D431C6" w:rsidP="006E7582">
            <w:pPr>
              <w:jc w:val="center"/>
              <w:rPr>
                <w:sz w:val="16"/>
                <w:szCs w:val="16"/>
              </w:rPr>
            </w:pPr>
            <w:r w:rsidRPr="006E7582">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06996A77" w14:textId="77777777" w:rsidR="00D431C6" w:rsidRPr="006E7582" w:rsidRDefault="00D431C6" w:rsidP="006E7582">
            <w:pPr>
              <w:jc w:val="center"/>
              <w:rPr>
                <w:sz w:val="16"/>
                <w:szCs w:val="16"/>
              </w:rPr>
            </w:pPr>
            <w:r w:rsidRPr="006E7582">
              <w:rPr>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46960D67" w14:textId="77777777" w:rsidR="00D431C6" w:rsidRPr="006E7582" w:rsidRDefault="00D431C6" w:rsidP="006E7582">
            <w:pPr>
              <w:jc w:val="center"/>
              <w:rPr>
                <w:sz w:val="16"/>
                <w:szCs w:val="16"/>
              </w:rPr>
            </w:pPr>
            <w:r w:rsidRPr="006E7582">
              <w:rPr>
                <w:sz w:val="16"/>
                <w:szCs w:val="16"/>
              </w:rPr>
              <w:t>400000,00</w:t>
            </w:r>
          </w:p>
        </w:tc>
        <w:tc>
          <w:tcPr>
            <w:tcW w:w="557" w:type="pct"/>
            <w:tcBorders>
              <w:top w:val="nil"/>
              <w:left w:val="nil"/>
              <w:bottom w:val="single" w:sz="4" w:space="0" w:color="auto"/>
              <w:right w:val="single" w:sz="4" w:space="0" w:color="auto"/>
            </w:tcBorders>
            <w:shd w:val="clear" w:color="auto" w:fill="auto"/>
            <w:vAlign w:val="center"/>
          </w:tcPr>
          <w:p w14:paraId="058D0EC6" w14:textId="77777777" w:rsidR="00D431C6" w:rsidRPr="006E7582" w:rsidRDefault="00D431C6" w:rsidP="006E7582">
            <w:pPr>
              <w:jc w:val="center"/>
              <w:rPr>
                <w:sz w:val="16"/>
                <w:szCs w:val="16"/>
              </w:rPr>
            </w:pPr>
            <w:r w:rsidRPr="006E7582">
              <w:rPr>
                <w:sz w:val="16"/>
                <w:szCs w:val="16"/>
              </w:rPr>
              <w:t>348100,00</w:t>
            </w:r>
          </w:p>
        </w:tc>
        <w:tc>
          <w:tcPr>
            <w:tcW w:w="557" w:type="pct"/>
            <w:tcBorders>
              <w:top w:val="nil"/>
              <w:left w:val="nil"/>
              <w:bottom w:val="single" w:sz="4" w:space="0" w:color="auto"/>
              <w:right w:val="single" w:sz="4" w:space="0" w:color="auto"/>
            </w:tcBorders>
            <w:shd w:val="clear" w:color="auto" w:fill="auto"/>
            <w:vAlign w:val="center"/>
          </w:tcPr>
          <w:p w14:paraId="0F7C7A0E" w14:textId="77777777" w:rsidR="00D431C6" w:rsidRPr="006E7582" w:rsidRDefault="00D431C6" w:rsidP="006E7582">
            <w:pPr>
              <w:jc w:val="center"/>
              <w:rPr>
                <w:sz w:val="16"/>
                <w:szCs w:val="16"/>
              </w:rPr>
            </w:pPr>
            <w:r w:rsidRPr="006E7582">
              <w:rPr>
                <w:sz w:val="16"/>
                <w:szCs w:val="16"/>
                <w:lang w:val="uk-UA" w:eastAsia="uk-UA"/>
              </w:rPr>
              <w:t>8216000,00</w:t>
            </w:r>
          </w:p>
        </w:tc>
        <w:tc>
          <w:tcPr>
            <w:tcW w:w="557" w:type="pct"/>
            <w:tcBorders>
              <w:top w:val="nil"/>
              <w:left w:val="nil"/>
              <w:bottom w:val="single" w:sz="4" w:space="0" w:color="auto"/>
              <w:right w:val="single" w:sz="4" w:space="0" w:color="auto"/>
            </w:tcBorders>
            <w:shd w:val="clear" w:color="auto" w:fill="auto"/>
            <w:vAlign w:val="center"/>
          </w:tcPr>
          <w:p w14:paraId="35632070"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6E028C1" w14:textId="77777777" w:rsidR="00D431C6" w:rsidRPr="006E7582" w:rsidRDefault="00D431C6" w:rsidP="006E7582">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50883334" w14:textId="77777777" w:rsidR="00D431C6" w:rsidRPr="006E7582" w:rsidRDefault="00D431C6" w:rsidP="006E7582">
            <w:pPr>
              <w:jc w:val="center"/>
              <w:rPr>
                <w:b/>
                <w:bCs/>
                <w:sz w:val="16"/>
                <w:szCs w:val="16"/>
              </w:rPr>
            </w:pPr>
            <w:r w:rsidRPr="006E7582">
              <w:rPr>
                <w:b/>
                <w:bCs/>
                <w:sz w:val="16"/>
                <w:szCs w:val="16"/>
              </w:rPr>
              <w:t>9214100</w:t>
            </w:r>
          </w:p>
        </w:tc>
      </w:tr>
      <w:tr w:rsidR="00D431C6" w:rsidRPr="006E7582" w14:paraId="2A2F7C66"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7413A7C" w14:textId="77777777" w:rsidR="00D431C6" w:rsidRPr="006E7582" w:rsidRDefault="00D431C6" w:rsidP="006E7582">
            <w:pPr>
              <w:jc w:val="center"/>
              <w:rPr>
                <w:sz w:val="16"/>
                <w:szCs w:val="16"/>
              </w:rPr>
            </w:pPr>
            <w:r w:rsidRPr="006E7582">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7C6D88FA" w14:textId="77777777" w:rsidR="00D431C6" w:rsidRPr="006E7582" w:rsidRDefault="00D431C6" w:rsidP="006E7582">
            <w:pPr>
              <w:jc w:val="center"/>
              <w:rPr>
                <w:sz w:val="16"/>
                <w:szCs w:val="16"/>
              </w:rPr>
            </w:pPr>
            <w:r w:rsidRPr="006E7582">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112CC82C"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E080271" w14:textId="77777777" w:rsidR="00D431C6" w:rsidRPr="006E7582" w:rsidRDefault="00D431C6" w:rsidP="006E7582">
            <w:pPr>
              <w:jc w:val="center"/>
              <w:rPr>
                <w:sz w:val="16"/>
                <w:szCs w:val="16"/>
              </w:rPr>
            </w:pPr>
            <w:r w:rsidRPr="006E7582">
              <w:rPr>
                <w:sz w:val="16"/>
                <w:szCs w:val="16"/>
              </w:rPr>
              <w:t>1931847,00</w:t>
            </w:r>
          </w:p>
        </w:tc>
        <w:tc>
          <w:tcPr>
            <w:tcW w:w="557" w:type="pct"/>
            <w:tcBorders>
              <w:top w:val="nil"/>
              <w:left w:val="nil"/>
              <w:bottom w:val="single" w:sz="4" w:space="0" w:color="auto"/>
              <w:right w:val="single" w:sz="4" w:space="0" w:color="auto"/>
            </w:tcBorders>
            <w:shd w:val="clear" w:color="auto" w:fill="auto"/>
            <w:vAlign w:val="center"/>
          </w:tcPr>
          <w:p w14:paraId="1452ADAD" w14:textId="77777777" w:rsidR="00D431C6" w:rsidRPr="006E7582" w:rsidRDefault="00D431C6" w:rsidP="006E7582">
            <w:pPr>
              <w:jc w:val="center"/>
              <w:rPr>
                <w:sz w:val="16"/>
                <w:szCs w:val="16"/>
              </w:rPr>
            </w:pPr>
            <w:r w:rsidRPr="006E7582">
              <w:rPr>
                <w:sz w:val="16"/>
                <w:szCs w:val="16"/>
              </w:rPr>
              <w:t>500000,00</w:t>
            </w:r>
          </w:p>
        </w:tc>
        <w:tc>
          <w:tcPr>
            <w:tcW w:w="557" w:type="pct"/>
            <w:tcBorders>
              <w:top w:val="nil"/>
              <w:left w:val="nil"/>
              <w:bottom w:val="single" w:sz="4" w:space="0" w:color="auto"/>
              <w:right w:val="single" w:sz="4" w:space="0" w:color="auto"/>
            </w:tcBorders>
            <w:shd w:val="clear" w:color="auto" w:fill="auto"/>
            <w:vAlign w:val="center"/>
          </w:tcPr>
          <w:p w14:paraId="42DD8CCE" w14:textId="77777777" w:rsidR="00D431C6" w:rsidRPr="006E7582" w:rsidRDefault="00D431C6" w:rsidP="006E7582">
            <w:pPr>
              <w:jc w:val="center"/>
              <w:rPr>
                <w:sz w:val="16"/>
                <w:szCs w:val="16"/>
              </w:rPr>
            </w:pPr>
            <w:r w:rsidRPr="006E7582">
              <w:rPr>
                <w:sz w:val="16"/>
                <w:szCs w:val="16"/>
                <w:lang w:val="uk-UA" w:eastAsia="uk-UA"/>
              </w:rPr>
              <w:t>800000,00</w:t>
            </w:r>
          </w:p>
        </w:tc>
        <w:tc>
          <w:tcPr>
            <w:tcW w:w="557" w:type="pct"/>
            <w:tcBorders>
              <w:top w:val="nil"/>
              <w:left w:val="nil"/>
              <w:bottom w:val="single" w:sz="4" w:space="0" w:color="auto"/>
              <w:right w:val="single" w:sz="4" w:space="0" w:color="auto"/>
            </w:tcBorders>
            <w:shd w:val="clear" w:color="auto" w:fill="auto"/>
            <w:vAlign w:val="center"/>
          </w:tcPr>
          <w:p w14:paraId="486F9533"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BBBA19C" w14:textId="77777777" w:rsidR="00D431C6" w:rsidRPr="006E7582" w:rsidRDefault="00D431C6" w:rsidP="006E7582">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6833E6F0" w14:textId="77777777" w:rsidR="00D431C6" w:rsidRPr="006E7582" w:rsidRDefault="00D431C6" w:rsidP="006E7582">
            <w:pPr>
              <w:jc w:val="center"/>
              <w:rPr>
                <w:b/>
                <w:bCs/>
                <w:sz w:val="16"/>
                <w:szCs w:val="16"/>
              </w:rPr>
            </w:pPr>
            <w:r w:rsidRPr="006E7582">
              <w:rPr>
                <w:b/>
                <w:bCs/>
                <w:sz w:val="16"/>
                <w:szCs w:val="16"/>
              </w:rPr>
              <w:t>3231847</w:t>
            </w:r>
          </w:p>
        </w:tc>
      </w:tr>
      <w:tr w:rsidR="00D431C6" w:rsidRPr="006E7582" w14:paraId="601CE109"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AC42E84" w14:textId="77777777" w:rsidR="00D431C6" w:rsidRPr="006E7582" w:rsidRDefault="00D431C6" w:rsidP="006E7582">
            <w:pPr>
              <w:jc w:val="center"/>
              <w:rPr>
                <w:sz w:val="16"/>
                <w:szCs w:val="16"/>
              </w:rPr>
            </w:pPr>
            <w:r w:rsidRPr="006E7582">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53397982" w14:textId="77777777" w:rsidR="00D431C6" w:rsidRPr="006E7582" w:rsidRDefault="00D431C6" w:rsidP="006E7582">
            <w:pPr>
              <w:jc w:val="center"/>
              <w:rPr>
                <w:sz w:val="16"/>
                <w:szCs w:val="16"/>
              </w:rPr>
            </w:pPr>
            <w:r w:rsidRPr="006E7582">
              <w:rPr>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14:paraId="5EF75E4B"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2E95CEE" w14:textId="77777777" w:rsidR="00D431C6" w:rsidRPr="006E7582" w:rsidRDefault="00D431C6" w:rsidP="006E7582">
            <w:pPr>
              <w:jc w:val="center"/>
              <w:rPr>
                <w:sz w:val="16"/>
                <w:szCs w:val="16"/>
              </w:rPr>
            </w:pPr>
            <w:r w:rsidRPr="006E7582">
              <w:rPr>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5D9EEFB3"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55E8CAE"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747C336"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718937B" w14:textId="77777777" w:rsidR="00D431C6" w:rsidRPr="006E7582" w:rsidRDefault="00D431C6" w:rsidP="006E7582">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34DEBD9C" w14:textId="77777777" w:rsidR="00D431C6" w:rsidRPr="006E7582" w:rsidRDefault="00D431C6" w:rsidP="006E7582">
            <w:pPr>
              <w:jc w:val="center"/>
              <w:rPr>
                <w:b/>
                <w:bCs/>
                <w:sz w:val="16"/>
                <w:szCs w:val="16"/>
              </w:rPr>
            </w:pPr>
            <w:r w:rsidRPr="006E7582">
              <w:rPr>
                <w:b/>
                <w:bCs/>
                <w:sz w:val="16"/>
                <w:szCs w:val="16"/>
              </w:rPr>
              <w:t>250000</w:t>
            </w:r>
          </w:p>
        </w:tc>
      </w:tr>
      <w:tr w:rsidR="00D431C6" w:rsidRPr="006E7582" w14:paraId="619B7B5D"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EF20E87" w14:textId="77777777" w:rsidR="00D431C6" w:rsidRPr="006E7582" w:rsidRDefault="00D431C6" w:rsidP="006E7582">
            <w:pPr>
              <w:jc w:val="center"/>
              <w:rPr>
                <w:sz w:val="16"/>
                <w:szCs w:val="16"/>
              </w:rPr>
            </w:pPr>
            <w:r w:rsidRPr="006E7582">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37243F57" w14:textId="77777777" w:rsidR="00D431C6" w:rsidRPr="006E7582" w:rsidRDefault="00D431C6" w:rsidP="006E7582">
            <w:pPr>
              <w:jc w:val="center"/>
              <w:rPr>
                <w:sz w:val="16"/>
                <w:szCs w:val="16"/>
              </w:rPr>
            </w:pPr>
            <w:r w:rsidRPr="006E7582">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049EAE79"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697FE78" w14:textId="77777777" w:rsidR="00D431C6" w:rsidRPr="006E7582" w:rsidRDefault="00D431C6" w:rsidP="006E7582">
            <w:pPr>
              <w:jc w:val="center"/>
              <w:rPr>
                <w:sz w:val="16"/>
                <w:szCs w:val="16"/>
              </w:rPr>
            </w:pPr>
            <w:r w:rsidRPr="006E7582">
              <w:rPr>
                <w:sz w:val="16"/>
                <w:szCs w:val="16"/>
              </w:rPr>
              <w:t>120000,00</w:t>
            </w:r>
          </w:p>
        </w:tc>
        <w:tc>
          <w:tcPr>
            <w:tcW w:w="557" w:type="pct"/>
            <w:tcBorders>
              <w:top w:val="nil"/>
              <w:left w:val="nil"/>
              <w:bottom w:val="single" w:sz="4" w:space="0" w:color="auto"/>
              <w:right w:val="single" w:sz="4" w:space="0" w:color="auto"/>
            </w:tcBorders>
            <w:shd w:val="clear" w:color="auto" w:fill="auto"/>
            <w:vAlign w:val="center"/>
          </w:tcPr>
          <w:p w14:paraId="200A295F"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0E1EAF1"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5FEF9B1" w14:textId="77777777" w:rsidR="00D431C6" w:rsidRPr="006E7582" w:rsidRDefault="00D431C6" w:rsidP="006E7582">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11BDC27C" w14:textId="77777777" w:rsidR="00D431C6" w:rsidRPr="006E7582" w:rsidRDefault="00D431C6" w:rsidP="006E7582">
            <w:pPr>
              <w:jc w:val="center"/>
              <w:rPr>
                <w:sz w:val="16"/>
                <w:szCs w:val="16"/>
                <w:lang w:val="uk-UA"/>
              </w:rPr>
            </w:pPr>
          </w:p>
        </w:tc>
        <w:tc>
          <w:tcPr>
            <w:tcW w:w="601" w:type="pct"/>
            <w:tcBorders>
              <w:top w:val="nil"/>
              <w:left w:val="nil"/>
              <w:bottom w:val="single" w:sz="4" w:space="0" w:color="auto"/>
              <w:right w:val="single" w:sz="4" w:space="0" w:color="auto"/>
            </w:tcBorders>
            <w:shd w:val="clear" w:color="auto" w:fill="auto"/>
            <w:vAlign w:val="center"/>
          </w:tcPr>
          <w:p w14:paraId="37DAD7F4" w14:textId="77777777" w:rsidR="00D431C6" w:rsidRPr="006E7582" w:rsidRDefault="00D431C6" w:rsidP="006E7582">
            <w:pPr>
              <w:jc w:val="center"/>
              <w:rPr>
                <w:b/>
                <w:bCs/>
                <w:sz w:val="16"/>
                <w:szCs w:val="16"/>
              </w:rPr>
            </w:pPr>
            <w:r w:rsidRPr="006E7582">
              <w:rPr>
                <w:b/>
                <w:bCs/>
                <w:sz w:val="16"/>
                <w:szCs w:val="16"/>
              </w:rPr>
              <w:t>120000</w:t>
            </w:r>
          </w:p>
        </w:tc>
      </w:tr>
      <w:tr w:rsidR="00D431C6" w:rsidRPr="006E7582" w14:paraId="0714DB89"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4D882D1" w14:textId="77777777" w:rsidR="00D431C6" w:rsidRPr="006E7582" w:rsidRDefault="00D431C6" w:rsidP="006E7582">
            <w:pPr>
              <w:jc w:val="center"/>
              <w:rPr>
                <w:sz w:val="16"/>
                <w:szCs w:val="16"/>
              </w:rPr>
            </w:pPr>
            <w:r w:rsidRPr="006E7582">
              <w:rPr>
                <w:sz w:val="16"/>
                <w:szCs w:val="16"/>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14:paraId="211F5236" w14:textId="77777777" w:rsidR="00D431C6" w:rsidRPr="006E7582" w:rsidRDefault="00D431C6" w:rsidP="006E7582">
            <w:pPr>
              <w:jc w:val="center"/>
              <w:rPr>
                <w:sz w:val="16"/>
                <w:szCs w:val="16"/>
              </w:rPr>
            </w:pPr>
            <w:r w:rsidRPr="006E7582">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49A1A3A1"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90F324D"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7099382" w14:textId="77777777" w:rsidR="00D431C6" w:rsidRPr="006E7582" w:rsidRDefault="00D431C6" w:rsidP="006E7582">
            <w:pPr>
              <w:jc w:val="center"/>
              <w:rPr>
                <w:sz w:val="16"/>
                <w:szCs w:val="16"/>
              </w:rPr>
            </w:pPr>
            <w:r w:rsidRPr="006E7582">
              <w:rPr>
                <w:sz w:val="16"/>
                <w:szCs w:val="16"/>
                <w:lang w:val="uk-UA"/>
              </w:rPr>
              <w:t>87000,00</w:t>
            </w:r>
          </w:p>
        </w:tc>
        <w:tc>
          <w:tcPr>
            <w:tcW w:w="557" w:type="pct"/>
            <w:tcBorders>
              <w:top w:val="nil"/>
              <w:left w:val="nil"/>
              <w:bottom w:val="single" w:sz="4" w:space="0" w:color="auto"/>
              <w:right w:val="single" w:sz="4" w:space="0" w:color="auto"/>
            </w:tcBorders>
            <w:shd w:val="clear" w:color="auto" w:fill="auto"/>
            <w:vAlign w:val="center"/>
          </w:tcPr>
          <w:p w14:paraId="056CAC69" w14:textId="77777777" w:rsidR="00D431C6" w:rsidRPr="006E7582" w:rsidRDefault="00D431C6" w:rsidP="006E7582">
            <w:pPr>
              <w:jc w:val="center"/>
              <w:rPr>
                <w:sz w:val="16"/>
                <w:szCs w:val="16"/>
              </w:rPr>
            </w:pPr>
            <w:r w:rsidRPr="006E7582">
              <w:rPr>
                <w:sz w:val="16"/>
                <w:szCs w:val="16"/>
                <w:lang w:val="uk-UA"/>
              </w:rPr>
              <w:t>9000,00</w:t>
            </w:r>
          </w:p>
        </w:tc>
        <w:tc>
          <w:tcPr>
            <w:tcW w:w="557" w:type="pct"/>
            <w:tcBorders>
              <w:top w:val="nil"/>
              <w:left w:val="nil"/>
              <w:bottom w:val="single" w:sz="4" w:space="0" w:color="auto"/>
              <w:right w:val="single" w:sz="4" w:space="0" w:color="auto"/>
            </w:tcBorders>
            <w:shd w:val="clear" w:color="auto" w:fill="auto"/>
            <w:vAlign w:val="center"/>
          </w:tcPr>
          <w:p w14:paraId="351EE4E1"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D3F5012" w14:textId="77777777" w:rsidR="00D431C6" w:rsidRPr="006E7582" w:rsidRDefault="00D431C6" w:rsidP="006E7582">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00EFB58F" w14:textId="77777777" w:rsidR="00D431C6" w:rsidRPr="006E7582" w:rsidRDefault="00D431C6" w:rsidP="006E7582">
            <w:pPr>
              <w:jc w:val="center"/>
              <w:rPr>
                <w:b/>
                <w:bCs/>
                <w:sz w:val="16"/>
                <w:szCs w:val="16"/>
              </w:rPr>
            </w:pPr>
            <w:r w:rsidRPr="006E7582">
              <w:rPr>
                <w:b/>
                <w:bCs/>
                <w:sz w:val="16"/>
                <w:szCs w:val="16"/>
              </w:rPr>
              <w:t>96000</w:t>
            </w:r>
          </w:p>
        </w:tc>
      </w:tr>
      <w:tr w:rsidR="00D431C6" w:rsidRPr="006E7582" w14:paraId="5DA42447"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636CD2B" w14:textId="77777777" w:rsidR="00D431C6" w:rsidRPr="006E7582" w:rsidRDefault="00D431C6" w:rsidP="006E7582">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3F69CB04" w14:textId="77777777" w:rsidR="00D431C6" w:rsidRPr="006E7582" w:rsidRDefault="00D431C6" w:rsidP="006E7582">
            <w:pPr>
              <w:jc w:val="center"/>
              <w:rPr>
                <w:b/>
                <w:bCs/>
                <w:sz w:val="16"/>
                <w:szCs w:val="16"/>
              </w:rPr>
            </w:pPr>
            <w:r w:rsidRPr="006E7582">
              <w:rPr>
                <w:b/>
                <w:bCs/>
                <w:sz w:val="16"/>
                <w:szCs w:val="16"/>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tcPr>
          <w:p w14:paraId="589E3942" w14:textId="77777777" w:rsidR="00D431C6" w:rsidRPr="006E7582" w:rsidRDefault="00D431C6" w:rsidP="006E7582">
            <w:pPr>
              <w:jc w:val="center"/>
              <w:rPr>
                <w:b/>
                <w:bCs/>
                <w:sz w:val="16"/>
                <w:szCs w:val="16"/>
              </w:rPr>
            </w:pPr>
            <w:r w:rsidRPr="006E7582">
              <w:rPr>
                <w:b/>
                <w:bCs/>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49078CE4" w14:textId="77777777" w:rsidR="00D431C6" w:rsidRPr="006E7582" w:rsidRDefault="00D431C6" w:rsidP="006E7582">
            <w:pPr>
              <w:jc w:val="center"/>
              <w:rPr>
                <w:b/>
                <w:bCs/>
                <w:sz w:val="16"/>
                <w:szCs w:val="16"/>
              </w:rPr>
            </w:pPr>
            <w:r w:rsidRPr="006E7582">
              <w:rPr>
                <w:b/>
                <w:bCs/>
                <w:sz w:val="16"/>
                <w:szCs w:val="16"/>
              </w:rPr>
              <w:t>2701847,00</w:t>
            </w:r>
          </w:p>
        </w:tc>
        <w:tc>
          <w:tcPr>
            <w:tcW w:w="557" w:type="pct"/>
            <w:tcBorders>
              <w:top w:val="nil"/>
              <w:left w:val="nil"/>
              <w:bottom w:val="single" w:sz="4" w:space="0" w:color="auto"/>
              <w:right w:val="single" w:sz="4" w:space="0" w:color="auto"/>
            </w:tcBorders>
            <w:shd w:val="clear" w:color="auto" w:fill="auto"/>
            <w:vAlign w:val="center"/>
          </w:tcPr>
          <w:p w14:paraId="41B4E098" w14:textId="77777777" w:rsidR="00D431C6" w:rsidRPr="006E7582" w:rsidRDefault="00D431C6" w:rsidP="006E7582">
            <w:pPr>
              <w:jc w:val="center"/>
              <w:rPr>
                <w:b/>
                <w:bCs/>
                <w:sz w:val="16"/>
                <w:szCs w:val="16"/>
              </w:rPr>
            </w:pPr>
            <w:r w:rsidRPr="006E7582">
              <w:rPr>
                <w:b/>
                <w:bCs/>
                <w:sz w:val="16"/>
                <w:szCs w:val="16"/>
                <w:lang w:val="uk-UA"/>
              </w:rPr>
              <w:t>1112100,00</w:t>
            </w:r>
          </w:p>
        </w:tc>
        <w:tc>
          <w:tcPr>
            <w:tcW w:w="557" w:type="pct"/>
            <w:tcBorders>
              <w:top w:val="nil"/>
              <w:left w:val="nil"/>
              <w:bottom w:val="single" w:sz="4" w:space="0" w:color="auto"/>
              <w:right w:val="single" w:sz="4" w:space="0" w:color="auto"/>
            </w:tcBorders>
            <w:shd w:val="clear" w:color="auto" w:fill="auto"/>
            <w:vAlign w:val="center"/>
          </w:tcPr>
          <w:p w14:paraId="5318F1EC" w14:textId="77777777" w:rsidR="00D431C6" w:rsidRPr="006E7582" w:rsidRDefault="00D431C6" w:rsidP="006E7582">
            <w:pPr>
              <w:jc w:val="center"/>
              <w:rPr>
                <w:b/>
                <w:bCs/>
                <w:sz w:val="16"/>
                <w:szCs w:val="16"/>
              </w:rPr>
            </w:pPr>
            <w:r w:rsidRPr="006E7582">
              <w:rPr>
                <w:b/>
                <w:bCs/>
                <w:sz w:val="16"/>
                <w:szCs w:val="16"/>
                <w:lang w:val="uk-UA" w:eastAsia="uk-UA"/>
              </w:rPr>
              <w:t>9025000,00</w:t>
            </w:r>
          </w:p>
        </w:tc>
        <w:tc>
          <w:tcPr>
            <w:tcW w:w="557" w:type="pct"/>
            <w:tcBorders>
              <w:top w:val="nil"/>
              <w:left w:val="nil"/>
              <w:bottom w:val="single" w:sz="4" w:space="0" w:color="auto"/>
              <w:right w:val="single" w:sz="4" w:space="0" w:color="auto"/>
            </w:tcBorders>
            <w:shd w:val="clear" w:color="auto" w:fill="auto"/>
            <w:vAlign w:val="center"/>
          </w:tcPr>
          <w:p w14:paraId="7F05C83E" w14:textId="77777777" w:rsidR="00D431C6" w:rsidRPr="006E7582" w:rsidRDefault="00D431C6" w:rsidP="006E7582">
            <w:pPr>
              <w:jc w:val="center"/>
              <w:rPr>
                <w:b/>
                <w:bCs/>
                <w:sz w:val="16"/>
                <w:szCs w:val="16"/>
                <w:lang w:val="uk-UA"/>
              </w:rPr>
            </w:pPr>
            <w:r w:rsidRPr="006E7582">
              <w:rPr>
                <w:b/>
                <w:bCs/>
                <w:sz w:val="16"/>
                <w:szCs w:val="16"/>
                <w:lang w:val="uk-UA"/>
              </w:rPr>
              <w:t>399111,77</w:t>
            </w:r>
          </w:p>
        </w:tc>
        <w:tc>
          <w:tcPr>
            <w:tcW w:w="557" w:type="pct"/>
            <w:tcBorders>
              <w:top w:val="nil"/>
              <w:left w:val="nil"/>
              <w:bottom w:val="single" w:sz="4" w:space="0" w:color="auto"/>
              <w:right w:val="single" w:sz="4" w:space="0" w:color="auto"/>
            </w:tcBorders>
            <w:shd w:val="clear" w:color="auto" w:fill="auto"/>
            <w:vAlign w:val="center"/>
          </w:tcPr>
          <w:p w14:paraId="1BDFE6BD" w14:textId="77777777" w:rsidR="00D431C6" w:rsidRPr="006E7582" w:rsidRDefault="00D431C6" w:rsidP="006E7582">
            <w:pPr>
              <w:jc w:val="center"/>
              <w:rPr>
                <w:b/>
                <w:bCs/>
                <w:sz w:val="16"/>
                <w:szCs w:val="16"/>
                <w:lang w:val="uk-UA"/>
              </w:rPr>
            </w:pPr>
          </w:p>
        </w:tc>
        <w:tc>
          <w:tcPr>
            <w:tcW w:w="601" w:type="pct"/>
            <w:tcBorders>
              <w:top w:val="nil"/>
              <w:left w:val="nil"/>
              <w:bottom w:val="single" w:sz="4" w:space="0" w:color="auto"/>
              <w:right w:val="single" w:sz="4" w:space="0" w:color="auto"/>
            </w:tcBorders>
            <w:shd w:val="clear" w:color="auto" w:fill="auto"/>
            <w:vAlign w:val="center"/>
          </w:tcPr>
          <w:p w14:paraId="77A3B002" w14:textId="77777777" w:rsidR="00D431C6" w:rsidRPr="006E7582" w:rsidRDefault="00D431C6" w:rsidP="006E7582">
            <w:pPr>
              <w:jc w:val="center"/>
              <w:rPr>
                <w:b/>
                <w:bCs/>
                <w:sz w:val="16"/>
                <w:szCs w:val="16"/>
              </w:rPr>
            </w:pPr>
            <w:r w:rsidRPr="006E7582">
              <w:rPr>
                <w:b/>
                <w:bCs/>
                <w:sz w:val="16"/>
                <w:szCs w:val="16"/>
              </w:rPr>
              <w:t>13488059</w:t>
            </w:r>
          </w:p>
        </w:tc>
      </w:tr>
      <w:tr w:rsidR="00D431C6" w:rsidRPr="006E7582" w14:paraId="0E9766D4"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D1092D4" w14:textId="77777777" w:rsidR="00D431C6" w:rsidRPr="006E7582" w:rsidRDefault="00D431C6" w:rsidP="006E7582">
            <w:pPr>
              <w:jc w:val="center"/>
              <w:rPr>
                <w:sz w:val="16"/>
                <w:szCs w:val="16"/>
              </w:rPr>
            </w:pPr>
            <w:r w:rsidRPr="006E7582">
              <w:rPr>
                <w:sz w:val="16"/>
                <w:szCs w:val="16"/>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14:paraId="7FDDC373" w14:textId="77777777" w:rsidR="00D431C6" w:rsidRPr="006E7582" w:rsidRDefault="00D431C6" w:rsidP="006E7582">
            <w:pPr>
              <w:jc w:val="center"/>
              <w:rPr>
                <w:sz w:val="16"/>
                <w:szCs w:val="16"/>
              </w:rPr>
            </w:pPr>
            <w:r w:rsidRPr="006E7582">
              <w:rPr>
                <w:sz w:val="16"/>
                <w:szCs w:val="16"/>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79A01D77" w14:textId="77777777" w:rsidR="00D431C6" w:rsidRPr="006E7582" w:rsidRDefault="00D431C6" w:rsidP="006E7582">
            <w:pPr>
              <w:jc w:val="center"/>
              <w:rPr>
                <w:sz w:val="16"/>
                <w:szCs w:val="16"/>
              </w:rPr>
            </w:pPr>
            <w:r w:rsidRPr="006E7582">
              <w:rPr>
                <w:sz w:val="16"/>
                <w:szCs w:val="16"/>
                <w:lang w:val="uk-UA" w:eastAsia="uk-UA"/>
              </w:rPr>
              <w:t>Обсяги фінансування, грн.</w:t>
            </w:r>
          </w:p>
        </w:tc>
      </w:tr>
      <w:tr w:rsidR="00D431C6" w:rsidRPr="006E7582" w14:paraId="3C972087"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1508B96" w14:textId="77777777" w:rsidR="00D431C6" w:rsidRPr="006E7582" w:rsidRDefault="00D431C6" w:rsidP="006E7582">
            <w:pPr>
              <w:jc w:val="center"/>
              <w:rPr>
                <w:sz w:val="16"/>
                <w:szCs w:val="16"/>
              </w:rPr>
            </w:pPr>
            <w:r w:rsidRPr="006E7582">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6A07D8A6" w14:textId="77777777" w:rsidR="00D431C6" w:rsidRPr="006E7582" w:rsidRDefault="00D431C6" w:rsidP="006E7582">
            <w:pPr>
              <w:jc w:val="center"/>
              <w:rPr>
                <w:sz w:val="16"/>
                <w:szCs w:val="16"/>
              </w:rPr>
            </w:pPr>
            <w:r w:rsidRPr="006E7582">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4A0F4C5E" w14:textId="77777777" w:rsidR="00D431C6" w:rsidRPr="006E7582" w:rsidRDefault="00D431C6" w:rsidP="006E7582">
            <w:pPr>
              <w:jc w:val="center"/>
              <w:rPr>
                <w:sz w:val="16"/>
                <w:szCs w:val="16"/>
              </w:rPr>
            </w:pPr>
            <w:r w:rsidRPr="006E7582">
              <w:rPr>
                <w:sz w:val="16"/>
                <w:szCs w:val="16"/>
              </w:rPr>
              <w:t>899400,00</w:t>
            </w:r>
          </w:p>
        </w:tc>
        <w:tc>
          <w:tcPr>
            <w:tcW w:w="557" w:type="pct"/>
            <w:tcBorders>
              <w:top w:val="nil"/>
              <w:left w:val="nil"/>
              <w:bottom w:val="single" w:sz="4" w:space="0" w:color="auto"/>
              <w:right w:val="single" w:sz="4" w:space="0" w:color="auto"/>
            </w:tcBorders>
            <w:shd w:val="clear" w:color="auto" w:fill="auto"/>
            <w:vAlign w:val="center"/>
          </w:tcPr>
          <w:p w14:paraId="47F199D9" w14:textId="77777777" w:rsidR="00D431C6" w:rsidRPr="006E7582" w:rsidRDefault="00D431C6" w:rsidP="006E7582">
            <w:pPr>
              <w:jc w:val="center"/>
              <w:rPr>
                <w:sz w:val="16"/>
                <w:szCs w:val="16"/>
              </w:rPr>
            </w:pPr>
            <w:r w:rsidRPr="006E7582">
              <w:rPr>
                <w:sz w:val="16"/>
                <w:szCs w:val="16"/>
              </w:rPr>
              <w:t>1911400,00</w:t>
            </w:r>
          </w:p>
        </w:tc>
        <w:tc>
          <w:tcPr>
            <w:tcW w:w="557" w:type="pct"/>
            <w:tcBorders>
              <w:top w:val="nil"/>
              <w:left w:val="nil"/>
              <w:bottom w:val="single" w:sz="4" w:space="0" w:color="auto"/>
              <w:right w:val="single" w:sz="4" w:space="0" w:color="auto"/>
            </w:tcBorders>
            <w:shd w:val="clear" w:color="auto" w:fill="auto"/>
            <w:vAlign w:val="center"/>
          </w:tcPr>
          <w:p w14:paraId="1AA802A9" w14:textId="77777777" w:rsidR="00D431C6" w:rsidRPr="006E7582" w:rsidRDefault="00D431C6" w:rsidP="006E7582">
            <w:pPr>
              <w:jc w:val="center"/>
              <w:rPr>
                <w:sz w:val="16"/>
                <w:szCs w:val="16"/>
              </w:rPr>
            </w:pPr>
            <w:r w:rsidRPr="006E7582">
              <w:rPr>
                <w:sz w:val="16"/>
                <w:szCs w:val="16"/>
              </w:rPr>
              <w:t>1000000,00</w:t>
            </w:r>
          </w:p>
        </w:tc>
        <w:tc>
          <w:tcPr>
            <w:tcW w:w="557" w:type="pct"/>
            <w:tcBorders>
              <w:top w:val="nil"/>
              <w:left w:val="nil"/>
              <w:bottom w:val="single" w:sz="4" w:space="0" w:color="auto"/>
              <w:right w:val="single" w:sz="4" w:space="0" w:color="auto"/>
            </w:tcBorders>
            <w:shd w:val="clear" w:color="auto" w:fill="auto"/>
            <w:vAlign w:val="center"/>
          </w:tcPr>
          <w:p w14:paraId="3A7AC54B"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2EF950E"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C360684" w14:textId="77777777" w:rsidR="00D431C6" w:rsidRPr="006E7582" w:rsidRDefault="00D431C6" w:rsidP="006E7582">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0FA4B3EC" w14:textId="77777777" w:rsidR="00D431C6" w:rsidRPr="006E7582" w:rsidRDefault="00D431C6" w:rsidP="006E7582">
            <w:pPr>
              <w:jc w:val="center"/>
              <w:rPr>
                <w:b/>
                <w:bCs/>
                <w:sz w:val="16"/>
                <w:szCs w:val="16"/>
              </w:rPr>
            </w:pPr>
            <w:r w:rsidRPr="006E7582">
              <w:rPr>
                <w:b/>
                <w:bCs/>
                <w:sz w:val="16"/>
                <w:szCs w:val="16"/>
              </w:rPr>
              <w:t>3810800</w:t>
            </w:r>
          </w:p>
        </w:tc>
      </w:tr>
      <w:tr w:rsidR="00D431C6" w:rsidRPr="006E7582" w14:paraId="36A4C021"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CC7B2F0" w14:textId="77777777" w:rsidR="00D431C6" w:rsidRPr="006E7582" w:rsidRDefault="00D431C6" w:rsidP="006E7582">
            <w:pPr>
              <w:jc w:val="center"/>
              <w:rPr>
                <w:sz w:val="16"/>
                <w:szCs w:val="16"/>
              </w:rPr>
            </w:pPr>
            <w:r w:rsidRPr="006E7582">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4285722" w14:textId="77777777" w:rsidR="00D431C6" w:rsidRPr="006E7582" w:rsidRDefault="00D431C6" w:rsidP="006E7582">
            <w:pPr>
              <w:jc w:val="center"/>
              <w:rPr>
                <w:sz w:val="16"/>
                <w:szCs w:val="16"/>
              </w:rPr>
            </w:pPr>
            <w:r w:rsidRPr="006E7582">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7AA3AB29" w14:textId="77777777" w:rsidR="00D431C6" w:rsidRPr="006E7582" w:rsidRDefault="00D431C6" w:rsidP="006E7582">
            <w:pPr>
              <w:jc w:val="center"/>
              <w:rPr>
                <w:sz w:val="16"/>
                <w:szCs w:val="16"/>
              </w:rPr>
            </w:pPr>
            <w:r w:rsidRPr="006E7582">
              <w:rPr>
                <w:sz w:val="16"/>
                <w:szCs w:val="16"/>
              </w:rPr>
              <w:t>2650000,00</w:t>
            </w:r>
          </w:p>
        </w:tc>
        <w:tc>
          <w:tcPr>
            <w:tcW w:w="557" w:type="pct"/>
            <w:tcBorders>
              <w:top w:val="nil"/>
              <w:left w:val="nil"/>
              <w:bottom w:val="single" w:sz="4" w:space="0" w:color="auto"/>
              <w:right w:val="single" w:sz="4" w:space="0" w:color="auto"/>
            </w:tcBorders>
            <w:shd w:val="clear" w:color="auto" w:fill="auto"/>
            <w:vAlign w:val="center"/>
          </w:tcPr>
          <w:p w14:paraId="73EA2EBD" w14:textId="77777777" w:rsidR="00D431C6" w:rsidRPr="006E7582" w:rsidRDefault="00D431C6" w:rsidP="006E7582">
            <w:pPr>
              <w:jc w:val="center"/>
              <w:rPr>
                <w:sz w:val="16"/>
                <w:szCs w:val="16"/>
              </w:rPr>
            </w:pPr>
            <w:r w:rsidRPr="006E7582">
              <w:rPr>
                <w:sz w:val="16"/>
                <w:szCs w:val="16"/>
              </w:rPr>
              <w:t>4871950,00</w:t>
            </w:r>
          </w:p>
        </w:tc>
        <w:tc>
          <w:tcPr>
            <w:tcW w:w="557" w:type="pct"/>
            <w:tcBorders>
              <w:top w:val="nil"/>
              <w:left w:val="nil"/>
              <w:bottom w:val="single" w:sz="4" w:space="0" w:color="auto"/>
              <w:right w:val="single" w:sz="4" w:space="0" w:color="auto"/>
            </w:tcBorders>
            <w:shd w:val="clear" w:color="auto" w:fill="auto"/>
            <w:vAlign w:val="center"/>
          </w:tcPr>
          <w:p w14:paraId="7A1009C2" w14:textId="77777777" w:rsidR="00D431C6" w:rsidRPr="006E7582" w:rsidRDefault="00D431C6" w:rsidP="006E7582">
            <w:pPr>
              <w:jc w:val="center"/>
              <w:rPr>
                <w:sz w:val="16"/>
                <w:szCs w:val="16"/>
              </w:rPr>
            </w:pPr>
            <w:r w:rsidRPr="006E7582">
              <w:rPr>
                <w:sz w:val="16"/>
                <w:szCs w:val="16"/>
              </w:rPr>
              <w:t>571479,15</w:t>
            </w:r>
          </w:p>
        </w:tc>
        <w:tc>
          <w:tcPr>
            <w:tcW w:w="557" w:type="pct"/>
            <w:tcBorders>
              <w:top w:val="nil"/>
              <w:left w:val="nil"/>
              <w:bottom w:val="single" w:sz="4" w:space="0" w:color="auto"/>
              <w:right w:val="single" w:sz="4" w:space="0" w:color="auto"/>
            </w:tcBorders>
            <w:shd w:val="clear" w:color="auto" w:fill="auto"/>
            <w:vAlign w:val="center"/>
          </w:tcPr>
          <w:p w14:paraId="5453567B"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C298208" w14:textId="77777777" w:rsidR="00D431C6" w:rsidRPr="006E7582" w:rsidRDefault="00D431C6" w:rsidP="006E7582">
            <w:pPr>
              <w:jc w:val="center"/>
              <w:rPr>
                <w:sz w:val="16"/>
                <w:szCs w:val="16"/>
              </w:rPr>
            </w:pPr>
            <w:r w:rsidRPr="006E7582">
              <w:rPr>
                <w:sz w:val="16"/>
                <w:szCs w:val="16"/>
              </w:rPr>
              <w:t>1589250</w:t>
            </w:r>
          </w:p>
        </w:tc>
        <w:tc>
          <w:tcPr>
            <w:tcW w:w="557" w:type="pct"/>
            <w:tcBorders>
              <w:top w:val="nil"/>
              <w:left w:val="nil"/>
              <w:bottom w:val="single" w:sz="4" w:space="0" w:color="auto"/>
              <w:right w:val="single" w:sz="4" w:space="0" w:color="auto"/>
            </w:tcBorders>
            <w:shd w:val="clear" w:color="auto" w:fill="auto"/>
            <w:vAlign w:val="center"/>
          </w:tcPr>
          <w:p w14:paraId="7F6E1C1C" w14:textId="77777777" w:rsidR="00D431C6" w:rsidRPr="006E7582" w:rsidRDefault="00D431C6" w:rsidP="006E7582">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3E3948A5" w14:textId="77777777" w:rsidR="00D431C6" w:rsidRPr="006E7582" w:rsidRDefault="00D431C6" w:rsidP="006E7582">
            <w:pPr>
              <w:jc w:val="center"/>
              <w:rPr>
                <w:b/>
                <w:bCs/>
                <w:sz w:val="16"/>
                <w:szCs w:val="16"/>
              </w:rPr>
            </w:pPr>
            <w:r w:rsidRPr="006E7582">
              <w:rPr>
                <w:b/>
                <w:bCs/>
                <w:sz w:val="16"/>
                <w:szCs w:val="16"/>
              </w:rPr>
              <w:t>9682679,2</w:t>
            </w:r>
          </w:p>
        </w:tc>
      </w:tr>
      <w:tr w:rsidR="00D431C6" w:rsidRPr="006E7582" w14:paraId="453B9521"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96B71D3" w14:textId="77777777" w:rsidR="00D431C6" w:rsidRPr="006E7582" w:rsidRDefault="00D431C6" w:rsidP="006E7582">
            <w:pPr>
              <w:jc w:val="center"/>
              <w:rPr>
                <w:sz w:val="16"/>
                <w:szCs w:val="16"/>
              </w:rPr>
            </w:pPr>
            <w:r w:rsidRPr="006E7582">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59FAA290" w14:textId="77777777" w:rsidR="00D431C6" w:rsidRPr="006E7582" w:rsidRDefault="00D431C6" w:rsidP="006E7582">
            <w:pPr>
              <w:jc w:val="center"/>
              <w:rPr>
                <w:sz w:val="16"/>
                <w:szCs w:val="16"/>
              </w:rPr>
            </w:pPr>
            <w:r w:rsidRPr="006E7582">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7F3B5243" w14:textId="77777777" w:rsidR="00D431C6" w:rsidRPr="006E7582" w:rsidRDefault="00D431C6" w:rsidP="006E7582">
            <w:pPr>
              <w:jc w:val="center"/>
              <w:rPr>
                <w:sz w:val="16"/>
                <w:szCs w:val="16"/>
              </w:rPr>
            </w:pPr>
            <w:r w:rsidRPr="006E7582">
              <w:rPr>
                <w:sz w:val="16"/>
                <w:szCs w:val="16"/>
              </w:rPr>
              <w:t>124700,00</w:t>
            </w:r>
          </w:p>
        </w:tc>
        <w:tc>
          <w:tcPr>
            <w:tcW w:w="557" w:type="pct"/>
            <w:tcBorders>
              <w:top w:val="nil"/>
              <w:left w:val="nil"/>
              <w:bottom w:val="single" w:sz="4" w:space="0" w:color="auto"/>
              <w:right w:val="single" w:sz="4" w:space="0" w:color="auto"/>
            </w:tcBorders>
            <w:shd w:val="clear" w:color="auto" w:fill="auto"/>
            <w:vAlign w:val="center"/>
          </w:tcPr>
          <w:p w14:paraId="21CFE062"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EDFD5CF"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C1A479C" w14:textId="77777777" w:rsidR="00D431C6" w:rsidRPr="006E7582" w:rsidRDefault="00D431C6" w:rsidP="006E7582">
            <w:pPr>
              <w:jc w:val="center"/>
              <w:rPr>
                <w:sz w:val="16"/>
                <w:szCs w:val="16"/>
              </w:rPr>
            </w:pPr>
            <w:r w:rsidRPr="006E7582">
              <w:rPr>
                <w:sz w:val="16"/>
                <w:szCs w:val="16"/>
                <w:lang w:val="uk-UA"/>
              </w:rPr>
              <w:t>126600,00</w:t>
            </w:r>
          </w:p>
        </w:tc>
        <w:tc>
          <w:tcPr>
            <w:tcW w:w="557" w:type="pct"/>
            <w:tcBorders>
              <w:top w:val="nil"/>
              <w:left w:val="nil"/>
              <w:bottom w:val="single" w:sz="4" w:space="0" w:color="auto"/>
              <w:right w:val="single" w:sz="4" w:space="0" w:color="auto"/>
            </w:tcBorders>
            <w:shd w:val="clear" w:color="auto" w:fill="auto"/>
            <w:vAlign w:val="center"/>
          </w:tcPr>
          <w:p w14:paraId="0739E43F" w14:textId="77777777" w:rsidR="00D431C6" w:rsidRPr="006E7582" w:rsidRDefault="00D431C6" w:rsidP="006E7582">
            <w:pPr>
              <w:jc w:val="center"/>
              <w:rPr>
                <w:sz w:val="16"/>
                <w:szCs w:val="16"/>
              </w:rPr>
            </w:pPr>
            <w:r w:rsidRPr="006E7582">
              <w:rPr>
                <w:sz w:val="16"/>
                <w:szCs w:val="16"/>
                <w:lang w:val="uk-UA" w:eastAsia="uk-UA"/>
              </w:rPr>
              <w:t>275 868</w:t>
            </w:r>
          </w:p>
        </w:tc>
        <w:tc>
          <w:tcPr>
            <w:tcW w:w="557" w:type="pct"/>
            <w:tcBorders>
              <w:top w:val="nil"/>
              <w:left w:val="nil"/>
              <w:bottom w:val="single" w:sz="4" w:space="0" w:color="auto"/>
              <w:right w:val="single" w:sz="4" w:space="0" w:color="auto"/>
            </w:tcBorders>
            <w:shd w:val="clear" w:color="auto" w:fill="auto"/>
            <w:vAlign w:val="center"/>
          </w:tcPr>
          <w:p w14:paraId="52F5FDAE" w14:textId="77777777" w:rsidR="00D431C6" w:rsidRPr="006E7582" w:rsidRDefault="00D431C6" w:rsidP="006E7582">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4211F046" w14:textId="77777777" w:rsidR="00D431C6" w:rsidRPr="006E7582" w:rsidRDefault="00D431C6" w:rsidP="006E7582">
            <w:pPr>
              <w:jc w:val="center"/>
              <w:rPr>
                <w:b/>
                <w:bCs/>
                <w:sz w:val="16"/>
                <w:szCs w:val="16"/>
              </w:rPr>
            </w:pPr>
            <w:r w:rsidRPr="006E7582">
              <w:rPr>
                <w:b/>
                <w:bCs/>
                <w:sz w:val="16"/>
                <w:szCs w:val="16"/>
              </w:rPr>
              <w:t>527168</w:t>
            </w:r>
          </w:p>
        </w:tc>
      </w:tr>
      <w:tr w:rsidR="00D431C6" w:rsidRPr="006E7582" w14:paraId="43D803E4"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9D4FBD1" w14:textId="77777777" w:rsidR="00D431C6" w:rsidRPr="006E7582" w:rsidRDefault="00D431C6" w:rsidP="006E7582">
            <w:pPr>
              <w:jc w:val="center"/>
              <w:rPr>
                <w:sz w:val="16"/>
                <w:szCs w:val="16"/>
              </w:rPr>
            </w:pPr>
            <w:r w:rsidRPr="006E7582">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1ACD38D3" w14:textId="77777777" w:rsidR="00D431C6" w:rsidRPr="006E7582" w:rsidRDefault="00D431C6" w:rsidP="006E7582">
            <w:pPr>
              <w:jc w:val="center"/>
              <w:rPr>
                <w:sz w:val="16"/>
                <w:szCs w:val="16"/>
              </w:rPr>
            </w:pPr>
            <w:r w:rsidRPr="006E7582">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4E09BD76"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6B6244B"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49B3592"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1632A90" w14:textId="77777777" w:rsidR="00D431C6" w:rsidRPr="006E7582" w:rsidRDefault="00D431C6" w:rsidP="006E7582">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46487FD" w14:textId="77777777" w:rsidR="00D431C6" w:rsidRPr="006E7582" w:rsidRDefault="00D431C6" w:rsidP="006E7582">
            <w:pPr>
              <w:jc w:val="center"/>
              <w:rPr>
                <w:sz w:val="16"/>
                <w:szCs w:val="16"/>
                <w:lang w:val="uk-UA"/>
              </w:rPr>
            </w:pPr>
            <w:r w:rsidRPr="006E7582">
              <w:rPr>
                <w:sz w:val="16"/>
                <w:szCs w:val="16"/>
                <w:lang w:val="uk-UA"/>
              </w:rPr>
              <w:t>367 886</w:t>
            </w:r>
          </w:p>
        </w:tc>
        <w:tc>
          <w:tcPr>
            <w:tcW w:w="557" w:type="pct"/>
            <w:tcBorders>
              <w:top w:val="nil"/>
              <w:left w:val="nil"/>
              <w:bottom w:val="single" w:sz="4" w:space="0" w:color="auto"/>
              <w:right w:val="single" w:sz="4" w:space="0" w:color="auto"/>
            </w:tcBorders>
            <w:shd w:val="clear" w:color="auto" w:fill="auto"/>
            <w:vAlign w:val="center"/>
          </w:tcPr>
          <w:p w14:paraId="2FC1DF29" w14:textId="77777777" w:rsidR="00D431C6" w:rsidRPr="006E7582" w:rsidRDefault="00D431C6" w:rsidP="006E7582">
            <w:pPr>
              <w:jc w:val="center"/>
              <w:rPr>
                <w:sz w:val="16"/>
                <w:szCs w:val="16"/>
                <w:lang w:val="uk-UA"/>
              </w:rPr>
            </w:pPr>
          </w:p>
        </w:tc>
        <w:tc>
          <w:tcPr>
            <w:tcW w:w="601" w:type="pct"/>
            <w:tcBorders>
              <w:top w:val="nil"/>
              <w:left w:val="nil"/>
              <w:bottom w:val="single" w:sz="4" w:space="0" w:color="auto"/>
              <w:right w:val="single" w:sz="4" w:space="0" w:color="auto"/>
            </w:tcBorders>
            <w:shd w:val="clear" w:color="auto" w:fill="auto"/>
            <w:vAlign w:val="center"/>
          </w:tcPr>
          <w:p w14:paraId="3B9AFC90" w14:textId="77777777" w:rsidR="00D431C6" w:rsidRPr="006E7582" w:rsidRDefault="00D431C6" w:rsidP="006E7582">
            <w:pPr>
              <w:jc w:val="center"/>
              <w:rPr>
                <w:b/>
                <w:bCs/>
                <w:sz w:val="16"/>
                <w:szCs w:val="16"/>
              </w:rPr>
            </w:pPr>
            <w:r w:rsidRPr="006E7582">
              <w:rPr>
                <w:b/>
                <w:bCs/>
                <w:sz w:val="16"/>
                <w:szCs w:val="16"/>
              </w:rPr>
              <w:t>367886</w:t>
            </w:r>
          </w:p>
        </w:tc>
      </w:tr>
      <w:tr w:rsidR="00D431C6" w:rsidRPr="006E7582" w14:paraId="7C5CED37"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11A2B07" w14:textId="77777777" w:rsidR="00D431C6" w:rsidRPr="006E7582" w:rsidRDefault="00D431C6" w:rsidP="006E7582">
            <w:pPr>
              <w:jc w:val="center"/>
              <w:rPr>
                <w:sz w:val="16"/>
                <w:szCs w:val="16"/>
              </w:rPr>
            </w:pPr>
            <w:r w:rsidRPr="006E7582">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73F18647" w14:textId="77777777" w:rsidR="00D431C6" w:rsidRPr="006E7582" w:rsidRDefault="00D431C6" w:rsidP="006E7582">
            <w:pPr>
              <w:jc w:val="center"/>
              <w:rPr>
                <w:sz w:val="16"/>
                <w:szCs w:val="16"/>
              </w:rPr>
            </w:pPr>
            <w:r w:rsidRPr="006E7582">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13B950B9" w14:textId="77777777" w:rsidR="00D431C6" w:rsidRPr="006E7582" w:rsidRDefault="00D431C6" w:rsidP="006E7582">
            <w:pPr>
              <w:jc w:val="center"/>
              <w:rPr>
                <w:sz w:val="16"/>
                <w:szCs w:val="16"/>
              </w:rPr>
            </w:pPr>
            <w:r w:rsidRPr="006E7582">
              <w:rPr>
                <w:sz w:val="16"/>
                <w:szCs w:val="16"/>
              </w:rPr>
              <w:t>504540,00</w:t>
            </w:r>
          </w:p>
        </w:tc>
        <w:tc>
          <w:tcPr>
            <w:tcW w:w="557" w:type="pct"/>
            <w:tcBorders>
              <w:top w:val="nil"/>
              <w:left w:val="nil"/>
              <w:bottom w:val="single" w:sz="4" w:space="0" w:color="auto"/>
              <w:right w:val="single" w:sz="4" w:space="0" w:color="auto"/>
            </w:tcBorders>
            <w:shd w:val="clear" w:color="auto" w:fill="auto"/>
            <w:vAlign w:val="center"/>
          </w:tcPr>
          <w:p w14:paraId="475A97A8" w14:textId="77777777" w:rsidR="00D431C6" w:rsidRPr="006E7582" w:rsidRDefault="00D431C6" w:rsidP="006E7582">
            <w:pPr>
              <w:jc w:val="center"/>
              <w:rPr>
                <w:sz w:val="16"/>
                <w:szCs w:val="16"/>
              </w:rPr>
            </w:pPr>
            <w:r w:rsidRPr="006E7582">
              <w:rPr>
                <w:sz w:val="16"/>
                <w:szCs w:val="16"/>
              </w:rPr>
              <w:t>110455,00</w:t>
            </w:r>
          </w:p>
        </w:tc>
        <w:tc>
          <w:tcPr>
            <w:tcW w:w="557" w:type="pct"/>
            <w:tcBorders>
              <w:top w:val="nil"/>
              <w:left w:val="nil"/>
              <w:bottom w:val="single" w:sz="4" w:space="0" w:color="auto"/>
              <w:right w:val="single" w:sz="4" w:space="0" w:color="auto"/>
            </w:tcBorders>
            <w:shd w:val="clear" w:color="auto" w:fill="auto"/>
            <w:vAlign w:val="center"/>
          </w:tcPr>
          <w:p w14:paraId="7978E8B0" w14:textId="77777777" w:rsidR="00D431C6" w:rsidRPr="006E7582" w:rsidRDefault="00D431C6" w:rsidP="006E7582">
            <w:pPr>
              <w:jc w:val="center"/>
              <w:rPr>
                <w:sz w:val="16"/>
                <w:szCs w:val="16"/>
              </w:rPr>
            </w:pPr>
            <w:r w:rsidRPr="006E7582">
              <w:rPr>
                <w:sz w:val="16"/>
                <w:szCs w:val="16"/>
              </w:rPr>
              <w:t>1273376,72</w:t>
            </w:r>
          </w:p>
        </w:tc>
        <w:tc>
          <w:tcPr>
            <w:tcW w:w="557" w:type="pct"/>
            <w:tcBorders>
              <w:top w:val="nil"/>
              <w:left w:val="nil"/>
              <w:bottom w:val="single" w:sz="4" w:space="0" w:color="auto"/>
              <w:right w:val="single" w:sz="4" w:space="0" w:color="auto"/>
            </w:tcBorders>
            <w:shd w:val="clear" w:color="auto" w:fill="auto"/>
            <w:vAlign w:val="center"/>
          </w:tcPr>
          <w:p w14:paraId="2E838DEB" w14:textId="77777777" w:rsidR="00D431C6" w:rsidRPr="006E7582" w:rsidRDefault="00D431C6" w:rsidP="006E7582">
            <w:pPr>
              <w:jc w:val="center"/>
              <w:rPr>
                <w:sz w:val="16"/>
                <w:szCs w:val="16"/>
              </w:rPr>
            </w:pPr>
            <w:r w:rsidRPr="006E7582">
              <w:rPr>
                <w:sz w:val="16"/>
                <w:szCs w:val="16"/>
                <w:lang w:val="uk-UA"/>
              </w:rPr>
              <w:t>49000,00</w:t>
            </w:r>
          </w:p>
        </w:tc>
        <w:tc>
          <w:tcPr>
            <w:tcW w:w="557" w:type="pct"/>
            <w:tcBorders>
              <w:top w:val="nil"/>
              <w:left w:val="nil"/>
              <w:bottom w:val="single" w:sz="4" w:space="0" w:color="auto"/>
              <w:right w:val="single" w:sz="4" w:space="0" w:color="auto"/>
            </w:tcBorders>
            <w:shd w:val="clear" w:color="auto" w:fill="auto"/>
            <w:vAlign w:val="center"/>
          </w:tcPr>
          <w:p w14:paraId="07E82C18" w14:textId="77777777" w:rsidR="00D431C6" w:rsidRPr="006E7582" w:rsidRDefault="00D431C6" w:rsidP="006E7582">
            <w:pPr>
              <w:jc w:val="center"/>
              <w:rPr>
                <w:sz w:val="16"/>
                <w:szCs w:val="16"/>
              </w:rPr>
            </w:pPr>
            <w:r w:rsidRPr="006E7582">
              <w:rPr>
                <w:sz w:val="16"/>
                <w:szCs w:val="16"/>
                <w:lang w:val="uk-UA"/>
              </w:rPr>
              <w:t>1123279,64</w:t>
            </w:r>
          </w:p>
        </w:tc>
        <w:tc>
          <w:tcPr>
            <w:tcW w:w="557" w:type="pct"/>
            <w:tcBorders>
              <w:top w:val="nil"/>
              <w:left w:val="nil"/>
              <w:bottom w:val="single" w:sz="4" w:space="0" w:color="auto"/>
              <w:right w:val="single" w:sz="4" w:space="0" w:color="auto"/>
            </w:tcBorders>
            <w:shd w:val="clear" w:color="auto" w:fill="auto"/>
            <w:vAlign w:val="center"/>
          </w:tcPr>
          <w:p w14:paraId="70F03F46" w14:textId="77777777" w:rsidR="00D431C6" w:rsidRPr="006E7582" w:rsidRDefault="00D431C6" w:rsidP="006E7582">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4BB8673A" w14:textId="77777777" w:rsidR="00D431C6" w:rsidRPr="006E7582" w:rsidRDefault="00D431C6" w:rsidP="006E7582">
            <w:pPr>
              <w:jc w:val="center"/>
              <w:rPr>
                <w:b/>
                <w:bCs/>
                <w:sz w:val="16"/>
                <w:szCs w:val="16"/>
              </w:rPr>
            </w:pPr>
            <w:r w:rsidRPr="006E7582">
              <w:rPr>
                <w:b/>
                <w:bCs/>
                <w:sz w:val="16"/>
                <w:szCs w:val="16"/>
              </w:rPr>
              <w:t>3060651,4</w:t>
            </w:r>
          </w:p>
        </w:tc>
      </w:tr>
      <w:tr w:rsidR="00D431C6" w:rsidRPr="006E7582" w14:paraId="17BF581D"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4054C52" w14:textId="77777777" w:rsidR="00D431C6" w:rsidRPr="006E7582" w:rsidRDefault="00D431C6" w:rsidP="006E7582">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2A4DAAA6" w14:textId="77777777" w:rsidR="00D431C6" w:rsidRPr="006E7582" w:rsidRDefault="00D431C6" w:rsidP="006E7582">
            <w:pPr>
              <w:jc w:val="center"/>
              <w:rPr>
                <w:b/>
                <w:bCs/>
                <w:sz w:val="16"/>
                <w:szCs w:val="16"/>
              </w:rPr>
            </w:pPr>
            <w:r w:rsidRPr="006E7582">
              <w:rPr>
                <w:b/>
                <w:bCs/>
                <w:sz w:val="16"/>
                <w:szCs w:val="16"/>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tcPr>
          <w:p w14:paraId="00987960" w14:textId="77777777" w:rsidR="00D431C6" w:rsidRPr="006E7582" w:rsidRDefault="00D431C6" w:rsidP="006E7582">
            <w:pPr>
              <w:jc w:val="center"/>
              <w:rPr>
                <w:b/>
                <w:bCs/>
                <w:sz w:val="16"/>
                <w:szCs w:val="16"/>
              </w:rPr>
            </w:pPr>
            <w:r w:rsidRPr="006E7582">
              <w:rPr>
                <w:b/>
                <w:bCs/>
                <w:sz w:val="16"/>
                <w:szCs w:val="16"/>
              </w:rPr>
              <w:t>4178640,00</w:t>
            </w:r>
          </w:p>
        </w:tc>
        <w:tc>
          <w:tcPr>
            <w:tcW w:w="557" w:type="pct"/>
            <w:tcBorders>
              <w:top w:val="nil"/>
              <w:left w:val="nil"/>
              <w:bottom w:val="single" w:sz="4" w:space="0" w:color="auto"/>
              <w:right w:val="single" w:sz="4" w:space="0" w:color="auto"/>
            </w:tcBorders>
            <w:shd w:val="clear" w:color="auto" w:fill="auto"/>
            <w:vAlign w:val="center"/>
          </w:tcPr>
          <w:p w14:paraId="74750DE5" w14:textId="77777777" w:rsidR="00D431C6" w:rsidRPr="006E7582" w:rsidRDefault="00D431C6" w:rsidP="006E7582">
            <w:pPr>
              <w:jc w:val="center"/>
              <w:rPr>
                <w:b/>
                <w:bCs/>
                <w:sz w:val="16"/>
                <w:szCs w:val="16"/>
              </w:rPr>
            </w:pPr>
            <w:r w:rsidRPr="006E7582">
              <w:rPr>
                <w:b/>
                <w:bCs/>
                <w:sz w:val="16"/>
                <w:szCs w:val="16"/>
              </w:rPr>
              <w:t>6893805,00</w:t>
            </w:r>
          </w:p>
        </w:tc>
        <w:tc>
          <w:tcPr>
            <w:tcW w:w="557" w:type="pct"/>
            <w:tcBorders>
              <w:top w:val="nil"/>
              <w:left w:val="nil"/>
              <w:bottom w:val="single" w:sz="4" w:space="0" w:color="auto"/>
              <w:right w:val="single" w:sz="4" w:space="0" w:color="auto"/>
            </w:tcBorders>
            <w:shd w:val="clear" w:color="auto" w:fill="auto"/>
            <w:vAlign w:val="center"/>
          </w:tcPr>
          <w:p w14:paraId="49A308F9" w14:textId="77777777" w:rsidR="00D431C6" w:rsidRPr="006E7582" w:rsidRDefault="00D431C6" w:rsidP="006E7582">
            <w:pPr>
              <w:jc w:val="center"/>
              <w:rPr>
                <w:b/>
                <w:bCs/>
                <w:sz w:val="16"/>
                <w:szCs w:val="16"/>
              </w:rPr>
            </w:pPr>
            <w:r w:rsidRPr="006E7582">
              <w:rPr>
                <w:b/>
                <w:bCs/>
                <w:sz w:val="16"/>
                <w:szCs w:val="16"/>
              </w:rPr>
              <w:t>2844855,87</w:t>
            </w:r>
          </w:p>
        </w:tc>
        <w:tc>
          <w:tcPr>
            <w:tcW w:w="557" w:type="pct"/>
            <w:tcBorders>
              <w:top w:val="nil"/>
              <w:left w:val="nil"/>
              <w:bottom w:val="single" w:sz="4" w:space="0" w:color="auto"/>
              <w:right w:val="single" w:sz="4" w:space="0" w:color="auto"/>
            </w:tcBorders>
            <w:shd w:val="clear" w:color="auto" w:fill="auto"/>
            <w:vAlign w:val="center"/>
          </w:tcPr>
          <w:p w14:paraId="0E9C045D" w14:textId="77777777" w:rsidR="00D431C6" w:rsidRPr="006E7582" w:rsidRDefault="00D431C6" w:rsidP="006E7582">
            <w:pPr>
              <w:jc w:val="center"/>
              <w:rPr>
                <w:b/>
                <w:bCs/>
                <w:sz w:val="16"/>
                <w:szCs w:val="16"/>
              </w:rPr>
            </w:pPr>
            <w:r w:rsidRPr="006E7582">
              <w:rPr>
                <w:b/>
                <w:bCs/>
                <w:sz w:val="16"/>
                <w:szCs w:val="16"/>
                <w:lang w:val="uk-UA"/>
              </w:rPr>
              <w:t>175600,00</w:t>
            </w:r>
          </w:p>
        </w:tc>
        <w:tc>
          <w:tcPr>
            <w:tcW w:w="557" w:type="pct"/>
            <w:tcBorders>
              <w:top w:val="nil"/>
              <w:left w:val="nil"/>
              <w:bottom w:val="single" w:sz="4" w:space="0" w:color="auto"/>
              <w:right w:val="single" w:sz="4" w:space="0" w:color="auto"/>
            </w:tcBorders>
            <w:shd w:val="clear" w:color="auto" w:fill="auto"/>
            <w:vAlign w:val="center"/>
          </w:tcPr>
          <w:p w14:paraId="12601757" w14:textId="77777777" w:rsidR="00D431C6" w:rsidRPr="006E7582" w:rsidRDefault="00D431C6" w:rsidP="006E7582">
            <w:pPr>
              <w:jc w:val="center"/>
              <w:rPr>
                <w:b/>
                <w:bCs/>
                <w:sz w:val="16"/>
                <w:szCs w:val="16"/>
              </w:rPr>
            </w:pPr>
            <w:r w:rsidRPr="006E7582">
              <w:rPr>
                <w:b/>
                <w:sz w:val="16"/>
                <w:szCs w:val="16"/>
                <w:lang w:val="uk-UA"/>
              </w:rPr>
              <w:t>3356283</w:t>
            </w:r>
            <w:r w:rsidRPr="006E7582">
              <w:rPr>
                <w:b/>
                <w:sz w:val="16"/>
                <w:szCs w:val="16"/>
              </w:rPr>
              <w:t>,64</w:t>
            </w:r>
          </w:p>
        </w:tc>
        <w:tc>
          <w:tcPr>
            <w:tcW w:w="557" w:type="pct"/>
            <w:tcBorders>
              <w:top w:val="nil"/>
              <w:left w:val="nil"/>
              <w:bottom w:val="single" w:sz="4" w:space="0" w:color="auto"/>
              <w:right w:val="single" w:sz="4" w:space="0" w:color="auto"/>
            </w:tcBorders>
            <w:shd w:val="clear" w:color="auto" w:fill="auto"/>
            <w:vAlign w:val="center"/>
          </w:tcPr>
          <w:p w14:paraId="0B6C16E3" w14:textId="77777777" w:rsidR="00D431C6" w:rsidRPr="006E7582" w:rsidRDefault="00D431C6" w:rsidP="006E7582">
            <w:pPr>
              <w:jc w:val="center"/>
              <w:rPr>
                <w:b/>
                <w:bCs/>
                <w:sz w:val="16"/>
                <w:szCs w:val="16"/>
              </w:rPr>
            </w:pPr>
          </w:p>
        </w:tc>
        <w:tc>
          <w:tcPr>
            <w:tcW w:w="601" w:type="pct"/>
            <w:tcBorders>
              <w:top w:val="nil"/>
              <w:left w:val="nil"/>
              <w:bottom w:val="single" w:sz="4" w:space="0" w:color="auto"/>
              <w:right w:val="single" w:sz="4" w:space="0" w:color="auto"/>
            </w:tcBorders>
            <w:shd w:val="clear" w:color="auto" w:fill="auto"/>
            <w:vAlign w:val="center"/>
          </w:tcPr>
          <w:p w14:paraId="4CB6B15F" w14:textId="77777777" w:rsidR="00D431C6" w:rsidRPr="006E7582" w:rsidRDefault="00D431C6" w:rsidP="006E7582">
            <w:pPr>
              <w:jc w:val="center"/>
              <w:rPr>
                <w:b/>
                <w:bCs/>
                <w:sz w:val="16"/>
                <w:szCs w:val="16"/>
              </w:rPr>
            </w:pPr>
            <w:r w:rsidRPr="006E7582">
              <w:rPr>
                <w:b/>
                <w:bCs/>
                <w:sz w:val="16"/>
                <w:szCs w:val="16"/>
              </w:rPr>
              <w:t>17449185</w:t>
            </w:r>
          </w:p>
        </w:tc>
      </w:tr>
      <w:tr w:rsidR="00693F01" w:rsidRPr="006E7582" w14:paraId="693194BC" w14:textId="77777777"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2A418C5" w14:textId="77777777" w:rsidR="00693F01" w:rsidRPr="006E7582" w:rsidRDefault="00693F01" w:rsidP="006E7582">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0C56F4F1" w14:textId="77777777" w:rsidR="00693F01" w:rsidRPr="006E7582" w:rsidRDefault="00693F01" w:rsidP="006E7582">
            <w:pPr>
              <w:jc w:val="center"/>
              <w:rPr>
                <w:b/>
                <w:bCs/>
                <w:sz w:val="16"/>
                <w:szCs w:val="16"/>
              </w:rPr>
            </w:pPr>
            <w:r w:rsidRPr="006E7582">
              <w:rPr>
                <w:b/>
                <w:bCs/>
                <w:sz w:val="16"/>
                <w:szCs w:val="16"/>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tcPr>
          <w:p w14:paraId="7EFF7DF1" w14:textId="77777777" w:rsidR="00693F01" w:rsidRPr="006E7582" w:rsidRDefault="00693F01" w:rsidP="006E7582">
            <w:pPr>
              <w:jc w:val="center"/>
              <w:rPr>
                <w:b/>
                <w:bCs/>
                <w:sz w:val="16"/>
                <w:szCs w:val="16"/>
              </w:rPr>
            </w:pPr>
            <w:r w:rsidRPr="006E7582">
              <w:rPr>
                <w:b/>
                <w:bCs/>
                <w:sz w:val="16"/>
                <w:szCs w:val="16"/>
              </w:rPr>
              <w:t>26538640,00</w:t>
            </w:r>
          </w:p>
        </w:tc>
        <w:tc>
          <w:tcPr>
            <w:tcW w:w="557" w:type="pct"/>
            <w:tcBorders>
              <w:top w:val="nil"/>
              <w:left w:val="nil"/>
              <w:bottom w:val="single" w:sz="4" w:space="0" w:color="auto"/>
              <w:right w:val="single" w:sz="4" w:space="0" w:color="auto"/>
            </w:tcBorders>
            <w:shd w:val="clear" w:color="auto" w:fill="auto"/>
            <w:vAlign w:val="center"/>
          </w:tcPr>
          <w:p w14:paraId="2A8F6FD4" w14:textId="77777777" w:rsidR="00693F01" w:rsidRPr="006E7582" w:rsidRDefault="00693F01" w:rsidP="006E7582">
            <w:pPr>
              <w:jc w:val="center"/>
              <w:rPr>
                <w:b/>
                <w:bCs/>
                <w:sz w:val="16"/>
                <w:szCs w:val="16"/>
              </w:rPr>
            </w:pPr>
            <w:r w:rsidRPr="006E7582">
              <w:rPr>
                <w:b/>
                <w:bCs/>
                <w:sz w:val="16"/>
                <w:szCs w:val="16"/>
              </w:rPr>
              <w:t>32474602,00</w:t>
            </w:r>
          </w:p>
        </w:tc>
        <w:tc>
          <w:tcPr>
            <w:tcW w:w="557" w:type="pct"/>
            <w:tcBorders>
              <w:top w:val="nil"/>
              <w:left w:val="nil"/>
              <w:bottom w:val="single" w:sz="4" w:space="0" w:color="auto"/>
              <w:right w:val="single" w:sz="4" w:space="0" w:color="auto"/>
            </w:tcBorders>
            <w:shd w:val="clear" w:color="auto" w:fill="auto"/>
            <w:vAlign w:val="center"/>
          </w:tcPr>
          <w:p w14:paraId="5BC1D36F" w14:textId="77777777" w:rsidR="00693F01" w:rsidRPr="006E7582" w:rsidRDefault="00693F01" w:rsidP="006E7582">
            <w:pPr>
              <w:jc w:val="center"/>
              <w:rPr>
                <w:b/>
                <w:bCs/>
                <w:sz w:val="16"/>
                <w:szCs w:val="16"/>
              </w:rPr>
            </w:pPr>
            <w:r w:rsidRPr="006E7582">
              <w:rPr>
                <w:b/>
                <w:bCs/>
                <w:sz w:val="16"/>
                <w:szCs w:val="16"/>
                <w:lang w:val="uk-UA"/>
              </w:rPr>
              <w:t>14389942,87</w:t>
            </w:r>
          </w:p>
        </w:tc>
        <w:tc>
          <w:tcPr>
            <w:tcW w:w="557" w:type="pct"/>
            <w:tcBorders>
              <w:top w:val="nil"/>
              <w:left w:val="nil"/>
              <w:bottom w:val="single" w:sz="4" w:space="0" w:color="auto"/>
              <w:right w:val="single" w:sz="4" w:space="0" w:color="auto"/>
            </w:tcBorders>
            <w:shd w:val="clear" w:color="auto" w:fill="auto"/>
            <w:vAlign w:val="center"/>
          </w:tcPr>
          <w:p w14:paraId="35D924BD" w14:textId="77777777" w:rsidR="00693F01" w:rsidRPr="006E7582" w:rsidRDefault="00693F01" w:rsidP="006E7582">
            <w:pPr>
              <w:jc w:val="center"/>
              <w:rPr>
                <w:b/>
                <w:bCs/>
                <w:sz w:val="16"/>
                <w:szCs w:val="16"/>
              </w:rPr>
            </w:pPr>
            <w:r w:rsidRPr="006E7582">
              <w:rPr>
                <w:b/>
                <w:bCs/>
                <w:sz w:val="16"/>
                <w:szCs w:val="16"/>
                <w:lang w:val="uk-UA"/>
              </w:rPr>
              <w:t>39884904,00</w:t>
            </w:r>
          </w:p>
        </w:tc>
        <w:tc>
          <w:tcPr>
            <w:tcW w:w="557" w:type="pct"/>
            <w:tcBorders>
              <w:top w:val="nil"/>
              <w:left w:val="nil"/>
              <w:bottom w:val="single" w:sz="4" w:space="0" w:color="auto"/>
              <w:right w:val="single" w:sz="4" w:space="0" w:color="auto"/>
            </w:tcBorders>
            <w:shd w:val="clear" w:color="auto" w:fill="auto"/>
            <w:vAlign w:val="center"/>
          </w:tcPr>
          <w:p w14:paraId="66633136" w14:textId="77777777" w:rsidR="00693F01" w:rsidRPr="006E7582" w:rsidRDefault="00693F01" w:rsidP="006E7582">
            <w:pPr>
              <w:jc w:val="center"/>
              <w:rPr>
                <w:b/>
                <w:bCs/>
                <w:sz w:val="16"/>
                <w:szCs w:val="16"/>
                <w:lang w:val="uk-UA"/>
              </w:rPr>
            </w:pPr>
            <w:r w:rsidRPr="006E7582">
              <w:rPr>
                <w:b/>
                <w:bCs/>
                <w:sz w:val="16"/>
                <w:szCs w:val="16"/>
              </w:rPr>
              <w:t>3</w:t>
            </w:r>
            <w:r w:rsidRPr="006E7582">
              <w:rPr>
                <w:b/>
                <w:bCs/>
                <w:sz w:val="16"/>
                <w:szCs w:val="16"/>
                <w:lang w:val="uk-UA"/>
              </w:rPr>
              <w:t>5202795</w:t>
            </w:r>
            <w:r w:rsidRPr="006E7582">
              <w:rPr>
                <w:b/>
                <w:bCs/>
                <w:sz w:val="16"/>
                <w:szCs w:val="16"/>
              </w:rPr>
              <w:t>,</w:t>
            </w:r>
            <w:r w:rsidRPr="006E7582">
              <w:rPr>
                <w:b/>
                <w:bCs/>
                <w:sz w:val="16"/>
                <w:szCs w:val="16"/>
                <w:lang w:val="uk-UA"/>
              </w:rPr>
              <w:t>41</w:t>
            </w:r>
          </w:p>
        </w:tc>
        <w:tc>
          <w:tcPr>
            <w:tcW w:w="557" w:type="pct"/>
            <w:tcBorders>
              <w:top w:val="nil"/>
              <w:left w:val="nil"/>
              <w:bottom w:val="single" w:sz="4" w:space="0" w:color="auto"/>
              <w:right w:val="single" w:sz="4" w:space="0" w:color="auto"/>
            </w:tcBorders>
            <w:shd w:val="clear" w:color="auto" w:fill="auto"/>
            <w:vAlign w:val="center"/>
          </w:tcPr>
          <w:p w14:paraId="0663DA8F" w14:textId="77777777" w:rsidR="00693F01" w:rsidRPr="006E7582" w:rsidRDefault="00693F01" w:rsidP="006E7582">
            <w:pPr>
              <w:ind w:left="-142" w:right="-81"/>
              <w:jc w:val="center"/>
              <w:rPr>
                <w:b/>
                <w:bCs/>
                <w:color w:val="000000"/>
                <w:sz w:val="16"/>
                <w:szCs w:val="16"/>
              </w:rPr>
            </w:pPr>
            <w:r w:rsidRPr="006E7582">
              <w:rPr>
                <w:b/>
                <w:bCs/>
                <w:color w:val="000000"/>
                <w:sz w:val="16"/>
                <w:szCs w:val="16"/>
              </w:rPr>
              <w:t>32</w:t>
            </w:r>
            <w:r w:rsidRPr="006E7582">
              <w:rPr>
                <w:b/>
                <w:bCs/>
                <w:color w:val="000000"/>
                <w:sz w:val="16"/>
                <w:szCs w:val="16"/>
                <w:lang w:val="uk-UA"/>
              </w:rPr>
              <w:t xml:space="preserve"> </w:t>
            </w:r>
            <w:r w:rsidRPr="006E7582">
              <w:rPr>
                <w:b/>
                <w:bCs/>
                <w:color w:val="000000"/>
                <w:sz w:val="16"/>
                <w:szCs w:val="16"/>
              </w:rPr>
              <w:t>406</w:t>
            </w:r>
            <w:r w:rsidRPr="006E7582">
              <w:rPr>
                <w:b/>
                <w:bCs/>
                <w:color w:val="000000"/>
                <w:sz w:val="16"/>
                <w:szCs w:val="16"/>
                <w:lang w:val="uk-UA"/>
              </w:rPr>
              <w:t xml:space="preserve"> </w:t>
            </w:r>
            <w:r w:rsidRPr="006E7582">
              <w:rPr>
                <w:b/>
                <w:bCs/>
                <w:color w:val="000000"/>
                <w:sz w:val="16"/>
                <w:szCs w:val="16"/>
              </w:rPr>
              <w:t>000</w:t>
            </w:r>
          </w:p>
        </w:tc>
        <w:tc>
          <w:tcPr>
            <w:tcW w:w="601" w:type="pct"/>
            <w:tcBorders>
              <w:top w:val="nil"/>
              <w:left w:val="nil"/>
              <w:bottom w:val="single" w:sz="4" w:space="0" w:color="auto"/>
              <w:right w:val="single" w:sz="4" w:space="0" w:color="auto"/>
            </w:tcBorders>
            <w:shd w:val="clear" w:color="auto" w:fill="auto"/>
            <w:vAlign w:val="center"/>
          </w:tcPr>
          <w:p w14:paraId="3FC44FAE" w14:textId="77777777" w:rsidR="00693F01" w:rsidRPr="006E7582" w:rsidRDefault="00693F01" w:rsidP="006E7582">
            <w:pPr>
              <w:jc w:val="center"/>
              <w:rPr>
                <w:b/>
                <w:bCs/>
                <w:sz w:val="16"/>
                <w:szCs w:val="16"/>
              </w:rPr>
            </w:pPr>
            <w:r w:rsidRPr="006E7582">
              <w:rPr>
                <w:b/>
                <w:bCs/>
                <w:sz w:val="16"/>
                <w:szCs w:val="16"/>
              </w:rPr>
              <w:t>1484</w:t>
            </w:r>
            <w:r w:rsidRPr="006E7582">
              <w:rPr>
                <w:b/>
                <w:bCs/>
                <w:sz w:val="16"/>
                <w:szCs w:val="16"/>
                <w:lang w:val="uk-UA"/>
              </w:rPr>
              <w:t>5</w:t>
            </w:r>
            <w:r w:rsidRPr="006E7582">
              <w:rPr>
                <w:b/>
                <w:bCs/>
                <w:sz w:val="16"/>
                <w:szCs w:val="16"/>
              </w:rPr>
              <w:t>0884</w:t>
            </w:r>
          </w:p>
        </w:tc>
      </w:tr>
    </w:tbl>
    <w:p w14:paraId="2E23D7ED" w14:textId="77777777" w:rsidR="00873127" w:rsidRPr="006E7582" w:rsidRDefault="00873127" w:rsidP="006E7582">
      <w:pPr>
        <w:jc w:val="center"/>
        <w:rPr>
          <w:b/>
          <w:lang w:val="uk-UA"/>
        </w:rPr>
      </w:pPr>
      <w:r w:rsidRPr="006E7582">
        <w:rPr>
          <w:b/>
          <w:lang w:val="uk-UA"/>
        </w:rPr>
        <w:t>5.Напрями діяльності, перелік завдань і заходів програми та результативні показники</w:t>
      </w:r>
    </w:p>
    <w:p w14:paraId="301F5A98" w14:textId="77777777" w:rsidR="00873127" w:rsidRPr="006E7582" w:rsidRDefault="00873127" w:rsidP="006E7582">
      <w:pPr>
        <w:rPr>
          <w:lang w:val="uk-UA"/>
        </w:rPr>
      </w:pPr>
      <w:r w:rsidRPr="006E7582">
        <w:rPr>
          <w:lang w:val="uk-UA"/>
        </w:rPr>
        <w:tab/>
        <w:t>Фінансування даної програми здійснюється за рахунок коштів спеціального і загального фондів.</w:t>
      </w:r>
    </w:p>
    <w:p w14:paraId="3DE3353D" w14:textId="77777777" w:rsidR="00873127" w:rsidRPr="006E7582" w:rsidRDefault="00873127" w:rsidP="006E7582">
      <w:pPr>
        <w:ind w:firstLine="708"/>
        <w:rPr>
          <w:lang w:val="uk-UA"/>
        </w:rPr>
      </w:pPr>
      <w:r w:rsidRPr="006E7582">
        <w:rPr>
          <w:lang w:val="uk-UA"/>
        </w:rPr>
        <w:t>Конкретизація заходів на які направлено фінансування поточного року:</w:t>
      </w:r>
    </w:p>
    <w:p w14:paraId="507E2B98" w14:textId="77777777" w:rsidR="00873127" w:rsidRPr="006E7582" w:rsidRDefault="00873127" w:rsidP="006E7582">
      <w:pPr>
        <w:rPr>
          <w:b/>
          <w:lang w:val="uk-UA" w:eastAsia="uk-UA"/>
        </w:rPr>
      </w:pPr>
      <w:bookmarkStart w:id="1" w:name="_Hlk54949164"/>
      <w:r w:rsidRPr="006E7582">
        <w:rPr>
          <w:b/>
          <w:lang w:val="uk-UA" w:eastAsia="uk-UA"/>
        </w:rPr>
        <w:t>КП «ВУКГ»:</w:t>
      </w:r>
    </w:p>
    <w:p w14:paraId="135B362C" w14:textId="77777777" w:rsidR="00E86D22" w:rsidRPr="006E7582" w:rsidRDefault="00E86D22" w:rsidP="006E7582">
      <w:pPr>
        <w:rPr>
          <w:lang w:val="uk-UA" w:eastAsia="uk-UA"/>
        </w:rPr>
      </w:pPr>
      <w:r w:rsidRPr="006E7582">
        <w:rPr>
          <w:lang w:val="uk-UA" w:eastAsia="uk-UA"/>
        </w:rPr>
        <w:t>­</w:t>
      </w:r>
      <w:r w:rsidRPr="006E7582">
        <w:rPr>
          <w:lang w:val="uk-UA" w:eastAsia="uk-UA"/>
        </w:rPr>
        <w:tab/>
        <w:t xml:space="preserve">6700000 грн. на придбання комбінованої дорожньої машини КДМ-12 на базі самоскиду HOWOSITRAK 6х4, укомплектованої спеціальним обладнанням (снігоочисний відвал, розкидач інертних матеріалів, </w:t>
      </w:r>
      <w:proofErr w:type="spellStart"/>
      <w:r w:rsidRPr="006E7582">
        <w:rPr>
          <w:lang w:val="uk-UA" w:eastAsia="uk-UA"/>
        </w:rPr>
        <w:t>щіточне</w:t>
      </w:r>
      <w:proofErr w:type="spellEnd"/>
      <w:r w:rsidRPr="006E7582">
        <w:rPr>
          <w:lang w:val="uk-UA" w:eastAsia="uk-UA"/>
        </w:rPr>
        <w:t xml:space="preserve"> обладнання) або аналог;</w:t>
      </w:r>
    </w:p>
    <w:p w14:paraId="2D39E232" w14:textId="77777777" w:rsidR="00E86D22" w:rsidRPr="006E7582" w:rsidRDefault="00E86D22" w:rsidP="006E7582">
      <w:pPr>
        <w:rPr>
          <w:lang w:val="uk-UA" w:eastAsia="uk-UA"/>
        </w:rPr>
      </w:pPr>
      <w:r w:rsidRPr="006E7582">
        <w:rPr>
          <w:lang w:val="uk-UA" w:eastAsia="uk-UA"/>
        </w:rPr>
        <w:t>­</w:t>
      </w:r>
      <w:r w:rsidRPr="006E7582">
        <w:rPr>
          <w:lang w:val="uk-UA" w:eastAsia="uk-UA"/>
        </w:rPr>
        <w:tab/>
        <w:t>5600000 грн. на придбання бульдозера TDC B5W або аналог;</w:t>
      </w:r>
    </w:p>
    <w:p w14:paraId="20A75216" w14:textId="77777777" w:rsidR="00873127" w:rsidRPr="006E7582" w:rsidRDefault="00873127" w:rsidP="006E7582">
      <w:pPr>
        <w:rPr>
          <w:b/>
          <w:bCs/>
          <w:lang w:val="uk-UA"/>
        </w:rPr>
      </w:pPr>
      <w:r w:rsidRPr="006E7582">
        <w:rPr>
          <w:b/>
          <w:bCs/>
          <w:lang w:val="uk-UA"/>
        </w:rPr>
        <w:t>КП «НУВКГ»:</w:t>
      </w:r>
    </w:p>
    <w:bookmarkEnd w:id="1"/>
    <w:p w14:paraId="4E04D921" w14:textId="77777777" w:rsidR="00693F01" w:rsidRPr="006E7582" w:rsidRDefault="00693F01" w:rsidP="006E7582">
      <w:pPr>
        <w:pStyle w:val="a3"/>
        <w:numPr>
          <w:ilvl w:val="0"/>
          <w:numId w:val="6"/>
        </w:numPr>
        <w:tabs>
          <w:tab w:val="left" w:pos="284"/>
        </w:tabs>
        <w:ind w:hanging="720"/>
        <w:jc w:val="both"/>
        <w:rPr>
          <w:bCs/>
          <w:lang w:val="uk-UA" w:eastAsia="zh-CN"/>
        </w:rPr>
      </w:pPr>
      <w:r w:rsidRPr="006E7582">
        <w:rPr>
          <w:bCs/>
          <w:lang w:val="uk-UA" w:eastAsia="zh-CN"/>
        </w:rPr>
        <w:t xml:space="preserve">2 500 000,00грн. – </w:t>
      </w:r>
      <w:r w:rsidRPr="006E7582">
        <w:rPr>
          <w:lang w:val="uk-UA"/>
        </w:rPr>
        <w:t>заміна системи аерації аеротенків-змішувачів системи біологічної очистки стоків, в т.ч. розробка ПКД;</w:t>
      </w:r>
    </w:p>
    <w:p w14:paraId="2B0A973D" w14:textId="77777777" w:rsidR="00693F01" w:rsidRPr="006E7582" w:rsidRDefault="00693F01" w:rsidP="006E7582">
      <w:pPr>
        <w:pStyle w:val="a3"/>
        <w:numPr>
          <w:ilvl w:val="0"/>
          <w:numId w:val="6"/>
        </w:numPr>
        <w:tabs>
          <w:tab w:val="left" w:pos="284"/>
        </w:tabs>
        <w:ind w:hanging="720"/>
        <w:jc w:val="both"/>
        <w:rPr>
          <w:bCs/>
          <w:lang w:val="uk-UA" w:eastAsia="zh-CN"/>
        </w:rPr>
      </w:pPr>
      <w:r w:rsidRPr="006E7582">
        <w:rPr>
          <w:lang w:val="uk-UA"/>
        </w:rPr>
        <w:t>2 000 000,00грн. – будівництво мулових відстійників;</w:t>
      </w:r>
    </w:p>
    <w:p w14:paraId="5058C73E" w14:textId="77777777" w:rsidR="00693F01" w:rsidRPr="006E7582" w:rsidRDefault="00693F01" w:rsidP="006E7582">
      <w:pPr>
        <w:pStyle w:val="a3"/>
        <w:numPr>
          <w:ilvl w:val="0"/>
          <w:numId w:val="6"/>
        </w:numPr>
        <w:tabs>
          <w:tab w:val="left" w:pos="284"/>
        </w:tabs>
        <w:ind w:hanging="720"/>
        <w:jc w:val="both"/>
        <w:rPr>
          <w:bCs/>
          <w:lang w:val="uk-UA" w:eastAsia="zh-CN"/>
        </w:rPr>
      </w:pPr>
      <w:r w:rsidRPr="006E7582">
        <w:rPr>
          <w:bCs/>
          <w:lang w:val="uk-UA" w:eastAsia="zh-CN"/>
        </w:rPr>
        <w:t xml:space="preserve">1 296 000,00 </w:t>
      </w:r>
      <w:r w:rsidRPr="006E7582">
        <w:rPr>
          <w:bCs/>
          <w:lang w:val="uk-UA"/>
        </w:rPr>
        <w:t xml:space="preserve">грн. – </w:t>
      </w:r>
      <w:r w:rsidRPr="006E7582">
        <w:rPr>
          <w:lang w:val="uk-UA"/>
        </w:rPr>
        <w:t>ремонт каналізаційно-насосної станції по вул. Академіка Амосова, 1 (</w:t>
      </w:r>
      <w:r w:rsidRPr="006E7582">
        <w:rPr>
          <w:bCs/>
          <w:i/>
          <w:lang w:val="uk-UA" w:eastAsia="zh-CN"/>
        </w:rPr>
        <w:t>ремонтно-відновлювальні роботи)</w:t>
      </w:r>
      <w:r w:rsidRPr="006E7582">
        <w:rPr>
          <w:bCs/>
          <w:lang w:val="uk-UA" w:eastAsia="zh-CN"/>
        </w:rPr>
        <w:t>;</w:t>
      </w:r>
    </w:p>
    <w:p w14:paraId="78E06552" w14:textId="77777777" w:rsidR="00693F01" w:rsidRPr="006E7582" w:rsidRDefault="00693F01" w:rsidP="006E7582">
      <w:pPr>
        <w:pStyle w:val="a3"/>
        <w:numPr>
          <w:ilvl w:val="0"/>
          <w:numId w:val="6"/>
        </w:numPr>
        <w:tabs>
          <w:tab w:val="left" w:pos="284"/>
        </w:tabs>
        <w:ind w:hanging="720"/>
        <w:jc w:val="both"/>
        <w:rPr>
          <w:bCs/>
          <w:lang w:val="uk-UA" w:eastAsia="zh-CN"/>
        </w:rPr>
      </w:pPr>
      <w:r w:rsidRPr="006E7582">
        <w:rPr>
          <w:lang w:val="uk-UA"/>
        </w:rPr>
        <w:t>12 490 000,00грн. – артезіанська свердловина по вул. Козача (Червонокозача), 5, м. Ніжин, Чернігівської області – будівництво;</w:t>
      </w:r>
    </w:p>
    <w:p w14:paraId="539BE5C9" w14:textId="77777777" w:rsidR="00693F01" w:rsidRPr="006E7582" w:rsidRDefault="00693F01" w:rsidP="006E7582">
      <w:pPr>
        <w:pStyle w:val="a3"/>
        <w:numPr>
          <w:ilvl w:val="0"/>
          <w:numId w:val="6"/>
        </w:numPr>
        <w:tabs>
          <w:tab w:val="left" w:pos="284"/>
        </w:tabs>
        <w:ind w:hanging="720"/>
        <w:jc w:val="both"/>
        <w:rPr>
          <w:bCs/>
          <w:lang w:val="uk-UA" w:eastAsia="zh-CN"/>
        </w:rPr>
      </w:pPr>
      <w:r w:rsidRPr="006E7582">
        <w:rPr>
          <w:lang w:val="uk-UA"/>
        </w:rPr>
        <w:t>330 000,00 – реконструкція (відновлення) артезіанської свердловини №13 ВНС «Червона Гребля».</w:t>
      </w:r>
    </w:p>
    <w:p w14:paraId="1ECB388C" w14:textId="77777777" w:rsidR="00693F01" w:rsidRPr="006E7582" w:rsidRDefault="00693F01" w:rsidP="006E7582">
      <w:pPr>
        <w:pStyle w:val="a3"/>
        <w:numPr>
          <w:ilvl w:val="0"/>
          <w:numId w:val="6"/>
        </w:numPr>
        <w:tabs>
          <w:tab w:val="left" w:pos="284"/>
        </w:tabs>
        <w:ind w:hanging="720"/>
        <w:jc w:val="both"/>
        <w:rPr>
          <w:bCs/>
          <w:lang w:val="uk-UA" w:eastAsia="zh-CN"/>
        </w:rPr>
      </w:pPr>
      <w:r w:rsidRPr="006E7582">
        <w:rPr>
          <w:lang w:val="uk-UA"/>
        </w:rPr>
        <w:t>330 000,00 – реконструкція (відновлення) артезіанської свердловини №2 ВНС «Червонокозача».</w:t>
      </w:r>
    </w:p>
    <w:p w14:paraId="7545153E" w14:textId="56DAD2AE" w:rsidR="00693F01" w:rsidRPr="006E7582" w:rsidRDefault="00693F01" w:rsidP="006E7582">
      <w:pPr>
        <w:pStyle w:val="a3"/>
        <w:tabs>
          <w:tab w:val="left" w:pos="284"/>
        </w:tabs>
        <w:jc w:val="both"/>
        <w:rPr>
          <w:b/>
          <w:bCs/>
          <w:u w:val="single"/>
          <w:lang w:val="uk-UA"/>
        </w:rPr>
      </w:pPr>
    </w:p>
    <w:p w14:paraId="23D150D4" w14:textId="77777777" w:rsidR="006E7582" w:rsidRPr="006E7582" w:rsidRDefault="006E7582" w:rsidP="006E7582">
      <w:pPr>
        <w:pStyle w:val="a3"/>
        <w:tabs>
          <w:tab w:val="left" w:pos="284"/>
        </w:tabs>
        <w:jc w:val="both"/>
        <w:rPr>
          <w:b/>
          <w:bCs/>
          <w:u w:val="single"/>
          <w:lang w:val="uk-UA"/>
        </w:rPr>
      </w:pPr>
    </w:p>
    <w:p w14:paraId="764CE92D" w14:textId="77777777" w:rsidR="00742C40" w:rsidRPr="006E7582" w:rsidRDefault="00742C40" w:rsidP="006E7582">
      <w:pPr>
        <w:pStyle w:val="a3"/>
        <w:tabs>
          <w:tab w:val="left" w:pos="284"/>
        </w:tabs>
        <w:ind w:left="0"/>
        <w:rPr>
          <w:b/>
          <w:lang w:val="uk-UA" w:eastAsia="uk-UA"/>
        </w:rPr>
      </w:pPr>
      <w:r w:rsidRPr="006E7582">
        <w:rPr>
          <w:b/>
          <w:lang w:val="uk-UA" w:eastAsia="uk-UA"/>
        </w:rPr>
        <w:t>КП " Служба Єдиного Замовника"</w:t>
      </w:r>
    </w:p>
    <w:p w14:paraId="7F9A54B6" w14:textId="77777777" w:rsidR="002D5545" w:rsidRPr="006E7582" w:rsidRDefault="002D5545" w:rsidP="006E7582">
      <w:pPr>
        <w:pStyle w:val="a3"/>
        <w:numPr>
          <w:ilvl w:val="0"/>
          <w:numId w:val="32"/>
        </w:numPr>
        <w:tabs>
          <w:tab w:val="left" w:pos="284"/>
        </w:tabs>
        <w:ind w:left="0" w:firstLine="0"/>
        <w:jc w:val="both"/>
        <w:rPr>
          <w:lang w:val="uk-UA" w:eastAsia="uk-UA"/>
        </w:rPr>
      </w:pPr>
      <w:r w:rsidRPr="006E7582">
        <w:rPr>
          <w:lang w:val="uk-UA" w:eastAsia="uk-UA"/>
        </w:rPr>
        <w:t xml:space="preserve">540 000 грн. </w:t>
      </w:r>
      <w:r w:rsidRPr="006E7582">
        <w:rPr>
          <w:bCs/>
          <w:lang w:val="uk-UA"/>
        </w:rPr>
        <w:t>Придбання мережевої сонячної станції 2 одиниці для електропостачання адмінбудівлі та будівлі виробничої бази</w:t>
      </w:r>
      <w:r w:rsidRPr="006E7582">
        <w:rPr>
          <w:bCs/>
        </w:rPr>
        <w:t> </w:t>
      </w:r>
      <w:r w:rsidRPr="006E7582">
        <w:rPr>
          <w:bCs/>
          <w:lang w:val="uk-UA"/>
        </w:rPr>
        <w:t>КП "СЄЗ";</w:t>
      </w:r>
    </w:p>
    <w:p w14:paraId="5EB0C393" w14:textId="77777777" w:rsidR="002D5545" w:rsidRPr="006E7582" w:rsidRDefault="002D5545" w:rsidP="006E7582">
      <w:pPr>
        <w:pStyle w:val="a4"/>
        <w:numPr>
          <w:ilvl w:val="0"/>
          <w:numId w:val="32"/>
        </w:numPr>
        <w:tabs>
          <w:tab w:val="left" w:pos="284"/>
        </w:tabs>
        <w:spacing w:before="0" w:after="0"/>
        <w:ind w:left="0" w:firstLine="0"/>
        <w:jc w:val="both"/>
        <w:rPr>
          <w:bCs/>
          <w:lang w:val="uk-UA"/>
        </w:rPr>
      </w:pPr>
      <w:r w:rsidRPr="006E7582">
        <w:rPr>
          <w:bCs/>
          <w:lang w:val="uk-UA"/>
        </w:rPr>
        <w:t xml:space="preserve">280 000 грн.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6E7582">
        <w:rPr>
          <w:bCs/>
          <w:lang w:val="uk-UA"/>
        </w:rPr>
        <w:t>Вороб’ївська</w:t>
      </w:r>
      <w:proofErr w:type="spellEnd"/>
      <w:r w:rsidRPr="006E7582">
        <w:rPr>
          <w:bCs/>
          <w:lang w:val="uk-UA"/>
        </w:rPr>
        <w:t>, 2 А.;</w:t>
      </w:r>
    </w:p>
    <w:p w14:paraId="3E4BC92D" w14:textId="77777777" w:rsidR="002D5545" w:rsidRPr="006E7582" w:rsidRDefault="002D5545" w:rsidP="006E7582">
      <w:pPr>
        <w:pStyle w:val="a4"/>
        <w:numPr>
          <w:ilvl w:val="0"/>
          <w:numId w:val="32"/>
        </w:numPr>
        <w:tabs>
          <w:tab w:val="left" w:pos="284"/>
        </w:tabs>
        <w:spacing w:before="0" w:after="0"/>
        <w:ind w:left="0" w:firstLine="0"/>
        <w:jc w:val="both"/>
        <w:rPr>
          <w:bCs/>
          <w:lang w:val="uk-UA"/>
        </w:rPr>
      </w:pPr>
      <w:r w:rsidRPr="006E7582">
        <w:rPr>
          <w:bCs/>
          <w:lang w:val="uk-UA"/>
        </w:rPr>
        <w:t xml:space="preserve">340 000 грн. Придбання тракторного напівпричепа з трьохстороннім розвантаженням (самоскидний). </w:t>
      </w:r>
    </w:p>
    <w:p w14:paraId="2CB976D8" w14:textId="77777777" w:rsidR="00873127" w:rsidRPr="006E7582" w:rsidRDefault="002D5545" w:rsidP="006E7582">
      <w:pPr>
        <w:pStyle w:val="a4"/>
        <w:tabs>
          <w:tab w:val="left" w:pos="284"/>
        </w:tabs>
        <w:spacing w:before="0" w:after="0"/>
        <w:jc w:val="both"/>
        <w:rPr>
          <w:b/>
          <w:bCs/>
          <w:u w:val="single"/>
          <w:lang w:val="uk-UA"/>
        </w:rPr>
      </w:pPr>
      <w:r w:rsidRPr="006E7582">
        <w:rPr>
          <w:b/>
          <w:bCs/>
          <w:lang w:val="uk-UA"/>
        </w:rPr>
        <w:tab/>
      </w:r>
      <w:r w:rsidR="00873127" w:rsidRPr="006E7582">
        <w:rPr>
          <w:b/>
          <w:bCs/>
          <w:u w:val="single"/>
          <w:lang w:val="uk-UA"/>
        </w:rPr>
        <w:t>Економічне обґрунтування заходів Програми</w:t>
      </w:r>
    </w:p>
    <w:p w14:paraId="621112B6" w14:textId="77777777" w:rsidR="00873127" w:rsidRPr="006E7582" w:rsidRDefault="00873127" w:rsidP="006E7582">
      <w:pPr>
        <w:rPr>
          <w:b/>
          <w:u w:val="single"/>
          <w:lang w:val="uk-UA"/>
        </w:rPr>
      </w:pPr>
      <w:r w:rsidRPr="006E7582">
        <w:rPr>
          <w:b/>
          <w:u w:val="single"/>
          <w:lang w:val="uk-UA"/>
        </w:rPr>
        <w:t>КП «ВУКГ»</w:t>
      </w:r>
      <w:r w:rsidR="00E86D22" w:rsidRPr="006E7582">
        <w:rPr>
          <w:b/>
          <w:u w:val="single"/>
          <w:lang w:val="uk-UA"/>
        </w:rPr>
        <w:t>:</w:t>
      </w:r>
      <w:r w:rsidRPr="006E7582">
        <w:rPr>
          <w:b/>
          <w:u w:val="single"/>
          <w:lang w:val="uk-UA"/>
        </w:rPr>
        <w:t xml:space="preserve"> </w:t>
      </w:r>
    </w:p>
    <w:p w14:paraId="4407AC94" w14:textId="77777777" w:rsidR="00E86D22" w:rsidRPr="006E7582" w:rsidRDefault="00E86D22" w:rsidP="006E7582">
      <w:pPr>
        <w:jc w:val="both"/>
        <w:rPr>
          <w:b/>
          <w:bCs/>
          <w:lang w:val="uk-UA" w:eastAsia="zh-CN"/>
        </w:rPr>
      </w:pPr>
      <w:r w:rsidRPr="006E7582">
        <w:rPr>
          <w:b/>
          <w:lang w:val="uk-UA" w:eastAsia="uk-UA"/>
        </w:rPr>
        <w:t xml:space="preserve">І. </w:t>
      </w:r>
      <w:r w:rsidRPr="006E7582">
        <w:rPr>
          <w:b/>
          <w:bCs/>
          <w:lang w:val="uk-UA" w:eastAsia="zh-CN"/>
        </w:rPr>
        <w:t xml:space="preserve">    Придбання комбінованої дорожньої машини КДМ-12 на базі самоскиду </w:t>
      </w:r>
      <w:r w:rsidRPr="006E7582">
        <w:rPr>
          <w:b/>
          <w:bCs/>
          <w:lang w:val="en-US" w:eastAsia="zh-CN"/>
        </w:rPr>
        <w:t>HOWOSITRAK</w:t>
      </w:r>
      <w:r w:rsidRPr="006E7582">
        <w:rPr>
          <w:b/>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6E7582">
        <w:rPr>
          <w:b/>
          <w:bCs/>
          <w:lang w:val="uk-UA" w:eastAsia="zh-CN"/>
        </w:rPr>
        <w:t>щіточне</w:t>
      </w:r>
      <w:proofErr w:type="spellEnd"/>
      <w:r w:rsidRPr="006E7582">
        <w:rPr>
          <w:b/>
          <w:bCs/>
          <w:lang w:val="uk-UA" w:eastAsia="zh-CN"/>
        </w:rPr>
        <w:t xml:space="preserve"> обладнання) або аналог</w:t>
      </w:r>
    </w:p>
    <w:p w14:paraId="75748925" w14:textId="77777777" w:rsidR="00E86D22" w:rsidRPr="006E7582" w:rsidRDefault="00E86D22" w:rsidP="006E7582">
      <w:pPr>
        <w:ind w:firstLine="360"/>
        <w:jc w:val="both"/>
        <w:rPr>
          <w:rFonts w:eastAsia="Calibri"/>
          <w:bCs/>
          <w:lang w:val="uk-UA" w:eastAsia="uk-UA"/>
        </w:rPr>
      </w:pPr>
      <w:r w:rsidRPr="006E7582">
        <w:rPr>
          <w:rFonts w:eastAsia="Calibri"/>
          <w:bCs/>
          <w:lang w:val="uk-UA" w:eastAsia="uk-UA"/>
        </w:rPr>
        <w:t>Орієнтовна вартість фінансування – 6700000 грн.</w:t>
      </w:r>
    </w:p>
    <w:p w14:paraId="12BE596A" w14:textId="77777777" w:rsidR="00E86D22" w:rsidRPr="006E7582" w:rsidRDefault="00E86D22" w:rsidP="006E7582">
      <w:pPr>
        <w:ind w:firstLine="360"/>
        <w:jc w:val="both"/>
        <w:rPr>
          <w:rFonts w:eastAsia="Calibri"/>
          <w:b/>
          <w:lang w:val="uk-UA" w:eastAsia="uk-UA"/>
        </w:rPr>
      </w:pPr>
      <w:r w:rsidRPr="006E7582">
        <w:rPr>
          <w:rFonts w:eastAsia="Calibri"/>
          <w:b/>
          <w:lang w:val="uk-UA" w:eastAsia="uk-UA"/>
        </w:rPr>
        <w:t>Обґрунтування необхідності впровадження заходу</w:t>
      </w:r>
    </w:p>
    <w:p w14:paraId="2B78EC7C"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14:paraId="591514A2"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 xml:space="preserve">До механізованого утримання територій залучається спеціальний </w:t>
      </w:r>
      <w:proofErr w:type="spellStart"/>
      <w:r w:rsidRPr="006E7582">
        <w:rPr>
          <w:lang w:val="uk-UA" w:eastAsia="uk-UA"/>
        </w:rPr>
        <w:t>підмітально</w:t>
      </w:r>
      <w:proofErr w:type="spellEnd"/>
      <w:r w:rsidRPr="006E7582">
        <w:rPr>
          <w:lang w:val="uk-UA" w:eastAsia="uk-UA"/>
        </w:rPr>
        <w:t xml:space="preserve"> - </w:t>
      </w:r>
      <w:proofErr w:type="spellStart"/>
      <w:r w:rsidRPr="006E7582">
        <w:rPr>
          <w:lang w:val="uk-UA" w:eastAsia="uk-UA"/>
        </w:rPr>
        <w:t>прибиральний</w:t>
      </w:r>
      <w:proofErr w:type="spellEnd"/>
      <w:r w:rsidRPr="006E7582">
        <w:rPr>
          <w:lang w:val="uk-UA" w:eastAsia="uk-UA"/>
        </w:rPr>
        <w:t xml:space="preserve"> автомобіль, трактори, самоскиди та транспортні засоби, що </w:t>
      </w:r>
      <w:proofErr w:type="spellStart"/>
      <w:r w:rsidRPr="006E7582">
        <w:rPr>
          <w:lang w:val="uk-UA" w:eastAsia="uk-UA"/>
        </w:rPr>
        <w:t>агрегуються</w:t>
      </w:r>
      <w:proofErr w:type="spellEnd"/>
      <w:r w:rsidRPr="006E7582">
        <w:rPr>
          <w:lang w:val="uk-UA" w:eastAsia="uk-UA"/>
        </w:rPr>
        <w:t xml:space="preserve"> додатковим навісним обладнанням. В період снігових заметів, ожеледиці та снігопаду наявних на підприємстві 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14:paraId="18C55E8D"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14:paraId="66C8F693"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6E7582">
        <w:rPr>
          <w:lang w:val="en-US" w:eastAsia="uk-UA"/>
        </w:rPr>
        <w:t>HOWOSITRAK</w:t>
      </w:r>
      <w:r w:rsidRPr="006E7582">
        <w:rPr>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6E7582">
        <w:rPr>
          <w:lang w:val="uk-UA" w:eastAsia="uk-UA"/>
        </w:rPr>
        <w:t>щіточним</w:t>
      </w:r>
      <w:proofErr w:type="spellEnd"/>
      <w:r w:rsidRPr="006E7582">
        <w:rPr>
          <w:lang w:val="uk-UA" w:eastAsia="uk-UA"/>
        </w:rPr>
        <w:t xml:space="preserve"> обладнанням або аналог.</w:t>
      </w:r>
    </w:p>
    <w:p w14:paraId="46A85DD0"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4423CA6E" w14:textId="77777777" w:rsidR="00E86D22" w:rsidRPr="006E7582" w:rsidRDefault="00E86D22" w:rsidP="006E7582">
      <w:pPr>
        <w:tabs>
          <w:tab w:val="left" w:pos="142"/>
          <w:tab w:val="left" w:pos="284"/>
        </w:tabs>
        <w:ind w:firstLine="426"/>
        <w:contextualSpacing/>
        <w:jc w:val="both"/>
        <w:rPr>
          <w:bCs/>
          <w:lang w:val="uk-UA" w:eastAsia="uk-UA"/>
        </w:rPr>
      </w:pPr>
      <w:r w:rsidRPr="006E7582">
        <w:rPr>
          <w:bCs/>
          <w:lang w:val="uk-UA" w:eastAsia="uk-UA"/>
        </w:rPr>
        <w:t>Технічні характеристики:</w:t>
      </w:r>
    </w:p>
    <w:p w14:paraId="2C19BDF2"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Марка</w:t>
      </w:r>
      <w:r w:rsidRPr="006E7582">
        <w:rPr>
          <w:lang w:val="uk-UA" w:eastAsia="uk-UA"/>
        </w:rPr>
        <w:tab/>
      </w:r>
      <w:r w:rsidRPr="006E7582">
        <w:rPr>
          <w:lang w:val="uk-UA" w:eastAsia="uk-UA"/>
        </w:rPr>
        <w:tab/>
      </w:r>
      <w:r w:rsidRPr="006E7582">
        <w:rPr>
          <w:lang w:val="uk-UA" w:eastAsia="uk-UA"/>
        </w:rPr>
        <w:tab/>
      </w:r>
      <w:r w:rsidRPr="006E7582">
        <w:rPr>
          <w:lang w:val="en-US" w:eastAsia="uk-UA"/>
        </w:rPr>
        <w:t>HOWOSITRAK</w:t>
      </w:r>
    </w:p>
    <w:p w14:paraId="7298BA89"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Тип</w:t>
      </w:r>
      <w:r w:rsidRPr="006E7582">
        <w:rPr>
          <w:lang w:val="uk-UA" w:eastAsia="uk-UA"/>
        </w:rPr>
        <w:tab/>
      </w:r>
      <w:r w:rsidRPr="006E7582">
        <w:rPr>
          <w:lang w:val="uk-UA" w:eastAsia="uk-UA"/>
        </w:rPr>
        <w:tab/>
      </w:r>
      <w:r w:rsidRPr="006E7582">
        <w:rPr>
          <w:lang w:val="uk-UA" w:eastAsia="uk-UA"/>
        </w:rPr>
        <w:tab/>
        <w:t>КДМ-12</w:t>
      </w:r>
    </w:p>
    <w:p w14:paraId="683920DD"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Об’єм кузова</w:t>
      </w:r>
      <w:r w:rsidRPr="006E7582">
        <w:rPr>
          <w:lang w:val="uk-UA" w:eastAsia="uk-UA"/>
        </w:rPr>
        <w:tab/>
      </w:r>
      <w:r w:rsidRPr="006E7582">
        <w:rPr>
          <w:lang w:val="uk-UA" w:eastAsia="uk-UA"/>
        </w:rPr>
        <w:tab/>
        <w:t>17 м3</w:t>
      </w:r>
    </w:p>
    <w:p w14:paraId="72AEAB4E"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Вантажопідйомність</w:t>
      </w:r>
      <w:r w:rsidRPr="006E7582">
        <w:rPr>
          <w:lang w:val="uk-UA" w:eastAsia="uk-UA"/>
        </w:rPr>
        <w:tab/>
        <w:t>25100 кг</w:t>
      </w:r>
    </w:p>
    <w:p w14:paraId="31EEB431"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Об’єм бака</w:t>
      </w:r>
      <w:r w:rsidRPr="006E7582">
        <w:rPr>
          <w:lang w:val="uk-UA" w:eastAsia="uk-UA"/>
        </w:rPr>
        <w:tab/>
      </w:r>
      <w:r w:rsidRPr="006E7582">
        <w:rPr>
          <w:lang w:val="uk-UA" w:eastAsia="uk-UA"/>
        </w:rPr>
        <w:tab/>
        <w:t>300 л</w:t>
      </w:r>
    </w:p>
    <w:p w14:paraId="2D838229"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 xml:space="preserve">Об’єм бака </w:t>
      </w:r>
      <w:proofErr w:type="spellStart"/>
      <w:r w:rsidRPr="006E7582">
        <w:rPr>
          <w:lang w:val="en-US" w:eastAsia="uk-UA"/>
        </w:rPr>
        <w:t>AdBLUE</w:t>
      </w:r>
      <w:proofErr w:type="spellEnd"/>
      <w:r w:rsidRPr="006E7582">
        <w:rPr>
          <w:lang w:val="uk-UA" w:eastAsia="uk-UA"/>
        </w:rPr>
        <w:tab/>
        <w:t>25 л</w:t>
      </w:r>
    </w:p>
    <w:p w14:paraId="292527E0"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Модель двигуна</w:t>
      </w:r>
      <w:r w:rsidRPr="006E7582">
        <w:rPr>
          <w:lang w:val="uk-UA" w:eastAsia="uk-UA"/>
        </w:rPr>
        <w:tab/>
      </w:r>
      <w:r w:rsidRPr="006E7582">
        <w:rPr>
          <w:lang w:val="uk-UA" w:eastAsia="uk-UA"/>
        </w:rPr>
        <w:tab/>
        <w:t>МС 11 (</w:t>
      </w:r>
      <w:r w:rsidRPr="006E7582">
        <w:rPr>
          <w:lang w:val="en-US" w:eastAsia="uk-UA"/>
        </w:rPr>
        <w:t>MAND</w:t>
      </w:r>
      <w:r w:rsidRPr="006E7582">
        <w:rPr>
          <w:lang w:val="uk-UA" w:eastAsia="uk-UA"/>
        </w:rPr>
        <w:t>20)</w:t>
      </w:r>
    </w:p>
    <w:p w14:paraId="11779312"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Тип двигуна</w:t>
      </w:r>
      <w:r w:rsidRPr="006E7582">
        <w:rPr>
          <w:lang w:val="uk-UA" w:eastAsia="uk-UA"/>
        </w:rPr>
        <w:tab/>
      </w:r>
      <w:r w:rsidRPr="006E7582">
        <w:rPr>
          <w:lang w:val="uk-UA" w:eastAsia="uk-UA"/>
        </w:rPr>
        <w:tab/>
        <w:t>дизельний</w:t>
      </w:r>
    </w:p>
    <w:p w14:paraId="3351D316"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 xml:space="preserve">Об’єм двигуна </w:t>
      </w:r>
      <w:r w:rsidRPr="006E7582">
        <w:rPr>
          <w:lang w:val="uk-UA" w:eastAsia="uk-UA"/>
        </w:rPr>
        <w:tab/>
      </w:r>
      <w:r w:rsidRPr="006E7582">
        <w:rPr>
          <w:lang w:val="uk-UA" w:eastAsia="uk-UA"/>
        </w:rPr>
        <w:tab/>
        <w:t>10518 см3</w:t>
      </w:r>
    </w:p>
    <w:p w14:paraId="651BB9A6"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Кількість передач</w:t>
      </w:r>
      <w:r w:rsidRPr="006E7582">
        <w:rPr>
          <w:lang w:val="uk-UA" w:eastAsia="uk-UA"/>
        </w:rPr>
        <w:tab/>
        <w:t>12 + 2</w:t>
      </w:r>
    </w:p>
    <w:p w14:paraId="73ADFA28"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 xml:space="preserve">Тип трансмісії </w:t>
      </w:r>
      <w:r w:rsidRPr="006E7582">
        <w:rPr>
          <w:lang w:val="uk-UA" w:eastAsia="uk-UA"/>
        </w:rPr>
        <w:tab/>
      </w:r>
      <w:r w:rsidRPr="006E7582">
        <w:rPr>
          <w:lang w:val="uk-UA" w:eastAsia="uk-UA"/>
        </w:rPr>
        <w:tab/>
        <w:t>механічна</w:t>
      </w:r>
    </w:p>
    <w:p w14:paraId="7462BD19"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Гальмівна система</w:t>
      </w:r>
      <w:r w:rsidRPr="006E7582">
        <w:rPr>
          <w:lang w:val="uk-UA" w:eastAsia="uk-UA"/>
        </w:rPr>
        <w:tab/>
        <w:t>пневматична, з АВ</w:t>
      </w:r>
      <w:r w:rsidRPr="006E7582">
        <w:rPr>
          <w:lang w:val="en-US" w:eastAsia="uk-UA"/>
        </w:rPr>
        <w:t>S</w:t>
      </w:r>
    </w:p>
    <w:p w14:paraId="0AFD6FEE" w14:textId="77777777" w:rsidR="00E86D22" w:rsidRPr="006E7582" w:rsidRDefault="00E86D22" w:rsidP="006E7582">
      <w:pPr>
        <w:shd w:val="clear" w:color="auto" w:fill="FFFFFF"/>
        <w:ind w:firstLine="426"/>
        <w:jc w:val="both"/>
        <w:textAlignment w:val="center"/>
        <w:rPr>
          <w:lang w:val="uk-UA" w:eastAsia="uk-UA"/>
        </w:rPr>
      </w:pPr>
      <w:r w:rsidRPr="006E7582">
        <w:rPr>
          <w:lang w:val="uk-UA" w:eastAsia="uk-UA"/>
        </w:rPr>
        <w:t>Додаткова гальмівна система декомпресійного типу.</w:t>
      </w:r>
    </w:p>
    <w:p w14:paraId="37BBBD13" w14:textId="77777777" w:rsidR="00E86D22" w:rsidRPr="006E7582" w:rsidRDefault="00E86D22" w:rsidP="006E7582">
      <w:pPr>
        <w:shd w:val="clear" w:color="auto" w:fill="FFFFFF"/>
        <w:ind w:firstLine="426"/>
        <w:jc w:val="both"/>
        <w:textAlignment w:val="center"/>
        <w:rPr>
          <w:lang w:val="uk-UA" w:eastAsia="uk-UA"/>
        </w:rPr>
      </w:pPr>
      <w:r w:rsidRPr="006E7582">
        <w:rPr>
          <w:lang w:val="uk-UA" w:eastAsia="uk-UA"/>
        </w:rPr>
        <w:t>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14:paraId="385163E9" w14:textId="77777777" w:rsidR="00E86D22" w:rsidRPr="006E7582" w:rsidRDefault="00E86D22" w:rsidP="006E7582">
      <w:pPr>
        <w:shd w:val="clear" w:color="auto" w:fill="FFFFFF"/>
        <w:ind w:firstLine="426"/>
        <w:jc w:val="both"/>
        <w:textAlignment w:val="center"/>
        <w:rPr>
          <w:lang w:val="uk-UA" w:eastAsia="uk-UA"/>
        </w:rPr>
      </w:pPr>
      <w:r w:rsidRPr="006E7582">
        <w:rPr>
          <w:lang w:val="uk-UA" w:eastAsia="uk-UA"/>
        </w:rPr>
        <w:lastRenderedPageBreak/>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6E7582">
        <w:rPr>
          <w:lang w:val="uk-UA" w:eastAsia="uk-UA"/>
        </w:rPr>
        <w:t>розкидуючого</w:t>
      </w:r>
      <w:proofErr w:type="spellEnd"/>
      <w:r w:rsidRPr="006E7582">
        <w:rPr>
          <w:lang w:val="uk-UA" w:eastAsia="uk-UA"/>
        </w:rPr>
        <w:t xml:space="preserve"> механізму; можливість копіювання відвалом профілю дорожнього полотна; вдосконалена форма кузова </w:t>
      </w:r>
      <w:proofErr w:type="spellStart"/>
      <w:r w:rsidRPr="006E7582">
        <w:rPr>
          <w:lang w:val="uk-UA" w:eastAsia="uk-UA"/>
        </w:rPr>
        <w:t>піскорозкидального</w:t>
      </w:r>
      <w:proofErr w:type="spellEnd"/>
      <w:r w:rsidRPr="006E7582">
        <w:rPr>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2572AB9A" w14:textId="77777777" w:rsidR="00E86D22" w:rsidRPr="006E7582" w:rsidRDefault="00E86D22" w:rsidP="006E7582">
      <w:pPr>
        <w:shd w:val="clear" w:color="auto" w:fill="FFFFFF"/>
        <w:ind w:firstLine="426"/>
        <w:jc w:val="both"/>
        <w:textAlignment w:val="center"/>
        <w:rPr>
          <w:lang w:val="uk-UA" w:eastAsia="uk-UA"/>
        </w:rPr>
      </w:pPr>
      <w:proofErr w:type="spellStart"/>
      <w:r w:rsidRPr="006E7582">
        <w:rPr>
          <w:lang w:val="uk-UA" w:eastAsia="uk-UA"/>
        </w:rPr>
        <w:t>Піскорозкидальне</w:t>
      </w:r>
      <w:proofErr w:type="spellEnd"/>
      <w:r w:rsidRPr="006E7582">
        <w:rPr>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14:paraId="3B2DF123" w14:textId="77777777" w:rsidR="00E86D22" w:rsidRPr="006E7582" w:rsidRDefault="00E86D22" w:rsidP="006E7582">
      <w:pPr>
        <w:shd w:val="clear" w:color="auto" w:fill="FFFFFF"/>
        <w:ind w:firstLine="426"/>
        <w:jc w:val="both"/>
        <w:textAlignment w:val="center"/>
        <w:rPr>
          <w:lang w:val="uk-UA" w:eastAsia="uk-UA"/>
        </w:rPr>
      </w:pPr>
      <w:r w:rsidRPr="006E7582">
        <w:rPr>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6E7582">
        <w:rPr>
          <w:lang w:val="uk-UA" w:eastAsia="uk-UA"/>
        </w:rPr>
        <w:t>агрегується</w:t>
      </w:r>
      <w:proofErr w:type="spellEnd"/>
      <w:r w:rsidRPr="006E7582">
        <w:rPr>
          <w:lang w:val="uk-UA" w:eastAsia="uk-UA"/>
        </w:rPr>
        <w:t xml:space="preserve"> з автомобілем. Основні переваги снігоочисного відвалу: міцна конструкція, зручність в експлуатації, ефективне снігоочищення, управління з кабіни водія.</w:t>
      </w:r>
    </w:p>
    <w:p w14:paraId="6C889C69" w14:textId="77777777" w:rsidR="00E86D22" w:rsidRPr="006E7582" w:rsidRDefault="00E86D22" w:rsidP="006E7582">
      <w:pPr>
        <w:shd w:val="clear" w:color="auto" w:fill="FFFFFF"/>
        <w:ind w:firstLine="426"/>
        <w:jc w:val="both"/>
        <w:textAlignment w:val="center"/>
        <w:rPr>
          <w:lang w:val="uk-UA" w:eastAsia="uk-UA"/>
        </w:rPr>
      </w:pPr>
      <w:proofErr w:type="spellStart"/>
      <w:r w:rsidRPr="006E7582">
        <w:rPr>
          <w:lang w:val="uk-UA" w:eastAsia="uk-UA"/>
        </w:rPr>
        <w:t>Щіточне</w:t>
      </w:r>
      <w:proofErr w:type="spellEnd"/>
      <w:r w:rsidRPr="006E7582">
        <w:rPr>
          <w:lang w:val="uk-UA" w:eastAsia="uk-UA"/>
        </w:rPr>
        <w:t xml:space="preserve"> обладнання дозволяє забезпечити прибирання доріг з шириною робочої зони 2400 мм при частоті обертання 300-400 об/хв.</w:t>
      </w:r>
    </w:p>
    <w:p w14:paraId="4FE55A09" w14:textId="77777777" w:rsidR="00E86D22" w:rsidRPr="006E7582" w:rsidRDefault="00E86D22" w:rsidP="006E7582">
      <w:pPr>
        <w:shd w:val="clear" w:color="auto" w:fill="FFFFFF"/>
        <w:ind w:firstLine="360"/>
        <w:contextualSpacing/>
        <w:jc w:val="both"/>
        <w:textAlignment w:val="center"/>
        <w:rPr>
          <w:b/>
          <w:bCs/>
          <w:lang w:val="uk-UA" w:eastAsia="zh-CN"/>
        </w:rPr>
      </w:pPr>
      <w:r w:rsidRPr="006E7582">
        <w:rPr>
          <w:lang w:val="uk-UA" w:eastAsia="zh-CN"/>
        </w:rPr>
        <w:t xml:space="preserve">Придбання запропонованого транспортного засобу з навісним обладнанням дозволить  підвищити якість та продуктивність праці, а також розширити межі виконання робіт з утримання територій загального користування Ніжинської МТГ. </w:t>
      </w:r>
      <w:r w:rsidRPr="006E7582">
        <w:rPr>
          <w:b/>
          <w:bCs/>
          <w:lang w:val="uk-UA" w:eastAsia="zh-CN"/>
        </w:rPr>
        <w:t>Впровадження заходу матиме значний суспільний інтерес</w:t>
      </w:r>
      <w:r w:rsidRPr="006E7582">
        <w:rPr>
          <w:lang w:val="uk-UA" w:eastAsia="zh-CN"/>
        </w:rPr>
        <w:t xml:space="preserve">, </w:t>
      </w:r>
      <w:r w:rsidRPr="006E7582">
        <w:rPr>
          <w:b/>
          <w:bCs/>
          <w:lang w:val="uk-UA" w:eastAsia="zh-CN"/>
        </w:rPr>
        <w:t>оскільки направлений на задоволення потреб всіх мешканців територіальної громади.</w:t>
      </w:r>
    </w:p>
    <w:p w14:paraId="2CBBE8B5" w14:textId="77777777" w:rsidR="00E86D22" w:rsidRPr="006E7582" w:rsidRDefault="00E86D22" w:rsidP="006E7582">
      <w:pPr>
        <w:tabs>
          <w:tab w:val="left" w:pos="1134"/>
        </w:tabs>
        <w:ind w:right="-1" w:firstLine="284"/>
        <w:jc w:val="both"/>
        <w:rPr>
          <w:bCs/>
          <w:lang w:val="uk-UA" w:eastAsia="uk-UA"/>
        </w:rPr>
      </w:pPr>
      <w:r w:rsidRPr="006E7582">
        <w:rPr>
          <w:bCs/>
          <w:lang w:val="uk-UA" w:eastAsia="uk-UA"/>
        </w:rPr>
        <w:t xml:space="preserve">Станом на 30.09.2024, згідно комерційної пропозиції ТОВ «КИЇВ-СПЕЦТЕХ», вартість транспортного засобу - комбінованої дорожньої машини КДМ-12 на базі самоскиду </w:t>
      </w:r>
      <w:r w:rsidRPr="006E7582">
        <w:rPr>
          <w:bCs/>
          <w:lang w:val="en-US" w:eastAsia="uk-UA"/>
        </w:rPr>
        <w:t>HOWOSITRAK</w:t>
      </w:r>
      <w:r w:rsidRPr="006E7582">
        <w:rPr>
          <w:bCs/>
          <w:lang w:val="uk-UA" w:eastAsia="uk-UA"/>
        </w:rPr>
        <w:t xml:space="preserve"> 6х4, укомплектованої спеціальним обладнанням (снігоочисний відвал, розкидач інертних матеріалів, </w:t>
      </w:r>
      <w:proofErr w:type="spellStart"/>
      <w:r w:rsidRPr="006E7582">
        <w:rPr>
          <w:bCs/>
          <w:lang w:val="uk-UA" w:eastAsia="uk-UA"/>
        </w:rPr>
        <w:t>щіточне</w:t>
      </w:r>
      <w:proofErr w:type="spellEnd"/>
      <w:r w:rsidRPr="006E7582">
        <w:rPr>
          <w:bCs/>
          <w:lang w:val="uk-UA" w:eastAsia="uk-UA"/>
        </w:rPr>
        <w:t xml:space="preserve"> обладнання) складає 6700000 гривень.</w:t>
      </w:r>
    </w:p>
    <w:p w14:paraId="3FDB2EA3" w14:textId="77777777" w:rsidR="00E86D22" w:rsidRPr="006E7582" w:rsidRDefault="00E86D22" w:rsidP="006E7582">
      <w:pPr>
        <w:tabs>
          <w:tab w:val="left" w:pos="1134"/>
        </w:tabs>
        <w:ind w:right="-1" w:firstLine="284"/>
        <w:jc w:val="both"/>
        <w:rPr>
          <w:b/>
          <w:lang w:val="uk-UA" w:eastAsia="uk-UA"/>
        </w:rPr>
      </w:pPr>
      <w:r w:rsidRPr="006E7582">
        <w:rPr>
          <w:b/>
          <w:lang w:val="uk-UA" w:eastAsia="uk-UA"/>
        </w:rPr>
        <w:t xml:space="preserve">Економічний ефект впровадження заходу </w:t>
      </w:r>
    </w:p>
    <w:p w14:paraId="5698F69C" w14:textId="77777777" w:rsidR="00E86D22" w:rsidRPr="006E7582" w:rsidRDefault="00E86D22" w:rsidP="006E7582">
      <w:pPr>
        <w:numPr>
          <w:ilvl w:val="0"/>
          <w:numId w:val="4"/>
        </w:numPr>
        <w:tabs>
          <w:tab w:val="left" w:pos="567"/>
        </w:tabs>
        <w:ind w:right="-1"/>
        <w:contextualSpacing/>
        <w:jc w:val="both"/>
        <w:rPr>
          <w:bCs/>
          <w:lang w:val="uk-UA" w:eastAsia="zh-CN"/>
        </w:rPr>
      </w:pPr>
      <w:r w:rsidRPr="006E7582">
        <w:rPr>
          <w:bCs/>
          <w:lang w:val="uk-UA" w:eastAsia="zh-CN"/>
        </w:rPr>
        <w:t>Оновлення автотранспортного парку підприємства;</w:t>
      </w:r>
    </w:p>
    <w:p w14:paraId="45399EE1" w14:textId="77777777" w:rsidR="00E86D22" w:rsidRPr="006E7582" w:rsidRDefault="00E86D22" w:rsidP="006E7582">
      <w:pPr>
        <w:numPr>
          <w:ilvl w:val="0"/>
          <w:numId w:val="4"/>
        </w:numPr>
        <w:tabs>
          <w:tab w:val="left" w:pos="567"/>
        </w:tabs>
        <w:ind w:right="-1"/>
        <w:contextualSpacing/>
        <w:jc w:val="both"/>
        <w:rPr>
          <w:bCs/>
          <w:lang w:val="uk-UA" w:eastAsia="zh-CN"/>
        </w:rPr>
      </w:pPr>
      <w:r w:rsidRPr="006E7582">
        <w:rPr>
          <w:bCs/>
          <w:lang w:val="uk-UA" w:eastAsia="zh-CN"/>
        </w:rPr>
        <w:t>Зміцнення матеріально-технічної бази комунального підприємства;</w:t>
      </w:r>
    </w:p>
    <w:p w14:paraId="4E910045" w14:textId="77777777" w:rsidR="00E86D22" w:rsidRPr="006E7582" w:rsidRDefault="00E86D22" w:rsidP="006E7582">
      <w:pPr>
        <w:numPr>
          <w:ilvl w:val="0"/>
          <w:numId w:val="4"/>
        </w:numPr>
        <w:tabs>
          <w:tab w:val="left" w:pos="567"/>
        </w:tabs>
        <w:ind w:right="-1"/>
        <w:contextualSpacing/>
        <w:jc w:val="both"/>
        <w:rPr>
          <w:bCs/>
          <w:lang w:val="uk-UA" w:eastAsia="zh-CN"/>
        </w:rPr>
      </w:pPr>
      <w:r w:rsidRPr="006E7582">
        <w:rPr>
          <w:bCs/>
          <w:lang w:val="uk-UA" w:eastAsia="zh-CN"/>
        </w:rPr>
        <w:t>Забезпечення фінансової стійкості підприємства;</w:t>
      </w:r>
    </w:p>
    <w:p w14:paraId="2BC42B70" w14:textId="77777777" w:rsidR="00E86D22" w:rsidRPr="006E7582" w:rsidRDefault="00E86D22" w:rsidP="006E7582">
      <w:pPr>
        <w:numPr>
          <w:ilvl w:val="0"/>
          <w:numId w:val="4"/>
        </w:numPr>
        <w:tabs>
          <w:tab w:val="left" w:pos="567"/>
        </w:tabs>
        <w:ind w:right="-1"/>
        <w:contextualSpacing/>
        <w:jc w:val="both"/>
        <w:rPr>
          <w:bCs/>
          <w:lang w:val="uk-UA" w:eastAsia="zh-CN"/>
        </w:rPr>
      </w:pPr>
      <w:r w:rsidRPr="006E7582">
        <w:rPr>
          <w:bCs/>
          <w:lang w:val="uk-UA" w:eastAsia="zh-CN"/>
        </w:rPr>
        <w:t>Забезпечення належного санітарного стану територій загального користування;</w:t>
      </w:r>
    </w:p>
    <w:p w14:paraId="1FC32F65" w14:textId="77777777" w:rsidR="00E86D22" w:rsidRPr="006E7582" w:rsidRDefault="00E86D22" w:rsidP="006E7582">
      <w:pPr>
        <w:numPr>
          <w:ilvl w:val="0"/>
          <w:numId w:val="4"/>
        </w:numPr>
        <w:tabs>
          <w:tab w:val="left" w:pos="567"/>
        </w:tabs>
        <w:ind w:right="-1"/>
        <w:contextualSpacing/>
        <w:jc w:val="both"/>
        <w:rPr>
          <w:lang w:val="uk-UA" w:eastAsia="zh-CN"/>
        </w:rPr>
      </w:pPr>
      <w:r w:rsidRPr="006E7582">
        <w:rPr>
          <w:bCs/>
          <w:lang w:val="uk-UA" w:eastAsia="zh-CN"/>
        </w:rPr>
        <w:t>Покращення комфорту проживання, безпеки та довкілля громади.</w:t>
      </w:r>
    </w:p>
    <w:p w14:paraId="35AC9155" w14:textId="77777777" w:rsidR="00E86D22" w:rsidRPr="006E7582" w:rsidRDefault="00E86D22" w:rsidP="006E7582">
      <w:pPr>
        <w:jc w:val="both"/>
        <w:rPr>
          <w:b/>
          <w:bCs/>
          <w:lang w:val="uk-UA" w:eastAsia="zh-CN"/>
        </w:rPr>
      </w:pPr>
      <w:r w:rsidRPr="006E7582">
        <w:rPr>
          <w:b/>
          <w:lang w:val="uk-UA" w:eastAsia="uk-UA"/>
        </w:rPr>
        <w:t xml:space="preserve">ІІ. </w:t>
      </w:r>
      <w:r w:rsidRPr="006E7582">
        <w:rPr>
          <w:b/>
          <w:bCs/>
          <w:lang w:val="uk-UA" w:eastAsia="zh-CN"/>
        </w:rPr>
        <w:t xml:space="preserve">Придбання бульдозера </w:t>
      </w:r>
      <w:r w:rsidRPr="006E7582">
        <w:rPr>
          <w:b/>
          <w:bCs/>
          <w:lang w:val="en-US" w:eastAsia="zh-CN"/>
        </w:rPr>
        <w:t>TDC</w:t>
      </w:r>
      <w:r w:rsidRPr="006E7582">
        <w:rPr>
          <w:b/>
          <w:bCs/>
          <w:lang w:val="uk-UA" w:eastAsia="zh-CN"/>
        </w:rPr>
        <w:t xml:space="preserve"> </w:t>
      </w:r>
      <w:r w:rsidRPr="006E7582">
        <w:rPr>
          <w:b/>
          <w:bCs/>
          <w:lang w:val="en-US" w:eastAsia="zh-CN"/>
        </w:rPr>
        <w:t>B</w:t>
      </w:r>
      <w:r w:rsidRPr="006E7582">
        <w:rPr>
          <w:b/>
          <w:bCs/>
          <w:lang w:val="uk-UA" w:eastAsia="zh-CN"/>
        </w:rPr>
        <w:t>5</w:t>
      </w:r>
      <w:r w:rsidRPr="006E7582">
        <w:rPr>
          <w:b/>
          <w:bCs/>
          <w:lang w:val="en-US" w:eastAsia="zh-CN"/>
        </w:rPr>
        <w:t>W</w:t>
      </w:r>
      <w:r w:rsidRPr="006E7582">
        <w:rPr>
          <w:b/>
          <w:bCs/>
          <w:lang w:val="uk-UA" w:eastAsia="zh-CN"/>
        </w:rPr>
        <w:t xml:space="preserve"> або аналог </w:t>
      </w:r>
    </w:p>
    <w:p w14:paraId="38502A2B" w14:textId="77777777" w:rsidR="00E86D22" w:rsidRPr="006E7582" w:rsidRDefault="00E86D22" w:rsidP="006E7582">
      <w:pPr>
        <w:ind w:firstLine="360"/>
        <w:jc w:val="both"/>
        <w:rPr>
          <w:rFonts w:eastAsia="Calibri"/>
          <w:bCs/>
          <w:lang w:val="uk-UA" w:eastAsia="uk-UA"/>
        </w:rPr>
      </w:pPr>
      <w:r w:rsidRPr="006E7582">
        <w:rPr>
          <w:rFonts w:eastAsia="Calibri"/>
          <w:bCs/>
          <w:lang w:val="uk-UA" w:eastAsia="uk-UA"/>
        </w:rPr>
        <w:t>Орієнтовна вартість фінансування – 5600000 грн.</w:t>
      </w:r>
    </w:p>
    <w:p w14:paraId="766E879D" w14:textId="77777777" w:rsidR="00E86D22" w:rsidRPr="006E7582" w:rsidRDefault="00E86D22" w:rsidP="006E7582">
      <w:pPr>
        <w:ind w:firstLine="360"/>
        <w:jc w:val="both"/>
        <w:rPr>
          <w:rFonts w:eastAsia="Calibri"/>
          <w:b/>
          <w:lang w:val="uk-UA" w:eastAsia="uk-UA"/>
        </w:rPr>
      </w:pPr>
      <w:r w:rsidRPr="006E7582">
        <w:rPr>
          <w:rFonts w:eastAsia="Calibri"/>
          <w:b/>
          <w:lang w:val="uk-UA" w:eastAsia="uk-UA"/>
        </w:rPr>
        <w:t>Обґрунтування необхідності впровадження заходу</w:t>
      </w:r>
    </w:p>
    <w:p w14:paraId="095583A1"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6E7582">
        <w:rPr>
          <w:lang w:val="uk-UA" w:eastAsia="uk-UA"/>
        </w:rPr>
        <w:t>захоронюється</w:t>
      </w:r>
      <w:proofErr w:type="spellEnd"/>
      <w:r w:rsidRPr="006E7582">
        <w:rPr>
          <w:lang w:val="uk-UA" w:eastAsia="uk-UA"/>
        </w:rPr>
        <w:t xml:space="preserve"> в середньому 26 тис. т або 127,5 тис. м. куб відходів. </w:t>
      </w:r>
    </w:p>
    <w:p w14:paraId="30A7790D"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6E7582">
        <w:rPr>
          <w:lang w:val="uk-UA" w:eastAsia="uk-UA"/>
        </w:rPr>
        <w:t>розрівнені</w:t>
      </w:r>
      <w:proofErr w:type="spellEnd"/>
      <w:r w:rsidRPr="006E7582">
        <w:rPr>
          <w:lang w:val="uk-UA" w:eastAsia="uk-UA"/>
        </w:rPr>
        <w:t xml:space="preserve"> і ущільнені бульдозерами шаром до 0,5 м в 3-5 проїздів. </w:t>
      </w:r>
    </w:p>
    <w:p w14:paraId="23DBBF17"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Відповідно до п. 2.26 Рекомендацій з удосконалення експлуатації діючих полігонів та звалищ твердих побутових відходів, затверджених наказом Міністерства будівництва, архітектури та житлово-комунального господарства України від 10.01.2006 № 5, та вимог ДБН В.2.4-2-2005 «Полігони твердих побутових відходів» полігон побутових відходів має бути оснащений не менше ніж двома бульдозерами.</w:t>
      </w:r>
    </w:p>
    <w:p w14:paraId="403EA741"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Наразі для ущільнення відходів використовується один бульдозер, введений в експлуатацію в січні 2018 року. Через надмірне фізичне навантаження та негативний вплив побутових відходів бульдозер часто виходить з технічно справного стану, що призводить до простоїв та захаращення відходами як самого об’єкта, так і під’їзних шляхів до нього. За період експлуатації бульдозера загальна сума фінансових вкладень для підтримання його технічно справного стану склала понад 1,35 млн. грн.</w:t>
      </w:r>
    </w:p>
    <w:p w14:paraId="3EA3308B"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 xml:space="preserve">Тому, для забезпечення виконання робіт на полігоні твердих побутових відходів з ущільнення побутових відходів, продовження корисного строку експлуатації місця видалення відходів є гостра необхідність у придбанні додаткової одиниці бульдозера. </w:t>
      </w:r>
    </w:p>
    <w:p w14:paraId="158A2CB9" w14:textId="77777777" w:rsidR="00E86D22" w:rsidRPr="006E7582" w:rsidRDefault="00E86D22" w:rsidP="006E7582">
      <w:pPr>
        <w:tabs>
          <w:tab w:val="left" w:pos="1134"/>
        </w:tabs>
        <w:ind w:right="-1" w:firstLine="284"/>
        <w:contextualSpacing/>
        <w:jc w:val="both"/>
        <w:rPr>
          <w:lang w:val="uk-UA" w:eastAsia="uk-UA"/>
        </w:rPr>
      </w:pPr>
    </w:p>
    <w:p w14:paraId="70E28215" w14:textId="77777777" w:rsidR="00E86D22" w:rsidRPr="006E7582" w:rsidRDefault="00E86D22" w:rsidP="006E7582">
      <w:pPr>
        <w:tabs>
          <w:tab w:val="left" w:pos="1134"/>
        </w:tabs>
        <w:ind w:right="-1" w:firstLine="284"/>
        <w:contextualSpacing/>
        <w:jc w:val="both"/>
        <w:rPr>
          <w:lang w:val="uk-UA" w:eastAsia="uk-UA"/>
        </w:rPr>
      </w:pPr>
      <w:r w:rsidRPr="006E7582">
        <w:rPr>
          <w:lang w:val="uk-UA" w:eastAsia="uk-UA"/>
        </w:rPr>
        <w:t xml:space="preserve">Пропонується придбати гусеничний бульдозер </w:t>
      </w:r>
      <w:r w:rsidRPr="006E7582">
        <w:rPr>
          <w:bCs/>
          <w:lang w:val="en-US" w:eastAsia="uk-UA"/>
        </w:rPr>
        <w:t>TDC</w:t>
      </w:r>
      <w:r w:rsidRPr="006E7582">
        <w:rPr>
          <w:bCs/>
          <w:lang w:val="uk-UA" w:eastAsia="uk-UA"/>
        </w:rPr>
        <w:t xml:space="preserve"> </w:t>
      </w:r>
      <w:r w:rsidRPr="006E7582">
        <w:rPr>
          <w:bCs/>
          <w:lang w:val="en-US" w:eastAsia="uk-UA"/>
        </w:rPr>
        <w:t>B</w:t>
      </w:r>
      <w:r w:rsidRPr="006E7582">
        <w:rPr>
          <w:bCs/>
          <w:lang w:val="uk-UA" w:eastAsia="uk-UA"/>
        </w:rPr>
        <w:t>5</w:t>
      </w:r>
      <w:r w:rsidRPr="006E7582">
        <w:rPr>
          <w:bCs/>
          <w:lang w:val="en-US" w:eastAsia="uk-UA"/>
        </w:rPr>
        <w:t>W</w:t>
      </w:r>
      <w:r w:rsidRPr="006E7582">
        <w:rPr>
          <w:bCs/>
          <w:lang w:val="uk-UA" w:eastAsia="uk-UA"/>
        </w:rPr>
        <w:t xml:space="preserve"> </w:t>
      </w:r>
      <w:r w:rsidRPr="006E7582">
        <w:rPr>
          <w:lang w:val="uk-UA" w:eastAsia="uk-UA"/>
        </w:rPr>
        <w:t xml:space="preserve">або аналог. Наразі ця спецтехніка є однією з оптимальних варіантів по ціновій категорії. </w:t>
      </w:r>
    </w:p>
    <w:p w14:paraId="3CA54768" w14:textId="77777777" w:rsidR="00E86D22" w:rsidRPr="006E7582" w:rsidRDefault="00E86D22" w:rsidP="006E7582">
      <w:pPr>
        <w:tabs>
          <w:tab w:val="left" w:pos="142"/>
          <w:tab w:val="left" w:pos="284"/>
        </w:tabs>
        <w:ind w:firstLine="426"/>
        <w:contextualSpacing/>
        <w:jc w:val="both"/>
        <w:rPr>
          <w:bCs/>
          <w:lang w:val="uk-UA" w:eastAsia="uk-UA"/>
        </w:rPr>
      </w:pPr>
      <w:r w:rsidRPr="006E7582">
        <w:rPr>
          <w:bCs/>
          <w:lang w:val="uk-UA" w:eastAsia="uk-UA"/>
        </w:rPr>
        <w:t>Технічні характеристики:</w:t>
      </w:r>
    </w:p>
    <w:p w14:paraId="2BB12A4A"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 xml:space="preserve">Модель </w:t>
      </w:r>
      <w:r w:rsidRPr="006E7582">
        <w:rPr>
          <w:lang w:val="uk-UA" w:eastAsia="uk-UA"/>
        </w:rPr>
        <w:tab/>
      </w:r>
      <w:r w:rsidRPr="006E7582">
        <w:rPr>
          <w:lang w:val="uk-UA" w:eastAsia="uk-UA"/>
        </w:rPr>
        <w:tab/>
      </w:r>
      <w:r w:rsidRPr="006E7582">
        <w:rPr>
          <w:lang w:val="uk-UA" w:eastAsia="uk-UA"/>
        </w:rPr>
        <w:tab/>
      </w:r>
      <w:r w:rsidRPr="006E7582">
        <w:rPr>
          <w:lang w:val="uk-UA" w:eastAsia="uk-UA"/>
        </w:rPr>
        <w:tab/>
      </w:r>
      <w:r w:rsidRPr="006E7582">
        <w:rPr>
          <w:lang w:val="uk-UA" w:eastAsia="uk-UA"/>
        </w:rPr>
        <w:tab/>
      </w:r>
      <w:r w:rsidRPr="006E7582">
        <w:rPr>
          <w:lang w:val="uk-UA" w:eastAsia="uk-UA"/>
        </w:rPr>
        <w:tab/>
      </w:r>
      <w:proofErr w:type="spellStart"/>
      <w:r w:rsidRPr="006E7582">
        <w:rPr>
          <w:lang w:val="en-US" w:eastAsia="uk-UA"/>
        </w:rPr>
        <w:t>Weichai</w:t>
      </w:r>
      <w:proofErr w:type="spellEnd"/>
      <w:r w:rsidRPr="006E7582">
        <w:rPr>
          <w:lang w:val="uk-UA" w:eastAsia="uk-UA"/>
        </w:rPr>
        <w:t xml:space="preserve"> </w:t>
      </w:r>
      <w:r w:rsidRPr="006E7582">
        <w:rPr>
          <w:lang w:val="en-US" w:eastAsia="uk-UA"/>
        </w:rPr>
        <w:t>WD</w:t>
      </w:r>
      <w:r w:rsidRPr="006E7582">
        <w:rPr>
          <w:lang w:val="uk-UA" w:eastAsia="uk-UA"/>
        </w:rPr>
        <w:t>10</w:t>
      </w:r>
      <w:r w:rsidRPr="006E7582">
        <w:rPr>
          <w:lang w:val="en-US" w:eastAsia="uk-UA"/>
        </w:rPr>
        <w:t>G</w:t>
      </w:r>
      <w:r w:rsidRPr="006E7582">
        <w:rPr>
          <w:lang w:val="uk-UA" w:eastAsia="uk-UA"/>
        </w:rPr>
        <w:t>178</w:t>
      </w:r>
      <w:r w:rsidRPr="006E7582">
        <w:rPr>
          <w:lang w:val="en-US" w:eastAsia="uk-UA"/>
        </w:rPr>
        <w:t>E</w:t>
      </w:r>
      <w:r w:rsidRPr="006E7582">
        <w:rPr>
          <w:lang w:val="uk-UA" w:eastAsia="uk-UA"/>
        </w:rPr>
        <w:t>25</w:t>
      </w:r>
    </w:p>
    <w:p w14:paraId="46B013A0" w14:textId="77777777" w:rsidR="00E86D22" w:rsidRPr="006E7582" w:rsidRDefault="00E86D22" w:rsidP="006E7582">
      <w:pPr>
        <w:shd w:val="clear" w:color="auto" w:fill="FFFFFF"/>
        <w:ind w:firstLine="426"/>
        <w:textAlignment w:val="center"/>
        <w:rPr>
          <w:lang w:val="uk-UA" w:eastAsia="uk-UA"/>
        </w:rPr>
      </w:pPr>
      <w:r w:rsidRPr="006E7582">
        <w:rPr>
          <w:lang w:val="uk-UA" w:eastAsia="uk-UA"/>
        </w:rPr>
        <w:t>Тип двигуна</w:t>
      </w:r>
      <w:r w:rsidRPr="006E7582">
        <w:rPr>
          <w:lang w:val="uk-UA" w:eastAsia="uk-UA"/>
        </w:rPr>
        <w:tab/>
      </w:r>
      <w:r w:rsidRPr="006E7582">
        <w:rPr>
          <w:lang w:val="uk-UA" w:eastAsia="uk-UA"/>
        </w:rPr>
        <w:tab/>
      </w:r>
      <w:r w:rsidRPr="006E7582">
        <w:rPr>
          <w:lang w:val="uk-UA" w:eastAsia="uk-UA"/>
        </w:rPr>
        <w:tab/>
      </w:r>
      <w:r w:rsidRPr="006E7582">
        <w:rPr>
          <w:lang w:val="uk-UA" w:eastAsia="uk-UA"/>
        </w:rPr>
        <w:tab/>
      </w:r>
      <w:r w:rsidRPr="006E7582">
        <w:rPr>
          <w:lang w:val="uk-UA" w:eastAsia="uk-UA"/>
        </w:rPr>
        <w:tab/>
        <w:t xml:space="preserve">Дизельний, рядний, 6-ти циліндровий, рідинне </w:t>
      </w:r>
    </w:p>
    <w:p w14:paraId="6BEDCA8C" w14:textId="77777777" w:rsidR="00E86D22" w:rsidRPr="006E7582" w:rsidRDefault="00E86D22" w:rsidP="006E7582">
      <w:pPr>
        <w:shd w:val="clear" w:color="auto" w:fill="FFFFFF"/>
        <w:ind w:left="4254" w:firstLine="709"/>
        <w:textAlignment w:val="center"/>
        <w:rPr>
          <w:lang w:val="uk-UA" w:eastAsia="uk-UA"/>
        </w:rPr>
      </w:pPr>
      <w:r w:rsidRPr="006E7582">
        <w:rPr>
          <w:lang w:val="uk-UA" w:eastAsia="uk-UA"/>
        </w:rPr>
        <w:t>охолодження, пряме впорскування</w:t>
      </w:r>
    </w:p>
    <w:p w14:paraId="1C804C81" w14:textId="77777777" w:rsidR="00E86D22" w:rsidRPr="006E7582" w:rsidRDefault="00E86D22" w:rsidP="006E7582">
      <w:pPr>
        <w:ind w:firstLine="426"/>
        <w:jc w:val="both"/>
        <w:rPr>
          <w:lang w:val="uk-UA" w:eastAsia="uk-UA"/>
        </w:rPr>
      </w:pPr>
      <w:r w:rsidRPr="006E7582">
        <w:rPr>
          <w:lang w:val="uk-UA" w:eastAsia="uk-UA"/>
        </w:rPr>
        <w:t>Номінальна потужність двигуна</w:t>
      </w:r>
      <w:r w:rsidRPr="006E7582">
        <w:rPr>
          <w:lang w:val="uk-UA" w:eastAsia="uk-UA"/>
        </w:rPr>
        <w:tab/>
      </w:r>
      <w:r w:rsidRPr="006E7582">
        <w:rPr>
          <w:lang w:val="uk-UA" w:eastAsia="uk-UA"/>
        </w:rPr>
        <w:tab/>
        <w:t xml:space="preserve">131 кВт (178 </w:t>
      </w:r>
      <w:proofErr w:type="spellStart"/>
      <w:r w:rsidRPr="006E7582">
        <w:rPr>
          <w:lang w:val="uk-UA" w:eastAsia="uk-UA"/>
        </w:rPr>
        <w:t>к.с</w:t>
      </w:r>
      <w:proofErr w:type="spellEnd"/>
      <w:r w:rsidRPr="006E7582">
        <w:rPr>
          <w:lang w:val="uk-UA" w:eastAsia="uk-UA"/>
        </w:rPr>
        <w:t>.)</w:t>
      </w:r>
    </w:p>
    <w:p w14:paraId="0103BD38" w14:textId="77777777" w:rsidR="00E86D22" w:rsidRPr="006E7582" w:rsidRDefault="00E86D22" w:rsidP="006E7582">
      <w:pPr>
        <w:ind w:firstLine="426"/>
        <w:jc w:val="both"/>
        <w:rPr>
          <w:lang w:val="uk-UA" w:eastAsia="uk-UA"/>
        </w:rPr>
      </w:pPr>
      <w:r w:rsidRPr="006E7582">
        <w:rPr>
          <w:lang w:val="uk-UA" w:eastAsia="uk-UA"/>
        </w:rPr>
        <w:t>Номінальне число обертів двигуна</w:t>
      </w:r>
      <w:r w:rsidRPr="006E7582">
        <w:rPr>
          <w:lang w:val="uk-UA" w:eastAsia="uk-UA"/>
        </w:rPr>
        <w:tab/>
      </w:r>
      <w:r w:rsidRPr="006E7582">
        <w:rPr>
          <w:lang w:val="uk-UA" w:eastAsia="uk-UA"/>
        </w:rPr>
        <w:tab/>
        <w:t>1850 об/хв</w:t>
      </w:r>
    </w:p>
    <w:p w14:paraId="077EC458" w14:textId="77777777" w:rsidR="00E86D22" w:rsidRPr="006E7582" w:rsidRDefault="00E86D22" w:rsidP="006E7582">
      <w:pPr>
        <w:ind w:firstLine="426"/>
        <w:jc w:val="both"/>
        <w:rPr>
          <w:lang w:val="uk-UA" w:eastAsia="uk-UA"/>
        </w:rPr>
      </w:pPr>
      <w:r w:rsidRPr="006E7582">
        <w:rPr>
          <w:lang w:val="uk-UA" w:eastAsia="uk-UA"/>
        </w:rPr>
        <w:t>Тип гусениці</w:t>
      </w:r>
      <w:r w:rsidRPr="006E7582">
        <w:rPr>
          <w:lang w:val="uk-UA" w:eastAsia="uk-UA"/>
        </w:rPr>
        <w:tab/>
      </w:r>
      <w:r w:rsidRPr="006E7582">
        <w:rPr>
          <w:lang w:val="uk-UA" w:eastAsia="uk-UA"/>
        </w:rPr>
        <w:tab/>
      </w:r>
      <w:r w:rsidRPr="006E7582">
        <w:rPr>
          <w:lang w:val="uk-UA" w:eastAsia="uk-UA"/>
        </w:rPr>
        <w:tab/>
      </w:r>
      <w:r w:rsidRPr="006E7582">
        <w:rPr>
          <w:lang w:val="uk-UA" w:eastAsia="uk-UA"/>
        </w:rPr>
        <w:tab/>
      </w:r>
      <w:r w:rsidRPr="006E7582">
        <w:rPr>
          <w:lang w:val="uk-UA" w:eastAsia="uk-UA"/>
        </w:rPr>
        <w:tab/>
      </w:r>
      <w:proofErr w:type="spellStart"/>
      <w:r w:rsidRPr="006E7582">
        <w:rPr>
          <w:lang w:val="uk-UA" w:eastAsia="uk-UA"/>
        </w:rPr>
        <w:t>герметизована</w:t>
      </w:r>
      <w:proofErr w:type="spellEnd"/>
      <w:r w:rsidRPr="006E7582">
        <w:rPr>
          <w:lang w:val="uk-UA" w:eastAsia="uk-UA"/>
        </w:rPr>
        <w:t>, змащена</w:t>
      </w:r>
    </w:p>
    <w:p w14:paraId="253F23E3" w14:textId="77777777" w:rsidR="00E86D22" w:rsidRPr="006E7582" w:rsidRDefault="00E86D22" w:rsidP="006E7582">
      <w:pPr>
        <w:ind w:firstLine="426"/>
        <w:jc w:val="both"/>
        <w:rPr>
          <w:lang w:val="uk-UA" w:eastAsia="uk-UA"/>
        </w:rPr>
      </w:pPr>
      <w:r w:rsidRPr="006E7582">
        <w:rPr>
          <w:lang w:val="uk-UA" w:eastAsia="uk-UA"/>
        </w:rPr>
        <w:t xml:space="preserve">Колія </w:t>
      </w:r>
      <w:r w:rsidRPr="006E7582">
        <w:rPr>
          <w:lang w:val="uk-UA" w:eastAsia="uk-UA"/>
        </w:rPr>
        <w:tab/>
      </w:r>
      <w:r w:rsidRPr="006E7582">
        <w:rPr>
          <w:lang w:val="uk-UA" w:eastAsia="uk-UA"/>
        </w:rPr>
        <w:tab/>
      </w:r>
      <w:r w:rsidRPr="006E7582">
        <w:rPr>
          <w:lang w:val="uk-UA" w:eastAsia="uk-UA"/>
        </w:rPr>
        <w:tab/>
      </w:r>
      <w:r w:rsidRPr="006E7582">
        <w:rPr>
          <w:lang w:val="uk-UA" w:eastAsia="uk-UA"/>
        </w:rPr>
        <w:tab/>
      </w:r>
      <w:r w:rsidRPr="006E7582">
        <w:rPr>
          <w:lang w:val="uk-UA" w:eastAsia="uk-UA"/>
        </w:rPr>
        <w:tab/>
      </w:r>
      <w:r w:rsidRPr="006E7582">
        <w:rPr>
          <w:lang w:val="uk-UA" w:eastAsia="uk-UA"/>
        </w:rPr>
        <w:tab/>
        <w:t>2300 мм</w:t>
      </w:r>
    </w:p>
    <w:p w14:paraId="02507820" w14:textId="77777777" w:rsidR="00E86D22" w:rsidRPr="006E7582" w:rsidRDefault="00E86D22" w:rsidP="006E7582">
      <w:pPr>
        <w:ind w:firstLine="426"/>
        <w:jc w:val="both"/>
        <w:rPr>
          <w:lang w:val="uk-UA" w:eastAsia="uk-UA"/>
        </w:rPr>
      </w:pPr>
      <w:r w:rsidRPr="006E7582">
        <w:rPr>
          <w:lang w:val="uk-UA" w:eastAsia="uk-UA"/>
        </w:rPr>
        <w:t>Крок гусениці</w:t>
      </w:r>
      <w:r w:rsidRPr="006E7582">
        <w:rPr>
          <w:lang w:val="uk-UA" w:eastAsia="uk-UA"/>
        </w:rPr>
        <w:tab/>
      </w:r>
      <w:r w:rsidRPr="006E7582">
        <w:rPr>
          <w:lang w:val="uk-UA" w:eastAsia="uk-UA"/>
        </w:rPr>
        <w:tab/>
      </w:r>
      <w:r w:rsidRPr="006E7582">
        <w:rPr>
          <w:lang w:val="uk-UA" w:eastAsia="uk-UA"/>
        </w:rPr>
        <w:tab/>
      </w:r>
      <w:r w:rsidRPr="006E7582">
        <w:rPr>
          <w:lang w:val="uk-UA" w:eastAsia="uk-UA"/>
        </w:rPr>
        <w:tab/>
      </w:r>
      <w:r w:rsidRPr="006E7582">
        <w:rPr>
          <w:lang w:val="uk-UA" w:eastAsia="uk-UA"/>
        </w:rPr>
        <w:tab/>
        <w:t>203,2 мм</w:t>
      </w:r>
    </w:p>
    <w:p w14:paraId="641D0561" w14:textId="77777777" w:rsidR="00E86D22" w:rsidRPr="006E7582" w:rsidRDefault="00E86D22" w:rsidP="006E7582">
      <w:pPr>
        <w:ind w:firstLine="426"/>
        <w:jc w:val="both"/>
        <w:rPr>
          <w:lang w:val="uk-UA" w:eastAsia="uk-UA"/>
        </w:rPr>
      </w:pPr>
      <w:r w:rsidRPr="006E7582">
        <w:rPr>
          <w:lang w:val="uk-UA" w:eastAsia="uk-UA"/>
        </w:rPr>
        <w:t>Ширина башмака</w:t>
      </w:r>
      <w:r w:rsidRPr="006E7582">
        <w:rPr>
          <w:lang w:val="uk-UA" w:eastAsia="uk-UA"/>
        </w:rPr>
        <w:tab/>
      </w:r>
      <w:r w:rsidRPr="006E7582">
        <w:rPr>
          <w:lang w:val="uk-UA" w:eastAsia="uk-UA"/>
        </w:rPr>
        <w:tab/>
      </w:r>
      <w:r w:rsidRPr="006E7582">
        <w:rPr>
          <w:lang w:val="uk-UA" w:eastAsia="uk-UA"/>
        </w:rPr>
        <w:tab/>
      </w:r>
      <w:r w:rsidRPr="006E7582">
        <w:rPr>
          <w:lang w:val="uk-UA" w:eastAsia="uk-UA"/>
        </w:rPr>
        <w:tab/>
        <w:t>950 мм</w:t>
      </w:r>
    </w:p>
    <w:p w14:paraId="486440B4" w14:textId="77777777" w:rsidR="00E86D22" w:rsidRPr="006E7582" w:rsidRDefault="00E86D22" w:rsidP="006E7582">
      <w:pPr>
        <w:ind w:firstLine="426"/>
        <w:jc w:val="both"/>
        <w:rPr>
          <w:lang w:val="uk-UA" w:eastAsia="uk-UA"/>
        </w:rPr>
      </w:pPr>
      <w:r w:rsidRPr="006E7582">
        <w:rPr>
          <w:lang w:val="uk-UA" w:eastAsia="uk-UA"/>
        </w:rPr>
        <w:t>Дорожній просвіт</w:t>
      </w:r>
      <w:r w:rsidRPr="006E7582">
        <w:rPr>
          <w:lang w:val="uk-UA" w:eastAsia="uk-UA"/>
        </w:rPr>
        <w:tab/>
      </w:r>
      <w:r w:rsidRPr="006E7582">
        <w:rPr>
          <w:lang w:val="uk-UA" w:eastAsia="uk-UA"/>
        </w:rPr>
        <w:tab/>
      </w:r>
      <w:r w:rsidRPr="006E7582">
        <w:rPr>
          <w:lang w:val="uk-UA" w:eastAsia="uk-UA"/>
        </w:rPr>
        <w:tab/>
      </w:r>
      <w:r w:rsidRPr="006E7582">
        <w:rPr>
          <w:lang w:val="uk-UA" w:eastAsia="uk-UA"/>
        </w:rPr>
        <w:tab/>
        <w:t>492 мм</w:t>
      </w:r>
    </w:p>
    <w:p w14:paraId="4913261D" w14:textId="77777777" w:rsidR="00E86D22" w:rsidRPr="006E7582" w:rsidRDefault="00E86D22" w:rsidP="006E7582">
      <w:pPr>
        <w:ind w:firstLine="426"/>
        <w:jc w:val="both"/>
        <w:rPr>
          <w:lang w:val="uk-UA" w:eastAsia="uk-UA"/>
        </w:rPr>
      </w:pPr>
      <w:r w:rsidRPr="006E7582">
        <w:rPr>
          <w:lang w:val="uk-UA" w:eastAsia="uk-UA"/>
        </w:rPr>
        <w:t xml:space="preserve">Тиск на </w:t>
      </w:r>
      <w:proofErr w:type="spellStart"/>
      <w:r w:rsidRPr="006E7582">
        <w:rPr>
          <w:lang w:val="uk-UA" w:eastAsia="uk-UA"/>
        </w:rPr>
        <w:t>грунт</w:t>
      </w:r>
      <w:proofErr w:type="spellEnd"/>
      <w:r w:rsidRPr="006E7582">
        <w:rPr>
          <w:lang w:val="uk-UA" w:eastAsia="uk-UA"/>
        </w:rPr>
        <w:tab/>
      </w:r>
      <w:r w:rsidRPr="006E7582">
        <w:rPr>
          <w:lang w:val="uk-UA" w:eastAsia="uk-UA"/>
        </w:rPr>
        <w:tab/>
      </w:r>
      <w:r w:rsidRPr="006E7582">
        <w:rPr>
          <w:lang w:val="uk-UA" w:eastAsia="uk-UA"/>
        </w:rPr>
        <w:tab/>
      </w:r>
      <w:r w:rsidRPr="006E7582">
        <w:rPr>
          <w:lang w:val="uk-UA" w:eastAsia="uk-UA"/>
        </w:rPr>
        <w:tab/>
      </w:r>
      <w:r w:rsidRPr="006E7582">
        <w:rPr>
          <w:lang w:val="uk-UA" w:eastAsia="uk-UA"/>
        </w:rPr>
        <w:tab/>
        <w:t>27 КПа</w:t>
      </w:r>
    </w:p>
    <w:p w14:paraId="7EA9EF83" w14:textId="77777777" w:rsidR="00E86D22" w:rsidRPr="006E7582" w:rsidRDefault="00E86D22" w:rsidP="006E7582">
      <w:pPr>
        <w:ind w:firstLine="426"/>
        <w:jc w:val="both"/>
        <w:rPr>
          <w:lang w:val="uk-UA" w:eastAsia="uk-UA"/>
        </w:rPr>
      </w:pPr>
      <w:r w:rsidRPr="006E7582">
        <w:rPr>
          <w:lang w:val="uk-UA" w:eastAsia="uk-UA"/>
        </w:rPr>
        <w:t>Трансмісійна система</w:t>
      </w:r>
      <w:r w:rsidRPr="006E7582">
        <w:rPr>
          <w:lang w:val="uk-UA" w:eastAsia="uk-UA"/>
        </w:rPr>
        <w:tab/>
      </w:r>
      <w:r w:rsidRPr="006E7582">
        <w:rPr>
          <w:lang w:val="uk-UA" w:eastAsia="uk-UA"/>
        </w:rPr>
        <w:tab/>
      </w:r>
      <w:r w:rsidRPr="006E7582">
        <w:rPr>
          <w:lang w:val="uk-UA" w:eastAsia="uk-UA"/>
        </w:rPr>
        <w:tab/>
      </w:r>
      <w:r w:rsidRPr="006E7582">
        <w:rPr>
          <w:lang w:val="uk-UA" w:eastAsia="uk-UA"/>
        </w:rPr>
        <w:tab/>
        <w:t xml:space="preserve">планетарна передача, гідротрансформатор </w:t>
      </w:r>
    </w:p>
    <w:p w14:paraId="585671A5" w14:textId="77777777" w:rsidR="00E86D22" w:rsidRPr="006E7582" w:rsidRDefault="00E86D22" w:rsidP="006E7582">
      <w:pPr>
        <w:ind w:left="4254" w:firstLine="709"/>
        <w:jc w:val="both"/>
        <w:rPr>
          <w:lang w:val="uk-UA" w:eastAsia="uk-UA"/>
        </w:rPr>
      </w:pPr>
      <w:r w:rsidRPr="006E7582">
        <w:rPr>
          <w:lang w:val="uk-UA" w:eastAsia="uk-UA"/>
        </w:rPr>
        <w:t xml:space="preserve">одноступеневий, однофазний, 3-елементний </w:t>
      </w:r>
    </w:p>
    <w:p w14:paraId="0752A6EE" w14:textId="77777777" w:rsidR="00E86D22" w:rsidRPr="006E7582" w:rsidRDefault="00E86D22" w:rsidP="006E7582">
      <w:pPr>
        <w:ind w:firstLine="426"/>
        <w:jc w:val="both"/>
        <w:rPr>
          <w:lang w:val="uk-UA" w:eastAsia="uk-UA"/>
        </w:rPr>
      </w:pPr>
      <w:r w:rsidRPr="006E7582">
        <w:rPr>
          <w:lang w:val="uk-UA" w:eastAsia="uk-UA"/>
        </w:rPr>
        <w:t>На території України функціонують сервісні станції,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14:paraId="08DA9FBA" w14:textId="77777777" w:rsidR="00E86D22" w:rsidRPr="006E7582" w:rsidRDefault="00E86D22" w:rsidP="006E7582">
      <w:pPr>
        <w:ind w:firstLine="426"/>
        <w:jc w:val="both"/>
        <w:rPr>
          <w:lang w:val="uk-UA" w:eastAsia="zh-CN"/>
        </w:rPr>
      </w:pPr>
      <w:r w:rsidRPr="006E7582">
        <w:rPr>
          <w:lang w:val="uk-UA" w:eastAsia="zh-CN"/>
        </w:rPr>
        <w:t xml:space="preserve">Придбання нового бульдозера дасть можливість підвищити ефективність робіт на полігоні ТПВ, покращити технічний стан полігону ТПВ, збільшити обсяги робіт з ущільнення сміття на робочих картах. Також, завдяки залученню до виконання робіт на полігоні ТПВ додаткового бульдозера зменшиться навантаження на наявну одиницю техніки, що призведе до зниження фінансових витрат на поточні ремонти вузлів і агрегатів, раціонального використання пально-мастильних матеріалів, підвищення якості робіт та покращення екологічного стану довкілля.  </w:t>
      </w:r>
    </w:p>
    <w:p w14:paraId="462E5CF0" w14:textId="77777777" w:rsidR="00E86D22" w:rsidRPr="006E7582" w:rsidRDefault="00E86D22" w:rsidP="006E7582">
      <w:pPr>
        <w:ind w:firstLine="426"/>
        <w:jc w:val="both"/>
        <w:rPr>
          <w:lang w:val="uk-UA" w:eastAsia="zh-CN"/>
        </w:rPr>
      </w:pPr>
      <w:r w:rsidRPr="006E7582">
        <w:rPr>
          <w:lang w:val="uk-UA" w:eastAsia="zh-CN"/>
        </w:rPr>
        <w:t>В результаті придбання додаткової одиниці техніки підприємство зможе:</w:t>
      </w:r>
    </w:p>
    <w:p w14:paraId="7BB05021" w14:textId="77777777" w:rsidR="00E86D22" w:rsidRPr="006E7582" w:rsidRDefault="00E86D22" w:rsidP="006E7582">
      <w:pPr>
        <w:ind w:firstLine="426"/>
        <w:jc w:val="both"/>
        <w:rPr>
          <w:lang w:val="uk-UA" w:eastAsia="zh-CN"/>
        </w:rPr>
      </w:pPr>
      <w:r w:rsidRPr="006E7582">
        <w:rPr>
          <w:lang w:val="uk-UA" w:eastAsia="zh-CN"/>
        </w:rPr>
        <w:t>- підвищити вдвічі продуктивність робіт з підгортання та ущільнення відходів на робочих картах полігону ТПВ, оскільки буде залучено 2 одиниці техніки;</w:t>
      </w:r>
    </w:p>
    <w:p w14:paraId="35FF063D" w14:textId="77777777" w:rsidR="00E86D22" w:rsidRPr="006E7582" w:rsidRDefault="00E86D22" w:rsidP="006E7582">
      <w:pPr>
        <w:ind w:firstLine="426"/>
        <w:jc w:val="both"/>
        <w:rPr>
          <w:lang w:val="uk-UA" w:eastAsia="zh-CN"/>
        </w:rPr>
      </w:pPr>
      <w:r w:rsidRPr="006E7582">
        <w:rPr>
          <w:lang w:val="uk-UA" w:eastAsia="zh-CN"/>
        </w:rPr>
        <w:t>- збільшити корисну місткість місця видалення відходів в 3,4 рази (щільність ТПВ при двократному проході бульдозера становить 670 кг/м3, а щільність ТПВ в неущільненому стані становить 177,393 кг/м3), таким чином п</w:t>
      </w:r>
      <w:r w:rsidRPr="006E7582">
        <w:rPr>
          <w:bCs/>
          <w:lang w:val="uk-UA" w:eastAsia="zh-CN"/>
        </w:rPr>
        <w:t>родовживши строк експлуатації полігону твердих побутових відходів</w:t>
      </w:r>
      <w:r w:rsidRPr="006E7582">
        <w:rPr>
          <w:lang w:val="uk-UA" w:eastAsia="zh-CN"/>
        </w:rPr>
        <w:t xml:space="preserve">. </w:t>
      </w:r>
    </w:p>
    <w:p w14:paraId="139F1C91" w14:textId="77777777" w:rsidR="00E86D22" w:rsidRPr="006E7582" w:rsidRDefault="00E86D22" w:rsidP="006E7582">
      <w:pPr>
        <w:tabs>
          <w:tab w:val="left" w:pos="1134"/>
        </w:tabs>
        <w:ind w:right="-1" w:firstLine="284"/>
        <w:jc w:val="both"/>
        <w:rPr>
          <w:bCs/>
          <w:lang w:val="uk-UA" w:eastAsia="uk-UA"/>
        </w:rPr>
      </w:pPr>
      <w:r w:rsidRPr="006E7582">
        <w:rPr>
          <w:bCs/>
          <w:lang w:val="uk-UA" w:eastAsia="uk-UA"/>
        </w:rPr>
        <w:t xml:space="preserve">Вартість бульдозера </w:t>
      </w:r>
      <w:r w:rsidRPr="006E7582">
        <w:rPr>
          <w:bCs/>
          <w:lang w:val="en-US" w:eastAsia="uk-UA"/>
        </w:rPr>
        <w:t>TDC</w:t>
      </w:r>
      <w:r w:rsidRPr="006E7582">
        <w:rPr>
          <w:bCs/>
          <w:lang w:val="uk-UA" w:eastAsia="uk-UA"/>
        </w:rPr>
        <w:t xml:space="preserve"> </w:t>
      </w:r>
      <w:r w:rsidRPr="006E7582">
        <w:rPr>
          <w:bCs/>
          <w:lang w:val="en-US" w:eastAsia="uk-UA"/>
        </w:rPr>
        <w:t>B</w:t>
      </w:r>
      <w:r w:rsidRPr="006E7582">
        <w:rPr>
          <w:bCs/>
          <w:lang w:val="uk-UA" w:eastAsia="uk-UA"/>
        </w:rPr>
        <w:t>5</w:t>
      </w:r>
      <w:r w:rsidRPr="006E7582">
        <w:rPr>
          <w:bCs/>
          <w:lang w:val="en-US" w:eastAsia="uk-UA"/>
        </w:rPr>
        <w:t>W</w:t>
      </w:r>
      <w:r w:rsidRPr="006E7582">
        <w:rPr>
          <w:bCs/>
          <w:lang w:val="uk-UA" w:eastAsia="uk-UA"/>
        </w:rPr>
        <w:t xml:space="preserve"> згідно комерційної пропозиції ТОВ «ТДС УКРСПЕЦТЕХНІКА» від 30.09.2024 р. складає 5600000 грн. з ПДВ. </w:t>
      </w:r>
    </w:p>
    <w:p w14:paraId="5A17A850" w14:textId="77777777" w:rsidR="00E86D22" w:rsidRPr="006E7582" w:rsidRDefault="00E86D22" w:rsidP="006E7582">
      <w:pPr>
        <w:tabs>
          <w:tab w:val="left" w:pos="1134"/>
        </w:tabs>
        <w:ind w:right="-1" w:firstLine="284"/>
        <w:jc w:val="both"/>
        <w:rPr>
          <w:bCs/>
          <w:lang w:val="uk-UA" w:eastAsia="uk-UA"/>
        </w:rPr>
      </w:pPr>
      <w:r w:rsidRPr="006E7582">
        <w:rPr>
          <w:bCs/>
          <w:lang w:val="uk-UA" w:eastAsia="uk-UA"/>
        </w:rPr>
        <w:t xml:space="preserve"> В 2025 році можливе підвищення вартості в залежності від коливання курсу валюти.</w:t>
      </w:r>
    </w:p>
    <w:p w14:paraId="58A0E365" w14:textId="77777777" w:rsidR="00E86D22" w:rsidRPr="006E7582" w:rsidRDefault="00E86D22" w:rsidP="006E7582">
      <w:pPr>
        <w:tabs>
          <w:tab w:val="left" w:pos="1134"/>
        </w:tabs>
        <w:ind w:right="-1" w:firstLine="284"/>
        <w:jc w:val="both"/>
        <w:rPr>
          <w:bCs/>
          <w:lang w:val="uk-UA" w:eastAsia="uk-UA"/>
        </w:rPr>
      </w:pPr>
      <w:r w:rsidRPr="006E7582">
        <w:rPr>
          <w:bCs/>
          <w:lang w:val="uk-UA" w:eastAsia="uk-UA"/>
        </w:rPr>
        <w:t xml:space="preserve">Впровадження заходу </w:t>
      </w:r>
      <w:r w:rsidRPr="006E7582">
        <w:rPr>
          <w:b/>
          <w:lang w:val="uk-UA" w:eastAsia="uk-UA"/>
        </w:rPr>
        <w:t>матиме важливий екологічний ефект</w:t>
      </w:r>
      <w:r w:rsidRPr="006E7582">
        <w:rPr>
          <w:bCs/>
          <w:lang w:val="uk-UA" w:eastAsia="uk-UA"/>
        </w:rPr>
        <w:t xml:space="preserve">, оскільки в результаті своєчасного ущільнення відходів буде знижено негативний вплив відходів на навколишнє природне середовище. </w:t>
      </w:r>
    </w:p>
    <w:p w14:paraId="2F408DD5" w14:textId="77777777" w:rsidR="00E86D22" w:rsidRPr="006E7582" w:rsidRDefault="00E86D22" w:rsidP="006E7582">
      <w:pPr>
        <w:tabs>
          <w:tab w:val="left" w:pos="1134"/>
        </w:tabs>
        <w:ind w:right="-1" w:firstLine="284"/>
        <w:jc w:val="both"/>
        <w:rPr>
          <w:b/>
          <w:lang w:val="uk-UA" w:eastAsia="uk-UA"/>
        </w:rPr>
      </w:pPr>
      <w:r w:rsidRPr="006E7582">
        <w:rPr>
          <w:b/>
          <w:lang w:val="uk-UA" w:eastAsia="uk-UA"/>
        </w:rPr>
        <w:t xml:space="preserve">Економічний ефект впровадження заходу </w:t>
      </w:r>
    </w:p>
    <w:p w14:paraId="5A8DECAF" w14:textId="77777777" w:rsidR="00E86D22" w:rsidRPr="006E7582" w:rsidRDefault="00E86D22" w:rsidP="006E7582">
      <w:pPr>
        <w:numPr>
          <w:ilvl w:val="0"/>
          <w:numId w:val="4"/>
        </w:numPr>
        <w:tabs>
          <w:tab w:val="left" w:pos="567"/>
        </w:tabs>
        <w:ind w:right="-1"/>
        <w:contextualSpacing/>
        <w:jc w:val="both"/>
        <w:rPr>
          <w:bCs/>
          <w:lang w:val="uk-UA" w:eastAsia="zh-CN"/>
        </w:rPr>
      </w:pPr>
      <w:r w:rsidRPr="006E7582">
        <w:rPr>
          <w:bCs/>
          <w:lang w:val="uk-UA" w:eastAsia="zh-CN"/>
        </w:rPr>
        <w:t>Оновлення матеріально-технічної бази комунального підприємства;</w:t>
      </w:r>
    </w:p>
    <w:p w14:paraId="11BDDA48" w14:textId="77777777" w:rsidR="00E86D22" w:rsidRPr="006E7582" w:rsidRDefault="00E86D22" w:rsidP="006E7582">
      <w:pPr>
        <w:numPr>
          <w:ilvl w:val="0"/>
          <w:numId w:val="4"/>
        </w:numPr>
        <w:tabs>
          <w:tab w:val="left" w:pos="567"/>
        </w:tabs>
        <w:ind w:right="-1"/>
        <w:contextualSpacing/>
        <w:jc w:val="both"/>
        <w:rPr>
          <w:bCs/>
          <w:lang w:val="uk-UA" w:eastAsia="zh-CN"/>
        </w:rPr>
      </w:pPr>
      <w:r w:rsidRPr="006E7582">
        <w:rPr>
          <w:lang w:val="uk-UA" w:eastAsia="zh-CN"/>
        </w:rPr>
        <w:t>Забезпечення якісного та своєчасного виконання поточних завдань</w:t>
      </w:r>
      <w:r w:rsidRPr="006E7582">
        <w:rPr>
          <w:bCs/>
          <w:lang w:val="uk-UA" w:eastAsia="zh-CN"/>
        </w:rPr>
        <w:t>;</w:t>
      </w:r>
    </w:p>
    <w:p w14:paraId="3B6BB46E" w14:textId="77777777" w:rsidR="00E86D22" w:rsidRPr="006E7582" w:rsidRDefault="00E86D22" w:rsidP="006E7582">
      <w:pPr>
        <w:numPr>
          <w:ilvl w:val="0"/>
          <w:numId w:val="4"/>
        </w:numPr>
        <w:tabs>
          <w:tab w:val="left" w:pos="567"/>
        </w:tabs>
        <w:ind w:right="-1"/>
        <w:contextualSpacing/>
        <w:jc w:val="both"/>
        <w:rPr>
          <w:lang w:val="uk-UA" w:eastAsia="zh-CN"/>
        </w:rPr>
      </w:pPr>
      <w:r w:rsidRPr="006E7582">
        <w:rPr>
          <w:bCs/>
          <w:lang w:val="uk-UA" w:eastAsia="zh-CN"/>
        </w:rPr>
        <w:t>Продовження строку експлуатації полігону твердих побутових відходів;</w:t>
      </w:r>
    </w:p>
    <w:p w14:paraId="2DF5A33F" w14:textId="77777777" w:rsidR="00E86D22" w:rsidRPr="006E7582" w:rsidRDefault="00E86D22" w:rsidP="006E7582">
      <w:pPr>
        <w:numPr>
          <w:ilvl w:val="0"/>
          <w:numId w:val="4"/>
        </w:numPr>
        <w:tabs>
          <w:tab w:val="left" w:pos="567"/>
        </w:tabs>
        <w:ind w:right="-1"/>
        <w:contextualSpacing/>
        <w:jc w:val="both"/>
        <w:rPr>
          <w:lang w:val="uk-UA" w:eastAsia="zh-CN"/>
        </w:rPr>
      </w:pPr>
      <w:r w:rsidRPr="006E7582">
        <w:rPr>
          <w:bCs/>
          <w:lang w:val="uk-UA" w:eastAsia="zh-CN"/>
        </w:rPr>
        <w:t>Забезпечення своєчасного ущільнення твердих побутових відходів на полігоні ТПВ</w:t>
      </w:r>
    </w:p>
    <w:p w14:paraId="43848612" w14:textId="77777777" w:rsidR="00873127" w:rsidRPr="006E7582" w:rsidRDefault="00873127" w:rsidP="006E7582">
      <w:pPr>
        <w:rPr>
          <w:b/>
          <w:bCs/>
          <w:u w:val="single"/>
          <w:lang w:val="uk-UA"/>
        </w:rPr>
      </w:pPr>
      <w:r w:rsidRPr="006E7582">
        <w:rPr>
          <w:b/>
          <w:bCs/>
          <w:u w:val="single"/>
          <w:lang w:val="uk-UA"/>
        </w:rPr>
        <w:t>КП НУВКГ:</w:t>
      </w:r>
    </w:p>
    <w:p w14:paraId="4E1846BE" w14:textId="77777777" w:rsidR="00693F01" w:rsidRPr="006E7582" w:rsidRDefault="00693F01" w:rsidP="006E7582">
      <w:pPr>
        <w:pStyle w:val="a3"/>
        <w:numPr>
          <w:ilvl w:val="0"/>
          <w:numId w:val="8"/>
        </w:numPr>
        <w:tabs>
          <w:tab w:val="left" w:pos="284"/>
        </w:tabs>
        <w:jc w:val="both"/>
        <w:rPr>
          <w:b/>
          <w:bCs/>
          <w:lang w:val="uk-UA" w:eastAsia="zh-CN"/>
        </w:rPr>
      </w:pPr>
      <w:r w:rsidRPr="006E7582">
        <w:rPr>
          <w:b/>
          <w:lang w:val="uk-UA"/>
        </w:rPr>
        <w:t xml:space="preserve">Заміна системи аерації аеротенків-змішувачів системи біологічної очистки стоків, в т.ч. розробка ПКД  </w:t>
      </w:r>
    </w:p>
    <w:p w14:paraId="145EB793" w14:textId="77777777" w:rsidR="00693F01" w:rsidRPr="006E7582" w:rsidRDefault="00693F01" w:rsidP="006E7582">
      <w:pPr>
        <w:pStyle w:val="a3"/>
        <w:tabs>
          <w:tab w:val="left" w:pos="284"/>
        </w:tabs>
        <w:ind w:left="465"/>
        <w:jc w:val="both"/>
        <w:rPr>
          <w:bCs/>
          <w:i/>
          <w:u w:val="single"/>
          <w:lang w:val="uk-UA" w:eastAsia="zh-CN"/>
        </w:rPr>
      </w:pPr>
      <w:r w:rsidRPr="006E7582">
        <w:rPr>
          <w:b/>
          <w:bCs/>
          <w:lang w:val="uk-UA" w:eastAsia="zh-CN"/>
        </w:rPr>
        <w:t>Вартість</w:t>
      </w:r>
      <w:r w:rsidRPr="006E7582">
        <w:rPr>
          <w:bCs/>
          <w:i/>
          <w:lang w:val="uk-UA" w:eastAsia="zh-CN"/>
        </w:rPr>
        <w:t xml:space="preserve"> – </w:t>
      </w:r>
      <w:r w:rsidRPr="006E7582">
        <w:rPr>
          <w:bCs/>
          <w:i/>
          <w:u w:val="single"/>
          <w:lang w:val="uk-UA" w:eastAsia="zh-CN"/>
        </w:rPr>
        <w:t>2 500 000,00грн.</w:t>
      </w:r>
    </w:p>
    <w:p w14:paraId="10B53FFF" w14:textId="77777777" w:rsidR="00693F01" w:rsidRPr="006E7582" w:rsidRDefault="00693F01" w:rsidP="006E7582">
      <w:pPr>
        <w:pStyle w:val="a3"/>
        <w:tabs>
          <w:tab w:val="left" w:pos="284"/>
        </w:tabs>
        <w:ind w:left="465"/>
        <w:jc w:val="both"/>
        <w:rPr>
          <w:bCs/>
          <w:i/>
          <w:lang w:val="uk-UA" w:eastAsia="zh-CN"/>
        </w:rPr>
      </w:pPr>
      <w:r w:rsidRPr="006E7582">
        <w:rPr>
          <w:b/>
          <w:bCs/>
          <w:lang w:val="uk-UA" w:eastAsia="zh-CN"/>
        </w:rPr>
        <w:t>Обґрунтування необхідності заміни</w:t>
      </w:r>
      <w:r w:rsidRPr="006E7582">
        <w:rPr>
          <w:bCs/>
          <w:i/>
          <w:lang w:val="uk-UA" w:eastAsia="zh-CN"/>
        </w:rPr>
        <w:t xml:space="preserve"> </w:t>
      </w:r>
    </w:p>
    <w:p w14:paraId="1464D8F4" w14:textId="77777777" w:rsidR="00693F01" w:rsidRPr="006E7582" w:rsidRDefault="00693F01" w:rsidP="006E7582">
      <w:pPr>
        <w:pStyle w:val="ac"/>
        <w:ind w:firstLine="567"/>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 xml:space="preserve">Каналізаційні очисні споруди КП «НУВКГ» були збудовані та введені в експлуатацію ще у 1975 році. </w:t>
      </w:r>
      <w:r w:rsidRPr="006E7582">
        <w:rPr>
          <w:rFonts w:ascii="Times New Roman" w:hAnsi="Times New Roman" w:cs="Times New Roman"/>
          <w:sz w:val="24"/>
          <w:szCs w:val="24"/>
        </w:rPr>
        <w:t xml:space="preserve">За </w:t>
      </w:r>
      <w:proofErr w:type="spellStart"/>
      <w:r w:rsidRPr="006E7582">
        <w:rPr>
          <w:rFonts w:ascii="Times New Roman" w:hAnsi="Times New Roman" w:cs="Times New Roman"/>
          <w:sz w:val="24"/>
          <w:szCs w:val="24"/>
        </w:rPr>
        <w:t>цей</w:t>
      </w:r>
      <w:proofErr w:type="spellEnd"/>
      <w:r w:rsidRPr="006E7582">
        <w:rPr>
          <w:rFonts w:ascii="Times New Roman" w:hAnsi="Times New Roman" w:cs="Times New Roman"/>
          <w:sz w:val="24"/>
          <w:szCs w:val="24"/>
        </w:rPr>
        <w:t xml:space="preserve"> час </w:t>
      </w:r>
      <w:proofErr w:type="spellStart"/>
      <w:r w:rsidRPr="006E7582">
        <w:rPr>
          <w:rFonts w:ascii="Times New Roman" w:hAnsi="Times New Roman" w:cs="Times New Roman"/>
          <w:sz w:val="24"/>
          <w:szCs w:val="24"/>
        </w:rPr>
        <w:t>технологія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очищення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стічних</w:t>
      </w:r>
      <w:proofErr w:type="spellEnd"/>
      <w:r w:rsidRPr="006E7582">
        <w:rPr>
          <w:rFonts w:ascii="Times New Roman" w:hAnsi="Times New Roman" w:cs="Times New Roman"/>
          <w:sz w:val="24"/>
          <w:szCs w:val="24"/>
        </w:rPr>
        <w:t xml:space="preserve"> вод </w:t>
      </w:r>
      <w:proofErr w:type="spellStart"/>
      <w:r w:rsidRPr="006E7582">
        <w:rPr>
          <w:rFonts w:ascii="Times New Roman" w:hAnsi="Times New Roman" w:cs="Times New Roman"/>
          <w:sz w:val="24"/>
          <w:szCs w:val="24"/>
        </w:rPr>
        <w:t>споруд</w:t>
      </w:r>
      <w:proofErr w:type="spellEnd"/>
      <w:r w:rsidRPr="006E7582">
        <w:rPr>
          <w:rFonts w:ascii="Times New Roman" w:hAnsi="Times New Roman" w:cs="Times New Roman"/>
          <w:sz w:val="24"/>
          <w:szCs w:val="24"/>
        </w:rPr>
        <w:t xml:space="preserve"> КОС морально та </w:t>
      </w:r>
      <w:proofErr w:type="spellStart"/>
      <w:r w:rsidRPr="006E7582">
        <w:rPr>
          <w:rFonts w:ascii="Times New Roman" w:hAnsi="Times New Roman" w:cs="Times New Roman"/>
          <w:sz w:val="24"/>
          <w:szCs w:val="24"/>
        </w:rPr>
        <w:t>фізично</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застаріли</w:t>
      </w:r>
      <w:proofErr w:type="spellEnd"/>
      <w:r w:rsidRPr="006E7582">
        <w:rPr>
          <w:rFonts w:ascii="Times New Roman" w:hAnsi="Times New Roman" w:cs="Times New Roman"/>
          <w:sz w:val="24"/>
          <w:szCs w:val="24"/>
        </w:rPr>
        <w:t xml:space="preserve">, </w:t>
      </w:r>
      <w:r w:rsidRPr="006E7582">
        <w:rPr>
          <w:rFonts w:ascii="Times New Roman" w:hAnsi="Times New Roman" w:cs="Times New Roman"/>
          <w:sz w:val="24"/>
          <w:szCs w:val="24"/>
          <w:lang w:val="uk-UA"/>
        </w:rPr>
        <w:t>потребує реконструкції та</w:t>
      </w:r>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модерніз</w:t>
      </w:r>
      <w:r w:rsidRPr="006E7582">
        <w:rPr>
          <w:rFonts w:ascii="Times New Roman" w:hAnsi="Times New Roman" w:cs="Times New Roman"/>
          <w:sz w:val="24"/>
          <w:szCs w:val="24"/>
          <w:lang w:val="uk-UA"/>
        </w:rPr>
        <w:t>ації</w:t>
      </w:r>
      <w:proofErr w:type="spellEnd"/>
      <w:r w:rsidRPr="006E7582">
        <w:rPr>
          <w:rFonts w:ascii="Times New Roman" w:hAnsi="Times New Roman" w:cs="Times New Roman"/>
          <w:sz w:val="24"/>
          <w:szCs w:val="24"/>
          <w:lang w:val="uk-UA"/>
        </w:rPr>
        <w:t>. Першочергово необхідно замінити застарілу систему аерації аеротенку на більш сучасну дискову. Система дискових аераторів зможе забезпечити рівномірну подачу повітря по всьому дну аеротенка.</w:t>
      </w:r>
    </w:p>
    <w:p w14:paraId="7BE3CEC5" w14:textId="77777777" w:rsidR="00693F01" w:rsidRPr="006E7582" w:rsidRDefault="00693F01" w:rsidP="006E7582">
      <w:pPr>
        <w:pStyle w:val="ac"/>
        <w:ind w:firstLine="567"/>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Вагомими перевагами даної системи являється:</w:t>
      </w:r>
    </w:p>
    <w:p w14:paraId="6D805C5E" w14:textId="77777777" w:rsidR="00693F01" w:rsidRPr="006E7582" w:rsidRDefault="00693F01" w:rsidP="006E7582">
      <w:pPr>
        <w:pStyle w:val="ac"/>
        <w:numPr>
          <w:ilvl w:val="0"/>
          <w:numId w:val="36"/>
        </w:numPr>
        <w:jc w:val="both"/>
        <w:rPr>
          <w:rFonts w:ascii="Times New Roman" w:hAnsi="Times New Roman" w:cs="Times New Roman"/>
          <w:sz w:val="24"/>
          <w:szCs w:val="24"/>
        </w:rPr>
      </w:pPr>
      <w:proofErr w:type="spellStart"/>
      <w:r w:rsidRPr="006E7582">
        <w:rPr>
          <w:rFonts w:ascii="Times New Roman" w:hAnsi="Times New Roman" w:cs="Times New Roman"/>
          <w:sz w:val="24"/>
          <w:szCs w:val="24"/>
        </w:rPr>
        <w:t>Висока</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ефективність</w:t>
      </w:r>
      <w:proofErr w:type="spellEnd"/>
      <w:r w:rsidRPr="006E7582">
        <w:rPr>
          <w:rFonts w:ascii="Times New Roman" w:hAnsi="Times New Roman" w:cs="Times New Roman"/>
          <w:sz w:val="24"/>
          <w:szCs w:val="24"/>
        </w:rPr>
        <w:t xml:space="preserve"> через </w:t>
      </w:r>
      <w:proofErr w:type="spellStart"/>
      <w:r w:rsidRPr="006E7582">
        <w:rPr>
          <w:rFonts w:ascii="Times New Roman" w:hAnsi="Times New Roman" w:cs="Times New Roman"/>
          <w:sz w:val="24"/>
          <w:szCs w:val="24"/>
        </w:rPr>
        <w:t>високе</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питоме</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введення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кисню</w:t>
      </w:r>
      <w:proofErr w:type="spellEnd"/>
      <w:r w:rsidRPr="006E7582">
        <w:rPr>
          <w:rFonts w:ascii="Times New Roman" w:hAnsi="Times New Roman" w:cs="Times New Roman"/>
          <w:sz w:val="24"/>
          <w:szCs w:val="24"/>
        </w:rPr>
        <w:t xml:space="preserve"> при </w:t>
      </w:r>
      <w:proofErr w:type="spellStart"/>
      <w:r w:rsidRPr="006E7582">
        <w:rPr>
          <w:rFonts w:ascii="Times New Roman" w:hAnsi="Times New Roman" w:cs="Times New Roman"/>
          <w:sz w:val="24"/>
          <w:szCs w:val="24"/>
        </w:rPr>
        <w:t>низькій</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втраті</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тиску</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завдяки</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оптимальній</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перфорації</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мембрани</w:t>
      </w:r>
      <w:proofErr w:type="spellEnd"/>
      <w:r w:rsidRPr="006E7582">
        <w:rPr>
          <w:rFonts w:ascii="Times New Roman" w:hAnsi="Times New Roman" w:cs="Times New Roman"/>
          <w:sz w:val="24"/>
          <w:szCs w:val="24"/>
        </w:rPr>
        <w:t>.</w:t>
      </w:r>
    </w:p>
    <w:p w14:paraId="70646547" w14:textId="77777777" w:rsidR="00693F01" w:rsidRPr="006E7582" w:rsidRDefault="00693F01" w:rsidP="006E7582">
      <w:pPr>
        <w:pStyle w:val="ac"/>
        <w:numPr>
          <w:ilvl w:val="0"/>
          <w:numId w:val="36"/>
        </w:numPr>
        <w:jc w:val="both"/>
        <w:rPr>
          <w:rFonts w:ascii="Times New Roman" w:hAnsi="Times New Roman" w:cs="Times New Roman"/>
          <w:sz w:val="24"/>
          <w:szCs w:val="24"/>
        </w:rPr>
      </w:pPr>
      <w:proofErr w:type="spellStart"/>
      <w:r w:rsidRPr="006E7582">
        <w:rPr>
          <w:rFonts w:ascii="Times New Roman" w:hAnsi="Times New Roman" w:cs="Times New Roman"/>
          <w:sz w:val="24"/>
          <w:szCs w:val="24"/>
        </w:rPr>
        <w:lastRenderedPageBreak/>
        <w:t>Висока</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надійність</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процесу</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завдяки</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обмеженню</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підйому</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мембрани</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обладнаної</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пружинним</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зворотнім</w:t>
      </w:r>
      <w:proofErr w:type="spellEnd"/>
      <w:r w:rsidRPr="006E7582">
        <w:rPr>
          <w:rFonts w:ascii="Times New Roman" w:hAnsi="Times New Roman" w:cs="Times New Roman"/>
          <w:sz w:val="24"/>
          <w:szCs w:val="24"/>
        </w:rPr>
        <w:t xml:space="preserve"> клапаном.</w:t>
      </w:r>
    </w:p>
    <w:p w14:paraId="568E3A9F" w14:textId="77777777" w:rsidR="00693F01" w:rsidRPr="006E7582" w:rsidRDefault="00693F01" w:rsidP="006E7582">
      <w:pPr>
        <w:pStyle w:val="ac"/>
        <w:numPr>
          <w:ilvl w:val="0"/>
          <w:numId w:val="36"/>
        </w:numPr>
        <w:jc w:val="both"/>
        <w:rPr>
          <w:rFonts w:ascii="Times New Roman" w:hAnsi="Times New Roman" w:cs="Times New Roman"/>
          <w:sz w:val="24"/>
          <w:szCs w:val="24"/>
        </w:rPr>
      </w:pPr>
      <w:proofErr w:type="spellStart"/>
      <w:r w:rsidRPr="006E7582">
        <w:rPr>
          <w:rFonts w:ascii="Times New Roman" w:hAnsi="Times New Roman" w:cs="Times New Roman"/>
          <w:sz w:val="24"/>
          <w:szCs w:val="24"/>
        </w:rPr>
        <w:t>Висока</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гнучкість</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системи</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керування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завдяки</w:t>
      </w:r>
      <w:proofErr w:type="spellEnd"/>
      <w:r w:rsidRPr="006E7582">
        <w:rPr>
          <w:rFonts w:ascii="Times New Roman" w:hAnsi="Times New Roman" w:cs="Times New Roman"/>
          <w:sz w:val="24"/>
          <w:szCs w:val="24"/>
        </w:rPr>
        <w:t xml:space="preserve"> широкому </w:t>
      </w:r>
      <w:proofErr w:type="spellStart"/>
      <w:r w:rsidRPr="006E7582">
        <w:rPr>
          <w:rFonts w:ascii="Times New Roman" w:hAnsi="Times New Roman" w:cs="Times New Roman"/>
          <w:sz w:val="24"/>
          <w:szCs w:val="24"/>
        </w:rPr>
        <w:t>діапазону</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регулювання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подачі</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повітря</w:t>
      </w:r>
      <w:proofErr w:type="spellEnd"/>
      <w:r w:rsidRPr="006E7582">
        <w:rPr>
          <w:rFonts w:ascii="Times New Roman" w:hAnsi="Times New Roman" w:cs="Times New Roman"/>
          <w:sz w:val="24"/>
          <w:szCs w:val="24"/>
        </w:rPr>
        <w:t>.</w:t>
      </w:r>
    </w:p>
    <w:p w14:paraId="296BB9E8" w14:textId="77777777" w:rsidR="00693F01" w:rsidRPr="006E7582" w:rsidRDefault="00693F01" w:rsidP="006E7582">
      <w:pPr>
        <w:pStyle w:val="ac"/>
        <w:numPr>
          <w:ilvl w:val="0"/>
          <w:numId w:val="36"/>
        </w:numPr>
        <w:jc w:val="both"/>
        <w:rPr>
          <w:rFonts w:ascii="Times New Roman" w:hAnsi="Times New Roman" w:cs="Times New Roman"/>
          <w:sz w:val="24"/>
          <w:szCs w:val="24"/>
        </w:rPr>
      </w:pPr>
      <w:r w:rsidRPr="006E7582">
        <w:rPr>
          <w:rFonts w:ascii="Times New Roman" w:hAnsi="Times New Roman" w:cs="Times New Roman"/>
          <w:sz w:val="24"/>
          <w:szCs w:val="24"/>
        </w:rPr>
        <w:t xml:space="preserve">Максимальна </w:t>
      </w:r>
      <w:proofErr w:type="spellStart"/>
      <w:r w:rsidRPr="006E7582">
        <w:rPr>
          <w:rFonts w:ascii="Times New Roman" w:hAnsi="Times New Roman" w:cs="Times New Roman"/>
          <w:sz w:val="24"/>
          <w:szCs w:val="24"/>
        </w:rPr>
        <w:t>щільність</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аерації</w:t>
      </w:r>
      <w:proofErr w:type="spellEnd"/>
      <w:r w:rsidRPr="006E7582">
        <w:rPr>
          <w:rFonts w:ascii="Times New Roman" w:hAnsi="Times New Roman" w:cs="Times New Roman"/>
          <w:sz w:val="24"/>
          <w:szCs w:val="24"/>
        </w:rPr>
        <w:t xml:space="preserve"> з </w:t>
      </w:r>
      <w:proofErr w:type="spellStart"/>
      <w:r w:rsidRPr="006E7582">
        <w:rPr>
          <w:rFonts w:ascii="Times New Roman" w:hAnsi="Times New Roman" w:cs="Times New Roman"/>
          <w:sz w:val="24"/>
          <w:szCs w:val="24"/>
        </w:rPr>
        <w:t>урахуванням</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різних</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геометричних</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параметрів</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басейнів</w:t>
      </w:r>
      <w:proofErr w:type="spellEnd"/>
      <w:r w:rsidRPr="006E7582">
        <w:rPr>
          <w:rFonts w:ascii="Times New Roman" w:hAnsi="Times New Roman" w:cs="Times New Roman"/>
          <w:sz w:val="24"/>
          <w:szCs w:val="24"/>
        </w:rPr>
        <w:t>.</w:t>
      </w:r>
    </w:p>
    <w:p w14:paraId="24C7D273" w14:textId="77777777" w:rsidR="00693F01" w:rsidRPr="006E7582" w:rsidRDefault="00693F01" w:rsidP="006E7582">
      <w:pPr>
        <w:pStyle w:val="ac"/>
        <w:numPr>
          <w:ilvl w:val="0"/>
          <w:numId w:val="36"/>
        </w:numPr>
        <w:jc w:val="both"/>
        <w:rPr>
          <w:rFonts w:ascii="Times New Roman" w:hAnsi="Times New Roman" w:cs="Times New Roman"/>
          <w:sz w:val="24"/>
          <w:szCs w:val="24"/>
        </w:rPr>
      </w:pPr>
      <w:proofErr w:type="spellStart"/>
      <w:r w:rsidRPr="006E7582">
        <w:rPr>
          <w:rFonts w:ascii="Times New Roman" w:hAnsi="Times New Roman" w:cs="Times New Roman"/>
          <w:sz w:val="24"/>
          <w:szCs w:val="24"/>
        </w:rPr>
        <w:t>Тривалий</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термін</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експлуатації</w:t>
      </w:r>
      <w:proofErr w:type="spellEnd"/>
      <w:r w:rsidRPr="006E7582">
        <w:rPr>
          <w:rFonts w:ascii="Times New Roman" w:hAnsi="Times New Roman" w:cs="Times New Roman"/>
          <w:sz w:val="24"/>
          <w:szCs w:val="24"/>
        </w:rPr>
        <w:t xml:space="preserve"> у </w:t>
      </w:r>
      <w:proofErr w:type="spellStart"/>
      <w:r w:rsidRPr="006E7582">
        <w:rPr>
          <w:rFonts w:ascii="Times New Roman" w:hAnsi="Times New Roman" w:cs="Times New Roman"/>
          <w:sz w:val="24"/>
          <w:szCs w:val="24"/>
        </w:rPr>
        <w:t>комунальних</w:t>
      </w:r>
      <w:proofErr w:type="spellEnd"/>
      <w:r w:rsidRPr="006E7582">
        <w:rPr>
          <w:rFonts w:ascii="Times New Roman" w:hAnsi="Times New Roman" w:cs="Times New Roman"/>
          <w:sz w:val="24"/>
          <w:szCs w:val="24"/>
        </w:rPr>
        <w:t xml:space="preserve"> та </w:t>
      </w:r>
      <w:proofErr w:type="spellStart"/>
      <w:r w:rsidRPr="006E7582">
        <w:rPr>
          <w:rFonts w:ascii="Times New Roman" w:hAnsi="Times New Roman" w:cs="Times New Roman"/>
          <w:sz w:val="24"/>
          <w:szCs w:val="24"/>
        </w:rPr>
        <w:t>промислових</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застосуваннях</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завдяки</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використанню</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високоякісних</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матеріалів</w:t>
      </w:r>
      <w:proofErr w:type="spellEnd"/>
      <w:r w:rsidRPr="006E7582">
        <w:rPr>
          <w:rFonts w:ascii="Times New Roman" w:hAnsi="Times New Roman" w:cs="Times New Roman"/>
          <w:sz w:val="24"/>
          <w:szCs w:val="24"/>
        </w:rPr>
        <w:t xml:space="preserve"> мембран.</w:t>
      </w:r>
    </w:p>
    <w:p w14:paraId="20E13F1A" w14:textId="77777777" w:rsidR="00693F01" w:rsidRPr="006E7582" w:rsidRDefault="00693F01" w:rsidP="006E7582">
      <w:pPr>
        <w:pStyle w:val="ac"/>
        <w:ind w:right="425"/>
        <w:jc w:val="both"/>
        <w:rPr>
          <w:rFonts w:ascii="Times New Roman" w:hAnsi="Times New Roman" w:cs="Times New Roman"/>
          <w:b/>
          <w:sz w:val="24"/>
          <w:szCs w:val="24"/>
          <w:lang w:val="uk-UA"/>
        </w:rPr>
      </w:pPr>
      <w:r w:rsidRPr="006E7582">
        <w:rPr>
          <w:rFonts w:ascii="Times New Roman" w:hAnsi="Times New Roman" w:cs="Times New Roman"/>
          <w:b/>
          <w:sz w:val="24"/>
          <w:szCs w:val="24"/>
          <w:lang w:val="uk-UA"/>
        </w:rPr>
        <w:t>Економічний ефект впровадження заходу</w:t>
      </w:r>
    </w:p>
    <w:p w14:paraId="7C3E7A32"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Забезпечення стабільної, надійної та ефективної роботи системи аерації.</w:t>
      </w:r>
    </w:p>
    <w:p w14:paraId="03E2C162"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Надійність роботи системи, збільшення терміну експлуатації.</w:t>
      </w:r>
    </w:p>
    <w:p w14:paraId="2D2191C3"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shd w:val="clear" w:color="auto" w:fill="FFFFFF"/>
          <w:lang w:val="uk-UA"/>
        </w:rPr>
        <w:t>Економія електроенергії в результаті</w:t>
      </w:r>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зменш</w:t>
      </w:r>
      <w:r w:rsidRPr="006E7582">
        <w:rPr>
          <w:rFonts w:ascii="Times New Roman" w:hAnsi="Times New Roman" w:cs="Times New Roman"/>
          <w:sz w:val="24"/>
          <w:szCs w:val="24"/>
          <w:lang w:val="uk-UA"/>
        </w:rPr>
        <w:t>ення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кільк</w:t>
      </w:r>
      <w:proofErr w:type="spellEnd"/>
      <w:r w:rsidRPr="006E7582">
        <w:rPr>
          <w:rFonts w:ascii="Times New Roman" w:hAnsi="Times New Roman" w:cs="Times New Roman"/>
          <w:sz w:val="24"/>
          <w:szCs w:val="24"/>
          <w:lang w:val="uk-UA"/>
        </w:rPr>
        <w:t>ості</w:t>
      </w:r>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повітря</w:t>
      </w:r>
      <w:proofErr w:type="spellEnd"/>
      <w:r w:rsidRPr="006E7582">
        <w:rPr>
          <w:rFonts w:ascii="Times New Roman" w:hAnsi="Times New Roman" w:cs="Times New Roman"/>
          <w:sz w:val="24"/>
          <w:szCs w:val="24"/>
        </w:rPr>
        <w:t xml:space="preserve">, яке </w:t>
      </w:r>
      <w:proofErr w:type="spellStart"/>
      <w:r w:rsidRPr="006E7582">
        <w:rPr>
          <w:rFonts w:ascii="Times New Roman" w:hAnsi="Times New Roman" w:cs="Times New Roman"/>
          <w:sz w:val="24"/>
          <w:szCs w:val="24"/>
        </w:rPr>
        <w:t>потрібно</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подавати</w:t>
      </w:r>
      <w:proofErr w:type="spellEnd"/>
      <w:r w:rsidRPr="006E7582">
        <w:rPr>
          <w:rFonts w:ascii="Times New Roman" w:hAnsi="Times New Roman" w:cs="Times New Roman"/>
          <w:sz w:val="24"/>
          <w:szCs w:val="24"/>
        </w:rPr>
        <w:t xml:space="preserve"> в </w:t>
      </w:r>
      <w:proofErr w:type="spellStart"/>
      <w:r w:rsidRPr="006E7582">
        <w:rPr>
          <w:rFonts w:ascii="Times New Roman" w:hAnsi="Times New Roman" w:cs="Times New Roman"/>
          <w:sz w:val="24"/>
          <w:szCs w:val="24"/>
        </w:rPr>
        <w:t>аеротенк</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внаслідок</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покращення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масообміну</w:t>
      </w:r>
      <w:proofErr w:type="spellEnd"/>
      <w:r w:rsidRPr="006E7582">
        <w:rPr>
          <w:rFonts w:ascii="Times New Roman" w:hAnsi="Times New Roman" w:cs="Times New Roman"/>
          <w:sz w:val="24"/>
          <w:szCs w:val="24"/>
        </w:rPr>
        <w:t xml:space="preserve"> в </w:t>
      </w:r>
      <w:proofErr w:type="spellStart"/>
      <w:r w:rsidRPr="006E7582">
        <w:rPr>
          <w:rFonts w:ascii="Times New Roman" w:hAnsi="Times New Roman" w:cs="Times New Roman"/>
          <w:sz w:val="24"/>
          <w:szCs w:val="24"/>
        </w:rPr>
        <w:t>системі</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аеротенка</w:t>
      </w:r>
      <w:proofErr w:type="spellEnd"/>
      <w:r w:rsidRPr="006E7582">
        <w:rPr>
          <w:rFonts w:ascii="Times New Roman" w:hAnsi="Times New Roman" w:cs="Times New Roman"/>
          <w:sz w:val="24"/>
          <w:szCs w:val="24"/>
        </w:rPr>
        <w:t>.</w:t>
      </w:r>
    </w:p>
    <w:p w14:paraId="7BE1B26A"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w:t>
      </w:r>
      <w:proofErr w:type="spellStart"/>
      <w:r w:rsidRPr="006E7582">
        <w:rPr>
          <w:rFonts w:ascii="Times New Roman" w:hAnsi="Times New Roman" w:cs="Times New Roman"/>
          <w:sz w:val="24"/>
          <w:szCs w:val="24"/>
        </w:rPr>
        <w:t>начне</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покращення</w:t>
      </w:r>
      <w:proofErr w:type="spellEnd"/>
      <w:r w:rsidRPr="006E7582">
        <w:rPr>
          <w:rFonts w:ascii="Times New Roman" w:hAnsi="Times New Roman" w:cs="Times New Roman"/>
          <w:sz w:val="24"/>
          <w:szCs w:val="24"/>
        </w:rPr>
        <w:t xml:space="preserve"> стану активного мулу </w:t>
      </w:r>
      <w:proofErr w:type="spellStart"/>
      <w:r w:rsidRPr="006E7582">
        <w:rPr>
          <w:rFonts w:ascii="Times New Roman" w:hAnsi="Times New Roman" w:cs="Times New Roman"/>
          <w:sz w:val="24"/>
          <w:szCs w:val="24"/>
        </w:rPr>
        <w:t>аеротенка</w:t>
      </w:r>
      <w:proofErr w:type="spellEnd"/>
      <w:r w:rsidRPr="006E7582">
        <w:rPr>
          <w:rFonts w:ascii="Times New Roman" w:hAnsi="Times New Roman" w:cs="Times New Roman"/>
          <w:sz w:val="24"/>
          <w:szCs w:val="24"/>
        </w:rPr>
        <w:t xml:space="preserve"> і </w:t>
      </w:r>
      <w:proofErr w:type="spellStart"/>
      <w:r w:rsidRPr="006E7582">
        <w:rPr>
          <w:rFonts w:ascii="Times New Roman" w:hAnsi="Times New Roman" w:cs="Times New Roman"/>
          <w:sz w:val="24"/>
          <w:szCs w:val="24"/>
        </w:rPr>
        <w:t>показників</w:t>
      </w:r>
      <w:proofErr w:type="spellEnd"/>
      <w:r w:rsidRPr="006E7582">
        <w:rPr>
          <w:rFonts w:ascii="Times New Roman" w:hAnsi="Times New Roman" w:cs="Times New Roman"/>
          <w:sz w:val="24"/>
          <w:szCs w:val="24"/>
        </w:rPr>
        <w:t xml:space="preserve"> очистки </w:t>
      </w:r>
      <w:proofErr w:type="spellStart"/>
      <w:r w:rsidRPr="006E7582">
        <w:rPr>
          <w:rFonts w:ascii="Times New Roman" w:hAnsi="Times New Roman" w:cs="Times New Roman"/>
          <w:sz w:val="24"/>
          <w:szCs w:val="24"/>
        </w:rPr>
        <w:t>стічної</w:t>
      </w:r>
      <w:proofErr w:type="spellEnd"/>
      <w:r w:rsidRPr="006E7582">
        <w:rPr>
          <w:rFonts w:ascii="Times New Roman" w:hAnsi="Times New Roman" w:cs="Times New Roman"/>
          <w:sz w:val="24"/>
          <w:szCs w:val="24"/>
        </w:rPr>
        <w:t xml:space="preserve"> води на скид у </w:t>
      </w:r>
      <w:proofErr w:type="spellStart"/>
      <w:r w:rsidRPr="006E7582">
        <w:rPr>
          <w:rFonts w:ascii="Times New Roman" w:hAnsi="Times New Roman" w:cs="Times New Roman"/>
          <w:sz w:val="24"/>
          <w:szCs w:val="24"/>
        </w:rPr>
        <w:t>водний</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об’єкт</w:t>
      </w:r>
      <w:proofErr w:type="spellEnd"/>
      <w:r w:rsidRPr="006E7582">
        <w:rPr>
          <w:rFonts w:ascii="Times New Roman" w:hAnsi="Times New Roman" w:cs="Times New Roman"/>
          <w:sz w:val="24"/>
          <w:szCs w:val="24"/>
        </w:rPr>
        <w:t xml:space="preserve">. </w:t>
      </w:r>
    </w:p>
    <w:p w14:paraId="1C867EC7"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П</w:t>
      </w:r>
      <w:proofErr w:type="spellStart"/>
      <w:r w:rsidRPr="006E7582">
        <w:rPr>
          <w:rFonts w:ascii="Times New Roman" w:hAnsi="Times New Roman" w:cs="Times New Roman"/>
          <w:sz w:val="24"/>
          <w:szCs w:val="24"/>
        </w:rPr>
        <w:t>окращ</w:t>
      </w:r>
      <w:r w:rsidRPr="006E7582">
        <w:rPr>
          <w:rFonts w:ascii="Times New Roman" w:hAnsi="Times New Roman" w:cs="Times New Roman"/>
          <w:sz w:val="24"/>
          <w:szCs w:val="24"/>
          <w:lang w:val="uk-UA"/>
        </w:rPr>
        <w:t>ення</w:t>
      </w:r>
      <w:proofErr w:type="spellEnd"/>
      <w:r w:rsidRPr="006E7582">
        <w:rPr>
          <w:rFonts w:ascii="Times New Roman" w:hAnsi="Times New Roman" w:cs="Times New Roman"/>
          <w:sz w:val="24"/>
          <w:szCs w:val="24"/>
        </w:rPr>
        <w:t xml:space="preserve"> мулов</w:t>
      </w:r>
      <w:r w:rsidRPr="006E7582">
        <w:rPr>
          <w:rFonts w:ascii="Times New Roman" w:hAnsi="Times New Roman" w:cs="Times New Roman"/>
          <w:sz w:val="24"/>
          <w:szCs w:val="24"/>
          <w:lang w:val="uk-UA"/>
        </w:rPr>
        <w:t>ого</w:t>
      </w:r>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індекс</w:t>
      </w:r>
      <w:proofErr w:type="spellEnd"/>
      <w:r w:rsidRPr="006E7582">
        <w:rPr>
          <w:rFonts w:ascii="Times New Roman" w:hAnsi="Times New Roman" w:cs="Times New Roman"/>
          <w:sz w:val="24"/>
          <w:szCs w:val="24"/>
          <w:lang w:val="uk-UA"/>
        </w:rPr>
        <w:t>у</w:t>
      </w:r>
      <w:r w:rsidRPr="006E7582">
        <w:rPr>
          <w:rFonts w:ascii="Times New Roman" w:hAnsi="Times New Roman" w:cs="Times New Roman"/>
          <w:sz w:val="24"/>
          <w:szCs w:val="24"/>
        </w:rPr>
        <w:t xml:space="preserve"> в </w:t>
      </w:r>
      <w:proofErr w:type="spellStart"/>
      <w:r w:rsidRPr="006E7582">
        <w:rPr>
          <w:rFonts w:ascii="Times New Roman" w:hAnsi="Times New Roman" w:cs="Times New Roman"/>
          <w:sz w:val="24"/>
          <w:szCs w:val="24"/>
        </w:rPr>
        <w:t>аеротенку</w:t>
      </w:r>
      <w:proofErr w:type="spellEnd"/>
      <w:r w:rsidRPr="006E7582">
        <w:rPr>
          <w:rFonts w:ascii="Times New Roman" w:hAnsi="Times New Roman" w:cs="Times New Roman"/>
          <w:sz w:val="24"/>
          <w:szCs w:val="24"/>
          <w:lang w:val="uk-UA"/>
        </w:rPr>
        <w:t>.</w:t>
      </w:r>
    </w:p>
    <w:p w14:paraId="6EBA4BEB"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color w:val="000000"/>
          <w:sz w:val="24"/>
          <w:szCs w:val="24"/>
          <w:lang w:val="uk-UA"/>
        </w:rPr>
        <w:t>Вирішення питання та проблеми екологічної і епідемічної безпеки міста.</w:t>
      </w:r>
    </w:p>
    <w:p w14:paraId="7BFF55FA"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bCs/>
          <w:sz w:val="24"/>
          <w:szCs w:val="24"/>
          <w:lang w:val="uk-UA" w:eastAsia="zh-CN"/>
        </w:rPr>
        <w:t>Посилення фінансово-бюджетної дисципліни.</w:t>
      </w:r>
    </w:p>
    <w:p w14:paraId="40FA3EEE" w14:textId="77777777" w:rsidR="00693F01" w:rsidRPr="006E7582" w:rsidRDefault="00693F01" w:rsidP="006E7582">
      <w:pPr>
        <w:pStyle w:val="a3"/>
        <w:numPr>
          <w:ilvl w:val="0"/>
          <w:numId w:val="8"/>
        </w:numPr>
        <w:tabs>
          <w:tab w:val="left" w:pos="284"/>
        </w:tabs>
        <w:jc w:val="both"/>
        <w:rPr>
          <w:b/>
          <w:bCs/>
          <w:lang w:val="uk-UA" w:eastAsia="zh-CN"/>
        </w:rPr>
      </w:pPr>
      <w:r w:rsidRPr="006E7582">
        <w:rPr>
          <w:b/>
          <w:lang w:val="uk-UA"/>
        </w:rPr>
        <w:t xml:space="preserve">Будівництво мулових відстійників  </w:t>
      </w:r>
    </w:p>
    <w:p w14:paraId="5B4CFC23" w14:textId="77777777" w:rsidR="00693F01" w:rsidRPr="006E7582" w:rsidRDefault="00693F01" w:rsidP="006E7582">
      <w:pPr>
        <w:pStyle w:val="a3"/>
        <w:tabs>
          <w:tab w:val="left" w:pos="284"/>
        </w:tabs>
        <w:ind w:left="465"/>
        <w:jc w:val="both"/>
        <w:rPr>
          <w:bCs/>
          <w:i/>
          <w:u w:val="single"/>
          <w:lang w:val="uk-UA" w:eastAsia="zh-CN"/>
        </w:rPr>
      </w:pPr>
      <w:r w:rsidRPr="006E7582">
        <w:rPr>
          <w:b/>
          <w:bCs/>
          <w:lang w:val="uk-UA" w:eastAsia="zh-CN"/>
        </w:rPr>
        <w:t>Вартість</w:t>
      </w:r>
      <w:r w:rsidRPr="006E7582">
        <w:rPr>
          <w:bCs/>
          <w:i/>
          <w:lang w:val="uk-UA" w:eastAsia="zh-CN"/>
        </w:rPr>
        <w:t xml:space="preserve"> – </w:t>
      </w:r>
      <w:r w:rsidRPr="006E7582">
        <w:rPr>
          <w:bCs/>
          <w:i/>
          <w:u w:val="single"/>
          <w:lang w:val="uk-UA" w:eastAsia="zh-CN"/>
        </w:rPr>
        <w:t>2 000 000,00грн.</w:t>
      </w:r>
    </w:p>
    <w:p w14:paraId="3371B617" w14:textId="77777777" w:rsidR="00693F01" w:rsidRPr="006E7582" w:rsidRDefault="00693F01" w:rsidP="006E7582">
      <w:pPr>
        <w:pStyle w:val="a3"/>
        <w:tabs>
          <w:tab w:val="left" w:pos="284"/>
        </w:tabs>
        <w:ind w:left="465"/>
        <w:jc w:val="both"/>
        <w:rPr>
          <w:bCs/>
          <w:i/>
          <w:lang w:val="uk-UA" w:eastAsia="zh-CN"/>
        </w:rPr>
      </w:pPr>
      <w:r w:rsidRPr="006E7582">
        <w:rPr>
          <w:b/>
          <w:bCs/>
          <w:lang w:val="uk-UA" w:eastAsia="zh-CN"/>
        </w:rPr>
        <w:t>Обґрунтування необхідності будівництва</w:t>
      </w:r>
      <w:r w:rsidRPr="006E7582">
        <w:rPr>
          <w:bCs/>
          <w:i/>
          <w:lang w:val="uk-UA" w:eastAsia="zh-CN"/>
        </w:rPr>
        <w:t xml:space="preserve"> </w:t>
      </w:r>
    </w:p>
    <w:p w14:paraId="2C634EFF" w14:textId="77777777" w:rsidR="00693F01" w:rsidRPr="006E7582" w:rsidRDefault="00693F01" w:rsidP="006E7582">
      <w:pPr>
        <w:pStyle w:val="a3"/>
        <w:tabs>
          <w:tab w:val="left" w:pos="284"/>
        </w:tabs>
        <w:ind w:left="465" w:firstLine="953"/>
        <w:jc w:val="both"/>
        <w:rPr>
          <w:lang w:val="uk-UA"/>
        </w:rPr>
      </w:pPr>
      <w:r w:rsidRPr="006E7582">
        <w:rPr>
          <w:lang w:val="uk-UA"/>
        </w:rPr>
        <w:t>Мулові відстійники Очисних споруд КП «НУВКГ» експлуатуються з 1975 року.</w:t>
      </w:r>
    </w:p>
    <w:p w14:paraId="78DA60C7" w14:textId="77777777" w:rsidR="00693F01" w:rsidRPr="006E7582" w:rsidRDefault="00693F01" w:rsidP="006E7582">
      <w:pPr>
        <w:pStyle w:val="a3"/>
        <w:tabs>
          <w:tab w:val="left" w:pos="284"/>
        </w:tabs>
        <w:ind w:left="465" w:firstLine="953"/>
        <w:jc w:val="both"/>
        <w:rPr>
          <w:lang w:val="uk-UA"/>
        </w:rPr>
      </w:pPr>
      <w:r w:rsidRPr="006E7582">
        <w:rPr>
          <w:lang w:val="uk-UA"/>
        </w:rPr>
        <w:t xml:space="preserve">Проблема екологічно безпечного розташування в природному середовищі відходів, що утворюються при очищенні міських стічних вод, тобто осадів стічних вод є нагальною і потребує постійного контролю. Осади міських стічних вод є сильно обводнені дисперсні системи з великим вмістом органічних речовин і поганою водовіддачею, схильні до швидкого загнивання, внаслідок чого вологовіддача осадів ще більш погіршується. </w:t>
      </w:r>
      <w:proofErr w:type="spellStart"/>
      <w:r w:rsidRPr="006E7582">
        <w:t>Технологія</w:t>
      </w:r>
      <w:proofErr w:type="spellEnd"/>
      <w:r w:rsidRPr="006E7582">
        <w:t xml:space="preserve"> </w:t>
      </w:r>
      <w:proofErr w:type="spellStart"/>
      <w:r w:rsidRPr="006E7582">
        <w:t>обробки</w:t>
      </w:r>
      <w:proofErr w:type="spellEnd"/>
      <w:r w:rsidRPr="006E7582">
        <w:t xml:space="preserve"> </w:t>
      </w:r>
      <w:proofErr w:type="spellStart"/>
      <w:r w:rsidRPr="006E7582">
        <w:t>осадів</w:t>
      </w:r>
      <w:proofErr w:type="spellEnd"/>
      <w:r w:rsidRPr="006E7582">
        <w:t xml:space="preserve"> </w:t>
      </w:r>
      <w:proofErr w:type="spellStart"/>
      <w:r w:rsidRPr="006E7582">
        <w:t>міських</w:t>
      </w:r>
      <w:proofErr w:type="spellEnd"/>
      <w:r w:rsidRPr="006E7582">
        <w:t xml:space="preserve"> </w:t>
      </w:r>
      <w:proofErr w:type="spellStart"/>
      <w:r w:rsidRPr="006E7582">
        <w:t>стічних</w:t>
      </w:r>
      <w:proofErr w:type="spellEnd"/>
      <w:r w:rsidRPr="006E7582">
        <w:t xml:space="preserve"> вод – </w:t>
      </w:r>
      <w:proofErr w:type="spellStart"/>
      <w:r w:rsidRPr="006E7582">
        <w:t>це</w:t>
      </w:r>
      <w:proofErr w:type="spellEnd"/>
      <w:r w:rsidRPr="006E7582">
        <w:t xml:space="preserve"> </w:t>
      </w:r>
      <w:proofErr w:type="spellStart"/>
      <w:r w:rsidRPr="006E7582">
        <w:t>багатостадійний</w:t>
      </w:r>
      <w:proofErr w:type="spellEnd"/>
      <w:r w:rsidRPr="006E7582">
        <w:t xml:space="preserve"> </w:t>
      </w:r>
      <w:proofErr w:type="spellStart"/>
      <w:r w:rsidRPr="006E7582">
        <w:t>коштовний</w:t>
      </w:r>
      <w:proofErr w:type="spellEnd"/>
      <w:r w:rsidRPr="006E7582">
        <w:t xml:space="preserve"> </w:t>
      </w:r>
      <w:proofErr w:type="spellStart"/>
      <w:r w:rsidRPr="006E7582">
        <w:t>процес</w:t>
      </w:r>
      <w:proofErr w:type="spellEnd"/>
      <w:r w:rsidRPr="006E7582">
        <w:t xml:space="preserve">. </w:t>
      </w:r>
      <w:proofErr w:type="spellStart"/>
      <w:r w:rsidRPr="006E7582">
        <w:t>Основним</w:t>
      </w:r>
      <w:proofErr w:type="spellEnd"/>
      <w:r w:rsidRPr="006E7582">
        <w:t xml:space="preserve"> </w:t>
      </w:r>
      <w:proofErr w:type="spellStart"/>
      <w:r w:rsidRPr="006E7582">
        <w:t>елементом</w:t>
      </w:r>
      <w:proofErr w:type="spellEnd"/>
      <w:r w:rsidRPr="006E7582">
        <w:t xml:space="preserve"> </w:t>
      </w:r>
      <w:proofErr w:type="spellStart"/>
      <w:r w:rsidRPr="006E7582">
        <w:t>цієї</w:t>
      </w:r>
      <w:proofErr w:type="spellEnd"/>
      <w:r w:rsidRPr="006E7582">
        <w:t xml:space="preserve"> </w:t>
      </w:r>
      <w:proofErr w:type="spellStart"/>
      <w:r w:rsidRPr="006E7582">
        <w:t>технології</w:t>
      </w:r>
      <w:proofErr w:type="spellEnd"/>
      <w:r w:rsidRPr="006E7582">
        <w:t xml:space="preserve"> є </w:t>
      </w:r>
      <w:proofErr w:type="spellStart"/>
      <w:r w:rsidRPr="006E7582">
        <w:t>зневоднення</w:t>
      </w:r>
      <w:proofErr w:type="spellEnd"/>
      <w:r w:rsidRPr="006E7582">
        <w:t xml:space="preserve"> </w:t>
      </w:r>
      <w:proofErr w:type="spellStart"/>
      <w:r w:rsidRPr="006E7582">
        <w:t>осадів</w:t>
      </w:r>
      <w:proofErr w:type="spellEnd"/>
      <w:r w:rsidRPr="006E7582">
        <w:rPr>
          <w:lang w:val="uk-UA"/>
        </w:rPr>
        <w:t>, що</w:t>
      </w:r>
      <w:r w:rsidRPr="006E7582">
        <w:t xml:space="preserve"> </w:t>
      </w:r>
      <w:proofErr w:type="spellStart"/>
      <w:r w:rsidRPr="006E7582">
        <w:t>забезпечує</w:t>
      </w:r>
      <w:proofErr w:type="spellEnd"/>
      <w:r w:rsidRPr="006E7582">
        <w:t xml:space="preserve"> </w:t>
      </w:r>
      <w:proofErr w:type="spellStart"/>
      <w:r w:rsidRPr="006E7582">
        <w:t>значне</w:t>
      </w:r>
      <w:proofErr w:type="spellEnd"/>
      <w:r w:rsidRPr="006E7582">
        <w:t xml:space="preserve"> </w:t>
      </w:r>
      <w:proofErr w:type="spellStart"/>
      <w:r w:rsidRPr="006E7582">
        <w:t>зменшення</w:t>
      </w:r>
      <w:proofErr w:type="spellEnd"/>
      <w:r w:rsidRPr="006E7582">
        <w:t xml:space="preserve"> </w:t>
      </w:r>
      <w:proofErr w:type="spellStart"/>
      <w:r w:rsidRPr="006E7582">
        <w:t>його</w:t>
      </w:r>
      <w:proofErr w:type="spellEnd"/>
      <w:r w:rsidRPr="006E7582">
        <w:t xml:space="preserve"> </w:t>
      </w:r>
      <w:proofErr w:type="spellStart"/>
      <w:r w:rsidRPr="006E7582">
        <w:t>об’єму</w:t>
      </w:r>
      <w:proofErr w:type="spellEnd"/>
      <w:r w:rsidRPr="006E7582">
        <w:t xml:space="preserve"> за </w:t>
      </w:r>
      <w:proofErr w:type="spellStart"/>
      <w:r w:rsidRPr="006E7582">
        <w:t>рахунок</w:t>
      </w:r>
      <w:proofErr w:type="spellEnd"/>
      <w:r w:rsidRPr="006E7582">
        <w:t xml:space="preserve"> максимально </w:t>
      </w:r>
      <w:proofErr w:type="spellStart"/>
      <w:r w:rsidRPr="006E7582">
        <w:t>можливого</w:t>
      </w:r>
      <w:proofErr w:type="spellEnd"/>
      <w:r w:rsidRPr="006E7582">
        <w:t xml:space="preserve"> </w:t>
      </w:r>
      <w:proofErr w:type="spellStart"/>
      <w:r w:rsidRPr="006E7582">
        <w:t>відділення</w:t>
      </w:r>
      <w:proofErr w:type="spellEnd"/>
      <w:r w:rsidRPr="006E7582">
        <w:t xml:space="preserve"> </w:t>
      </w:r>
      <w:proofErr w:type="spellStart"/>
      <w:r w:rsidRPr="006E7582">
        <w:t>вологи</w:t>
      </w:r>
      <w:proofErr w:type="spellEnd"/>
      <w:r w:rsidRPr="006E7582">
        <w:t xml:space="preserve">. </w:t>
      </w:r>
    </w:p>
    <w:p w14:paraId="6CBFB1D2" w14:textId="77777777" w:rsidR="00693F01" w:rsidRPr="006E7582" w:rsidRDefault="00693F01" w:rsidP="006E7582">
      <w:pPr>
        <w:pStyle w:val="a3"/>
        <w:tabs>
          <w:tab w:val="left" w:pos="284"/>
        </w:tabs>
        <w:ind w:left="465" w:firstLine="953"/>
        <w:jc w:val="both"/>
        <w:rPr>
          <w:lang w:val="uk-UA"/>
        </w:rPr>
      </w:pPr>
      <w:r w:rsidRPr="006E7582">
        <w:rPr>
          <w:lang w:val="uk-UA"/>
        </w:rPr>
        <w:t xml:space="preserve">Зараз для зневоднення осадів стічних вод м. Ніжин застосовуються мулові майданчики, на яких здійснюється зневоднення осаду в якості основних споруд для зневоднення осаду. Ці споруди прості з точки зору інженерного забезпечення та легкі в експлуатації порівняно з </w:t>
      </w:r>
      <w:proofErr w:type="spellStart"/>
      <w:r w:rsidRPr="006E7582">
        <w:rPr>
          <w:lang w:val="uk-UA"/>
        </w:rPr>
        <w:t>вакуумфільтрами</w:t>
      </w:r>
      <w:proofErr w:type="spellEnd"/>
      <w:r w:rsidRPr="006E7582">
        <w:rPr>
          <w:lang w:val="uk-UA"/>
        </w:rPr>
        <w:t xml:space="preserve">, фільтр-пресами та центрифугами. </w:t>
      </w:r>
    </w:p>
    <w:p w14:paraId="1115A520" w14:textId="77777777" w:rsidR="00693F01" w:rsidRPr="006E7582" w:rsidRDefault="00693F01" w:rsidP="006E7582">
      <w:pPr>
        <w:pStyle w:val="a3"/>
        <w:tabs>
          <w:tab w:val="left" w:pos="284"/>
        </w:tabs>
        <w:ind w:left="465" w:firstLine="953"/>
        <w:jc w:val="both"/>
        <w:rPr>
          <w:lang w:val="uk-UA"/>
        </w:rPr>
      </w:pPr>
      <w:r w:rsidRPr="006E7582">
        <w:rPr>
          <w:lang w:val="uk-UA"/>
        </w:rPr>
        <w:t>Зважаючи на тривалу експлуатацію діючих мулових відстійників – близько 50 років, існує нагальна потреба будівництва нових відповідно до сучасних технологій. Діючі відстійники переповнені та працюють на межі експлуатаційних можливостей. Під будівництво виділена земельна ділянка та виготовлений детальний план території із звітом про стратегічну оцінку.</w:t>
      </w:r>
    </w:p>
    <w:p w14:paraId="066C7C65" w14:textId="77777777" w:rsidR="00693F01" w:rsidRPr="006E7582" w:rsidRDefault="00693F01" w:rsidP="006E7582">
      <w:pPr>
        <w:pStyle w:val="ac"/>
        <w:ind w:right="425"/>
        <w:jc w:val="both"/>
        <w:rPr>
          <w:rFonts w:ascii="Times New Roman" w:hAnsi="Times New Roman" w:cs="Times New Roman"/>
          <w:b/>
          <w:sz w:val="24"/>
          <w:szCs w:val="24"/>
          <w:lang w:val="uk-UA"/>
        </w:rPr>
      </w:pPr>
      <w:r w:rsidRPr="006E7582">
        <w:rPr>
          <w:rFonts w:ascii="Times New Roman" w:hAnsi="Times New Roman" w:cs="Times New Roman"/>
          <w:b/>
          <w:sz w:val="24"/>
          <w:szCs w:val="24"/>
          <w:lang w:val="uk-UA"/>
        </w:rPr>
        <w:t>Економічний ефект впровадження заходу</w:t>
      </w:r>
    </w:p>
    <w:p w14:paraId="0AECD1E9"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Забезпечення стабільної, надійної та ефективної зневоднення осадів.</w:t>
      </w:r>
    </w:p>
    <w:p w14:paraId="3A3D995B"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Надійність роботи системи, збільшення терміну експлуатації.</w:t>
      </w:r>
    </w:p>
    <w:p w14:paraId="68311D5C"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w:t>
      </w:r>
      <w:proofErr w:type="spellStart"/>
      <w:r w:rsidRPr="006E7582">
        <w:rPr>
          <w:rFonts w:ascii="Times New Roman" w:hAnsi="Times New Roman" w:cs="Times New Roman"/>
          <w:sz w:val="24"/>
          <w:szCs w:val="24"/>
        </w:rPr>
        <w:t>начне</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покращення</w:t>
      </w:r>
      <w:proofErr w:type="spellEnd"/>
      <w:r w:rsidRPr="006E7582">
        <w:rPr>
          <w:rFonts w:ascii="Times New Roman" w:hAnsi="Times New Roman" w:cs="Times New Roman"/>
          <w:sz w:val="24"/>
          <w:szCs w:val="24"/>
        </w:rPr>
        <w:t xml:space="preserve"> </w:t>
      </w:r>
      <w:r w:rsidRPr="006E7582">
        <w:rPr>
          <w:rFonts w:ascii="Times New Roman" w:hAnsi="Times New Roman" w:cs="Times New Roman"/>
          <w:sz w:val="24"/>
          <w:szCs w:val="24"/>
          <w:lang w:val="uk-UA"/>
        </w:rPr>
        <w:t>та збільшення продуктивності мулових відстійників</w:t>
      </w:r>
    </w:p>
    <w:p w14:paraId="3F404271"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color w:val="000000"/>
          <w:sz w:val="24"/>
          <w:szCs w:val="24"/>
          <w:lang w:val="uk-UA"/>
        </w:rPr>
        <w:t>Вирішення питання та проблеми екологічної і епідемічної безпеки міста.</w:t>
      </w:r>
    </w:p>
    <w:p w14:paraId="1F41B1BC"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bCs/>
          <w:sz w:val="24"/>
          <w:szCs w:val="24"/>
          <w:lang w:val="uk-UA" w:eastAsia="zh-CN"/>
        </w:rPr>
        <w:t>Посилення фінансово-бюджетної дисципліни.</w:t>
      </w:r>
    </w:p>
    <w:p w14:paraId="24782CEE" w14:textId="77777777" w:rsidR="00693F01" w:rsidRPr="006E7582" w:rsidRDefault="00693F01" w:rsidP="006E7582">
      <w:pPr>
        <w:pStyle w:val="a3"/>
        <w:numPr>
          <w:ilvl w:val="0"/>
          <w:numId w:val="8"/>
        </w:numPr>
        <w:tabs>
          <w:tab w:val="left" w:pos="284"/>
        </w:tabs>
        <w:jc w:val="both"/>
        <w:rPr>
          <w:b/>
          <w:bCs/>
          <w:lang w:val="uk-UA" w:eastAsia="zh-CN"/>
        </w:rPr>
      </w:pPr>
      <w:r w:rsidRPr="006E7582">
        <w:rPr>
          <w:b/>
          <w:lang w:val="uk-UA"/>
        </w:rPr>
        <w:t xml:space="preserve">Ремонт </w:t>
      </w:r>
      <w:proofErr w:type="spellStart"/>
      <w:r w:rsidRPr="006E7582">
        <w:rPr>
          <w:b/>
          <w:lang w:val="uk-UA"/>
        </w:rPr>
        <w:t>каналізаційно</w:t>
      </w:r>
      <w:proofErr w:type="spellEnd"/>
      <w:r w:rsidRPr="006E7582">
        <w:rPr>
          <w:b/>
          <w:lang w:val="uk-UA"/>
        </w:rPr>
        <w:t>-насосної станції по вул. Академіка Амосова, 1 (</w:t>
      </w:r>
      <w:r w:rsidRPr="006E7582">
        <w:rPr>
          <w:bCs/>
          <w:i/>
          <w:lang w:val="uk-UA" w:eastAsia="zh-CN"/>
        </w:rPr>
        <w:t>капітальний ремонт)</w:t>
      </w:r>
      <w:r w:rsidRPr="006E7582">
        <w:rPr>
          <w:b/>
          <w:lang w:val="uk-UA"/>
        </w:rPr>
        <w:t xml:space="preserve">  </w:t>
      </w:r>
    </w:p>
    <w:p w14:paraId="31606B9F" w14:textId="77777777" w:rsidR="00693F01" w:rsidRPr="006E7582" w:rsidRDefault="00693F01" w:rsidP="006E7582">
      <w:pPr>
        <w:pStyle w:val="a3"/>
        <w:tabs>
          <w:tab w:val="left" w:pos="284"/>
        </w:tabs>
        <w:ind w:left="465"/>
        <w:jc w:val="both"/>
        <w:rPr>
          <w:bCs/>
          <w:i/>
          <w:lang w:val="uk-UA" w:eastAsia="zh-CN"/>
        </w:rPr>
      </w:pPr>
      <w:r w:rsidRPr="006E7582">
        <w:rPr>
          <w:b/>
          <w:bCs/>
          <w:lang w:val="uk-UA" w:eastAsia="zh-CN"/>
        </w:rPr>
        <w:t>Вартість</w:t>
      </w:r>
      <w:r w:rsidRPr="006E7582">
        <w:rPr>
          <w:bCs/>
          <w:i/>
          <w:lang w:val="uk-UA" w:eastAsia="zh-CN"/>
        </w:rPr>
        <w:t xml:space="preserve"> – </w:t>
      </w:r>
      <w:r w:rsidRPr="006E7582">
        <w:rPr>
          <w:bCs/>
          <w:i/>
          <w:u w:val="single"/>
          <w:lang w:val="uk-UA" w:eastAsia="zh-CN"/>
        </w:rPr>
        <w:t>1 296 000,00грн.</w:t>
      </w:r>
      <w:r w:rsidRPr="006E7582">
        <w:rPr>
          <w:bCs/>
          <w:i/>
          <w:lang w:val="uk-UA" w:eastAsia="zh-CN"/>
        </w:rPr>
        <w:t xml:space="preserve"> </w:t>
      </w:r>
    </w:p>
    <w:p w14:paraId="5B0D7F56" w14:textId="77777777" w:rsidR="00693F01" w:rsidRPr="006E7582" w:rsidRDefault="00693F01" w:rsidP="006E7582">
      <w:pPr>
        <w:pStyle w:val="a3"/>
        <w:tabs>
          <w:tab w:val="left" w:pos="284"/>
        </w:tabs>
        <w:ind w:left="465"/>
        <w:jc w:val="both"/>
        <w:rPr>
          <w:bCs/>
          <w:i/>
          <w:u w:val="single"/>
          <w:lang w:val="uk-UA" w:eastAsia="zh-CN"/>
        </w:rPr>
      </w:pPr>
      <w:r w:rsidRPr="006E7582">
        <w:rPr>
          <w:b/>
          <w:bCs/>
          <w:lang w:val="uk-UA" w:eastAsia="zh-CN"/>
        </w:rPr>
        <w:t>Обґрунтування необхідності виконання ремонтних робіт</w:t>
      </w:r>
    </w:p>
    <w:p w14:paraId="2FDAF882" w14:textId="77777777" w:rsidR="00693F01" w:rsidRPr="006E7582" w:rsidRDefault="00693F01" w:rsidP="006E7582">
      <w:pPr>
        <w:pStyle w:val="ac"/>
        <w:ind w:right="425" w:firstLine="1134"/>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6E7582">
        <w:rPr>
          <w:rFonts w:ascii="Times New Roman" w:hAnsi="Times New Roman" w:cs="Times New Roman"/>
          <w:i/>
          <w:sz w:val="24"/>
          <w:szCs w:val="24"/>
          <w:lang w:val="uk-UA"/>
        </w:rPr>
        <w:t>Ніжинська міська лікарня імені Миколи Галицького» Ніжинської міської ради</w:t>
      </w:r>
      <w:r w:rsidRPr="006E7582">
        <w:rPr>
          <w:rFonts w:ascii="Times New Roman" w:hAnsi="Times New Roman" w:cs="Times New Roman"/>
          <w:sz w:val="24"/>
          <w:szCs w:val="24"/>
          <w:lang w:val="uk-UA"/>
        </w:rPr>
        <w:t xml:space="preserve"> на баланс КП «НУВКГ» було передано каналізаційно-насосну станцію 1976 року будівництва. </w:t>
      </w:r>
    </w:p>
    <w:p w14:paraId="7E7C6D23" w14:textId="77777777" w:rsidR="00693F01" w:rsidRPr="006E7582" w:rsidRDefault="00693F01" w:rsidP="006E7582">
      <w:pPr>
        <w:pStyle w:val="ac"/>
        <w:ind w:right="425" w:firstLine="1134"/>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 xml:space="preserve">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w:t>
      </w:r>
      <w:r w:rsidRPr="006E7582">
        <w:rPr>
          <w:rFonts w:ascii="Times New Roman" w:hAnsi="Times New Roman" w:cs="Times New Roman"/>
          <w:sz w:val="24"/>
          <w:szCs w:val="24"/>
          <w:lang w:val="uk-UA"/>
        </w:rPr>
        <w:lastRenderedPageBreak/>
        <w:t>забезпечення стабільної і надійної роботи даної насосної станції необхідно виконати її капітальний ремонт:</w:t>
      </w:r>
    </w:p>
    <w:p w14:paraId="0673D6B9" w14:textId="77777777" w:rsidR="00693F01" w:rsidRPr="006E7582" w:rsidRDefault="00693F01" w:rsidP="006E7582">
      <w:pPr>
        <w:pStyle w:val="ac"/>
        <w:numPr>
          <w:ilvl w:val="0"/>
          <w:numId w:val="11"/>
        </w:numPr>
        <w:ind w:right="425"/>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демонтаж всіх металоконструкцій;</w:t>
      </w:r>
    </w:p>
    <w:p w14:paraId="25012630" w14:textId="77777777" w:rsidR="00693F01" w:rsidRPr="006E7582" w:rsidRDefault="00693F01" w:rsidP="006E7582">
      <w:pPr>
        <w:pStyle w:val="ac"/>
        <w:numPr>
          <w:ilvl w:val="0"/>
          <w:numId w:val="11"/>
        </w:numPr>
        <w:ind w:right="425"/>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заміна каналізаційних решіток та прийомних лотків, встановлення каналізаційної грабельної решітки;</w:t>
      </w:r>
    </w:p>
    <w:p w14:paraId="3822D502" w14:textId="77777777" w:rsidR="00693F01" w:rsidRPr="006E7582" w:rsidRDefault="00693F01" w:rsidP="006E7582">
      <w:pPr>
        <w:pStyle w:val="ac"/>
        <w:numPr>
          <w:ilvl w:val="0"/>
          <w:numId w:val="11"/>
        </w:numPr>
        <w:ind w:right="425"/>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заміна покрівлі з надбудовою витяжних каналів з улаштуванням вузлів примикання покрівлі;</w:t>
      </w:r>
    </w:p>
    <w:p w14:paraId="2B5271D7" w14:textId="77777777" w:rsidR="00693F01" w:rsidRPr="006E7582" w:rsidRDefault="00693F01" w:rsidP="006E7582">
      <w:pPr>
        <w:pStyle w:val="ac"/>
        <w:numPr>
          <w:ilvl w:val="0"/>
          <w:numId w:val="11"/>
        </w:numPr>
        <w:ind w:right="425"/>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14E5FCDB" w14:textId="77777777" w:rsidR="00693F01" w:rsidRPr="006E7582" w:rsidRDefault="00693F01" w:rsidP="006E7582">
      <w:pPr>
        <w:pStyle w:val="ac"/>
        <w:ind w:right="425"/>
        <w:jc w:val="both"/>
        <w:rPr>
          <w:rFonts w:ascii="Times New Roman" w:hAnsi="Times New Roman" w:cs="Times New Roman"/>
          <w:b/>
          <w:sz w:val="24"/>
          <w:szCs w:val="24"/>
          <w:lang w:val="uk-UA"/>
        </w:rPr>
      </w:pPr>
      <w:r w:rsidRPr="006E7582">
        <w:rPr>
          <w:rFonts w:ascii="Times New Roman" w:hAnsi="Times New Roman" w:cs="Times New Roman"/>
          <w:b/>
          <w:sz w:val="24"/>
          <w:szCs w:val="24"/>
          <w:lang w:val="uk-UA"/>
        </w:rPr>
        <w:t>Економічний ефект впровадження заходу</w:t>
      </w:r>
    </w:p>
    <w:p w14:paraId="5622166E"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Забезпечення стабільної, надійної та ефективної роботи каналізаційно-насосної станції.</w:t>
      </w:r>
    </w:p>
    <w:p w14:paraId="74C34EA1"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Надійність роботи системи, збільшення терміну експлуатації.</w:t>
      </w:r>
    </w:p>
    <w:p w14:paraId="03AC5A12"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sz w:val="24"/>
          <w:szCs w:val="24"/>
          <w:shd w:val="clear" w:color="auto" w:fill="FFFFFF"/>
          <w:lang w:val="uk-UA"/>
        </w:rPr>
        <w:t>Економія електроенергії.</w:t>
      </w:r>
    </w:p>
    <w:p w14:paraId="06082774"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color w:val="000000"/>
          <w:sz w:val="24"/>
          <w:szCs w:val="24"/>
          <w:lang w:val="uk-UA"/>
        </w:rPr>
        <w:t>Вирішення питання та проблеми екологічної і епідемічної безпеки міста.</w:t>
      </w:r>
    </w:p>
    <w:p w14:paraId="01DE487D" w14:textId="77777777" w:rsidR="00693F01" w:rsidRPr="006E7582" w:rsidRDefault="00693F01" w:rsidP="006E7582">
      <w:pPr>
        <w:pStyle w:val="ac"/>
        <w:numPr>
          <w:ilvl w:val="0"/>
          <w:numId w:val="12"/>
        </w:numPr>
        <w:jc w:val="both"/>
        <w:rPr>
          <w:rFonts w:ascii="Times New Roman" w:hAnsi="Times New Roman" w:cs="Times New Roman"/>
          <w:sz w:val="24"/>
          <w:szCs w:val="24"/>
          <w:lang w:val="uk-UA"/>
        </w:rPr>
      </w:pPr>
      <w:r w:rsidRPr="006E7582">
        <w:rPr>
          <w:rFonts w:ascii="Times New Roman" w:hAnsi="Times New Roman" w:cs="Times New Roman"/>
          <w:bCs/>
          <w:sz w:val="24"/>
          <w:szCs w:val="24"/>
          <w:lang w:val="uk-UA" w:eastAsia="zh-CN"/>
        </w:rPr>
        <w:t>Посилення фінансово-бюджетної дисципліни.</w:t>
      </w:r>
    </w:p>
    <w:p w14:paraId="69CD5D73" w14:textId="77777777" w:rsidR="00693F01" w:rsidRPr="006E7582" w:rsidRDefault="00693F01" w:rsidP="006E7582">
      <w:pPr>
        <w:pStyle w:val="a3"/>
        <w:numPr>
          <w:ilvl w:val="0"/>
          <w:numId w:val="8"/>
        </w:numPr>
        <w:ind w:left="1174"/>
        <w:jc w:val="both"/>
        <w:rPr>
          <w:b/>
          <w:i/>
          <w:shd w:val="clear" w:color="auto" w:fill="FFFFFF"/>
          <w:lang w:val="uk-UA"/>
        </w:rPr>
      </w:pPr>
      <w:r w:rsidRPr="006E7582">
        <w:rPr>
          <w:b/>
          <w:lang w:val="uk-UA"/>
        </w:rPr>
        <w:t>Артезіанська свердловина по вул. Козача (Червонокозача), 5, м. Ніжин, Чернігівської області – будівництво</w:t>
      </w:r>
      <w:r w:rsidRPr="006E7582">
        <w:rPr>
          <w:b/>
          <w:shd w:val="clear" w:color="auto" w:fill="FFFFFF"/>
          <w:lang w:val="uk-UA"/>
        </w:rPr>
        <w:t xml:space="preserve"> </w:t>
      </w:r>
    </w:p>
    <w:p w14:paraId="0686EAFC" w14:textId="77777777" w:rsidR="00693F01" w:rsidRPr="006E7582" w:rsidRDefault="00693F01" w:rsidP="006E7582">
      <w:pPr>
        <w:jc w:val="both"/>
        <w:rPr>
          <w:u w:val="single"/>
          <w:lang w:val="uk-UA"/>
        </w:rPr>
      </w:pPr>
      <w:r w:rsidRPr="006E7582">
        <w:rPr>
          <w:b/>
          <w:lang w:val="uk-UA"/>
        </w:rPr>
        <w:t>Вартість</w:t>
      </w:r>
      <w:r w:rsidRPr="006E7582">
        <w:rPr>
          <w:lang w:val="uk-UA"/>
        </w:rPr>
        <w:t xml:space="preserve"> – </w:t>
      </w:r>
      <w:r w:rsidRPr="006E7582">
        <w:rPr>
          <w:i/>
          <w:u w:val="single"/>
          <w:lang w:val="uk-UA"/>
        </w:rPr>
        <w:t>12 490 000,0 грн.</w:t>
      </w:r>
    </w:p>
    <w:p w14:paraId="00F16FBC" w14:textId="77777777" w:rsidR="00693F01" w:rsidRPr="006E7582" w:rsidRDefault="00693F01" w:rsidP="006E7582">
      <w:pPr>
        <w:jc w:val="both"/>
        <w:rPr>
          <w:b/>
          <w:lang w:val="uk-UA"/>
        </w:rPr>
      </w:pPr>
      <w:r w:rsidRPr="006E7582">
        <w:rPr>
          <w:b/>
          <w:lang w:val="uk-UA"/>
        </w:rPr>
        <w:t>Обґрунтування необхідності будівництва</w:t>
      </w:r>
    </w:p>
    <w:p w14:paraId="49583CE3" w14:textId="77777777" w:rsidR="00693F01" w:rsidRPr="006E7582" w:rsidRDefault="00693F01" w:rsidP="006E7582">
      <w:pPr>
        <w:pStyle w:val="ac"/>
        <w:ind w:firstLine="1134"/>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Протягом останніх років за сприяння громади м. Ніжина та КП «НУВКГ» виконано значний обсяг робіт по будівництву та введенню в експлуатацію вуличних водопровідних мереж по місту, що дозволило покращити житлові умови жителів мікрорайону «Круча», «</w:t>
      </w:r>
      <w:proofErr w:type="spellStart"/>
      <w:r w:rsidRPr="006E7582">
        <w:rPr>
          <w:rFonts w:ascii="Times New Roman" w:hAnsi="Times New Roman" w:cs="Times New Roman"/>
          <w:sz w:val="24"/>
          <w:szCs w:val="24"/>
          <w:lang w:val="uk-UA"/>
        </w:rPr>
        <w:t>Мигалівка</w:t>
      </w:r>
      <w:proofErr w:type="spellEnd"/>
      <w:r w:rsidRPr="006E7582">
        <w:rPr>
          <w:rFonts w:ascii="Times New Roman" w:hAnsi="Times New Roman" w:cs="Times New Roman"/>
          <w:sz w:val="24"/>
          <w:szCs w:val="24"/>
          <w:lang w:val="uk-UA"/>
        </w:rPr>
        <w:t>» та «</w:t>
      </w:r>
      <w:proofErr w:type="spellStart"/>
      <w:r w:rsidRPr="006E7582">
        <w:rPr>
          <w:rFonts w:ascii="Times New Roman" w:hAnsi="Times New Roman" w:cs="Times New Roman"/>
          <w:sz w:val="24"/>
          <w:szCs w:val="24"/>
          <w:lang w:val="uk-UA"/>
        </w:rPr>
        <w:t>Магерки</w:t>
      </w:r>
      <w:proofErr w:type="spellEnd"/>
      <w:r w:rsidRPr="006E7582">
        <w:rPr>
          <w:rFonts w:ascii="Times New Roman" w:hAnsi="Times New Roman" w:cs="Times New Roman"/>
          <w:sz w:val="24"/>
          <w:szCs w:val="24"/>
          <w:lang w:val="uk-UA"/>
        </w:rPr>
        <w:t xml:space="preserve">», які розташовані на віддаленій відстані від центру міста. КП «НУВКГ» постійно проводить відповідну роботу по забезпеченню безперебійного водопостачання жителів, але у зв’язку з технічним спрацюванням </w:t>
      </w:r>
      <w:proofErr w:type="spellStart"/>
      <w:r w:rsidRPr="006E7582">
        <w:rPr>
          <w:rFonts w:ascii="Times New Roman" w:hAnsi="Times New Roman" w:cs="Times New Roman"/>
          <w:sz w:val="24"/>
          <w:szCs w:val="24"/>
          <w:lang w:val="uk-UA"/>
        </w:rPr>
        <w:t>артсвердловин</w:t>
      </w:r>
      <w:proofErr w:type="spellEnd"/>
      <w:r w:rsidRPr="006E7582">
        <w:rPr>
          <w:rFonts w:ascii="Times New Roman" w:hAnsi="Times New Roman" w:cs="Times New Roman"/>
          <w:sz w:val="24"/>
          <w:szCs w:val="24"/>
          <w:lang w:val="uk-UA"/>
        </w:rPr>
        <w:t xml:space="preserve"> (на водозаборах «Червонокозача» та «Червона Гребля» - свердловини побудовані в 1970-их роках) ситуація ускладнилась, особливо в години максимального водоспоживання та нестійких погодних умов.</w:t>
      </w:r>
    </w:p>
    <w:p w14:paraId="5924B624" w14:textId="77777777" w:rsidR="00693F01" w:rsidRPr="006E7582" w:rsidRDefault="00693F01" w:rsidP="006E7582">
      <w:pPr>
        <w:pStyle w:val="ac"/>
        <w:ind w:firstLine="1134"/>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 xml:space="preserve">На даний час розроблено проектно-кошторисну документацію, яка потребує коригування, на будівництво </w:t>
      </w:r>
      <w:proofErr w:type="spellStart"/>
      <w:r w:rsidRPr="006E7582">
        <w:rPr>
          <w:rFonts w:ascii="Times New Roman" w:hAnsi="Times New Roman" w:cs="Times New Roman"/>
          <w:sz w:val="24"/>
          <w:szCs w:val="24"/>
          <w:lang w:val="uk-UA"/>
        </w:rPr>
        <w:t>артсвердловини</w:t>
      </w:r>
      <w:proofErr w:type="spellEnd"/>
      <w:r w:rsidRPr="006E7582">
        <w:rPr>
          <w:rFonts w:ascii="Times New Roman" w:hAnsi="Times New Roman" w:cs="Times New Roman"/>
          <w:sz w:val="24"/>
          <w:szCs w:val="24"/>
          <w:lang w:val="uk-UA"/>
        </w:rPr>
        <w:t xml:space="preserve"> на водозаборі «</w:t>
      </w:r>
      <w:proofErr w:type="spellStart"/>
      <w:r w:rsidRPr="006E7582">
        <w:rPr>
          <w:rFonts w:ascii="Times New Roman" w:hAnsi="Times New Roman" w:cs="Times New Roman"/>
          <w:sz w:val="24"/>
          <w:szCs w:val="24"/>
          <w:lang w:val="uk-UA"/>
        </w:rPr>
        <w:t>Червнокозача</w:t>
      </w:r>
      <w:proofErr w:type="spellEnd"/>
      <w:r w:rsidRPr="006E7582">
        <w:rPr>
          <w:rFonts w:ascii="Times New Roman" w:hAnsi="Times New Roman" w:cs="Times New Roman"/>
          <w:sz w:val="24"/>
          <w:szCs w:val="24"/>
          <w:lang w:val="uk-UA"/>
        </w:rPr>
        <w:t xml:space="preserve">». </w:t>
      </w:r>
    </w:p>
    <w:p w14:paraId="706C7B09" w14:textId="77777777" w:rsidR="00693F01" w:rsidRPr="006E7582" w:rsidRDefault="00693F01" w:rsidP="006E7582">
      <w:pPr>
        <w:pStyle w:val="ac"/>
        <w:ind w:firstLine="1134"/>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 xml:space="preserve">Даним проектом передбачено та застосовано інноваційний алгоритм керування насосною станцією, що дозволить значно скоротити споживання електричної енергії на підняття 1м³ води. Зазначені заходи сприятимуть забезпеченню стабільного та безперебійного надання послуг з централізованого водопостачання. </w:t>
      </w:r>
    </w:p>
    <w:p w14:paraId="0CB9010F" w14:textId="77777777" w:rsidR="00693F01" w:rsidRPr="006E7582" w:rsidRDefault="00693F01" w:rsidP="006E7582">
      <w:pPr>
        <w:jc w:val="both"/>
        <w:rPr>
          <w:b/>
          <w:lang w:val="uk-UA"/>
        </w:rPr>
      </w:pPr>
      <w:r w:rsidRPr="006E7582">
        <w:rPr>
          <w:b/>
          <w:lang w:val="uk-UA"/>
        </w:rPr>
        <w:t>Економічний ефект впровадження заходу</w:t>
      </w:r>
    </w:p>
    <w:p w14:paraId="306A486F" w14:textId="77777777" w:rsidR="00693F01" w:rsidRPr="006E7582" w:rsidRDefault="00693F01" w:rsidP="006E7582">
      <w:pPr>
        <w:pStyle w:val="ac"/>
        <w:numPr>
          <w:ilvl w:val="0"/>
          <w:numId w:val="7"/>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Забезпечення стабільного та безперебійного надання послуг з централізованого водопостачання.</w:t>
      </w:r>
    </w:p>
    <w:p w14:paraId="786995B3" w14:textId="77777777" w:rsidR="00693F01" w:rsidRPr="006E7582" w:rsidRDefault="00693F01" w:rsidP="006E7582">
      <w:pPr>
        <w:pStyle w:val="ac"/>
        <w:numPr>
          <w:ilvl w:val="0"/>
          <w:numId w:val="7"/>
        </w:numPr>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Надійність роботи системи водопроводу.</w:t>
      </w:r>
    </w:p>
    <w:p w14:paraId="05A0E9E5" w14:textId="77777777" w:rsidR="00693F01" w:rsidRPr="006E7582" w:rsidRDefault="00693F01" w:rsidP="006E7582">
      <w:pPr>
        <w:pStyle w:val="ac"/>
        <w:numPr>
          <w:ilvl w:val="0"/>
          <w:numId w:val="7"/>
        </w:numPr>
        <w:jc w:val="both"/>
        <w:rPr>
          <w:rFonts w:ascii="Times New Roman" w:hAnsi="Times New Roman" w:cs="Times New Roman"/>
          <w:sz w:val="24"/>
          <w:szCs w:val="24"/>
          <w:lang w:val="uk-UA"/>
        </w:rPr>
      </w:pPr>
      <w:r w:rsidRPr="006E7582">
        <w:rPr>
          <w:rFonts w:ascii="Times New Roman" w:hAnsi="Times New Roman" w:cs="Times New Roman"/>
          <w:sz w:val="24"/>
          <w:szCs w:val="24"/>
          <w:shd w:val="clear" w:color="auto" w:fill="FFFFFF"/>
          <w:lang w:val="uk-UA"/>
        </w:rPr>
        <w:t>Економія електроенергії.</w:t>
      </w:r>
    </w:p>
    <w:p w14:paraId="09399F08" w14:textId="77777777" w:rsidR="00693F01" w:rsidRPr="006E7582" w:rsidRDefault="00693F01" w:rsidP="006E7582">
      <w:pPr>
        <w:pStyle w:val="ac"/>
        <w:numPr>
          <w:ilvl w:val="0"/>
          <w:numId w:val="7"/>
        </w:numPr>
        <w:jc w:val="both"/>
        <w:rPr>
          <w:rFonts w:ascii="Times New Roman" w:hAnsi="Times New Roman" w:cs="Times New Roman"/>
          <w:sz w:val="24"/>
          <w:szCs w:val="24"/>
          <w:lang w:val="uk-UA"/>
        </w:rPr>
      </w:pPr>
      <w:r w:rsidRPr="006E7582">
        <w:rPr>
          <w:rFonts w:ascii="Times New Roman" w:hAnsi="Times New Roman" w:cs="Times New Roman"/>
          <w:bCs/>
          <w:sz w:val="24"/>
          <w:szCs w:val="24"/>
          <w:lang w:val="uk-UA" w:eastAsia="zh-CN"/>
        </w:rPr>
        <w:t>Посилення фінансово-бюджетної дисципліни.</w:t>
      </w:r>
    </w:p>
    <w:p w14:paraId="0296A929" w14:textId="77777777" w:rsidR="00693F01" w:rsidRPr="006E7582" w:rsidRDefault="00693F01" w:rsidP="006E7582">
      <w:pPr>
        <w:contextualSpacing/>
        <w:jc w:val="both"/>
        <w:rPr>
          <w:rFonts w:eastAsia="Calibri"/>
          <w:lang w:val="uk-UA"/>
        </w:rPr>
      </w:pPr>
    </w:p>
    <w:p w14:paraId="68E446A9" w14:textId="77777777" w:rsidR="00693F01" w:rsidRPr="006E7582" w:rsidRDefault="00693F01" w:rsidP="006E7582">
      <w:pPr>
        <w:numPr>
          <w:ilvl w:val="0"/>
          <w:numId w:val="8"/>
        </w:numPr>
        <w:ind w:left="0" w:firstLine="0"/>
        <w:jc w:val="both"/>
        <w:rPr>
          <w:b/>
          <w:i/>
          <w:shd w:val="clear" w:color="auto" w:fill="FFFFFF"/>
          <w:lang w:val="uk-UA"/>
        </w:rPr>
      </w:pPr>
      <w:r w:rsidRPr="006E7582">
        <w:rPr>
          <w:b/>
          <w:lang w:val="uk-UA"/>
        </w:rPr>
        <w:t>Реконструкція (відновлення) артезіанської свердловини №13 ВНС «Червона Гребля»</w:t>
      </w:r>
    </w:p>
    <w:p w14:paraId="1877A727" w14:textId="77777777" w:rsidR="00693F01" w:rsidRPr="006E7582" w:rsidRDefault="00693F01" w:rsidP="006E7582">
      <w:pPr>
        <w:jc w:val="both"/>
        <w:rPr>
          <w:i/>
          <w:u w:val="single"/>
          <w:shd w:val="clear" w:color="auto" w:fill="FFFFFF"/>
          <w:lang w:val="uk-UA"/>
        </w:rPr>
      </w:pPr>
      <w:r w:rsidRPr="006E7582">
        <w:rPr>
          <w:b/>
          <w:lang w:val="uk-UA"/>
        </w:rPr>
        <w:t>Вартість</w:t>
      </w:r>
      <w:r w:rsidRPr="006E7582">
        <w:rPr>
          <w:lang w:val="uk-UA"/>
        </w:rPr>
        <w:t xml:space="preserve"> – </w:t>
      </w:r>
      <w:r w:rsidRPr="006E7582">
        <w:rPr>
          <w:i/>
          <w:u w:val="single"/>
          <w:shd w:val="clear" w:color="auto" w:fill="FFFFFF"/>
          <w:lang w:val="uk-UA"/>
        </w:rPr>
        <w:t>330 000,00 грн.</w:t>
      </w:r>
    </w:p>
    <w:p w14:paraId="415440E9" w14:textId="77777777" w:rsidR="00693F01" w:rsidRPr="006E7582" w:rsidRDefault="00693F01" w:rsidP="006E7582">
      <w:pPr>
        <w:ind w:firstLine="709"/>
        <w:jc w:val="both"/>
        <w:rPr>
          <w:b/>
          <w:i/>
          <w:shd w:val="clear" w:color="auto" w:fill="FFFFFF"/>
          <w:lang w:val="uk-UA"/>
        </w:rPr>
      </w:pPr>
      <w:r w:rsidRPr="006E7582">
        <w:rPr>
          <w:b/>
          <w:lang w:val="uk-UA"/>
        </w:rPr>
        <w:t>Реконструкція (відновлення) артезіанської свердловини №2 ВНС «Червонокозача»</w:t>
      </w:r>
    </w:p>
    <w:p w14:paraId="584AF7E5" w14:textId="77777777" w:rsidR="00693F01" w:rsidRPr="006E7582" w:rsidRDefault="00693F01" w:rsidP="006E7582">
      <w:pPr>
        <w:jc w:val="both"/>
        <w:rPr>
          <w:i/>
          <w:u w:val="single"/>
          <w:shd w:val="clear" w:color="auto" w:fill="FFFFFF"/>
          <w:lang w:val="uk-UA"/>
        </w:rPr>
      </w:pPr>
      <w:r w:rsidRPr="006E7582">
        <w:rPr>
          <w:b/>
          <w:lang w:val="uk-UA"/>
        </w:rPr>
        <w:t>Вартість</w:t>
      </w:r>
      <w:r w:rsidRPr="006E7582">
        <w:rPr>
          <w:lang w:val="uk-UA"/>
        </w:rPr>
        <w:t xml:space="preserve"> – </w:t>
      </w:r>
      <w:r w:rsidRPr="006E7582">
        <w:rPr>
          <w:i/>
          <w:u w:val="single"/>
          <w:shd w:val="clear" w:color="auto" w:fill="FFFFFF"/>
          <w:lang w:val="uk-UA"/>
        </w:rPr>
        <w:t>330 000,00 грн.</w:t>
      </w:r>
    </w:p>
    <w:p w14:paraId="4F14F072" w14:textId="77777777" w:rsidR="00693F01" w:rsidRPr="006E7582" w:rsidRDefault="00693F01" w:rsidP="006E7582">
      <w:pPr>
        <w:jc w:val="both"/>
        <w:rPr>
          <w:b/>
          <w:lang w:val="uk-UA"/>
        </w:rPr>
      </w:pPr>
      <w:r w:rsidRPr="006E7582">
        <w:rPr>
          <w:b/>
          <w:lang w:val="uk-UA"/>
        </w:rPr>
        <w:t>Обґрунтування необхідності реконструкції</w:t>
      </w:r>
    </w:p>
    <w:p w14:paraId="71592099" w14:textId="77777777" w:rsidR="00693F01" w:rsidRPr="006E7582" w:rsidRDefault="00693F01" w:rsidP="006E7582">
      <w:pPr>
        <w:pStyle w:val="ac"/>
        <w:ind w:firstLine="851"/>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 xml:space="preserve">Артезіанська свердловина №13 ВНС «Червона Гребля» глибиною 145м введена в експлуатацію у 1974 році, свердловина №2 ВНС «Червонокозача» глибиною 135м – у 1970 році на бучацький водоносний горизонт. </w:t>
      </w:r>
    </w:p>
    <w:p w14:paraId="03448FF6" w14:textId="77777777" w:rsidR="00693F01" w:rsidRPr="006E7582" w:rsidRDefault="00693F01" w:rsidP="006E7582">
      <w:pPr>
        <w:pStyle w:val="ac"/>
        <w:ind w:firstLine="851"/>
        <w:jc w:val="both"/>
        <w:rPr>
          <w:rFonts w:ascii="Times New Roman" w:hAnsi="Times New Roman" w:cs="Times New Roman"/>
          <w:b/>
          <w:sz w:val="24"/>
          <w:szCs w:val="24"/>
          <w:lang w:val="uk-UA"/>
        </w:rPr>
      </w:pPr>
      <w:r w:rsidRPr="006E7582">
        <w:rPr>
          <w:rFonts w:ascii="Times New Roman" w:hAnsi="Times New Roman" w:cs="Times New Roman"/>
          <w:sz w:val="24"/>
          <w:szCs w:val="24"/>
          <w:lang w:val="uk-UA"/>
        </w:rPr>
        <w:t xml:space="preserve">Вода з артезіанських свердловини є невід'ємним джерелом забезпечення життєдіяльності людини. У процесі їх експлуатації поступово зменшується дебіт із-за засмічення мулом, піском, іржею і утворюються на стінках труби відкладень. </w:t>
      </w:r>
      <w:proofErr w:type="spellStart"/>
      <w:r w:rsidRPr="006E7582">
        <w:rPr>
          <w:rFonts w:ascii="Times New Roman" w:hAnsi="Times New Roman" w:cs="Times New Roman"/>
          <w:sz w:val="24"/>
          <w:szCs w:val="24"/>
        </w:rPr>
        <w:t>Якщо</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смакові</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якості</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питної</w:t>
      </w:r>
      <w:proofErr w:type="spellEnd"/>
      <w:r w:rsidRPr="006E7582">
        <w:rPr>
          <w:rFonts w:ascii="Times New Roman" w:hAnsi="Times New Roman" w:cs="Times New Roman"/>
          <w:sz w:val="24"/>
          <w:szCs w:val="24"/>
        </w:rPr>
        <w:t xml:space="preserve"> води </w:t>
      </w:r>
      <w:proofErr w:type="spellStart"/>
      <w:r w:rsidRPr="006E7582">
        <w:rPr>
          <w:rFonts w:ascii="Times New Roman" w:hAnsi="Times New Roman" w:cs="Times New Roman"/>
          <w:sz w:val="24"/>
          <w:szCs w:val="24"/>
        </w:rPr>
        <w:t>погіршуються</w:t>
      </w:r>
      <w:proofErr w:type="spellEnd"/>
      <w:r w:rsidRPr="006E7582">
        <w:rPr>
          <w:rFonts w:ascii="Times New Roman" w:hAnsi="Times New Roman" w:cs="Times New Roman"/>
          <w:sz w:val="24"/>
          <w:szCs w:val="24"/>
        </w:rPr>
        <w:t xml:space="preserve"> і в </w:t>
      </w:r>
      <w:proofErr w:type="spellStart"/>
      <w:r w:rsidRPr="006E7582">
        <w:rPr>
          <w:rFonts w:ascii="Times New Roman" w:hAnsi="Times New Roman" w:cs="Times New Roman"/>
          <w:sz w:val="24"/>
          <w:szCs w:val="24"/>
        </w:rPr>
        <w:t>ній</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з'являються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дрібні</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дисперсні</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частинки</w:t>
      </w:r>
      <w:proofErr w:type="spellEnd"/>
      <w:r w:rsidRPr="006E7582">
        <w:rPr>
          <w:rFonts w:ascii="Times New Roman" w:hAnsi="Times New Roman" w:cs="Times New Roman"/>
          <w:sz w:val="24"/>
          <w:szCs w:val="24"/>
        </w:rPr>
        <w:t xml:space="preserve">, то </w:t>
      </w:r>
      <w:proofErr w:type="spellStart"/>
      <w:r w:rsidRPr="006E7582">
        <w:rPr>
          <w:rFonts w:ascii="Times New Roman" w:hAnsi="Times New Roman" w:cs="Times New Roman"/>
          <w:sz w:val="24"/>
          <w:szCs w:val="24"/>
        </w:rPr>
        <w:t>необхідно</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проводити</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очищення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свердловини</w:t>
      </w:r>
      <w:proofErr w:type="spellEnd"/>
      <w:r w:rsidRPr="006E7582">
        <w:rPr>
          <w:rFonts w:ascii="Times New Roman" w:hAnsi="Times New Roman" w:cs="Times New Roman"/>
          <w:sz w:val="24"/>
          <w:szCs w:val="24"/>
        </w:rPr>
        <w:t>.</w:t>
      </w:r>
      <w:r w:rsidRPr="006E7582">
        <w:rPr>
          <w:rFonts w:ascii="Times New Roman" w:hAnsi="Times New Roman" w:cs="Times New Roman"/>
          <w:b/>
          <w:sz w:val="24"/>
          <w:szCs w:val="24"/>
          <w:lang w:val="uk-UA"/>
        </w:rPr>
        <w:t xml:space="preserve"> </w:t>
      </w:r>
    </w:p>
    <w:p w14:paraId="785385F0" w14:textId="77777777" w:rsidR="00693F01" w:rsidRPr="006E7582" w:rsidRDefault="00693F01" w:rsidP="006E7582">
      <w:pPr>
        <w:pStyle w:val="ac"/>
        <w:ind w:firstLine="851"/>
        <w:jc w:val="both"/>
        <w:rPr>
          <w:rFonts w:ascii="Times New Roman" w:hAnsi="Times New Roman" w:cs="Times New Roman"/>
          <w:sz w:val="24"/>
          <w:szCs w:val="24"/>
          <w:lang w:val="uk-UA"/>
        </w:rPr>
      </w:pPr>
      <w:r w:rsidRPr="006E7582">
        <w:rPr>
          <w:rFonts w:ascii="Times New Roman" w:hAnsi="Times New Roman" w:cs="Times New Roman"/>
          <w:sz w:val="24"/>
          <w:szCs w:val="24"/>
          <w:lang w:val="uk-UA"/>
        </w:rPr>
        <w:t>Зважаючи на тривалий термін експлуатації даних свердловин з метою забезпечення стабільного та безперебійного надання послуги та забезпечення питною водою населення, підприємств та організацій м. Ніжина першочергово необхідно провести їх реконструкцію (відновлення).</w:t>
      </w:r>
    </w:p>
    <w:p w14:paraId="37464386" w14:textId="77777777" w:rsidR="00693F01" w:rsidRPr="006E7582" w:rsidRDefault="00693F01" w:rsidP="006E7582">
      <w:pPr>
        <w:pStyle w:val="ac"/>
        <w:ind w:firstLine="993"/>
        <w:jc w:val="both"/>
        <w:rPr>
          <w:rFonts w:ascii="Times New Roman" w:hAnsi="Times New Roman" w:cs="Times New Roman"/>
          <w:sz w:val="24"/>
          <w:szCs w:val="24"/>
        </w:rPr>
      </w:pPr>
      <w:r w:rsidRPr="006E7582">
        <w:rPr>
          <w:rFonts w:ascii="Times New Roman" w:hAnsi="Times New Roman" w:cs="Times New Roman"/>
          <w:sz w:val="24"/>
          <w:szCs w:val="24"/>
          <w:lang w:val="uk-UA"/>
        </w:rPr>
        <w:lastRenderedPageBreak/>
        <w:t>Основні п</w:t>
      </w:r>
      <w:proofErr w:type="spellStart"/>
      <w:r w:rsidRPr="006E7582">
        <w:rPr>
          <w:rFonts w:ascii="Times New Roman" w:hAnsi="Times New Roman" w:cs="Times New Roman"/>
          <w:sz w:val="24"/>
          <w:szCs w:val="24"/>
        </w:rPr>
        <w:t>ричини</w:t>
      </w:r>
      <w:proofErr w:type="spellEnd"/>
      <w:r w:rsidRPr="006E7582">
        <w:rPr>
          <w:rFonts w:ascii="Times New Roman" w:hAnsi="Times New Roman" w:cs="Times New Roman"/>
          <w:sz w:val="24"/>
          <w:szCs w:val="24"/>
        </w:rPr>
        <w:t xml:space="preserve"> </w:t>
      </w:r>
      <w:r w:rsidRPr="006E7582">
        <w:rPr>
          <w:rFonts w:ascii="Times New Roman" w:hAnsi="Times New Roman" w:cs="Times New Roman"/>
          <w:sz w:val="24"/>
          <w:szCs w:val="24"/>
          <w:lang w:val="uk-UA"/>
        </w:rPr>
        <w:t>необхідності реконструкції (відновлення)</w:t>
      </w:r>
      <w:r w:rsidRPr="006E7582">
        <w:rPr>
          <w:rFonts w:ascii="Times New Roman" w:hAnsi="Times New Roman" w:cs="Times New Roman"/>
          <w:sz w:val="24"/>
          <w:szCs w:val="24"/>
        </w:rPr>
        <w:t xml:space="preserve"> </w:t>
      </w:r>
      <w:r w:rsidRPr="006E7582">
        <w:rPr>
          <w:rFonts w:ascii="Times New Roman" w:hAnsi="Times New Roman" w:cs="Times New Roman"/>
          <w:sz w:val="24"/>
          <w:szCs w:val="24"/>
          <w:lang w:val="uk-UA"/>
        </w:rPr>
        <w:t xml:space="preserve">даних </w:t>
      </w:r>
      <w:proofErr w:type="spellStart"/>
      <w:r w:rsidRPr="006E7582">
        <w:rPr>
          <w:rFonts w:ascii="Times New Roman" w:hAnsi="Times New Roman" w:cs="Times New Roman"/>
          <w:sz w:val="24"/>
          <w:szCs w:val="24"/>
        </w:rPr>
        <w:t>свердловин</w:t>
      </w:r>
      <w:proofErr w:type="spellEnd"/>
      <w:r w:rsidRPr="006E7582">
        <w:rPr>
          <w:rFonts w:ascii="Times New Roman" w:hAnsi="Times New Roman" w:cs="Times New Roman"/>
          <w:sz w:val="24"/>
          <w:szCs w:val="24"/>
        </w:rPr>
        <w:t>:</w:t>
      </w:r>
    </w:p>
    <w:p w14:paraId="1D99357D" w14:textId="77777777" w:rsidR="00693F01" w:rsidRPr="006E7582" w:rsidRDefault="00693F01" w:rsidP="006E7582">
      <w:pPr>
        <w:pStyle w:val="ac"/>
        <w:numPr>
          <w:ilvl w:val="0"/>
          <w:numId w:val="40"/>
        </w:numPr>
        <w:jc w:val="both"/>
        <w:rPr>
          <w:rFonts w:ascii="Times New Roman" w:hAnsi="Times New Roman" w:cs="Times New Roman"/>
          <w:sz w:val="24"/>
          <w:szCs w:val="24"/>
        </w:rPr>
      </w:pPr>
      <w:r w:rsidRPr="006E7582">
        <w:rPr>
          <w:rFonts w:ascii="Times New Roman" w:hAnsi="Times New Roman" w:cs="Times New Roman"/>
          <w:sz w:val="24"/>
          <w:szCs w:val="24"/>
          <w:lang w:val="uk-UA"/>
        </w:rPr>
        <w:t>замулювання свердловин;</w:t>
      </w:r>
    </w:p>
    <w:p w14:paraId="19A5ACAB" w14:textId="77777777" w:rsidR="00693F01" w:rsidRPr="006E7582" w:rsidRDefault="00693F01" w:rsidP="006E7582">
      <w:pPr>
        <w:pStyle w:val="ac"/>
        <w:numPr>
          <w:ilvl w:val="0"/>
          <w:numId w:val="40"/>
        </w:numPr>
        <w:jc w:val="both"/>
        <w:rPr>
          <w:rFonts w:ascii="Times New Roman" w:hAnsi="Times New Roman" w:cs="Times New Roman"/>
          <w:sz w:val="24"/>
          <w:szCs w:val="24"/>
        </w:rPr>
      </w:pPr>
      <w:r w:rsidRPr="006E7582">
        <w:rPr>
          <w:rFonts w:ascii="Times New Roman" w:hAnsi="Times New Roman" w:cs="Times New Roman"/>
          <w:sz w:val="24"/>
          <w:szCs w:val="24"/>
          <w:lang w:val="uk-UA"/>
        </w:rPr>
        <w:t xml:space="preserve">значне </w:t>
      </w:r>
      <w:proofErr w:type="spellStart"/>
      <w:r w:rsidRPr="006E7582">
        <w:rPr>
          <w:rFonts w:ascii="Times New Roman" w:hAnsi="Times New Roman" w:cs="Times New Roman"/>
          <w:sz w:val="24"/>
          <w:szCs w:val="24"/>
        </w:rPr>
        <w:t>зменшення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дебіту</w:t>
      </w:r>
      <w:proofErr w:type="spellEnd"/>
      <w:r w:rsidRPr="006E7582">
        <w:rPr>
          <w:rFonts w:ascii="Times New Roman" w:hAnsi="Times New Roman" w:cs="Times New Roman"/>
          <w:sz w:val="24"/>
          <w:szCs w:val="24"/>
          <w:lang w:val="uk-UA"/>
        </w:rPr>
        <w:t>;</w:t>
      </w:r>
    </w:p>
    <w:p w14:paraId="03DDCEB4" w14:textId="77777777" w:rsidR="00693F01" w:rsidRPr="006E7582" w:rsidRDefault="00693F01" w:rsidP="006E7582">
      <w:pPr>
        <w:pStyle w:val="ac"/>
        <w:numPr>
          <w:ilvl w:val="0"/>
          <w:numId w:val="40"/>
        </w:numPr>
        <w:jc w:val="both"/>
        <w:rPr>
          <w:rFonts w:ascii="Times New Roman" w:hAnsi="Times New Roman" w:cs="Times New Roman"/>
          <w:sz w:val="24"/>
          <w:szCs w:val="24"/>
        </w:rPr>
      </w:pPr>
      <w:proofErr w:type="spellStart"/>
      <w:r w:rsidRPr="006E7582">
        <w:rPr>
          <w:rFonts w:ascii="Times New Roman" w:hAnsi="Times New Roman" w:cs="Times New Roman"/>
          <w:sz w:val="24"/>
          <w:szCs w:val="24"/>
          <w:lang w:val="uk-UA"/>
        </w:rPr>
        <w:t>кольматація</w:t>
      </w:r>
      <w:proofErr w:type="spellEnd"/>
      <w:r w:rsidRPr="006E7582">
        <w:rPr>
          <w:rFonts w:ascii="Times New Roman" w:hAnsi="Times New Roman" w:cs="Times New Roman"/>
          <w:sz w:val="24"/>
          <w:szCs w:val="24"/>
          <w:lang w:val="uk-UA"/>
        </w:rPr>
        <w:t xml:space="preserve"> фільтрів</w:t>
      </w:r>
      <w:r w:rsidRPr="006E7582">
        <w:rPr>
          <w:rFonts w:ascii="Times New Roman" w:hAnsi="Times New Roman" w:cs="Times New Roman"/>
          <w:sz w:val="24"/>
          <w:szCs w:val="24"/>
        </w:rPr>
        <w:t>;</w:t>
      </w:r>
    </w:p>
    <w:p w14:paraId="6F4F73CE" w14:textId="77777777" w:rsidR="00693F01" w:rsidRPr="006E7582" w:rsidRDefault="00693F01" w:rsidP="006E7582">
      <w:pPr>
        <w:pStyle w:val="ac"/>
        <w:numPr>
          <w:ilvl w:val="0"/>
          <w:numId w:val="40"/>
        </w:numPr>
        <w:jc w:val="both"/>
        <w:rPr>
          <w:rFonts w:ascii="Times New Roman" w:hAnsi="Times New Roman" w:cs="Times New Roman"/>
          <w:sz w:val="24"/>
          <w:szCs w:val="24"/>
        </w:rPr>
      </w:pPr>
      <w:r w:rsidRPr="006E7582">
        <w:rPr>
          <w:rFonts w:ascii="Times New Roman" w:hAnsi="Times New Roman" w:cs="Times New Roman"/>
          <w:sz w:val="24"/>
          <w:szCs w:val="24"/>
          <w:lang w:val="uk-UA"/>
        </w:rPr>
        <w:t>з</w:t>
      </w:r>
      <w:proofErr w:type="spellStart"/>
      <w:r w:rsidRPr="006E7582">
        <w:rPr>
          <w:rFonts w:ascii="Times New Roman" w:hAnsi="Times New Roman" w:cs="Times New Roman"/>
          <w:sz w:val="24"/>
          <w:szCs w:val="24"/>
        </w:rPr>
        <w:t>вуження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обсадної</w:t>
      </w:r>
      <w:proofErr w:type="spellEnd"/>
      <w:r w:rsidRPr="006E7582">
        <w:rPr>
          <w:rFonts w:ascii="Times New Roman" w:hAnsi="Times New Roman" w:cs="Times New Roman"/>
          <w:sz w:val="24"/>
          <w:szCs w:val="24"/>
        </w:rPr>
        <w:t xml:space="preserve"> труби </w:t>
      </w:r>
      <w:proofErr w:type="spellStart"/>
      <w:r w:rsidRPr="006E7582">
        <w:rPr>
          <w:rFonts w:ascii="Times New Roman" w:hAnsi="Times New Roman" w:cs="Times New Roman"/>
          <w:sz w:val="24"/>
          <w:szCs w:val="24"/>
        </w:rPr>
        <w:t>внаслідок</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накопичення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мінеральних</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нашарувань</w:t>
      </w:r>
      <w:proofErr w:type="spellEnd"/>
      <w:r w:rsidRPr="006E7582">
        <w:rPr>
          <w:rFonts w:ascii="Times New Roman" w:hAnsi="Times New Roman" w:cs="Times New Roman"/>
          <w:sz w:val="24"/>
          <w:szCs w:val="24"/>
          <w:lang w:val="uk-UA"/>
        </w:rPr>
        <w:t>;</w:t>
      </w:r>
    </w:p>
    <w:p w14:paraId="561A8A50" w14:textId="77777777" w:rsidR="00693F01" w:rsidRPr="006E7582" w:rsidRDefault="00693F01" w:rsidP="006E7582">
      <w:pPr>
        <w:pStyle w:val="ac"/>
        <w:numPr>
          <w:ilvl w:val="0"/>
          <w:numId w:val="40"/>
        </w:numPr>
        <w:jc w:val="both"/>
        <w:rPr>
          <w:rFonts w:ascii="Times New Roman" w:hAnsi="Times New Roman" w:cs="Times New Roman"/>
          <w:sz w:val="24"/>
          <w:szCs w:val="24"/>
        </w:rPr>
      </w:pPr>
      <w:r w:rsidRPr="006E7582">
        <w:rPr>
          <w:rFonts w:ascii="Times New Roman" w:hAnsi="Times New Roman" w:cs="Times New Roman"/>
          <w:sz w:val="24"/>
          <w:szCs w:val="24"/>
          <w:lang w:val="uk-UA"/>
        </w:rPr>
        <w:t>в</w:t>
      </w:r>
      <w:proofErr w:type="spellStart"/>
      <w:r w:rsidRPr="006E7582">
        <w:rPr>
          <w:rFonts w:ascii="Times New Roman" w:hAnsi="Times New Roman" w:cs="Times New Roman"/>
          <w:sz w:val="24"/>
          <w:szCs w:val="24"/>
        </w:rPr>
        <w:t>ихід</w:t>
      </w:r>
      <w:proofErr w:type="spellEnd"/>
      <w:r w:rsidRPr="006E7582">
        <w:rPr>
          <w:rFonts w:ascii="Times New Roman" w:hAnsi="Times New Roman" w:cs="Times New Roman"/>
          <w:sz w:val="24"/>
          <w:szCs w:val="24"/>
        </w:rPr>
        <w:t xml:space="preserve"> з ладу </w:t>
      </w:r>
      <w:proofErr w:type="spellStart"/>
      <w:r w:rsidRPr="006E7582">
        <w:rPr>
          <w:rFonts w:ascii="Times New Roman" w:hAnsi="Times New Roman" w:cs="Times New Roman"/>
          <w:sz w:val="24"/>
          <w:szCs w:val="24"/>
        </w:rPr>
        <w:t>обладнання</w:t>
      </w:r>
      <w:proofErr w:type="spellEnd"/>
      <w:r w:rsidRPr="006E7582">
        <w:rPr>
          <w:rFonts w:ascii="Times New Roman" w:hAnsi="Times New Roman" w:cs="Times New Roman"/>
          <w:sz w:val="24"/>
          <w:szCs w:val="24"/>
        </w:rPr>
        <w:t xml:space="preserve"> для </w:t>
      </w:r>
      <w:proofErr w:type="spellStart"/>
      <w:r w:rsidRPr="006E7582">
        <w:rPr>
          <w:rFonts w:ascii="Times New Roman" w:hAnsi="Times New Roman" w:cs="Times New Roman"/>
          <w:sz w:val="24"/>
          <w:szCs w:val="24"/>
        </w:rPr>
        <w:t>підйому</w:t>
      </w:r>
      <w:proofErr w:type="spellEnd"/>
      <w:r w:rsidRPr="006E7582">
        <w:rPr>
          <w:rFonts w:ascii="Times New Roman" w:hAnsi="Times New Roman" w:cs="Times New Roman"/>
          <w:sz w:val="24"/>
          <w:szCs w:val="24"/>
        </w:rPr>
        <w:t xml:space="preserve"> води</w:t>
      </w:r>
      <w:r w:rsidRPr="006E7582">
        <w:rPr>
          <w:rFonts w:ascii="Times New Roman" w:hAnsi="Times New Roman" w:cs="Times New Roman"/>
          <w:sz w:val="24"/>
          <w:szCs w:val="24"/>
          <w:lang w:val="uk-UA"/>
        </w:rPr>
        <w:t>;</w:t>
      </w:r>
    </w:p>
    <w:p w14:paraId="53390F3B" w14:textId="77777777" w:rsidR="00693F01" w:rsidRPr="006E7582" w:rsidRDefault="00693F01" w:rsidP="006E7582">
      <w:pPr>
        <w:pStyle w:val="ac"/>
        <w:numPr>
          <w:ilvl w:val="0"/>
          <w:numId w:val="40"/>
        </w:numPr>
        <w:jc w:val="both"/>
        <w:rPr>
          <w:rFonts w:ascii="Times New Roman" w:hAnsi="Times New Roman" w:cs="Times New Roman"/>
          <w:sz w:val="24"/>
          <w:szCs w:val="24"/>
        </w:rPr>
      </w:pPr>
      <w:r w:rsidRPr="006E7582">
        <w:rPr>
          <w:rFonts w:ascii="Times New Roman" w:hAnsi="Times New Roman" w:cs="Times New Roman"/>
          <w:sz w:val="24"/>
          <w:szCs w:val="24"/>
          <w:lang w:val="uk-UA"/>
        </w:rPr>
        <w:t>п</w:t>
      </w:r>
      <w:proofErr w:type="spellStart"/>
      <w:r w:rsidRPr="006E7582">
        <w:rPr>
          <w:rFonts w:ascii="Times New Roman" w:hAnsi="Times New Roman" w:cs="Times New Roman"/>
          <w:sz w:val="24"/>
          <w:szCs w:val="24"/>
        </w:rPr>
        <w:t>огіршення</w:t>
      </w:r>
      <w:proofErr w:type="spellEnd"/>
      <w:r w:rsidRPr="006E7582">
        <w:rPr>
          <w:rFonts w:ascii="Times New Roman" w:hAnsi="Times New Roman" w:cs="Times New Roman"/>
          <w:sz w:val="24"/>
          <w:szCs w:val="24"/>
        </w:rPr>
        <w:t xml:space="preserve"> </w:t>
      </w:r>
      <w:proofErr w:type="spellStart"/>
      <w:r w:rsidRPr="006E7582">
        <w:rPr>
          <w:rFonts w:ascii="Times New Roman" w:hAnsi="Times New Roman" w:cs="Times New Roman"/>
          <w:sz w:val="24"/>
          <w:szCs w:val="24"/>
        </w:rPr>
        <w:t>якості</w:t>
      </w:r>
      <w:proofErr w:type="spellEnd"/>
      <w:r w:rsidRPr="006E7582">
        <w:rPr>
          <w:rFonts w:ascii="Times New Roman" w:hAnsi="Times New Roman" w:cs="Times New Roman"/>
          <w:sz w:val="24"/>
          <w:szCs w:val="24"/>
        </w:rPr>
        <w:t xml:space="preserve"> та </w:t>
      </w:r>
      <w:proofErr w:type="spellStart"/>
      <w:r w:rsidRPr="006E7582">
        <w:rPr>
          <w:rFonts w:ascii="Times New Roman" w:hAnsi="Times New Roman" w:cs="Times New Roman"/>
          <w:sz w:val="24"/>
          <w:szCs w:val="24"/>
        </w:rPr>
        <w:t>властивостей</w:t>
      </w:r>
      <w:proofErr w:type="spellEnd"/>
      <w:r w:rsidRPr="006E7582">
        <w:rPr>
          <w:rFonts w:ascii="Times New Roman" w:hAnsi="Times New Roman" w:cs="Times New Roman"/>
          <w:sz w:val="24"/>
          <w:szCs w:val="24"/>
        </w:rPr>
        <w:t xml:space="preserve"> води</w:t>
      </w:r>
      <w:r w:rsidRPr="006E7582">
        <w:rPr>
          <w:rFonts w:ascii="Times New Roman" w:hAnsi="Times New Roman" w:cs="Times New Roman"/>
          <w:sz w:val="24"/>
          <w:szCs w:val="24"/>
          <w:lang w:val="uk-UA"/>
        </w:rPr>
        <w:t>;</w:t>
      </w:r>
      <w:r w:rsidRPr="006E7582">
        <w:rPr>
          <w:rFonts w:ascii="Times New Roman" w:hAnsi="Times New Roman" w:cs="Times New Roman"/>
          <w:sz w:val="24"/>
          <w:szCs w:val="24"/>
        </w:rPr>
        <w:t xml:space="preserve"> </w:t>
      </w:r>
    </w:p>
    <w:p w14:paraId="4F0A210D" w14:textId="77777777" w:rsidR="00693F01" w:rsidRPr="006E7582" w:rsidRDefault="00693F01" w:rsidP="006E7582">
      <w:pPr>
        <w:pStyle w:val="ac"/>
        <w:numPr>
          <w:ilvl w:val="0"/>
          <w:numId w:val="40"/>
        </w:numPr>
        <w:jc w:val="both"/>
        <w:rPr>
          <w:rFonts w:ascii="Times New Roman" w:hAnsi="Times New Roman" w:cs="Times New Roman"/>
          <w:sz w:val="24"/>
          <w:szCs w:val="24"/>
        </w:rPr>
      </w:pPr>
      <w:proofErr w:type="spellStart"/>
      <w:r w:rsidRPr="006E7582">
        <w:rPr>
          <w:rFonts w:ascii="Times New Roman" w:hAnsi="Times New Roman" w:cs="Times New Roman"/>
          <w:sz w:val="24"/>
          <w:szCs w:val="24"/>
        </w:rPr>
        <w:t>знос</w:t>
      </w:r>
      <w:proofErr w:type="spellEnd"/>
      <w:r w:rsidRPr="006E7582">
        <w:rPr>
          <w:rFonts w:ascii="Times New Roman" w:hAnsi="Times New Roman" w:cs="Times New Roman"/>
          <w:sz w:val="24"/>
          <w:szCs w:val="24"/>
        </w:rPr>
        <w:t xml:space="preserve"> </w:t>
      </w:r>
      <w:r w:rsidRPr="006E7582">
        <w:rPr>
          <w:rFonts w:ascii="Times New Roman" w:hAnsi="Times New Roman" w:cs="Times New Roman"/>
          <w:sz w:val="24"/>
          <w:szCs w:val="24"/>
          <w:lang w:val="uk-UA"/>
        </w:rPr>
        <w:t xml:space="preserve">та </w:t>
      </w:r>
      <w:proofErr w:type="spellStart"/>
      <w:r w:rsidRPr="006E7582">
        <w:rPr>
          <w:rFonts w:ascii="Times New Roman" w:hAnsi="Times New Roman" w:cs="Times New Roman"/>
          <w:sz w:val="24"/>
          <w:szCs w:val="24"/>
        </w:rPr>
        <w:t>розгерметизаці</w:t>
      </w:r>
      <w:proofErr w:type="spellEnd"/>
      <w:r w:rsidRPr="006E7582">
        <w:rPr>
          <w:rFonts w:ascii="Times New Roman" w:hAnsi="Times New Roman" w:cs="Times New Roman"/>
          <w:sz w:val="24"/>
          <w:szCs w:val="24"/>
          <w:lang w:val="uk-UA"/>
        </w:rPr>
        <w:t>я</w:t>
      </w:r>
      <w:r w:rsidRPr="006E7582">
        <w:rPr>
          <w:rFonts w:ascii="Times New Roman" w:hAnsi="Times New Roman" w:cs="Times New Roman"/>
          <w:sz w:val="24"/>
          <w:szCs w:val="24"/>
        </w:rPr>
        <w:t xml:space="preserve"> трубопроводу.</w:t>
      </w:r>
    </w:p>
    <w:p w14:paraId="52A2C8A9" w14:textId="77777777" w:rsidR="00693F01" w:rsidRPr="006E7582" w:rsidRDefault="00693F01" w:rsidP="006E7582">
      <w:pPr>
        <w:pStyle w:val="ac"/>
        <w:ind w:firstLine="851"/>
        <w:jc w:val="both"/>
        <w:rPr>
          <w:rFonts w:ascii="Times New Roman" w:hAnsi="Times New Roman" w:cs="Times New Roman"/>
          <w:sz w:val="24"/>
          <w:szCs w:val="24"/>
          <w:lang w:val="uk-UA"/>
        </w:rPr>
      </w:pPr>
      <w:proofErr w:type="spellStart"/>
      <w:r w:rsidRPr="006E7582">
        <w:rPr>
          <w:rFonts w:ascii="Times New Roman" w:hAnsi="Times New Roman" w:cs="Times New Roman"/>
          <w:sz w:val="24"/>
          <w:szCs w:val="24"/>
          <w:shd w:val="clear" w:color="auto" w:fill="FFFFFF"/>
        </w:rPr>
        <w:t>Після</w:t>
      </w:r>
      <w:proofErr w:type="spellEnd"/>
      <w:r w:rsidRPr="006E7582">
        <w:rPr>
          <w:rFonts w:ascii="Times New Roman" w:hAnsi="Times New Roman" w:cs="Times New Roman"/>
          <w:sz w:val="24"/>
          <w:szCs w:val="24"/>
          <w:shd w:val="clear" w:color="auto" w:fill="FFFFFF"/>
        </w:rPr>
        <w:t xml:space="preserve"> </w:t>
      </w:r>
      <w:r w:rsidRPr="006E7582">
        <w:rPr>
          <w:rFonts w:ascii="Times New Roman" w:hAnsi="Times New Roman" w:cs="Times New Roman"/>
          <w:sz w:val="24"/>
          <w:szCs w:val="24"/>
          <w:shd w:val="clear" w:color="auto" w:fill="FFFFFF"/>
          <w:lang w:val="uk-UA"/>
        </w:rPr>
        <w:t>виконання реконструкції свердловин</w:t>
      </w:r>
      <w:r w:rsidRPr="006E7582">
        <w:rPr>
          <w:rFonts w:ascii="Times New Roman" w:hAnsi="Times New Roman" w:cs="Times New Roman"/>
          <w:sz w:val="24"/>
          <w:szCs w:val="24"/>
          <w:shd w:val="clear" w:color="auto" w:fill="FFFFFF"/>
        </w:rPr>
        <w:t xml:space="preserve"> </w:t>
      </w:r>
      <w:proofErr w:type="spellStart"/>
      <w:r w:rsidRPr="006E7582">
        <w:rPr>
          <w:rFonts w:ascii="Times New Roman" w:hAnsi="Times New Roman" w:cs="Times New Roman"/>
          <w:sz w:val="24"/>
          <w:szCs w:val="24"/>
          <w:shd w:val="clear" w:color="auto" w:fill="FFFFFF"/>
        </w:rPr>
        <w:t>віднови</w:t>
      </w:r>
      <w:r w:rsidRPr="006E7582">
        <w:rPr>
          <w:rFonts w:ascii="Times New Roman" w:hAnsi="Times New Roman" w:cs="Times New Roman"/>
          <w:sz w:val="24"/>
          <w:szCs w:val="24"/>
          <w:shd w:val="clear" w:color="auto" w:fill="FFFFFF"/>
          <w:lang w:val="uk-UA"/>
        </w:rPr>
        <w:t>ться</w:t>
      </w:r>
      <w:proofErr w:type="spellEnd"/>
      <w:r w:rsidRPr="006E7582">
        <w:rPr>
          <w:rFonts w:ascii="Times New Roman" w:hAnsi="Times New Roman" w:cs="Times New Roman"/>
          <w:sz w:val="24"/>
          <w:szCs w:val="24"/>
          <w:shd w:val="clear" w:color="auto" w:fill="FFFFFF"/>
        </w:rPr>
        <w:t xml:space="preserve"> </w:t>
      </w:r>
      <w:r w:rsidRPr="006E7582">
        <w:rPr>
          <w:rFonts w:ascii="Times New Roman" w:hAnsi="Times New Roman" w:cs="Times New Roman"/>
          <w:sz w:val="24"/>
          <w:szCs w:val="24"/>
          <w:shd w:val="clear" w:color="auto" w:fill="FFFFFF"/>
          <w:lang w:val="uk-UA"/>
        </w:rPr>
        <w:t xml:space="preserve">їх </w:t>
      </w:r>
      <w:proofErr w:type="spellStart"/>
      <w:r w:rsidRPr="006E7582">
        <w:rPr>
          <w:rFonts w:ascii="Times New Roman" w:hAnsi="Times New Roman" w:cs="Times New Roman"/>
          <w:sz w:val="24"/>
          <w:szCs w:val="24"/>
          <w:shd w:val="clear" w:color="auto" w:fill="FFFFFF"/>
        </w:rPr>
        <w:t>повн</w:t>
      </w:r>
      <w:proofErr w:type="spellEnd"/>
      <w:r w:rsidRPr="006E7582">
        <w:rPr>
          <w:rFonts w:ascii="Times New Roman" w:hAnsi="Times New Roman" w:cs="Times New Roman"/>
          <w:sz w:val="24"/>
          <w:szCs w:val="24"/>
          <w:shd w:val="clear" w:color="auto" w:fill="FFFFFF"/>
          <w:lang w:val="uk-UA"/>
        </w:rPr>
        <w:t>а</w:t>
      </w:r>
      <w:r w:rsidRPr="006E7582">
        <w:rPr>
          <w:rFonts w:ascii="Times New Roman" w:hAnsi="Times New Roman" w:cs="Times New Roman"/>
          <w:sz w:val="24"/>
          <w:szCs w:val="24"/>
          <w:shd w:val="clear" w:color="auto" w:fill="FFFFFF"/>
        </w:rPr>
        <w:t xml:space="preserve"> </w:t>
      </w:r>
      <w:proofErr w:type="spellStart"/>
      <w:r w:rsidRPr="006E7582">
        <w:rPr>
          <w:rFonts w:ascii="Times New Roman" w:hAnsi="Times New Roman" w:cs="Times New Roman"/>
          <w:sz w:val="24"/>
          <w:szCs w:val="24"/>
          <w:shd w:val="clear" w:color="auto" w:fill="FFFFFF"/>
        </w:rPr>
        <w:t>працездатність</w:t>
      </w:r>
      <w:proofErr w:type="spellEnd"/>
      <w:r w:rsidRPr="006E7582">
        <w:rPr>
          <w:rFonts w:ascii="Times New Roman" w:hAnsi="Times New Roman" w:cs="Times New Roman"/>
          <w:sz w:val="24"/>
          <w:szCs w:val="24"/>
          <w:shd w:val="clear" w:color="auto" w:fill="FFFFFF"/>
          <w:lang w:val="uk-UA"/>
        </w:rPr>
        <w:t>,</w:t>
      </w:r>
      <w:r w:rsidRPr="006E7582">
        <w:rPr>
          <w:rFonts w:ascii="Times New Roman" w:hAnsi="Times New Roman" w:cs="Times New Roman"/>
          <w:sz w:val="24"/>
          <w:szCs w:val="24"/>
          <w:shd w:val="clear" w:color="auto" w:fill="FFFFFF"/>
        </w:rPr>
        <w:t xml:space="preserve"> </w:t>
      </w:r>
      <w:proofErr w:type="spellStart"/>
      <w:r w:rsidRPr="006E7582">
        <w:rPr>
          <w:rFonts w:ascii="Times New Roman" w:hAnsi="Times New Roman" w:cs="Times New Roman"/>
          <w:sz w:val="24"/>
          <w:szCs w:val="24"/>
          <w:shd w:val="clear" w:color="auto" w:fill="FFFFFF"/>
        </w:rPr>
        <w:t>значно</w:t>
      </w:r>
      <w:proofErr w:type="spellEnd"/>
      <w:r w:rsidRPr="006E7582">
        <w:rPr>
          <w:rFonts w:ascii="Times New Roman" w:hAnsi="Times New Roman" w:cs="Times New Roman"/>
          <w:sz w:val="24"/>
          <w:szCs w:val="24"/>
          <w:shd w:val="clear" w:color="auto" w:fill="FFFFFF"/>
        </w:rPr>
        <w:t xml:space="preserve"> </w:t>
      </w:r>
      <w:proofErr w:type="spellStart"/>
      <w:r w:rsidRPr="006E7582">
        <w:rPr>
          <w:rFonts w:ascii="Times New Roman" w:hAnsi="Times New Roman" w:cs="Times New Roman"/>
          <w:sz w:val="24"/>
          <w:szCs w:val="24"/>
          <w:shd w:val="clear" w:color="auto" w:fill="FFFFFF"/>
        </w:rPr>
        <w:t>покращи</w:t>
      </w:r>
      <w:r w:rsidRPr="006E7582">
        <w:rPr>
          <w:rFonts w:ascii="Times New Roman" w:hAnsi="Times New Roman" w:cs="Times New Roman"/>
          <w:sz w:val="24"/>
          <w:szCs w:val="24"/>
          <w:shd w:val="clear" w:color="auto" w:fill="FFFFFF"/>
          <w:lang w:val="uk-UA"/>
        </w:rPr>
        <w:t>ться</w:t>
      </w:r>
      <w:proofErr w:type="spellEnd"/>
      <w:r w:rsidRPr="006E7582">
        <w:rPr>
          <w:rFonts w:ascii="Times New Roman" w:hAnsi="Times New Roman" w:cs="Times New Roman"/>
          <w:sz w:val="24"/>
          <w:szCs w:val="24"/>
          <w:shd w:val="clear" w:color="auto" w:fill="FFFFFF"/>
          <w:lang w:val="uk-UA"/>
        </w:rPr>
        <w:t xml:space="preserve"> я</w:t>
      </w:r>
      <w:proofErr w:type="spellStart"/>
      <w:r w:rsidRPr="006E7582">
        <w:rPr>
          <w:rFonts w:ascii="Times New Roman" w:hAnsi="Times New Roman" w:cs="Times New Roman"/>
          <w:sz w:val="24"/>
          <w:szCs w:val="24"/>
          <w:shd w:val="clear" w:color="auto" w:fill="FFFFFF"/>
        </w:rPr>
        <w:t>кість</w:t>
      </w:r>
      <w:proofErr w:type="spellEnd"/>
      <w:r w:rsidRPr="006E7582">
        <w:rPr>
          <w:rFonts w:ascii="Times New Roman" w:hAnsi="Times New Roman" w:cs="Times New Roman"/>
          <w:sz w:val="24"/>
          <w:szCs w:val="24"/>
          <w:shd w:val="clear" w:color="auto" w:fill="FFFFFF"/>
        </w:rPr>
        <w:t xml:space="preserve"> води, </w:t>
      </w:r>
      <w:proofErr w:type="spellStart"/>
      <w:r w:rsidRPr="006E7582">
        <w:rPr>
          <w:rFonts w:ascii="Times New Roman" w:hAnsi="Times New Roman" w:cs="Times New Roman"/>
          <w:sz w:val="24"/>
          <w:szCs w:val="24"/>
          <w:shd w:val="clear" w:color="auto" w:fill="FFFFFF"/>
        </w:rPr>
        <w:t>дебіт</w:t>
      </w:r>
      <w:proofErr w:type="spellEnd"/>
      <w:r w:rsidRPr="006E7582">
        <w:rPr>
          <w:rFonts w:ascii="Times New Roman" w:hAnsi="Times New Roman" w:cs="Times New Roman"/>
          <w:sz w:val="24"/>
          <w:szCs w:val="24"/>
          <w:shd w:val="clear" w:color="auto" w:fill="FFFFFF"/>
          <w:lang w:val="uk-UA"/>
        </w:rPr>
        <w:t xml:space="preserve"> повернеться</w:t>
      </w:r>
      <w:r w:rsidRPr="006E7582">
        <w:rPr>
          <w:rFonts w:ascii="Times New Roman" w:hAnsi="Times New Roman" w:cs="Times New Roman"/>
          <w:sz w:val="24"/>
          <w:szCs w:val="24"/>
          <w:shd w:val="clear" w:color="auto" w:fill="FFFFFF"/>
        </w:rPr>
        <w:t xml:space="preserve"> до </w:t>
      </w:r>
      <w:proofErr w:type="spellStart"/>
      <w:r w:rsidRPr="006E7582">
        <w:rPr>
          <w:rFonts w:ascii="Times New Roman" w:hAnsi="Times New Roman" w:cs="Times New Roman"/>
          <w:sz w:val="24"/>
          <w:szCs w:val="24"/>
          <w:shd w:val="clear" w:color="auto" w:fill="FFFFFF"/>
        </w:rPr>
        <w:t>попередніх</w:t>
      </w:r>
      <w:proofErr w:type="spellEnd"/>
      <w:r w:rsidRPr="006E7582">
        <w:rPr>
          <w:rFonts w:ascii="Times New Roman" w:hAnsi="Times New Roman" w:cs="Times New Roman"/>
          <w:sz w:val="24"/>
          <w:szCs w:val="24"/>
          <w:shd w:val="clear" w:color="auto" w:fill="FFFFFF"/>
        </w:rPr>
        <w:t xml:space="preserve"> </w:t>
      </w:r>
      <w:proofErr w:type="spellStart"/>
      <w:r w:rsidRPr="006E7582">
        <w:rPr>
          <w:rFonts w:ascii="Times New Roman" w:hAnsi="Times New Roman" w:cs="Times New Roman"/>
          <w:sz w:val="24"/>
          <w:szCs w:val="24"/>
          <w:shd w:val="clear" w:color="auto" w:fill="FFFFFF"/>
        </w:rPr>
        <w:t>показників</w:t>
      </w:r>
      <w:proofErr w:type="spellEnd"/>
      <w:r w:rsidRPr="006E7582">
        <w:rPr>
          <w:rFonts w:ascii="Times New Roman" w:hAnsi="Times New Roman" w:cs="Times New Roman"/>
          <w:sz w:val="24"/>
          <w:szCs w:val="24"/>
          <w:shd w:val="clear" w:color="auto" w:fill="FFFFFF"/>
        </w:rPr>
        <w:t>. </w:t>
      </w:r>
    </w:p>
    <w:p w14:paraId="49F8EC89" w14:textId="77777777" w:rsidR="00693F01" w:rsidRPr="006E7582" w:rsidRDefault="00693F01" w:rsidP="006E7582">
      <w:pPr>
        <w:jc w:val="both"/>
        <w:rPr>
          <w:b/>
          <w:lang w:val="uk-UA"/>
        </w:rPr>
      </w:pPr>
      <w:r w:rsidRPr="006E7582">
        <w:rPr>
          <w:b/>
          <w:lang w:val="uk-UA"/>
        </w:rPr>
        <w:t>Економічний ефект впровадження заходу</w:t>
      </w:r>
    </w:p>
    <w:p w14:paraId="6D97283F" w14:textId="77777777" w:rsidR="00693F01" w:rsidRPr="006E7582" w:rsidRDefault="00693F01" w:rsidP="006E7582">
      <w:pPr>
        <w:pStyle w:val="a3"/>
        <w:numPr>
          <w:ilvl w:val="0"/>
          <w:numId w:val="16"/>
        </w:numPr>
        <w:jc w:val="both"/>
        <w:rPr>
          <w:lang w:val="uk-UA"/>
        </w:rPr>
      </w:pPr>
      <w:r w:rsidRPr="006E7582">
        <w:rPr>
          <w:lang w:val="uk-UA"/>
        </w:rPr>
        <w:t>Забезпечення сталої та надійної роботи водозаборів «Червона гребля» та «Червонокозача».</w:t>
      </w:r>
    </w:p>
    <w:p w14:paraId="5AEFE8FA" w14:textId="77777777" w:rsidR="00693F01" w:rsidRPr="006E7582" w:rsidRDefault="00693F01" w:rsidP="006E7582">
      <w:pPr>
        <w:pStyle w:val="a3"/>
        <w:numPr>
          <w:ilvl w:val="0"/>
          <w:numId w:val="16"/>
        </w:numPr>
        <w:jc w:val="both"/>
        <w:rPr>
          <w:lang w:val="uk-UA"/>
        </w:rPr>
      </w:pPr>
      <w:r w:rsidRPr="006E7582">
        <w:rPr>
          <w:lang w:val="uk-UA"/>
        </w:rPr>
        <w:t xml:space="preserve">Забезпечення стабільного та безперебійного централізованого водопостачання </w:t>
      </w:r>
    </w:p>
    <w:p w14:paraId="40C9B4D5" w14:textId="77777777" w:rsidR="00693F01" w:rsidRPr="006E7582" w:rsidRDefault="00693F01" w:rsidP="006E7582">
      <w:pPr>
        <w:pStyle w:val="a3"/>
        <w:numPr>
          <w:ilvl w:val="0"/>
          <w:numId w:val="16"/>
        </w:numPr>
        <w:jc w:val="both"/>
        <w:rPr>
          <w:lang w:val="uk-UA"/>
        </w:rPr>
      </w:pPr>
      <w:r w:rsidRPr="006E7582">
        <w:rPr>
          <w:lang w:val="uk-UA"/>
        </w:rPr>
        <w:t>Забезпечення відповідної якості питної води і тиску.</w:t>
      </w:r>
    </w:p>
    <w:p w14:paraId="152B2C71" w14:textId="77777777" w:rsidR="00693F01" w:rsidRPr="006E7582" w:rsidRDefault="00693F01" w:rsidP="006E7582">
      <w:pPr>
        <w:pStyle w:val="a3"/>
        <w:numPr>
          <w:ilvl w:val="0"/>
          <w:numId w:val="16"/>
        </w:numPr>
        <w:jc w:val="both"/>
        <w:rPr>
          <w:lang w:val="uk-UA"/>
        </w:rPr>
      </w:pPr>
      <w:r w:rsidRPr="006E7582">
        <w:rPr>
          <w:bCs/>
          <w:lang w:val="uk-UA" w:eastAsia="zh-CN"/>
        </w:rPr>
        <w:t>Посилення фінансово-бюджетної дисципліни.</w:t>
      </w:r>
    </w:p>
    <w:p w14:paraId="30C20B24" w14:textId="77777777" w:rsidR="00530864" w:rsidRPr="006E7582" w:rsidRDefault="00530864" w:rsidP="006E7582">
      <w:pPr>
        <w:shd w:val="clear" w:color="auto" w:fill="FFFFFF" w:themeFill="background1"/>
        <w:jc w:val="both"/>
        <w:rPr>
          <w:b/>
          <w:u w:val="single"/>
          <w:lang w:val="uk-UA"/>
        </w:rPr>
      </w:pPr>
      <w:r w:rsidRPr="006E7582">
        <w:rPr>
          <w:b/>
          <w:u w:val="single"/>
          <w:lang w:val="uk-UA"/>
        </w:rPr>
        <w:t>КП "Служба Єдиного Замовника"</w:t>
      </w:r>
    </w:p>
    <w:p w14:paraId="1F32426A" w14:textId="77777777" w:rsidR="00101025" w:rsidRPr="006E7582" w:rsidRDefault="00101025" w:rsidP="006E7582">
      <w:pPr>
        <w:rPr>
          <w:lang w:val="uk-UA" w:eastAsia="uk-UA"/>
        </w:rPr>
      </w:pPr>
      <w:r w:rsidRPr="006E7582">
        <w:rPr>
          <w:b/>
          <w:bCs/>
          <w:lang w:val="uk-UA" w:eastAsia="uk-UA"/>
        </w:rPr>
        <w:t xml:space="preserve">1. Придбання мережевої сонячної станції 2 одиниці для електропостачання адмінбудівлі та будівлі виробничої бази КП "СЄЗ". </w:t>
      </w:r>
    </w:p>
    <w:p w14:paraId="662AAA48" w14:textId="77777777" w:rsidR="00101025" w:rsidRPr="006E7582" w:rsidRDefault="00101025" w:rsidP="006E7582">
      <w:pPr>
        <w:tabs>
          <w:tab w:val="left" w:pos="284"/>
        </w:tabs>
        <w:ind w:firstLine="284"/>
        <w:jc w:val="both"/>
        <w:rPr>
          <w:b/>
          <w:lang w:val="uk-UA" w:eastAsia="uk-UA"/>
        </w:rPr>
      </w:pPr>
      <w:r w:rsidRPr="006E7582">
        <w:rPr>
          <w:b/>
          <w:lang w:val="uk-UA" w:eastAsia="uk-UA"/>
        </w:rPr>
        <w:t xml:space="preserve">Орієнтовна вартість фінансування – 540,0 </w:t>
      </w:r>
      <w:proofErr w:type="spellStart"/>
      <w:r w:rsidRPr="006E7582">
        <w:rPr>
          <w:b/>
          <w:lang w:val="uk-UA" w:eastAsia="uk-UA"/>
        </w:rPr>
        <w:t>тис.грн</w:t>
      </w:r>
      <w:proofErr w:type="spellEnd"/>
      <w:r w:rsidRPr="006E7582">
        <w:rPr>
          <w:b/>
          <w:lang w:val="uk-UA" w:eastAsia="uk-UA"/>
        </w:rPr>
        <w:t xml:space="preserve">. (270,0 </w:t>
      </w:r>
      <w:proofErr w:type="spellStart"/>
      <w:r w:rsidRPr="006E7582">
        <w:rPr>
          <w:b/>
          <w:lang w:val="uk-UA" w:eastAsia="uk-UA"/>
        </w:rPr>
        <w:t>тис.грн</w:t>
      </w:r>
      <w:proofErr w:type="spellEnd"/>
      <w:r w:rsidRPr="006E7582">
        <w:rPr>
          <w:b/>
          <w:lang w:val="uk-UA" w:eastAsia="uk-UA"/>
        </w:rPr>
        <w:t>. од.)</w:t>
      </w:r>
    </w:p>
    <w:p w14:paraId="0DD37AD4" w14:textId="77777777" w:rsidR="00101025" w:rsidRPr="006E7582" w:rsidRDefault="00101025" w:rsidP="006E7582">
      <w:pPr>
        <w:tabs>
          <w:tab w:val="left" w:pos="284"/>
        </w:tabs>
        <w:ind w:firstLine="284"/>
        <w:jc w:val="both"/>
        <w:rPr>
          <w:lang w:val="uk-UA" w:eastAsia="uk-UA"/>
        </w:rPr>
      </w:pPr>
      <w:r w:rsidRPr="006E7582">
        <w:rPr>
          <w:lang w:val="uk-UA" w:eastAsia="uk-UA"/>
        </w:rPr>
        <w:t xml:space="preserve">З метою економії енергоресурсів для власних потреб та для забезпечення безперебійного електропостачання адмінбудівлі та будівель виробничої бази КП "Служба Єдиного Замовника" підприємству необхідно придбати мережеву сонячну електростанцію для встановлення її на покрівлі адмінбудівлі за </w:t>
      </w:r>
      <w:proofErr w:type="spellStart"/>
      <w:r w:rsidRPr="006E7582">
        <w:rPr>
          <w:lang w:val="uk-UA" w:eastAsia="uk-UA"/>
        </w:rPr>
        <w:t>адресою</w:t>
      </w:r>
      <w:proofErr w:type="spellEnd"/>
      <w:r w:rsidRPr="006E7582">
        <w:rPr>
          <w:lang w:val="uk-UA" w:eastAsia="uk-UA"/>
        </w:rPr>
        <w:t xml:space="preserve"> вул. Небесної сотні, буд. 14 та будівлі виробничої бази за адресою вул. Набережна </w:t>
      </w:r>
      <w:proofErr w:type="spellStart"/>
      <w:r w:rsidRPr="006E7582">
        <w:rPr>
          <w:lang w:val="uk-UA" w:eastAsia="uk-UA"/>
        </w:rPr>
        <w:t>Вороб'ївська</w:t>
      </w:r>
      <w:proofErr w:type="spellEnd"/>
      <w:r w:rsidRPr="006E7582">
        <w:rPr>
          <w:lang w:val="uk-UA" w:eastAsia="uk-UA"/>
        </w:rPr>
        <w:t>, буд. 2.</w:t>
      </w:r>
    </w:p>
    <w:p w14:paraId="051BD55C" w14:textId="77777777" w:rsidR="00101025" w:rsidRPr="006E7582" w:rsidRDefault="00101025" w:rsidP="006E7582">
      <w:pPr>
        <w:tabs>
          <w:tab w:val="left" w:pos="284"/>
        </w:tabs>
        <w:ind w:firstLine="284"/>
        <w:jc w:val="both"/>
        <w:rPr>
          <w:shd w:val="clear" w:color="auto" w:fill="F7F7F7"/>
          <w:lang w:val="uk-UA" w:eastAsia="uk-UA"/>
        </w:rPr>
      </w:pPr>
      <w:r w:rsidRPr="006E7582">
        <w:rPr>
          <w:shd w:val="clear" w:color="auto" w:fill="F7F7F7"/>
          <w:lang w:val="uk-UA" w:eastAsia="uk-UA"/>
        </w:rPr>
        <w:t>Сонячна електростанція </w:t>
      </w:r>
      <w:r w:rsidRPr="006E7582">
        <w:rPr>
          <w:b/>
          <w:bCs/>
          <w:shd w:val="clear" w:color="auto" w:fill="F7F7F7"/>
          <w:lang w:val="uk-UA" w:eastAsia="uk-UA"/>
        </w:rPr>
        <w:t>на 10 кВт</w:t>
      </w:r>
      <w:r w:rsidRPr="006E7582">
        <w:rPr>
          <w:shd w:val="clear" w:color="auto" w:fill="F7F7F7"/>
          <w:lang w:val="uk-UA" w:eastAsia="uk-UA"/>
        </w:rPr>
        <w:t xml:space="preserve"> дозволяє забезпечити себе власною сонячною енергетикою і продавати значні надлишки по "зеленому тарифу". </w:t>
      </w:r>
      <w:r w:rsidRPr="006E7582">
        <w:rPr>
          <w:lang w:val="uk-UA" w:eastAsia="uk-UA"/>
        </w:rPr>
        <w:t xml:space="preserve">«Зелений» тариф – механізм, призначений для заохочення до вироблення електроенергії з альтернативних джерел енергії, «зелений» тариф встановлюється до 1 січня 2030 року (згідно з Законом України «Про електроенергетику» ст. 17.1) </w:t>
      </w:r>
      <w:r w:rsidRPr="006E7582">
        <w:rPr>
          <w:shd w:val="clear" w:color="auto" w:fill="F7F7F7"/>
          <w:lang w:val="uk-UA" w:eastAsia="uk-UA"/>
        </w:rPr>
        <w:t>Дана станція характеризується одним з найшвидших термінів окупності серед усіх варіантів 10-кіловатних СЕС, використовуючи при цьому якісне обладнання від перевірених виробників.</w:t>
      </w:r>
    </w:p>
    <w:p w14:paraId="17D4E2B2" w14:textId="77777777" w:rsidR="00101025" w:rsidRPr="006E7582" w:rsidRDefault="00101025" w:rsidP="006E7582">
      <w:pPr>
        <w:rPr>
          <w:lang w:val="uk-UA" w:eastAsia="uk-UA"/>
        </w:rPr>
      </w:pPr>
      <w:r w:rsidRPr="006E7582">
        <w:rPr>
          <w:lang w:val="uk-UA" w:eastAsia="uk-UA"/>
        </w:rPr>
        <w:t>Мережева сонячна електростанція  допоможе суттєво зменшити споживання електроенергії під час світлої частини доби. Вся енергія, вироблена сонячними батареями, миттєво подається через мережевий сонячний інвертор напруги до споживачів. Вироблена потужність пропорційна інтенсивності сонячного освітлення. При спільній роботі з електричною мережею, енергія, отримана від сонячних панелей є пріоритетною. Це означає, що при достатній освітленості енергія з зовнішньої електромережі не споживається взагалі, всі надлишки згенерованої енергії віддаються в загальну електромережу по «зеленому» тарифу. При недостатній освітленості та, відповідно меншій, кількості енергії, що виробляється сонячною електростанцією, з зовнішньої мережі береться рівно стільки енергії, скільки не вистачає споживачам.</w:t>
      </w:r>
    </w:p>
    <w:p w14:paraId="5D0989F3" w14:textId="77777777" w:rsidR="00101025" w:rsidRPr="006E7582" w:rsidRDefault="00101025" w:rsidP="006E7582">
      <w:pPr>
        <w:rPr>
          <w:lang w:val="uk-UA" w:eastAsia="uk-UA"/>
        </w:rPr>
      </w:pPr>
      <w:r w:rsidRPr="006E7582">
        <w:rPr>
          <w:lang w:val="uk-UA" w:eastAsia="uk-UA"/>
        </w:rPr>
        <w:t>Сонячна електростанція забезпечує резервне електропостачання в разі відключення зовнішньої мережі. Для резервного або автономного живлення буде застосовано автономний або гібридний інвертор з АКБ (акумуляторна батарея).</w:t>
      </w:r>
    </w:p>
    <w:p w14:paraId="51FE0D76" w14:textId="77777777" w:rsidR="00101025" w:rsidRPr="006E7582" w:rsidRDefault="00101025" w:rsidP="006E7582">
      <w:pPr>
        <w:tabs>
          <w:tab w:val="left" w:pos="284"/>
        </w:tabs>
        <w:ind w:firstLine="284"/>
        <w:jc w:val="both"/>
        <w:rPr>
          <w:lang w:val="uk-UA" w:eastAsia="uk-UA"/>
        </w:rPr>
      </w:pPr>
      <w:r w:rsidRPr="006E7582">
        <w:rPr>
          <w:lang w:val="uk-UA" w:eastAsia="uk-UA"/>
        </w:rPr>
        <w:t> Характеристики СЄС:</w:t>
      </w:r>
    </w:p>
    <w:p w14:paraId="1A574E12" w14:textId="77777777" w:rsidR="00101025" w:rsidRPr="006E7582" w:rsidRDefault="00101025" w:rsidP="006E7582">
      <w:pPr>
        <w:shd w:val="clear" w:color="auto" w:fill="F7F7F7"/>
        <w:rPr>
          <w:b/>
          <w:bCs/>
          <w:lang w:val="uk-UA" w:eastAsia="uk-UA"/>
        </w:rPr>
      </w:pPr>
      <w:r w:rsidRPr="006E7582">
        <w:rPr>
          <w:b/>
          <w:bCs/>
          <w:lang w:val="uk-UA" w:eastAsia="uk-UA"/>
        </w:rPr>
        <w:t xml:space="preserve">Тип електростанції: </w:t>
      </w:r>
      <w:r w:rsidRPr="006E7582">
        <w:rPr>
          <w:lang w:val="uk-UA" w:eastAsia="uk-UA"/>
        </w:rPr>
        <w:t>мережева</w:t>
      </w:r>
    </w:p>
    <w:p w14:paraId="225AD917" w14:textId="77777777" w:rsidR="00101025" w:rsidRPr="006E7582" w:rsidRDefault="00101025" w:rsidP="006E7582">
      <w:pPr>
        <w:shd w:val="clear" w:color="auto" w:fill="F7F7F7"/>
        <w:rPr>
          <w:b/>
          <w:bCs/>
          <w:lang w:val="uk-UA" w:eastAsia="uk-UA"/>
        </w:rPr>
      </w:pPr>
      <w:r w:rsidRPr="006E7582">
        <w:rPr>
          <w:b/>
          <w:bCs/>
          <w:lang w:val="uk-UA" w:eastAsia="uk-UA"/>
        </w:rPr>
        <w:t xml:space="preserve">Потужність, кВт: </w:t>
      </w:r>
      <w:r w:rsidRPr="006E7582">
        <w:rPr>
          <w:lang w:val="uk-UA" w:eastAsia="uk-UA"/>
        </w:rPr>
        <w:t>10</w:t>
      </w:r>
    </w:p>
    <w:p w14:paraId="124704F3" w14:textId="77777777" w:rsidR="00101025" w:rsidRPr="006E7582" w:rsidRDefault="00101025" w:rsidP="006E7582">
      <w:pPr>
        <w:shd w:val="clear" w:color="auto" w:fill="F7F7F7"/>
        <w:rPr>
          <w:b/>
          <w:bCs/>
          <w:lang w:val="uk-UA" w:eastAsia="uk-UA"/>
        </w:rPr>
      </w:pPr>
      <w:r w:rsidRPr="006E7582">
        <w:rPr>
          <w:b/>
          <w:bCs/>
          <w:lang w:val="uk-UA" w:eastAsia="uk-UA"/>
        </w:rPr>
        <w:t xml:space="preserve">Кількість фаз: </w:t>
      </w:r>
      <w:r w:rsidRPr="006E7582">
        <w:rPr>
          <w:lang w:val="uk-UA" w:eastAsia="uk-UA"/>
        </w:rPr>
        <w:t>3</w:t>
      </w:r>
    </w:p>
    <w:p w14:paraId="49959D97" w14:textId="77777777" w:rsidR="00101025" w:rsidRPr="006E7582" w:rsidRDefault="00101025" w:rsidP="006E7582">
      <w:pPr>
        <w:shd w:val="clear" w:color="auto" w:fill="F7F7F7"/>
        <w:rPr>
          <w:b/>
          <w:bCs/>
          <w:lang w:val="uk-UA" w:eastAsia="uk-UA"/>
        </w:rPr>
      </w:pPr>
      <w:r w:rsidRPr="006E7582">
        <w:rPr>
          <w:b/>
          <w:bCs/>
          <w:lang w:val="uk-UA" w:eastAsia="uk-UA"/>
        </w:rPr>
        <w:t xml:space="preserve">Необхідна площа встановлення, м² : </w:t>
      </w:r>
      <w:r w:rsidRPr="006E7582">
        <w:rPr>
          <w:lang w:val="uk-UA" w:eastAsia="uk-UA"/>
        </w:rPr>
        <w:t>65</w:t>
      </w:r>
    </w:p>
    <w:p w14:paraId="0BCB965B" w14:textId="77777777" w:rsidR="00101025" w:rsidRPr="006E7582" w:rsidRDefault="00101025" w:rsidP="006E7582">
      <w:pPr>
        <w:shd w:val="clear" w:color="auto" w:fill="F7F7F7"/>
        <w:rPr>
          <w:b/>
          <w:bCs/>
          <w:lang w:val="uk-UA" w:eastAsia="uk-UA"/>
        </w:rPr>
      </w:pPr>
      <w:r w:rsidRPr="006E7582">
        <w:rPr>
          <w:b/>
          <w:bCs/>
          <w:lang w:val="uk-UA" w:eastAsia="uk-UA"/>
        </w:rPr>
        <w:t xml:space="preserve">Гарантія на панелі/інвертор, років: </w:t>
      </w:r>
      <w:r w:rsidRPr="006E7582">
        <w:rPr>
          <w:lang w:val="uk-UA" w:eastAsia="uk-UA"/>
        </w:rPr>
        <w:t>25/5</w:t>
      </w:r>
    </w:p>
    <w:p w14:paraId="1C53D523" w14:textId="77777777" w:rsidR="00101025" w:rsidRPr="006E7582" w:rsidRDefault="00101025" w:rsidP="006E7582">
      <w:pPr>
        <w:shd w:val="clear" w:color="auto" w:fill="F7F7F7"/>
        <w:rPr>
          <w:b/>
          <w:bCs/>
          <w:lang w:val="uk-UA" w:eastAsia="uk-UA"/>
        </w:rPr>
      </w:pPr>
      <w:r w:rsidRPr="006E7582">
        <w:rPr>
          <w:b/>
          <w:bCs/>
          <w:lang w:val="uk-UA" w:eastAsia="uk-UA"/>
        </w:rPr>
        <w:t xml:space="preserve">Кількість панелей, </w:t>
      </w:r>
      <w:proofErr w:type="spellStart"/>
      <w:r w:rsidRPr="006E7582">
        <w:rPr>
          <w:b/>
          <w:bCs/>
          <w:lang w:val="uk-UA" w:eastAsia="uk-UA"/>
        </w:rPr>
        <w:t>шт</w:t>
      </w:r>
      <w:proofErr w:type="spellEnd"/>
      <w:r w:rsidRPr="006E7582">
        <w:rPr>
          <w:b/>
          <w:bCs/>
          <w:lang w:val="uk-UA" w:eastAsia="uk-UA"/>
        </w:rPr>
        <w:t xml:space="preserve">: </w:t>
      </w:r>
      <w:r w:rsidRPr="006E7582">
        <w:rPr>
          <w:lang w:val="uk-UA" w:eastAsia="uk-UA"/>
        </w:rPr>
        <w:t>24</w:t>
      </w:r>
    </w:p>
    <w:p w14:paraId="57245C68" w14:textId="77777777" w:rsidR="00101025" w:rsidRPr="006E7582" w:rsidRDefault="00101025" w:rsidP="006E7582">
      <w:pPr>
        <w:shd w:val="clear" w:color="auto" w:fill="F7F7F7"/>
        <w:rPr>
          <w:lang w:val="uk-UA" w:eastAsia="uk-UA"/>
        </w:rPr>
      </w:pPr>
      <w:r w:rsidRPr="006E7582">
        <w:rPr>
          <w:b/>
          <w:bCs/>
          <w:lang w:val="uk-UA" w:eastAsia="uk-UA"/>
        </w:rPr>
        <w:t xml:space="preserve">Потужність панелей, Вт: </w:t>
      </w:r>
      <w:r w:rsidRPr="006E7582">
        <w:rPr>
          <w:lang w:val="uk-UA" w:eastAsia="uk-UA"/>
        </w:rPr>
        <w:t>435</w:t>
      </w:r>
    </w:p>
    <w:p w14:paraId="019F2DA7" w14:textId="77777777" w:rsidR="006E7582" w:rsidRDefault="006E7582" w:rsidP="006E7582">
      <w:pPr>
        <w:shd w:val="clear" w:color="auto" w:fill="F7F7F7"/>
        <w:jc w:val="center"/>
        <w:rPr>
          <w:b/>
          <w:bCs/>
          <w:lang w:val="uk-UA" w:eastAsia="uk-UA"/>
        </w:rPr>
      </w:pPr>
    </w:p>
    <w:p w14:paraId="6E6B260D" w14:textId="77777777" w:rsidR="006E7582" w:rsidRDefault="006E7582" w:rsidP="006E7582">
      <w:pPr>
        <w:shd w:val="clear" w:color="auto" w:fill="F7F7F7"/>
        <w:jc w:val="center"/>
        <w:rPr>
          <w:b/>
          <w:bCs/>
          <w:lang w:val="uk-UA" w:eastAsia="uk-UA"/>
        </w:rPr>
      </w:pPr>
    </w:p>
    <w:p w14:paraId="28F9E091" w14:textId="52A71205" w:rsidR="00101025" w:rsidRPr="006E7582" w:rsidRDefault="00101025" w:rsidP="006E7582">
      <w:pPr>
        <w:shd w:val="clear" w:color="auto" w:fill="F7F7F7"/>
        <w:jc w:val="center"/>
        <w:rPr>
          <w:lang w:val="uk-UA" w:eastAsia="uk-UA"/>
        </w:rPr>
      </w:pPr>
      <w:r w:rsidRPr="006E7582">
        <w:rPr>
          <w:b/>
          <w:bCs/>
          <w:lang w:val="uk-UA" w:eastAsia="uk-UA"/>
        </w:rPr>
        <w:t>Комплектація станції:</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2151"/>
        <w:gridCol w:w="6887"/>
        <w:gridCol w:w="1134"/>
      </w:tblGrid>
      <w:tr w:rsidR="005C1BB5" w:rsidRPr="006E7582" w14:paraId="7C851ADB" w14:textId="77777777" w:rsidTr="006E7582">
        <w:trPr>
          <w:trHeight w:val="209"/>
        </w:trPr>
        <w:tc>
          <w:tcPr>
            <w:tcW w:w="2151" w:type="dxa"/>
            <w:shd w:val="clear" w:color="auto" w:fill="F7F7F7"/>
            <w:tcMar>
              <w:top w:w="107" w:type="dxa"/>
              <w:left w:w="107" w:type="dxa"/>
              <w:bottom w:w="107" w:type="dxa"/>
              <w:right w:w="107" w:type="dxa"/>
            </w:tcMar>
            <w:hideMark/>
          </w:tcPr>
          <w:p w14:paraId="1528EBE7" w14:textId="77777777" w:rsidR="00101025" w:rsidRPr="006E7582" w:rsidRDefault="00101025" w:rsidP="006E7582">
            <w:pPr>
              <w:jc w:val="both"/>
              <w:rPr>
                <w:sz w:val="20"/>
                <w:szCs w:val="20"/>
                <w:lang w:val="uk-UA" w:eastAsia="uk-UA"/>
              </w:rPr>
            </w:pPr>
            <w:r w:rsidRPr="006E7582">
              <w:rPr>
                <w:b/>
                <w:bCs/>
                <w:sz w:val="20"/>
                <w:szCs w:val="20"/>
                <w:lang w:val="uk-UA" w:eastAsia="uk-UA"/>
              </w:rPr>
              <w:t>Товар </w:t>
            </w:r>
          </w:p>
        </w:tc>
        <w:tc>
          <w:tcPr>
            <w:tcW w:w="6887" w:type="dxa"/>
            <w:shd w:val="clear" w:color="auto" w:fill="F7F7F7"/>
            <w:tcMar>
              <w:top w:w="107" w:type="dxa"/>
              <w:left w:w="107" w:type="dxa"/>
              <w:bottom w:w="107" w:type="dxa"/>
              <w:right w:w="107" w:type="dxa"/>
            </w:tcMar>
            <w:hideMark/>
          </w:tcPr>
          <w:p w14:paraId="5DEEAC7F" w14:textId="77777777" w:rsidR="00101025" w:rsidRPr="006E7582" w:rsidRDefault="00101025" w:rsidP="006E7582">
            <w:pPr>
              <w:jc w:val="both"/>
              <w:rPr>
                <w:sz w:val="20"/>
                <w:szCs w:val="20"/>
                <w:lang w:val="uk-UA" w:eastAsia="uk-UA"/>
              </w:rPr>
            </w:pPr>
            <w:r w:rsidRPr="006E7582">
              <w:rPr>
                <w:b/>
                <w:bCs/>
                <w:sz w:val="20"/>
                <w:szCs w:val="20"/>
                <w:lang w:val="uk-UA" w:eastAsia="uk-UA"/>
              </w:rPr>
              <w:t>Модель</w:t>
            </w:r>
          </w:p>
        </w:tc>
        <w:tc>
          <w:tcPr>
            <w:tcW w:w="1134" w:type="dxa"/>
            <w:shd w:val="clear" w:color="auto" w:fill="F7F7F7"/>
            <w:tcMar>
              <w:top w:w="107" w:type="dxa"/>
              <w:left w:w="107" w:type="dxa"/>
              <w:bottom w:w="107" w:type="dxa"/>
              <w:right w:w="107" w:type="dxa"/>
            </w:tcMar>
            <w:hideMark/>
          </w:tcPr>
          <w:p w14:paraId="285C6B17" w14:textId="77777777" w:rsidR="00101025" w:rsidRPr="006E7582" w:rsidRDefault="00101025" w:rsidP="006E7582">
            <w:pPr>
              <w:jc w:val="both"/>
              <w:rPr>
                <w:sz w:val="20"/>
                <w:szCs w:val="20"/>
                <w:lang w:val="uk-UA" w:eastAsia="uk-UA"/>
              </w:rPr>
            </w:pPr>
            <w:r w:rsidRPr="006E7582">
              <w:rPr>
                <w:b/>
                <w:bCs/>
                <w:sz w:val="20"/>
                <w:szCs w:val="20"/>
                <w:lang w:val="uk-UA" w:eastAsia="uk-UA"/>
              </w:rPr>
              <w:t>Кількість</w:t>
            </w:r>
          </w:p>
        </w:tc>
      </w:tr>
      <w:tr w:rsidR="005C1BB5" w:rsidRPr="006E7582" w14:paraId="67B64A13" w14:textId="77777777" w:rsidTr="006E7582">
        <w:trPr>
          <w:trHeight w:val="18"/>
        </w:trPr>
        <w:tc>
          <w:tcPr>
            <w:tcW w:w="2151" w:type="dxa"/>
            <w:shd w:val="clear" w:color="auto" w:fill="F7F7F7"/>
            <w:tcMar>
              <w:top w:w="107" w:type="dxa"/>
              <w:left w:w="107" w:type="dxa"/>
              <w:bottom w:w="107" w:type="dxa"/>
              <w:right w:w="107" w:type="dxa"/>
            </w:tcMar>
            <w:hideMark/>
          </w:tcPr>
          <w:p w14:paraId="19644B08" w14:textId="77777777" w:rsidR="00101025" w:rsidRPr="006E7582" w:rsidRDefault="00101025" w:rsidP="006E7582">
            <w:pPr>
              <w:jc w:val="both"/>
              <w:rPr>
                <w:sz w:val="20"/>
                <w:szCs w:val="20"/>
                <w:lang w:val="uk-UA" w:eastAsia="uk-UA"/>
              </w:rPr>
            </w:pPr>
            <w:r w:rsidRPr="006E7582">
              <w:rPr>
                <w:sz w:val="20"/>
                <w:szCs w:val="20"/>
                <w:lang w:val="uk-UA" w:eastAsia="uk-UA"/>
              </w:rPr>
              <w:t>Сонячна панель </w:t>
            </w:r>
          </w:p>
        </w:tc>
        <w:tc>
          <w:tcPr>
            <w:tcW w:w="6887" w:type="dxa"/>
            <w:shd w:val="clear" w:color="auto" w:fill="F7F7F7"/>
            <w:tcMar>
              <w:top w:w="107" w:type="dxa"/>
              <w:left w:w="107" w:type="dxa"/>
              <w:bottom w:w="107" w:type="dxa"/>
              <w:right w:w="107" w:type="dxa"/>
            </w:tcMar>
            <w:hideMark/>
          </w:tcPr>
          <w:p w14:paraId="379F34F8" w14:textId="77777777" w:rsidR="00101025" w:rsidRPr="006E7582" w:rsidRDefault="00101025" w:rsidP="006E7582">
            <w:pPr>
              <w:jc w:val="both"/>
              <w:rPr>
                <w:sz w:val="20"/>
                <w:szCs w:val="20"/>
                <w:lang w:val="uk-UA" w:eastAsia="uk-UA"/>
              </w:rPr>
            </w:pPr>
            <w:r w:rsidRPr="006E7582">
              <w:rPr>
                <w:sz w:val="20"/>
                <w:szCs w:val="20"/>
                <w:lang w:val="uk-UA" w:eastAsia="uk-UA"/>
              </w:rPr>
              <w:t xml:space="preserve">435Вт, монокристал, клас А, 9 </w:t>
            </w:r>
            <w:proofErr w:type="spellStart"/>
            <w:r w:rsidRPr="006E7582">
              <w:rPr>
                <w:sz w:val="20"/>
                <w:szCs w:val="20"/>
                <w:lang w:val="uk-UA" w:eastAsia="uk-UA"/>
              </w:rPr>
              <w:t>bb</w:t>
            </w:r>
            <w:proofErr w:type="spellEnd"/>
            <w:r w:rsidRPr="006E7582">
              <w:rPr>
                <w:sz w:val="20"/>
                <w:szCs w:val="20"/>
                <w:lang w:val="uk-UA" w:eastAsia="uk-UA"/>
              </w:rPr>
              <w:t>, ККД 22,3%, 25 років гарантії</w:t>
            </w:r>
          </w:p>
        </w:tc>
        <w:tc>
          <w:tcPr>
            <w:tcW w:w="1134" w:type="dxa"/>
            <w:shd w:val="clear" w:color="auto" w:fill="F7F7F7"/>
            <w:tcMar>
              <w:top w:w="107" w:type="dxa"/>
              <w:left w:w="107" w:type="dxa"/>
              <w:bottom w:w="107" w:type="dxa"/>
              <w:right w:w="107" w:type="dxa"/>
            </w:tcMar>
            <w:hideMark/>
          </w:tcPr>
          <w:p w14:paraId="71BFD75F" w14:textId="77777777" w:rsidR="00101025" w:rsidRPr="006E7582" w:rsidRDefault="00101025" w:rsidP="006E7582">
            <w:pPr>
              <w:jc w:val="both"/>
              <w:rPr>
                <w:sz w:val="20"/>
                <w:szCs w:val="20"/>
                <w:lang w:val="uk-UA" w:eastAsia="uk-UA"/>
              </w:rPr>
            </w:pPr>
            <w:r w:rsidRPr="006E7582">
              <w:rPr>
                <w:sz w:val="20"/>
                <w:szCs w:val="20"/>
                <w:lang w:val="uk-UA" w:eastAsia="uk-UA"/>
              </w:rPr>
              <w:t>24 шт.</w:t>
            </w:r>
          </w:p>
        </w:tc>
      </w:tr>
      <w:tr w:rsidR="005C1BB5" w:rsidRPr="006E7582" w14:paraId="70CFBF25" w14:textId="77777777" w:rsidTr="006E7582">
        <w:tc>
          <w:tcPr>
            <w:tcW w:w="2151" w:type="dxa"/>
            <w:shd w:val="clear" w:color="auto" w:fill="F7F7F7"/>
            <w:tcMar>
              <w:top w:w="107" w:type="dxa"/>
              <w:left w:w="107" w:type="dxa"/>
              <w:bottom w:w="107" w:type="dxa"/>
              <w:right w:w="107" w:type="dxa"/>
            </w:tcMar>
            <w:hideMark/>
          </w:tcPr>
          <w:p w14:paraId="5744B0C3" w14:textId="77777777" w:rsidR="00101025" w:rsidRPr="006E7582" w:rsidRDefault="00101025" w:rsidP="006E7582">
            <w:pPr>
              <w:jc w:val="both"/>
              <w:rPr>
                <w:sz w:val="20"/>
                <w:szCs w:val="20"/>
                <w:lang w:val="uk-UA" w:eastAsia="uk-UA"/>
              </w:rPr>
            </w:pPr>
            <w:r w:rsidRPr="006E7582">
              <w:rPr>
                <w:sz w:val="20"/>
                <w:szCs w:val="20"/>
                <w:lang w:val="uk-UA" w:eastAsia="uk-UA"/>
              </w:rPr>
              <w:lastRenderedPageBreak/>
              <w:t>Мережевий інвертор</w:t>
            </w:r>
          </w:p>
        </w:tc>
        <w:tc>
          <w:tcPr>
            <w:tcW w:w="6887" w:type="dxa"/>
            <w:shd w:val="clear" w:color="auto" w:fill="F7F7F7"/>
            <w:tcMar>
              <w:top w:w="107" w:type="dxa"/>
              <w:left w:w="107" w:type="dxa"/>
              <w:bottom w:w="107" w:type="dxa"/>
              <w:right w:w="107" w:type="dxa"/>
            </w:tcMar>
            <w:hideMark/>
          </w:tcPr>
          <w:p w14:paraId="013E1E55" w14:textId="77777777" w:rsidR="00101025" w:rsidRPr="006E7582" w:rsidRDefault="00101025" w:rsidP="006E7582">
            <w:pPr>
              <w:jc w:val="both"/>
              <w:rPr>
                <w:sz w:val="20"/>
                <w:szCs w:val="20"/>
                <w:lang w:val="uk-UA" w:eastAsia="uk-UA"/>
              </w:rPr>
            </w:pPr>
            <w:r w:rsidRPr="006E7582">
              <w:rPr>
                <w:sz w:val="20"/>
                <w:szCs w:val="20"/>
                <w:lang w:val="uk-UA" w:eastAsia="uk-UA"/>
              </w:rPr>
              <w:t xml:space="preserve"> 10 кВт, 3 Фази, 2 МРРТ, вбудований моніторинг, 5 років гарантії</w:t>
            </w:r>
          </w:p>
        </w:tc>
        <w:tc>
          <w:tcPr>
            <w:tcW w:w="1134" w:type="dxa"/>
            <w:shd w:val="clear" w:color="auto" w:fill="F7F7F7"/>
            <w:tcMar>
              <w:top w:w="107" w:type="dxa"/>
              <w:left w:w="107" w:type="dxa"/>
              <w:bottom w:w="107" w:type="dxa"/>
              <w:right w:w="107" w:type="dxa"/>
            </w:tcMar>
            <w:hideMark/>
          </w:tcPr>
          <w:p w14:paraId="471E4F29" w14:textId="77777777" w:rsidR="00101025" w:rsidRPr="006E7582" w:rsidRDefault="00101025" w:rsidP="006E7582">
            <w:pPr>
              <w:jc w:val="both"/>
              <w:rPr>
                <w:sz w:val="20"/>
                <w:szCs w:val="20"/>
                <w:lang w:val="uk-UA" w:eastAsia="uk-UA"/>
              </w:rPr>
            </w:pPr>
            <w:r w:rsidRPr="006E7582">
              <w:rPr>
                <w:sz w:val="20"/>
                <w:szCs w:val="20"/>
                <w:lang w:val="uk-UA" w:eastAsia="uk-UA"/>
              </w:rPr>
              <w:t>1 шт.</w:t>
            </w:r>
          </w:p>
        </w:tc>
      </w:tr>
      <w:tr w:rsidR="005C1BB5" w:rsidRPr="006E7582" w14:paraId="778946E8" w14:textId="77777777" w:rsidTr="006E7582">
        <w:tc>
          <w:tcPr>
            <w:tcW w:w="2151" w:type="dxa"/>
            <w:shd w:val="clear" w:color="auto" w:fill="F7F7F7"/>
            <w:tcMar>
              <w:top w:w="107" w:type="dxa"/>
              <w:left w:w="107" w:type="dxa"/>
              <w:bottom w:w="107" w:type="dxa"/>
              <w:right w:w="107" w:type="dxa"/>
            </w:tcMar>
            <w:hideMark/>
          </w:tcPr>
          <w:p w14:paraId="6CE4DF48" w14:textId="77777777" w:rsidR="00101025" w:rsidRPr="006E7582" w:rsidRDefault="00101025" w:rsidP="006E7582">
            <w:pPr>
              <w:jc w:val="both"/>
              <w:rPr>
                <w:sz w:val="20"/>
                <w:szCs w:val="20"/>
                <w:lang w:val="uk-UA" w:eastAsia="uk-UA"/>
              </w:rPr>
            </w:pPr>
            <w:r w:rsidRPr="006E7582">
              <w:rPr>
                <w:sz w:val="20"/>
                <w:szCs w:val="20"/>
                <w:lang w:val="uk-UA" w:eastAsia="uk-UA"/>
              </w:rPr>
              <w:t>Кріплення</w:t>
            </w:r>
          </w:p>
        </w:tc>
        <w:tc>
          <w:tcPr>
            <w:tcW w:w="6887" w:type="dxa"/>
            <w:shd w:val="clear" w:color="auto" w:fill="F7F7F7"/>
            <w:tcMar>
              <w:top w:w="107" w:type="dxa"/>
              <w:left w:w="107" w:type="dxa"/>
              <w:bottom w:w="107" w:type="dxa"/>
              <w:right w:w="107" w:type="dxa"/>
            </w:tcMar>
            <w:hideMark/>
          </w:tcPr>
          <w:p w14:paraId="2356BC47" w14:textId="77777777" w:rsidR="00101025" w:rsidRPr="006E7582" w:rsidRDefault="00101025" w:rsidP="006E7582">
            <w:pPr>
              <w:jc w:val="both"/>
              <w:rPr>
                <w:sz w:val="20"/>
                <w:szCs w:val="20"/>
                <w:lang w:val="uk-UA" w:eastAsia="uk-UA"/>
              </w:rPr>
            </w:pPr>
            <w:r w:rsidRPr="006E7582">
              <w:rPr>
                <w:sz w:val="20"/>
                <w:szCs w:val="20"/>
                <w:lang w:val="uk-UA" w:eastAsia="uk-UA"/>
              </w:rPr>
              <w:t>Система кріплень профілю для монтажу сонячних панелей на дах (оцинкований профіль)</w:t>
            </w:r>
          </w:p>
        </w:tc>
        <w:tc>
          <w:tcPr>
            <w:tcW w:w="1134" w:type="dxa"/>
            <w:shd w:val="clear" w:color="auto" w:fill="F7F7F7"/>
            <w:tcMar>
              <w:top w:w="107" w:type="dxa"/>
              <w:left w:w="107" w:type="dxa"/>
              <w:bottom w:w="107" w:type="dxa"/>
              <w:right w:w="107" w:type="dxa"/>
            </w:tcMar>
            <w:hideMark/>
          </w:tcPr>
          <w:p w14:paraId="5181B1A7" w14:textId="77777777" w:rsidR="00101025" w:rsidRPr="006E7582" w:rsidRDefault="00101025" w:rsidP="006E7582">
            <w:pPr>
              <w:jc w:val="both"/>
              <w:rPr>
                <w:sz w:val="20"/>
                <w:szCs w:val="20"/>
                <w:lang w:val="uk-UA" w:eastAsia="uk-UA"/>
              </w:rPr>
            </w:pPr>
            <w:r w:rsidRPr="006E7582">
              <w:rPr>
                <w:sz w:val="20"/>
                <w:szCs w:val="20"/>
                <w:lang w:val="uk-UA" w:eastAsia="uk-UA"/>
              </w:rPr>
              <w:t>24 шт.</w:t>
            </w:r>
          </w:p>
        </w:tc>
      </w:tr>
      <w:tr w:rsidR="005C1BB5" w:rsidRPr="006E7582" w14:paraId="3F255FD0" w14:textId="77777777" w:rsidTr="006E7582">
        <w:trPr>
          <w:trHeight w:val="115"/>
        </w:trPr>
        <w:tc>
          <w:tcPr>
            <w:tcW w:w="2151" w:type="dxa"/>
            <w:shd w:val="clear" w:color="auto" w:fill="F7F7F7"/>
            <w:tcMar>
              <w:top w:w="107" w:type="dxa"/>
              <w:left w:w="107" w:type="dxa"/>
              <w:bottom w:w="107" w:type="dxa"/>
              <w:right w:w="107" w:type="dxa"/>
            </w:tcMar>
            <w:hideMark/>
          </w:tcPr>
          <w:p w14:paraId="68721A0E" w14:textId="77777777" w:rsidR="00101025" w:rsidRPr="006E7582" w:rsidRDefault="00101025" w:rsidP="006E7582">
            <w:pPr>
              <w:jc w:val="both"/>
              <w:rPr>
                <w:sz w:val="20"/>
                <w:szCs w:val="20"/>
                <w:lang w:val="uk-UA" w:eastAsia="uk-UA"/>
              </w:rPr>
            </w:pPr>
            <w:proofErr w:type="spellStart"/>
            <w:r w:rsidRPr="006E7582">
              <w:rPr>
                <w:sz w:val="20"/>
                <w:szCs w:val="20"/>
                <w:lang w:val="uk-UA" w:eastAsia="uk-UA"/>
              </w:rPr>
              <w:t>Конектор</w:t>
            </w:r>
            <w:proofErr w:type="spellEnd"/>
          </w:p>
        </w:tc>
        <w:tc>
          <w:tcPr>
            <w:tcW w:w="6887" w:type="dxa"/>
            <w:shd w:val="clear" w:color="auto" w:fill="F7F7F7"/>
            <w:tcMar>
              <w:top w:w="107" w:type="dxa"/>
              <w:left w:w="107" w:type="dxa"/>
              <w:bottom w:w="107" w:type="dxa"/>
              <w:right w:w="107" w:type="dxa"/>
            </w:tcMar>
            <w:hideMark/>
          </w:tcPr>
          <w:p w14:paraId="7C5E7AF3" w14:textId="77777777" w:rsidR="00101025" w:rsidRPr="006E7582" w:rsidRDefault="00101025" w:rsidP="006E7582">
            <w:pPr>
              <w:jc w:val="both"/>
              <w:rPr>
                <w:sz w:val="20"/>
                <w:szCs w:val="20"/>
                <w:lang w:val="uk-UA" w:eastAsia="uk-UA"/>
              </w:rPr>
            </w:pPr>
            <w:r w:rsidRPr="006E7582">
              <w:rPr>
                <w:sz w:val="20"/>
                <w:szCs w:val="20"/>
                <w:lang w:val="uk-UA" w:eastAsia="uk-UA"/>
              </w:rPr>
              <w:t xml:space="preserve">Набір </w:t>
            </w:r>
            <w:proofErr w:type="spellStart"/>
            <w:r w:rsidRPr="006E7582">
              <w:rPr>
                <w:sz w:val="20"/>
                <w:szCs w:val="20"/>
                <w:lang w:val="uk-UA" w:eastAsia="uk-UA"/>
              </w:rPr>
              <w:t>конекторів</w:t>
            </w:r>
            <w:proofErr w:type="spellEnd"/>
            <w:r w:rsidRPr="006E7582">
              <w:rPr>
                <w:sz w:val="20"/>
                <w:szCs w:val="20"/>
                <w:lang w:val="uk-UA" w:eastAsia="uk-UA"/>
              </w:rPr>
              <w:t xml:space="preserve"> МС4</w:t>
            </w:r>
          </w:p>
        </w:tc>
        <w:tc>
          <w:tcPr>
            <w:tcW w:w="1134" w:type="dxa"/>
            <w:shd w:val="clear" w:color="auto" w:fill="F7F7F7"/>
            <w:tcMar>
              <w:top w:w="107" w:type="dxa"/>
              <w:left w:w="107" w:type="dxa"/>
              <w:bottom w:w="107" w:type="dxa"/>
              <w:right w:w="107" w:type="dxa"/>
            </w:tcMar>
            <w:hideMark/>
          </w:tcPr>
          <w:p w14:paraId="4F9FC3BF" w14:textId="77777777" w:rsidR="00101025" w:rsidRPr="006E7582" w:rsidRDefault="00101025" w:rsidP="006E7582">
            <w:pPr>
              <w:jc w:val="both"/>
              <w:rPr>
                <w:sz w:val="20"/>
                <w:szCs w:val="20"/>
                <w:lang w:val="uk-UA" w:eastAsia="uk-UA"/>
              </w:rPr>
            </w:pPr>
            <w:r w:rsidRPr="006E7582">
              <w:rPr>
                <w:sz w:val="20"/>
                <w:szCs w:val="20"/>
                <w:lang w:val="uk-UA" w:eastAsia="uk-UA"/>
              </w:rPr>
              <w:t>8 шт.</w:t>
            </w:r>
          </w:p>
        </w:tc>
      </w:tr>
      <w:tr w:rsidR="005C1BB5" w:rsidRPr="006E7582" w14:paraId="280120CD" w14:textId="77777777" w:rsidTr="006E7582">
        <w:trPr>
          <w:trHeight w:val="123"/>
        </w:trPr>
        <w:tc>
          <w:tcPr>
            <w:tcW w:w="2151" w:type="dxa"/>
            <w:shd w:val="clear" w:color="auto" w:fill="F7F7F7"/>
            <w:tcMar>
              <w:top w:w="107" w:type="dxa"/>
              <w:left w:w="107" w:type="dxa"/>
              <w:bottom w:w="107" w:type="dxa"/>
              <w:right w:w="107" w:type="dxa"/>
            </w:tcMar>
            <w:hideMark/>
          </w:tcPr>
          <w:p w14:paraId="17D977D8" w14:textId="77777777" w:rsidR="00101025" w:rsidRPr="006E7582" w:rsidRDefault="00101025" w:rsidP="006E7582">
            <w:pPr>
              <w:jc w:val="both"/>
              <w:rPr>
                <w:sz w:val="20"/>
                <w:szCs w:val="20"/>
                <w:lang w:val="uk-UA" w:eastAsia="uk-UA"/>
              </w:rPr>
            </w:pPr>
            <w:r w:rsidRPr="006E7582">
              <w:rPr>
                <w:sz w:val="20"/>
                <w:szCs w:val="20"/>
                <w:lang w:val="uk-UA" w:eastAsia="uk-UA"/>
              </w:rPr>
              <w:t xml:space="preserve">Кабель </w:t>
            </w:r>
            <w:proofErr w:type="spellStart"/>
            <w:r w:rsidRPr="006E7582">
              <w:rPr>
                <w:sz w:val="20"/>
                <w:szCs w:val="20"/>
                <w:lang w:val="uk-UA" w:eastAsia="uk-UA"/>
              </w:rPr>
              <w:t>соларний</w:t>
            </w:r>
            <w:proofErr w:type="spellEnd"/>
          </w:p>
        </w:tc>
        <w:tc>
          <w:tcPr>
            <w:tcW w:w="6887" w:type="dxa"/>
            <w:shd w:val="clear" w:color="auto" w:fill="F7F7F7"/>
            <w:tcMar>
              <w:top w:w="107" w:type="dxa"/>
              <w:left w:w="107" w:type="dxa"/>
              <w:bottom w:w="107" w:type="dxa"/>
              <w:right w:w="107" w:type="dxa"/>
            </w:tcMar>
            <w:hideMark/>
          </w:tcPr>
          <w:p w14:paraId="0CD765AD" w14:textId="77777777" w:rsidR="00101025" w:rsidRPr="006E7582" w:rsidRDefault="00101025" w:rsidP="006E7582">
            <w:pPr>
              <w:jc w:val="both"/>
              <w:rPr>
                <w:sz w:val="20"/>
                <w:szCs w:val="20"/>
                <w:lang w:val="uk-UA" w:eastAsia="uk-UA"/>
              </w:rPr>
            </w:pPr>
            <w:r w:rsidRPr="006E7582">
              <w:rPr>
                <w:sz w:val="20"/>
                <w:szCs w:val="20"/>
                <w:lang w:val="uk-UA" w:eastAsia="uk-UA"/>
              </w:rPr>
              <w:t xml:space="preserve">TOP </w:t>
            </w:r>
            <w:proofErr w:type="spellStart"/>
            <w:r w:rsidRPr="006E7582">
              <w:rPr>
                <w:sz w:val="20"/>
                <w:szCs w:val="20"/>
                <w:lang w:val="uk-UA" w:eastAsia="uk-UA"/>
              </w:rPr>
              <w:t>Cable</w:t>
            </w:r>
            <w:proofErr w:type="spellEnd"/>
            <w:r w:rsidRPr="006E7582">
              <w:rPr>
                <w:sz w:val="20"/>
                <w:szCs w:val="20"/>
                <w:lang w:val="uk-UA" w:eastAsia="uk-UA"/>
              </w:rPr>
              <w:t>, 6 mm</w:t>
            </w:r>
          </w:p>
        </w:tc>
        <w:tc>
          <w:tcPr>
            <w:tcW w:w="1134" w:type="dxa"/>
            <w:shd w:val="clear" w:color="auto" w:fill="F7F7F7"/>
            <w:tcMar>
              <w:top w:w="107" w:type="dxa"/>
              <w:left w:w="107" w:type="dxa"/>
              <w:bottom w:w="107" w:type="dxa"/>
              <w:right w:w="107" w:type="dxa"/>
            </w:tcMar>
            <w:hideMark/>
          </w:tcPr>
          <w:p w14:paraId="3E6446E9" w14:textId="77777777" w:rsidR="00101025" w:rsidRPr="006E7582" w:rsidRDefault="00101025" w:rsidP="006E7582">
            <w:pPr>
              <w:jc w:val="both"/>
              <w:rPr>
                <w:sz w:val="20"/>
                <w:szCs w:val="20"/>
                <w:lang w:val="uk-UA" w:eastAsia="uk-UA"/>
              </w:rPr>
            </w:pPr>
            <w:r w:rsidRPr="006E7582">
              <w:rPr>
                <w:sz w:val="20"/>
                <w:szCs w:val="20"/>
                <w:lang w:val="uk-UA" w:eastAsia="uk-UA"/>
              </w:rPr>
              <w:t>150 м.</w:t>
            </w:r>
          </w:p>
        </w:tc>
      </w:tr>
      <w:tr w:rsidR="005C1BB5" w:rsidRPr="006E7582" w14:paraId="55D7DED9" w14:textId="77777777" w:rsidTr="006E7582">
        <w:trPr>
          <w:trHeight w:val="273"/>
        </w:trPr>
        <w:tc>
          <w:tcPr>
            <w:tcW w:w="2151" w:type="dxa"/>
            <w:shd w:val="clear" w:color="auto" w:fill="F7F7F7"/>
            <w:tcMar>
              <w:top w:w="107" w:type="dxa"/>
              <w:left w:w="107" w:type="dxa"/>
              <w:bottom w:w="107" w:type="dxa"/>
              <w:right w:w="107" w:type="dxa"/>
            </w:tcMar>
            <w:hideMark/>
          </w:tcPr>
          <w:p w14:paraId="4E542F3D" w14:textId="77777777" w:rsidR="00101025" w:rsidRPr="006E7582" w:rsidRDefault="00101025" w:rsidP="006E7582">
            <w:pPr>
              <w:jc w:val="both"/>
              <w:rPr>
                <w:sz w:val="20"/>
                <w:szCs w:val="20"/>
                <w:lang w:val="uk-UA" w:eastAsia="uk-UA"/>
              </w:rPr>
            </w:pPr>
            <w:proofErr w:type="spellStart"/>
            <w:r w:rsidRPr="006E7582">
              <w:rPr>
                <w:sz w:val="20"/>
                <w:szCs w:val="20"/>
                <w:lang w:val="uk-UA" w:eastAsia="uk-UA"/>
              </w:rPr>
              <w:t>Електрофурнітура</w:t>
            </w:r>
            <w:proofErr w:type="spellEnd"/>
          </w:p>
        </w:tc>
        <w:tc>
          <w:tcPr>
            <w:tcW w:w="6887" w:type="dxa"/>
            <w:shd w:val="clear" w:color="auto" w:fill="F7F7F7"/>
            <w:tcMar>
              <w:top w:w="107" w:type="dxa"/>
              <w:left w:w="107" w:type="dxa"/>
              <w:bottom w:w="107" w:type="dxa"/>
              <w:right w:w="107" w:type="dxa"/>
            </w:tcMar>
            <w:hideMark/>
          </w:tcPr>
          <w:p w14:paraId="0EA51E0A" w14:textId="77777777" w:rsidR="00101025" w:rsidRPr="006E7582" w:rsidRDefault="00101025" w:rsidP="006E7582">
            <w:pPr>
              <w:jc w:val="both"/>
              <w:rPr>
                <w:sz w:val="20"/>
                <w:szCs w:val="20"/>
                <w:lang w:val="uk-UA" w:eastAsia="uk-UA"/>
              </w:rPr>
            </w:pPr>
            <w:r w:rsidRPr="006E7582">
              <w:rPr>
                <w:sz w:val="20"/>
                <w:szCs w:val="20"/>
                <w:lang w:val="uk-UA" w:eastAsia="uk-UA"/>
              </w:rPr>
              <w:t>ОПН GBL, автомат, Щит ETI, кабель силовий СІП 4*25.5 категорія, інші витрат матеріали</w:t>
            </w:r>
          </w:p>
        </w:tc>
        <w:tc>
          <w:tcPr>
            <w:tcW w:w="1134" w:type="dxa"/>
            <w:shd w:val="clear" w:color="auto" w:fill="F7F7F7"/>
            <w:tcMar>
              <w:top w:w="107" w:type="dxa"/>
              <w:left w:w="107" w:type="dxa"/>
              <w:bottom w:w="107" w:type="dxa"/>
              <w:right w:w="107" w:type="dxa"/>
            </w:tcMar>
            <w:hideMark/>
          </w:tcPr>
          <w:p w14:paraId="6F7E282B" w14:textId="77777777" w:rsidR="00101025" w:rsidRPr="006E7582" w:rsidRDefault="00101025" w:rsidP="006E7582">
            <w:pPr>
              <w:jc w:val="both"/>
              <w:rPr>
                <w:sz w:val="20"/>
                <w:szCs w:val="20"/>
                <w:lang w:val="uk-UA" w:eastAsia="uk-UA"/>
              </w:rPr>
            </w:pPr>
            <w:r w:rsidRPr="006E7582">
              <w:rPr>
                <w:sz w:val="20"/>
                <w:szCs w:val="20"/>
                <w:lang w:val="uk-UA" w:eastAsia="uk-UA"/>
              </w:rPr>
              <w:t>1 комплект</w:t>
            </w:r>
          </w:p>
        </w:tc>
      </w:tr>
      <w:tr w:rsidR="005C1BB5" w:rsidRPr="006E7582" w14:paraId="38289C53" w14:textId="77777777" w:rsidTr="006E7582">
        <w:trPr>
          <w:trHeight w:val="610"/>
        </w:trPr>
        <w:tc>
          <w:tcPr>
            <w:tcW w:w="2151" w:type="dxa"/>
            <w:shd w:val="clear" w:color="auto" w:fill="F7F7F7"/>
            <w:tcMar>
              <w:top w:w="107" w:type="dxa"/>
              <w:left w:w="107" w:type="dxa"/>
              <w:bottom w:w="107" w:type="dxa"/>
              <w:right w:w="107" w:type="dxa"/>
            </w:tcMar>
            <w:hideMark/>
          </w:tcPr>
          <w:p w14:paraId="558D13F5" w14:textId="77777777" w:rsidR="00101025" w:rsidRPr="006E7582" w:rsidRDefault="00101025" w:rsidP="006E7582">
            <w:pPr>
              <w:jc w:val="both"/>
              <w:rPr>
                <w:sz w:val="20"/>
                <w:szCs w:val="20"/>
                <w:lang w:val="uk-UA" w:eastAsia="uk-UA"/>
              </w:rPr>
            </w:pPr>
            <w:r w:rsidRPr="006E7582">
              <w:rPr>
                <w:sz w:val="20"/>
                <w:szCs w:val="20"/>
                <w:lang w:val="uk-UA" w:eastAsia="uk-UA"/>
              </w:rPr>
              <w:t>Монтажні та пусконалагоджувальні роботи</w:t>
            </w:r>
          </w:p>
        </w:tc>
        <w:tc>
          <w:tcPr>
            <w:tcW w:w="6887" w:type="dxa"/>
            <w:shd w:val="clear" w:color="auto" w:fill="F7F7F7"/>
            <w:tcMar>
              <w:top w:w="107" w:type="dxa"/>
              <w:left w:w="107" w:type="dxa"/>
              <w:bottom w:w="107" w:type="dxa"/>
              <w:right w:w="107" w:type="dxa"/>
            </w:tcMar>
            <w:hideMark/>
          </w:tcPr>
          <w:p w14:paraId="204371C7" w14:textId="77777777" w:rsidR="00101025" w:rsidRPr="006E7582" w:rsidRDefault="00101025" w:rsidP="006E7582">
            <w:pPr>
              <w:jc w:val="both"/>
              <w:rPr>
                <w:sz w:val="20"/>
                <w:szCs w:val="20"/>
                <w:lang w:val="uk-UA" w:eastAsia="uk-UA"/>
              </w:rPr>
            </w:pPr>
            <w:r w:rsidRPr="006E7582">
              <w:rPr>
                <w:sz w:val="20"/>
                <w:szCs w:val="20"/>
                <w:lang w:val="uk-UA" w:eastAsia="uk-UA"/>
              </w:rPr>
              <w:t>Робота по встановленню та запуску сонячної електростанції "під ключ"</w:t>
            </w:r>
          </w:p>
        </w:tc>
        <w:tc>
          <w:tcPr>
            <w:tcW w:w="1134" w:type="dxa"/>
            <w:shd w:val="clear" w:color="auto" w:fill="F7F7F7"/>
            <w:tcMar>
              <w:top w:w="107" w:type="dxa"/>
              <w:left w:w="107" w:type="dxa"/>
              <w:bottom w:w="107" w:type="dxa"/>
              <w:right w:w="107" w:type="dxa"/>
            </w:tcMar>
            <w:hideMark/>
          </w:tcPr>
          <w:p w14:paraId="5670959D" w14:textId="77777777" w:rsidR="00101025" w:rsidRPr="006E7582" w:rsidRDefault="00101025" w:rsidP="006E7582">
            <w:pPr>
              <w:jc w:val="both"/>
              <w:rPr>
                <w:sz w:val="20"/>
                <w:szCs w:val="20"/>
                <w:lang w:val="uk-UA" w:eastAsia="uk-UA"/>
              </w:rPr>
            </w:pPr>
            <w:r w:rsidRPr="006E7582">
              <w:rPr>
                <w:sz w:val="20"/>
                <w:szCs w:val="20"/>
                <w:lang w:val="uk-UA" w:eastAsia="uk-UA"/>
              </w:rPr>
              <w:t>1 шт.</w:t>
            </w:r>
          </w:p>
        </w:tc>
      </w:tr>
    </w:tbl>
    <w:p w14:paraId="0901F266" w14:textId="77777777" w:rsidR="00101025" w:rsidRPr="006E7582" w:rsidRDefault="00101025" w:rsidP="006E7582">
      <w:pPr>
        <w:shd w:val="clear" w:color="auto" w:fill="F7F7F7"/>
        <w:rPr>
          <w:lang w:val="uk-UA" w:eastAsia="uk-UA"/>
        </w:rPr>
      </w:pPr>
      <w:r w:rsidRPr="006E7582">
        <w:rPr>
          <w:rFonts w:eastAsiaTheme="minorEastAsia"/>
          <w:shd w:val="clear" w:color="auto" w:fill="F7F7F7"/>
          <w:lang w:val="uk-UA" w:eastAsia="uk-UA"/>
        </w:rPr>
        <w:t>Безумовною перевагою даної системи є її порівняно невисока ціна, широка функціональність і як результат - швидка окупність та отримання високого прибутку. Генерація - </w:t>
      </w:r>
      <w:r w:rsidRPr="006E7582">
        <w:rPr>
          <w:rFonts w:eastAsiaTheme="minorEastAsia"/>
          <w:b/>
          <w:bCs/>
          <w:shd w:val="clear" w:color="auto" w:fill="F7F7F7"/>
          <w:lang w:val="uk-UA" w:eastAsia="uk-UA"/>
        </w:rPr>
        <w:t>від 11 до 13 тис. МВт.</w:t>
      </w:r>
    </w:p>
    <w:p w14:paraId="2ABCE928" w14:textId="77777777" w:rsidR="00101025" w:rsidRPr="006E7582" w:rsidRDefault="00101025" w:rsidP="006E7582">
      <w:pPr>
        <w:shd w:val="clear" w:color="auto" w:fill="F7F7F7"/>
        <w:jc w:val="center"/>
        <w:rPr>
          <w:lang w:val="uk-UA" w:eastAsia="uk-UA"/>
        </w:rPr>
      </w:pPr>
      <w:r w:rsidRPr="006E7582">
        <w:rPr>
          <w:b/>
          <w:bCs/>
          <w:lang w:val="uk-UA" w:eastAsia="uk-UA"/>
        </w:rPr>
        <w:t>Розрахунок окупності даної електростанції:</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7516"/>
        <w:gridCol w:w="2656"/>
      </w:tblGrid>
      <w:tr w:rsidR="005C1BB5" w:rsidRPr="006E7582" w14:paraId="157EF35B" w14:textId="77777777" w:rsidTr="006E7582">
        <w:trPr>
          <w:trHeight w:val="87"/>
        </w:trPr>
        <w:tc>
          <w:tcPr>
            <w:tcW w:w="7762" w:type="dxa"/>
            <w:shd w:val="clear" w:color="auto" w:fill="F7F7F7"/>
            <w:tcMar>
              <w:top w:w="107" w:type="dxa"/>
              <w:left w:w="107" w:type="dxa"/>
              <w:bottom w:w="107" w:type="dxa"/>
              <w:right w:w="107" w:type="dxa"/>
            </w:tcMar>
            <w:hideMark/>
          </w:tcPr>
          <w:p w14:paraId="2C495C8E" w14:textId="77777777" w:rsidR="00101025" w:rsidRPr="006E7582" w:rsidRDefault="00101025" w:rsidP="006E7582">
            <w:pPr>
              <w:jc w:val="both"/>
              <w:rPr>
                <w:lang w:val="uk-UA" w:eastAsia="uk-UA"/>
              </w:rPr>
            </w:pPr>
            <w:r w:rsidRPr="006E7582">
              <w:rPr>
                <w:lang w:val="uk-UA" w:eastAsia="uk-UA"/>
              </w:rPr>
              <w:t>Середньорічний виробіток електроенергії, кВт-год</w:t>
            </w:r>
          </w:p>
        </w:tc>
        <w:tc>
          <w:tcPr>
            <w:tcW w:w="2410" w:type="dxa"/>
            <w:shd w:val="clear" w:color="auto" w:fill="F7F7F7"/>
            <w:tcMar>
              <w:top w:w="107" w:type="dxa"/>
              <w:left w:w="107" w:type="dxa"/>
              <w:bottom w:w="107" w:type="dxa"/>
              <w:right w:w="107" w:type="dxa"/>
            </w:tcMar>
            <w:hideMark/>
          </w:tcPr>
          <w:p w14:paraId="15706FD5" w14:textId="77777777" w:rsidR="00101025" w:rsidRPr="006E7582" w:rsidRDefault="00101025" w:rsidP="006E7582">
            <w:pPr>
              <w:jc w:val="both"/>
              <w:rPr>
                <w:lang w:val="uk-UA" w:eastAsia="uk-UA"/>
              </w:rPr>
            </w:pPr>
            <w:r w:rsidRPr="006E7582">
              <w:rPr>
                <w:lang w:val="uk-UA" w:eastAsia="uk-UA"/>
              </w:rPr>
              <w:t>12000</w:t>
            </w:r>
          </w:p>
        </w:tc>
      </w:tr>
      <w:tr w:rsidR="005C1BB5" w:rsidRPr="006E7582" w14:paraId="4C1250EF" w14:textId="77777777" w:rsidTr="006E7582">
        <w:tc>
          <w:tcPr>
            <w:tcW w:w="7762" w:type="dxa"/>
            <w:shd w:val="clear" w:color="auto" w:fill="F7F7F7"/>
            <w:tcMar>
              <w:top w:w="107" w:type="dxa"/>
              <w:left w:w="107" w:type="dxa"/>
              <w:bottom w:w="107" w:type="dxa"/>
              <w:right w:w="107" w:type="dxa"/>
            </w:tcMar>
            <w:hideMark/>
          </w:tcPr>
          <w:p w14:paraId="424AADA5" w14:textId="77777777" w:rsidR="00101025" w:rsidRPr="006E7582" w:rsidRDefault="00101025" w:rsidP="006E7582">
            <w:pPr>
              <w:jc w:val="both"/>
              <w:rPr>
                <w:lang w:val="uk-UA" w:eastAsia="uk-UA"/>
              </w:rPr>
            </w:pPr>
            <w:r w:rsidRPr="006E7582">
              <w:rPr>
                <w:lang w:val="uk-UA" w:eastAsia="uk-UA"/>
              </w:rPr>
              <w:t>Власне річне споживання електроенергії, кВт-год</w:t>
            </w:r>
          </w:p>
        </w:tc>
        <w:tc>
          <w:tcPr>
            <w:tcW w:w="2410" w:type="dxa"/>
            <w:shd w:val="clear" w:color="auto" w:fill="F7F7F7"/>
            <w:tcMar>
              <w:top w:w="107" w:type="dxa"/>
              <w:left w:w="107" w:type="dxa"/>
              <w:bottom w:w="107" w:type="dxa"/>
              <w:right w:w="107" w:type="dxa"/>
            </w:tcMar>
            <w:hideMark/>
          </w:tcPr>
          <w:p w14:paraId="45F466A3" w14:textId="77777777" w:rsidR="00101025" w:rsidRPr="006E7582" w:rsidRDefault="00101025" w:rsidP="006E7582">
            <w:pPr>
              <w:jc w:val="both"/>
              <w:rPr>
                <w:lang w:val="uk-UA" w:eastAsia="uk-UA"/>
              </w:rPr>
            </w:pPr>
            <w:r w:rsidRPr="006E7582">
              <w:rPr>
                <w:lang w:val="uk-UA" w:eastAsia="uk-UA"/>
              </w:rPr>
              <w:t>8700</w:t>
            </w:r>
          </w:p>
        </w:tc>
      </w:tr>
      <w:tr w:rsidR="005C1BB5" w:rsidRPr="006E7582" w14:paraId="322099DF" w14:textId="77777777" w:rsidTr="006E7582">
        <w:tc>
          <w:tcPr>
            <w:tcW w:w="7762" w:type="dxa"/>
            <w:shd w:val="clear" w:color="auto" w:fill="F7F7F7"/>
            <w:tcMar>
              <w:top w:w="107" w:type="dxa"/>
              <w:left w:w="107" w:type="dxa"/>
              <w:bottom w:w="107" w:type="dxa"/>
              <w:right w:w="107" w:type="dxa"/>
            </w:tcMar>
            <w:hideMark/>
          </w:tcPr>
          <w:p w14:paraId="75B7B2DE" w14:textId="77777777" w:rsidR="00101025" w:rsidRPr="006E7582" w:rsidRDefault="00101025" w:rsidP="006E7582">
            <w:pPr>
              <w:jc w:val="both"/>
              <w:rPr>
                <w:lang w:val="uk-UA" w:eastAsia="uk-UA"/>
              </w:rPr>
            </w:pPr>
            <w:r w:rsidRPr="006E7582">
              <w:rPr>
                <w:lang w:val="uk-UA" w:eastAsia="uk-UA"/>
              </w:rPr>
              <w:t>Надлишок електроенергії за рік, кВт-год</w:t>
            </w:r>
          </w:p>
        </w:tc>
        <w:tc>
          <w:tcPr>
            <w:tcW w:w="2410" w:type="dxa"/>
            <w:shd w:val="clear" w:color="auto" w:fill="F7F7F7"/>
            <w:tcMar>
              <w:top w:w="107" w:type="dxa"/>
              <w:left w:w="107" w:type="dxa"/>
              <w:bottom w:w="107" w:type="dxa"/>
              <w:right w:w="107" w:type="dxa"/>
            </w:tcMar>
            <w:hideMark/>
          </w:tcPr>
          <w:p w14:paraId="2355EAE2" w14:textId="77777777" w:rsidR="00101025" w:rsidRPr="006E7582" w:rsidRDefault="00101025" w:rsidP="006E7582">
            <w:pPr>
              <w:jc w:val="both"/>
              <w:rPr>
                <w:lang w:val="uk-UA" w:eastAsia="uk-UA"/>
              </w:rPr>
            </w:pPr>
            <w:r w:rsidRPr="006E7582">
              <w:rPr>
                <w:lang w:val="uk-UA" w:eastAsia="uk-UA"/>
              </w:rPr>
              <w:t>3300</w:t>
            </w:r>
          </w:p>
        </w:tc>
      </w:tr>
      <w:tr w:rsidR="005C1BB5" w:rsidRPr="006E7582" w14:paraId="6C220E85" w14:textId="77777777" w:rsidTr="006E7582">
        <w:tc>
          <w:tcPr>
            <w:tcW w:w="7762" w:type="dxa"/>
            <w:shd w:val="clear" w:color="auto" w:fill="F7F7F7"/>
            <w:tcMar>
              <w:top w:w="107" w:type="dxa"/>
              <w:left w:w="107" w:type="dxa"/>
              <w:bottom w:w="107" w:type="dxa"/>
              <w:right w:w="107" w:type="dxa"/>
            </w:tcMar>
            <w:hideMark/>
          </w:tcPr>
          <w:p w14:paraId="27BBDB93" w14:textId="77777777" w:rsidR="00101025" w:rsidRPr="006E7582" w:rsidRDefault="00101025" w:rsidP="006E7582">
            <w:pPr>
              <w:jc w:val="both"/>
              <w:rPr>
                <w:lang w:val="uk-UA" w:eastAsia="uk-UA"/>
              </w:rPr>
            </w:pPr>
            <w:r w:rsidRPr="006E7582">
              <w:rPr>
                <w:lang w:val="uk-UA" w:eastAsia="uk-UA"/>
              </w:rPr>
              <w:t>Ціна «зеленого тарифу» з вирахуванням податків</w:t>
            </w:r>
          </w:p>
        </w:tc>
        <w:tc>
          <w:tcPr>
            <w:tcW w:w="2410" w:type="dxa"/>
            <w:shd w:val="clear" w:color="auto" w:fill="F7F7F7"/>
            <w:tcMar>
              <w:top w:w="107" w:type="dxa"/>
              <w:left w:w="107" w:type="dxa"/>
              <w:bottom w:w="107" w:type="dxa"/>
              <w:right w:w="107" w:type="dxa"/>
            </w:tcMar>
            <w:hideMark/>
          </w:tcPr>
          <w:p w14:paraId="6CE36EE4" w14:textId="77777777" w:rsidR="00101025" w:rsidRPr="006E7582" w:rsidRDefault="00101025" w:rsidP="006E7582">
            <w:pPr>
              <w:jc w:val="both"/>
              <w:rPr>
                <w:lang w:val="uk-UA" w:eastAsia="uk-UA"/>
              </w:rPr>
            </w:pPr>
            <w:r w:rsidRPr="006E7582">
              <w:rPr>
                <w:b/>
                <w:bCs/>
                <w:lang w:val="uk-UA" w:eastAsia="uk-UA"/>
              </w:rPr>
              <w:t>0.146</w:t>
            </w:r>
            <w:r w:rsidRPr="006E7582">
              <w:rPr>
                <w:lang w:val="uk-UA" w:eastAsia="uk-UA"/>
              </w:rPr>
              <w:t> </w:t>
            </w:r>
            <w:r w:rsidRPr="006E7582">
              <w:rPr>
                <w:b/>
                <w:bCs/>
                <w:lang w:val="uk-UA" w:eastAsia="uk-UA"/>
              </w:rPr>
              <w:t>євро </w:t>
            </w:r>
            <w:r w:rsidRPr="006E7582">
              <w:rPr>
                <w:lang w:val="uk-UA" w:eastAsia="uk-UA"/>
              </w:rPr>
              <w:t>(~6 грн.)</w:t>
            </w:r>
          </w:p>
        </w:tc>
      </w:tr>
      <w:tr w:rsidR="005C1BB5" w:rsidRPr="006E7582" w14:paraId="079F9E9F" w14:textId="77777777" w:rsidTr="006E7582">
        <w:tc>
          <w:tcPr>
            <w:tcW w:w="7762" w:type="dxa"/>
            <w:shd w:val="clear" w:color="auto" w:fill="F7F7F7"/>
            <w:tcMar>
              <w:top w:w="107" w:type="dxa"/>
              <w:left w:w="107" w:type="dxa"/>
              <w:bottom w:w="107" w:type="dxa"/>
              <w:right w:w="107" w:type="dxa"/>
            </w:tcMar>
            <w:hideMark/>
          </w:tcPr>
          <w:p w14:paraId="71940185" w14:textId="77777777" w:rsidR="00101025" w:rsidRPr="006E7582" w:rsidRDefault="00101025" w:rsidP="006E7582">
            <w:pPr>
              <w:jc w:val="both"/>
              <w:rPr>
                <w:lang w:val="uk-UA" w:eastAsia="uk-UA"/>
              </w:rPr>
            </w:pPr>
            <w:r w:rsidRPr="006E7582">
              <w:rPr>
                <w:lang w:val="uk-UA" w:eastAsia="uk-UA"/>
              </w:rPr>
              <w:t>Прибуток від продажу електроенергії за рік</w:t>
            </w:r>
          </w:p>
        </w:tc>
        <w:tc>
          <w:tcPr>
            <w:tcW w:w="2410" w:type="dxa"/>
            <w:shd w:val="clear" w:color="auto" w:fill="F7F7F7"/>
            <w:tcMar>
              <w:top w:w="107" w:type="dxa"/>
              <w:left w:w="107" w:type="dxa"/>
              <w:bottom w:w="107" w:type="dxa"/>
              <w:right w:w="107" w:type="dxa"/>
            </w:tcMar>
            <w:hideMark/>
          </w:tcPr>
          <w:p w14:paraId="560B393C" w14:textId="77777777" w:rsidR="00101025" w:rsidRPr="006E7582" w:rsidRDefault="00101025" w:rsidP="006E7582">
            <w:pPr>
              <w:jc w:val="both"/>
              <w:rPr>
                <w:lang w:val="uk-UA" w:eastAsia="uk-UA"/>
              </w:rPr>
            </w:pPr>
            <w:r w:rsidRPr="006E7582">
              <w:rPr>
                <w:lang w:val="uk-UA" w:eastAsia="uk-UA"/>
              </w:rPr>
              <w:t>1460 євро (19800 грн.)</w:t>
            </w:r>
          </w:p>
        </w:tc>
      </w:tr>
      <w:tr w:rsidR="005C1BB5" w:rsidRPr="006E7582" w14:paraId="480E8373" w14:textId="77777777" w:rsidTr="006E7582">
        <w:trPr>
          <w:trHeight w:val="195"/>
        </w:trPr>
        <w:tc>
          <w:tcPr>
            <w:tcW w:w="7762" w:type="dxa"/>
            <w:shd w:val="clear" w:color="auto" w:fill="F7F7F7"/>
            <w:tcMar>
              <w:top w:w="107" w:type="dxa"/>
              <w:left w:w="107" w:type="dxa"/>
              <w:bottom w:w="107" w:type="dxa"/>
              <w:right w:w="107" w:type="dxa"/>
            </w:tcMar>
            <w:hideMark/>
          </w:tcPr>
          <w:p w14:paraId="1194FBDA" w14:textId="77777777" w:rsidR="00101025" w:rsidRPr="006E7582" w:rsidRDefault="00101025" w:rsidP="006E7582">
            <w:pPr>
              <w:jc w:val="both"/>
              <w:rPr>
                <w:lang w:val="uk-UA" w:eastAsia="uk-UA"/>
              </w:rPr>
            </w:pPr>
            <w:r w:rsidRPr="006E7582">
              <w:rPr>
                <w:lang w:val="uk-UA" w:eastAsia="uk-UA"/>
              </w:rPr>
              <w:t>Економія щодо власного споживання на рік</w:t>
            </w:r>
          </w:p>
        </w:tc>
        <w:tc>
          <w:tcPr>
            <w:tcW w:w="2410" w:type="dxa"/>
            <w:shd w:val="clear" w:color="auto" w:fill="F7F7F7"/>
            <w:tcMar>
              <w:top w:w="107" w:type="dxa"/>
              <w:left w:w="107" w:type="dxa"/>
              <w:bottom w:w="107" w:type="dxa"/>
              <w:right w:w="107" w:type="dxa"/>
            </w:tcMar>
            <w:hideMark/>
          </w:tcPr>
          <w:p w14:paraId="1B8E959E" w14:textId="77777777" w:rsidR="00101025" w:rsidRPr="006E7582" w:rsidRDefault="00101025" w:rsidP="006E7582">
            <w:pPr>
              <w:jc w:val="both"/>
              <w:rPr>
                <w:lang w:val="uk-UA" w:eastAsia="uk-UA"/>
              </w:rPr>
            </w:pPr>
            <w:r w:rsidRPr="006E7582">
              <w:rPr>
                <w:lang w:val="uk-UA" w:eastAsia="uk-UA"/>
              </w:rPr>
              <w:t xml:space="preserve">37584  грн </w:t>
            </w:r>
          </w:p>
        </w:tc>
      </w:tr>
      <w:tr w:rsidR="005C1BB5" w:rsidRPr="006E7582" w14:paraId="64CF5962" w14:textId="77777777" w:rsidTr="006E7582">
        <w:trPr>
          <w:trHeight w:val="190"/>
        </w:trPr>
        <w:tc>
          <w:tcPr>
            <w:tcW w:w="7762" w:type="dxa"/>
            <w:shd w:val="clear" w:color="auto" w:fill="F7F7F7"/>
            <w:tcMar>
              <w:top w:w="107" w:type="dxa"/>
              <w:left w:w="107" w:type="dxa"/>
              <w:bottom w:w="107" w:type="dxa"/>
              <w:right w:w="107" w:type="dxa"/>
            </w:tcMar>
            <w:hideMark/>
          </w:tcPr>
          <w:p w14:paraId="6FD59D54" w14:textId="77777777" w:rsidR="00101025" w:rsidRPr="006E7582" w:rsidRDefault="00101025" w:rsidP="006E7582">
            <w:pPr>
              <w:jc w:val="both"/>
              <w:rPr>
                <w:lang w:val="uk-UA" w:eastAsia="uk-UA"/>
              </w:rPr>
            </w:pPr>
            <w:r w:rsidRPr="006E7582">
              <w:rPr>
                <w:lang w:val="uk-UA" w:eastAsia="uk-UA"/>
              </w:rPr>
              <w:t>Вартість електростанції</w:t>
            </w:r>
          </w:p>
        </w:tc>
        <w:tc>
          <w:tcPr>
            <w:tcW w:w="2410" w:type="dxa"/>
            <w:shd w:val="clear" w:color="auto" w:fill="F7F7F7"/>
            <w:tcMar>
              <w:top w:w="107" w:type="dxa"/>
              <w:left w:w="107" w:type="dxa"/>
              <w:bottom w:w="107" w:type="dxa"/>
              <w:right w:w="107" w:type="dxa"/>
            </w:tcMar>
            <w:hideMark/>
          </w:tcPr>
          <w:p w14:paraId="71019573" w14:textId="77777777" w:rsidR="00101025" w:rsidRPr="006E7582" w:rsidRDefault="00101025" w:rsidP="006E7582">
            <w:pPr>
              <w:jc w:val="both"/>
              <w:rPr>
                <w:lang w:val="uk-UA" w:eastAsia="uk-UA"/>
              </w:rPr>
            </w:pPr>
            <w:r w:rsidRPr="006E7582">
              <w:rPr>
                <w:lang w:val="uk-UA" w:eastAsia="uk-UA"/>
              </w:rPr>
              <w:t xml:space="preserve">270 000 грн. </w:t>
            </w:r>
          </w:p>
        </w:tc>
      </w:tr>
      <w:tr w:rsidR="005C1BB5" w:rsidRPr="006E7582" w14:paraId="05B684AA" w14:textId="77777777" w:rsidTr="006E7582">
        <w:trPr>
          <w:trHeight w:val="328"/>
        </w:trPr>
        <w:tc>
          <w:tcPr>
            <w:tcW w:w="7762" w:type="dxa"/>
            <w:shd w:val="clear" w:color="auto" w:fill="F7F7F7"/>
            <w:tcMar>
              <w:top w:w="107" w:type="dxa"/>
              <w:left w:w="107" w:type="dxa"/>
              <w:bottom w:w="107" w:type="dxa"/>
              <w:right w:w="107" w:type="dxa"/>
            </w:tcMar>
            <w:hideMark/>
          </w:tcPr>
          <w:p w14:paraId="01A4E124" w14:textId="77777777" w:rsidR="00101025" w:rsidRPr="006E7582" w:rsidRDefault="00101025" w:rsidP="006E7582">
            <w:pPr>
              <w:jc w:val="both"/>
              <w:rPr>
                <w:lang w:val="uk-UA" w:eastAsia="uk-UA"/>
              </w:rPr>
            </w:pPr>
            <w:r w:rsidRPr="006E7582">
              <w:rPr>
                <w:lang w:val="uk-UA" w:eastAsia="uk-UA"/>
              </w:rPr>
              <w:t>Термін окупності, років</w:t>
            </w:r>
          </w:p>
        </w:tc>
        <w:tc>
          <w:tcPr>
            <w:tcW w:w="2410" w:type="dxa"/>
            <w:shd w:val="clear" w:color="auto" w:fill="F7F7F7"/>
            <w:tcMar>
              <w:top w:w="107" w:type="dxa"/>
              <w:left w:w="107" w:type="dxa"/>
              <w:bottom w:w="107" w:type="dxa"/>
              <w:right w:w="107" w:type="dxa"/>
            </w:tcMar>
            <w:hideMark/>
          </w:tcPr>
          <w:p w14:paraId="2D5DE211" w14:textId="77777777" w:rsidR="00101025" w:rsidRPr="006E7582" w:rsidRDefault="00101025" w:rsidP="006E7582">
            <w:pPr>
              <w:jc w:val="both"/>
              <w:rPr>
                <w:lang w:val="uk-UA" w:eastAsia="uk-UA"/>
              </w:rPr>
            </w:pPr>
            <w:r w:rsidRPr="006E7582">
              <w:rPr>
                <w:lang w:val="uk-UA" w:eastAsia="uk-UA"/>
              </w:rPr>
              <w:t>(270000)/(19800+37584) =</w:t>
            </w:r>
            <w:r w:rsidRPr="006E7582">
              <w:rPr>
                <w:b/>
                <w:bCs/>
                <w:lang w:val="uk-UA" w:eastAsia="uk-UA"/>
              </w:rPr>
              <w:t> 4,7 років</w:t>
            </w:r>
          </w:p>
        </w:tc>
      </w:tr>
    </w:tbl>
    <w:p w14:paraId="5C64E562" w14:textId="77777777" w:rsidR="00101025" w:rsidRPr="006E7582" w:rsidRDefault="00101025" w:rsidP="006E7582">
      <w:pPr>
        <w:tabs>
          <w:tab w:val="left" w:pos="284"/>
        </w:tabs>
        <w:ind w:firstLine="284"/>
        <w:jc w:val="both"/>
        <w:rPr>
          <w:b/>
          <w:bCs/>
          <w:lang w:val="uk-UA" w:eastAsia="uk-UA"/>
        </w:rPr>
      </w:pPr>
      <w:r w:rsidRPr="006E7582">
        <w:rPr>
          <w:b/>
          <w:bCs/>
          <w:lang w:val="uk-UA" w:eastAsia="uk-UA"/>
        </w:rPr>
        <w:t>Економічний ефект впровадження заходу</w:t>
      </w:r>
    </w:p>
    <w:p w14:paraId="25C0C682" w14:textId="77777777" w:rsidR="00101025" w:rsidRPr="006E7582" w:rsidRDefault="00101025" w:rsidP="006E7582">
      <w:pPr>
        <w:tabs>
          <w:tab w:val="left" w:pos="284"/>
        </w:tabs>
        <w:ind w:firstLine="284"/>
        <w:jc w:val="both"/>
        <w:rPr>
          <w:lang w:val="uk-UA" w:eastAsia="uk-UA"/>
        </w:rPr>
      </w:pPr>
    </w:p>
    <w:p w14:paraId="6F8C1DE6" w14:textId="77777777" w:rsidR="00101025" w:rsidRPr="006E7582" w:rsidRDefault="00101025" w:rsidP="006E7582">
      <w:pPr>
        <w:numPr>
          <w:ilvl w:val="0"/>
          <w:numId w:val="34"/>
        </w:numPr>
        <w:tabs>
          <w:tab w:val="left" w:pos="284"/>
        </w:tabs>
        <w:jc w:val="both"/>
        <w:rPr>
          <w:lang w:val="uk-UA" w:eastAsia="uk-UA"/>
        </w:rPr>
      </w:pPr>
      <w:r w:rsidRPr="006E7582">
        <w:rPr>
          <w:lang w:val="uk-UA" w:eastAsia="uk-UA"/>
        </w:rPr>
        <w:t>Значна економія власних коштів внаслідок вироблення власної електроенергії.</w:t>
      </w:r>
    </w:p>
    <w:p w14:paraId="6D63F4FE" w14:textId="77777777" w:rsidR="00101025" w:rsidRPr="006E7582" w:rsidRDefault="00101025" w:rsidP="006E7582">
      <w:pPr>
        <w:numPr>
          <w:ilvl w:val="0"/>
          <w:numId w:val="34"/>
        </w:numPr>
        <w:tabs>
          <w:tab w:val="left" w:pos="284"/>
        </w:tabs>
        <w:jc w:val="both"/>
        <w:rPr>
          <w:lang w:val="uk-UA" w:eastAsia="uk-UA"/>
        </w:rPr>
      </w:pPr>
      <w:r w:rsidRPr="006E7582">
        <w:rPr>
          <w:lang w:val="uk-UA" w:eastAsia="uk-UA"/>
        </w:rPr>
        <w:t xml:space="preserve">Додатковий дохід від </w:t>
      </w:r>
      <w:proofErr w:type="spellStart"/>
      <w:r w:rsidRPr="006E7582">
        <w:rPr>
          <w:lang w:val="uk-UA" w:eastAsia="uk-UA"/>
        </w:rPr>
        <w:t>продачу</w:t>
      </w:r>
      <w:proofErr w:type="spellEnd"/>
      <w:r w:rsidRPr="006E7582">
        <w:rPr>
          <w:lang w:val="uk-UA" w:eastAsia="uk-UA"/>
        </w:rPr>
        <w:t xml:space="preserve"> надлишкової електроенергії в мережу по " Зеленому тарифу".</w:t>
      </w:r>
    </w:p>
    <w:p w14:paraId="2EBA989B" w14:textId="77777777" w:rsidR="00101025" w:rsidRPr="006E7582" w:rsidRDefault="00101025" w:rsidP="006E7582">
      <w:pPr>
        <w:numPr>
          <w:ilvl w:val="0"/>
          <w:numId w:val="34"/>
        </w:numPr>
        <w:tabs>
          <w:tab w:val="left" w:pos="284"/>
        </w:tabs>
        <w:jc w:val="both"/>
        <w:rPr>
          <w:lang w:val="uk-UA" w:eastAsia="uk-UA"/>
        </w:rPr>
      </w:pPr>
      <w:r w:rsidRPr="006E7582">
        <w:rPr>
          <w:lang w:val="uk-UA" w:eastAsia="uk-UA"/>
        </w:rPr>
        <w:t>Сонячна електростанція (СЕС) - є надійною інвестицією з метою збільшення власного прибутку, незважаючи на ситуацію в країні.</w:t>
      </w:r>
    </w:p>
    <w:p w14:paraId="477D2E2D" w14:textId="77777777" w:rsidR="00101025" w:rsidRPr="006E7582" w:rsidRDefault="00101025" w:rsidP="006E7582">
      <w:pPr>
        <w:numPr>
          <w:ilvl w:val="0"/>
          <w:numId w:val="34"/>
        </w:numPr>
        <w:tabs>
          <w:tab w:val="left" w:pos="284"/>
        </w:tabs>
        <w:jc w:val="both"/>
        <w:rPr>
          <w:lang w:val="uk-UA" w:eastAsia="uk-UA"/>
        </w:rPr>
      </w:pPr>
      <w:r w:rsidRPr="006E7582">
        <w:rPr>
          <w:lang w:val="uk-UA" w:eastAsia="uk-UA"/>
        </w:rPr>
        <w:t>Енергетична незалежність підприємства.</w:t>
      </w:r>
    </w:p>
    <w:p w14:paraId="28615335" w14:textId="77777777" w:rsidR="00101025" w:rsidRPr="006E7582" w:rsidRDefault="00101025" w:rsidP="006E7582">
      <w:pPr>
        <w:numPr>
          <w:ilvl w:val="0"/>
          <w:numId w:val="34"/>
        </w:numPr>
        <w:tabs>
          <w:tab w:val="left" w:pos="284"/>
        </w:tabs>
        <w:jc w:val="both"/>
        <w:rPr>
          <w:lang w:val="uk-UA" w:eastAsia="uk-UA"/>
        </w:rPr>
      </w:pPr>
      <w:r w:rsidRPr="006E7582">
        <w:rPr>
          <w:lang w:val="uk-UA" w:eastAsia="uk-UA"/>
        </w:rPr>
        <w:t>Сонячна електростанція працює повністю автоматично, не потребує додаткового технічного персоналу та значних витрат на обслуговування. Додатковим стимулюючим фактором стало прийняття механізму стимулювання галузі через «зелений» тариф.</w:t>
      </w:r>
    </w:p>
    <w:p w14:paraId="38C1F072" w14:textId="77777777" w:rsidR="00101025" w:rsidRPr="006E7582" w:rsidRDefault="00101025" w:rsidP="006E7582">
      <w:pPr>
        <w:numPr>
          <w:ilvl w:val="0"/>
          <w:numId w:val="34"/>
        </w:numPr>
        <w:tabs>
          <w:tab w:val="left" w:pos="284"/>
        </w:tabs>
        <w:jc w:val="both"/>
        <w:rPr>
          <w:lang w:val="uk-UA" w:eastAsia="uk-UA"/>
        </w:rPr>
      </w:pPr>
      <w:r w:rsidRPr="006E7582">
        <w:rPr>
          <w:lang w:val="uk-UA" w:eastAsia="uk-UA"/>
        </w:rPr>
        <w:t>Безкоштовне гарантійне обслуговування, що значно зменшить фінансові витрати підприємства.</w:t>
      </w:r>
    </w:p>
    <w:p w14:paraId="0332173D" w14:textId="77777777" w:rsidR="00101025" w:rsidRPr="006E7582" w:rsidRDefault="00101025" w:rsidP="006E7582">
      <w:pPr>
        <w:tabs>
          <w:tab w:val="left" w:pos="284"/>
        </w:tabs>
        <w:ind w:left="1429"/>
        <w:jc w:val="both"/>
        <w:rPr>
          <w:lang w:val="uk-UA" w:eastAsia="uk-UA"/>
        </w:rPr>
      </w:pPr>
    </w:p>
    <w:p w14:paraId="33B24020" w14:textId="77777777" w:rsidR="00101025" w:rsidRPr="006E7582" w:rsidRDefault="00101025" w:rsidP="006E7582">
      <w:pPr>
        <w:shd w:val="clear" w:color="auto" w:fill="FFFFFF"/>
        <w:ind w:firstLine="709"/>
        <w:rPr>
          <w:b/>
          <w:lang w:val="uk-UA" w:eastAsia="uk-UA"/>
        </w:rPr>
      </w:pPr>
      <w:r w:rsidRPr="006E7582">
        <w:rPr>
          <w:b/>
          <w:lang w:val="uk-UA" w:eastAsia="uk-UA"/>
        </w:rPr>
        <w:t>Техніко-економічні показники.</w:t>
      </w:r>
    </w:p>
    <w:p w14:paraId="5852D19C" w14:textId="77777777" w:rsidR="00101025" w:rsidRPr="006E7582" w:rsidRDefault="00101025" w:rsidP="006E7582">
      <w:pPr>
        <w:shd w:val="clear" w:color="auto" w:fill="FFFFFF"/>
        <w:ind w:firstLine="709"/>
        <w:rPr>
          <w:lang w:val="uk-UA" w:eastAsia="uk-UA"/>
        </w:rPr>
      </w:pPr>
      <w:r w:rsidRPr="006E7582">
        <w:rPr>
          <w:lang w:val="uk-UA" w:eastAsia="uk-UA"/>
        </w:rPr>
        <w:t xml:space="preserve"> Вартість впровадження заходу становить 540,0 тис. грн. (з ПДВ) за 2 одиниці.  (270,0 </w:t>
      </w:r>
      <w:proofErr w:type="spellStart"/>
      <w:r w:rsidRPr="006E7582">
        <w:rPr>
          <w:lang w:val="uk-UA" w:eastAsia="uk-UA"/>
        </w:rPr>
        <w:t>тис.грн</w:t>
      </w:r>
      <w:proofErr w:type="spellEnd"/>
      <w:r w:rsidRPr="006E7582">
        <w:rPr>
          <w:lang w:val="uk-UA" w:eastAsia="uk-UA"/>
        </w:rPr>
        <w:t>. за од.).</w:t>
      </w:r>
    </w:p>
    <w:p w14:paraId="7C40312C" w14:textId="77777777" w:rsidR="00680297" w:rsidRPr="006E7582" w:rsidRDefault="00680297" w:rsidP="006E7582">
      <w:pPr>
        <w:suppressAutoHyphens/>
        <w:ind w:firstLine="709"/>
        <w:rPr>
          <w:color w:val="444650"/>
          <w:lang w:val="uk-UA" w:eastAsia="zh-CN"/>
        </w:rPr>
      </w:pPr>
      <w:r w:rsidRPr="006E7582">
        <w:rPr>
          <w:color w:val="444650"/>
          <w:lang w:val="uk-UA" w:eastAsia="zh-CN"/>
        </w:rPr>
        <w:t>Дані для прорахунку вартості потреби здійснені на основі розрахунків сайту постачальника sun-energy.com.ua.</w:t>
      </w:r>
    </w:p>
    <w:p w14:paraId="45AB6D94" w14:textId="77777777" w:rsidR="00101025" w:rsidRPr="006E7582" w:rsidRDefault="00101025" w:rsidP="006E7582">
      <w:pPr>
        <w:tabs>
          <w:tab w:val="left" w:pos="284"/>
        </w:tabs>
        <w:ind w:firstLine="284"/>
        <w:jc w:val="both"/>
        <w:rPr>
          <w:b/>
          <w:bCs/>
          <w:lang w:val="uk-UA" w:eastAsia="uk-UA"/>
        </w:rPr>
      </w:pPr>
      <w:r w:rsidRPr="006E7582">
        <w:rPr>
          <w:b/>
          <w:bCs/>
          <w:lang w:val="uk-UA" w:eastAsia="uk-UA"/>
        </w:rPr>
        <w:tab/>
        <w:t xml:space="preserve">2.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6E7582">
        <w:rPr>
          <w:b/>
          <w:bCs/>
          <w:lang w:val="uk-UA" w:eastAsia="uk-UA"/>
        </w:rPr>
        <w:t>Вороб’ївська</w:t>
      </w:r>
      <w:proofErr w:type="spellEnd"/>
      <w:r w:rsidRPr="006E7582">
        <w:rPr>
          <w:b/>
          <w:bCs/>
          <w:lang w:val="uk-UA" w:eastAsia="uk-UA"/>
        </w:rPr>
        <w:t>, 2 А.</w:t>
      </w:r>
    </w:p>
    <w:p w14:paraId="5C97A5B3" w14:textId="77777777" w:rsidR="00101025" w:rsidRPr="006E7582" w:rsidRDefault="00101025" w:rsidP="006E7582">
      <w:pPr>
        <w:tabs>
          <w:tab w:val="left" w:pos="284"/>
        </w:tabs>
        <w:ind w:firstLine="284"/>
        <w:jc w:val="both"/>
        <w:rPr>
          <w:b/>
          <w:bCs/>
          <w:lang w:val="uk-UA" w:eastAsia="uk-UA"/>
        </w:rPr>
      </w:pPr>
      <w:r w:rsidRPr="006E7582">
        <w:rPr>
          <w:b/>
          <w:bCs/>
          <w:lang w:val="uk-UA" w:eastAsia="uk-UA"/>
        </w:rPr>
        <w:tab/>
        <w:t xml:space="preserve">Вартість - 280,0 </w:t>
      </w:r>
      <w:proofErr w:type="spellStart"/>
      <w:r w:rsidRPr="006E7582">
        <w:rPr>
          <w:b/>
          <w:bCs/>
          <w:lang w:val="uk-UA" w:eastAsia="uk-UA"/>
        </w:rPr>
        <w:t>тис.грн</w:t>
      </w:r>
      <w:proofErr w:type="spellEnd"/>
      <w:r w:rsidRPr="006E7582">
        <w:rPr>
          <w:b/>
          <w:bCs/>
          <w:lang w:val="uk-UA" w:eastAsia="uk-UA"/>
        </w:rPr>
        <w:t>.</w:t>
      </w:r>
    </w:p>
    <w:p w14:paraId="40BCA330" w14:textId="77777777" w:rsidR="00101025" w:rsidRPr="006E7582" w:rsidRDefault="00101025" w:rsidP="006E7582">
      <w:pPr>
        <w:ind w:firstLine="709"/>
        <w:jc w:val="both"/>
        <w:rPr>
          <w:b/>
          <w:bCs/>
          <w:lang w:val="uk-UA" w:eastAsia="uk-UA"/>
        </w:rPr>
      </w:pPr>
      <w:r w:rsidRPr="006E7582">
        <w:rPr>
          <w:b/>
          <w:bCs/>
          <w:lang w:val="uk-UA" w:eastAsia="uk-UA"/>
        </w:rPr>
        <w:t>Обґрунтування необхідності придбання.</w:t>
      </w:r>
    </w:p>
    <w:p w14:paraId="1FCD3624" w14:textId="77777777" w:rsidR="00101025" w:rsidRPr="006E7582" w:rsidRDefault="00101025" w:rsidP="006E7582">
      <w:pPr>
        <w:tabs>
          <w:tab w:val="left" w:pos="284"/>
        </w:tabs>
        <w:ind w:firstLine="284"/>
        <w:jc w:val="both"/>
        <w:rPr>
          <w:bCs/>
          <w:lang w:val="uk-UA" w:eastAsia="uk-UA"/>
        </w:rPr>
      </w:pPr>
      <w:r w:rsidRPr="006E7582">
        <w:rPr>
          <w:bCs/>
          <w:lang w:val="uk-UA" w:eastAsia="uk-UA"/>
        </w:rPr>
        <w:t xml:space="preserve">Виробнича база КП "СЄЗ" обладнана застарілим зношеним котлом малої потужності, який не здатен якісно </w:t>
      </w:r>
      <w:proofErr w:type="spellStart"/>
      <w:r w:rsidRPr="006E7582">
        <w:rPr>
          <w:bCs/>
          <w:lang w:val="uk-UA" w:eastAsia="uk-UA"/>
        </w:rPr>
        <w:t>оігрівати</w:t>
      </w:r>
      <w:proofErr w:type="spellEnd"/>
      <w:r w:rsidRPr="006E7582">
        <w:rPr>
          <w:bCs/>
          <w:lang w:val="uk-UA" w:eastAsia="uk-UA"/>
        </w:rPr>
        <w:t xml:space="preserve"> всі приміщення у опалювальний сезон. Також даний котел не обладнаний </w:t>
      </w:r>
      <w:r w:rsidRPr="006E7582">
        <w:rPr>
          <w:bCs/>
          <w:lang w:val="uk-UA" w:eastAsia="uk-UA"/>
        </w:rPr>
        <w:lastRenderedPageBreak/>
        <w:t>автоматикою, що призводить до збільшеного використання твердого палива (дрова) та збільшення витрат підприємства.</w:t>
      </w:r>
    </w:p>
    <w:p w14:paraId="1EA2C46B" w14:textId="77777777" w:rsidR="00101025" w:rsidRPr="006E7582" w:rsidRDefault="00101025" w:rsidP="006E7582">
      <w:pPr>
        <w:tabs>
          <w:tab w:val="left" w:pos="284"/>
        </w:tabs>
        <w:ind w:firstLine="284"/>
        <w:jc w:val="both"/>
        <w:rPr>
          <w:b/>
          <w:bCs/>
          <w:lang w:val="uk-UA" w:eastAsia="uk-UA"/>
        </w:rPr>
      </w:pPr>
      <w:r w:rsidRPr="006E7582">
        <w:rPr>
          <w:b/>
          <w:bCs/>
          <w:lang w:val="uk-UA" w:eastAsia="uk-UA"/>
        </w:rPr>
        <w:tab/>
        <w:t>Примірні технічні характеристики котла твердопаливного:</w:t>
      </w:r>
    </w:p>
    <w:tbl>
      <w:tblPr>
        <w:tblW w:w="5932"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3827"/>
        <w:gridCol w:w="1017"/>
        <w:gridCol w:w="1088"/>
      </w:tblGrid>
      <w:tr w:rsidR="005C1BB5" w:rsidRPr="006E7582" w14:paraId="4D9A1DE4"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555FF55" w14:textId="77777777" w:rsidR="00101025" w:rsidRPr="006E7582" w:rsidRDefault="00101025" w:rsidP="006E7582">
            <w:pPr>
              <w:jc w:val="center"/>
              <w:rPr>
                <w:lang w:val="uk-UA" w:eastAsia="uk-UA"/>
              </w:rPr>
            </w:pPr>
            <w:r w:rsidRPr="006E7582">
              <w:rPr>
                <w:b/>
                <w:bCs/>
                <w:lang w:val="uk-UA" w:eastAsia="uk-UA"/>
              </w:rPr>
              <w:t>Показники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F313E24" w14:textId="77777777" w:rsidR="00101025" w:rsidRPr="006E7582" w:rsidRDefault="00101025" w:rsidP="006E7582">
            <w:pPr>
              <w:jc w:val="center"/>
              <w:rPr>
                <w:lang w:val="uk-UA" w:eastAsia="uk-UA"/>
              </w:rPr>
            </w:pPr>
            <w:r w:rsidRPr="006E7582">
              <w:rPr>
                <w:b/>
                <w:bCs/>
                <w:lang w:val="uk-UA" w:eastAsia="uk-UA"/>
              </w:rPr>
              <w:t>Од. вимір.</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F29B1E3" w14:textId="77777777" w:rsidR="00101025" w:rsidRPr="006E7582" w:rsidRDefault="00101025" w:rsidP="006E7582">
            <w:pPr>
              <w:jc w:val="center"/>
              <w:rPr>
                <w:lang w:val="uk-UA" w:eastAsia="uk-UA"/>
              </w:rPr>
            </w:pPr>
            <w:r w:rsidRPr="006E7582">
              <w:rPr>
                <w:b/>
                <w:bCs/>
                <w:lang w:val="uk-UA" w:eastAsia="uk-UA"/>
              </w:rPr>
              <w:t>Значення</w:t>
            </w:r>
          </w:p>
        </w:tc>
      </w:tr>
      <w:tr w:rsidR="005C1BB5" w:rsidRPr="006E7582" w14:paraId="40E77454"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C799829" w14:textId="77777777" w:rsidR="00101025" w:rsidRPr="006E7582" w:rsidRDefault="00101025" w:rsidP="006E7582">
            <w:pPr>
              <w:rPr>
                <w:lang w:val="uk-UA" w:eastAsia="uk-UA"/>
              </w:rPr>
            </w:pPr>
            <w:r w:rsidRPr="006E7582">
              <w:rPr>
                <w:lang w:val="uk-UA" w:eastAsia="uk-UA"/>
              </w:rPr>
              <w:t>Номінальна потужність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FCF18B0" w14:textId="77777777" w:rsidR="00101025" w:rsidRPr="006E7582" w:rsidRDefault="00101025" w:rsidP="006E7582">
            <w:pPr>
              <w:jc w:val="center"/>
              <w:rPr>
                <w:lang w:val="uk-UA" w:eastAsia="uk-UA"/>
              </w:rPr>
            </w:pPr>
            <w:r w:rsidRPr="006E7582">
              <w:rPr>
                <w:lang w:val="uk-UA" w:eastAsia="uk-UA"/>
              </w:rPr>
              <w:t>кВт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6F2EFD4" w14:textId="77777777" w:rsidR="00101025" w:rsidRPr="006E7582" w:rsidRDefault="00101025" w:rsidP="006E7582">
            <w:pPr>
              <w:jc w:val="center"/>
              <w:rPr>
                <w:lang w:val="uk-UA" w:eastAsia="uk-UA"/>
              </w:rPr>
            </w:pPr>
            <w:r w:rsidRPr="006E7582">
              <w:rPr>
                <w:lang w:val="uk-UA" w:eastAsia="uk-UA"/>
              </w:rPr>
              <w:t>50</w:t>
            </w:r>
          </w:p>
        </w:tc>
      </w:tr>
      <w:tr w:rsidR="005C1BB5" w:rsidRPr="006E7582" w14:paraId="47B322AB"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A668BF7" w14:textId="77777777" w:rsidR="00101025" w:rsidRPr="006E7582" w:rsidRDefault="00101025" w:rsidP="006E7582">
            <w:pPr>
              <w:rPr>
                <w:lang w:val="uk-UA" w:eastAsia="uk-UA"/>
              </w:rPr>
            </w:pPr>
            <w:r w:rsidRPr="006E7582">
              <w:rPr>
                <w:lang w:val="uk-UA" w:eastAsia="uk-UA"/>
              </w:rPr>
              <w:t>ККД</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B144738" w14:textId="77777777" w:rsidR="00101025" w:rsidRPr="006E7582" w:rsidRDefault="00101025" w:rsidP="006E7582">
            <w:pPr>
              <w:jc w:val="center"/>
              <w:rPr>
                <w:lang w:val="uk-UA" w:eastAsia="uk-UA"/>
              </w:rPr>
            </w:pPr>
            <w:r w:rsidRPr="006E7582">
              <w:rPr>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3FCE391" w14:textId="77777777" w:rsidR="00101025" w:rsidRPr="006E7582" w:rsidRDefault="00101025" w:rsidP="006E7582">
            <w:pPr>
              <w:jc w:val="center"/>
              <w:rPr>
                <w:lang w:val="uk-UA" w:eastAsia="uk-UA"/>
              </w:rPr>
            </w:pPr>
            <w:r w:rsidRPr="006E7582">
              <w:rPr>
                <w:lang w:val="uk-UA" w:eastAsia="uk-UA"/>
              </w:rPr>
              <w:t>82-84</w:t>
            </w:r>
          </w:p>
        </w:tc>
      </w:tr>
      <w:tr w:rsidR="005C1BB5" w:rsidRPr="006E7582" w14:paraId="45C6C67C"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E45D0AA" w14:textId="77777777" w:rsidR="00101025" w:rsidRPr="006E7582" w:rsidRDefault="00101025" w:rsidP="006E7582">
            <w:pPr>
              <w:rPr>
                <w:lang w:val="uk-UA" w:eastAsia="uk-UA"/>
              </w:rPr>
            </w:pPr>
            <w:r w:rsidRPr="006E7582">
              <w:rPr>
                <w:lang w:val="uk-UA" w:eastAsia="uk-UA"/>
              </w:rPr>
              <w:t>Об'єм води в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762DBBB" w14:textId="77777777" w:rsidR="00101025" w:rsidRPr="006E7582" w:rsidRDefault="00101025" w:rsidP="006E7582">
            <w:pPr>
              <w:jc w:val="center"/>
              <w:rPr>
                <w:lang w:val="uk-UA" w:eastAsia="uk-UA"/>
              </w:rPr>
            </w:pPr>
            <w:r w:rsidRPr="006E7582">
              <w:rPr>
                <w:lang w:val="uk-UA" w:eastAsia="uk-UA"/>
              </w:rPr>
              <w:t>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69463D5" w14:textId="77777777" w:rsidR="00101025" w:rsidRPr="006E7582" w:rsidRDefault="00101025" w:rsidP="006E7582">
            <w:pPr>
              <w:jc w:val="center"/>
              <w:rPr>
                <w:lang w:val="uk-UA" w:eastAsia="uk-UA"/>
              </w:rPr>
            </w:pPr>
            <w:r w:rsidRPr="006E7582">
              <w:rPr>
                <w:lang w:val="uk-UA" w:eastAsia="uk-UA"/>
              </w:rPr>
              <w:t>148</w:t>
            </w:r>
          </w:p>
        </w:tc>
      </w:tr>
      <w:tr w:rsidR="005C1BB5" w:rsidRPr="006E7582" w14:paraId="7C6781B5"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5B9504C" w14:textId="77777777" w:rsidR="00101025" w:rsidRPr="006E7582" w:rsidRDefault="00101025" w:rsidP="006E7582">
            <w:pPr>
              <w:rPr>
                <w:lang w:val="uk-UA" w:eastAsia="uk-UA"/>
              </w:rPr>
            </w:pPr>
            <w:r w:rsidRPr="006E7582">
              <w:rPr>
                <w:lang w:val="uk-UA" w:eastAsia="uk-UA"/>
              </w:rPr>
              <w:t>Разове завантаження топки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14A57DD" w14:textId="77777777" w:rsidR="00101025" w:rsidRPr="006E7582" w:rsidRDefault="00101025" w:rsidP="006E7582">
            <w:pPr>
              <w:jc w:val="center"/>
              <w:rPr>
                <w:lang w:val="uk-UA" w:eastAsia="uk-UA"/>
              </w:rPr>
            </w:pPr>
            <w:r w:rsidRPr="006E7582">
              <w:rPr>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C19949F" w14:textId="77777777" w:rsidR="00101025" w:rsidRPr="006E7582" w:rsidRDefault="00101025" w:rsidP="006E7582">
            <w:pPr>
              <w:jc w:val="center"/>
              <w:rPr>
                <w:lang w:val="uk-UA" w:eastAsia="uk-UA"/>
              </w:rPr>
            </w:pPr>
            <w:r w:rsidRPr="006E7582">
              <w:rPr>
                <w:lang w:val="uk-UA" w:eastAsia="uk-UA"/>
              </w:rPr>
              <w:t>105</w:t>
            </w:r>
          </w:p>
        </w:tc>
      </w:tr>
      <w:tr w:rsidR="005C1BB5" w:rsidRPr="006E7582" w14:paraId="45B0EE0E"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9E7F6F7" w14:textId="77777777" w:rsidR="00101025" w:rsidRPr="006E7582" w:rsidRDefault="00101025" w:rsidP="006E7582">
            <w:pPr>
              <w:rPr>
                <w:lang w:val="uk-UA" w:eastAsia="uk-UA"/>
              </w:rPr>
            </w:pPr>
            <w:r w:rsidRPr="006E7582">
              <w:rPr>
                <w:lang w:val="uk-UA" w:eastAsia="uk-UA"/>
              </w:rPr>
              <w:t>Розмір завантажувального вікна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2FA1F19" w14:textId="77777777" w:rsidR="00101025" w:rsidRPr="006E7582" w:rsidRDefault="00101025" w:rsidP="006E7582">
            <w:pPr>
              <w:jc w:val="center"/>
              <w:rPr>
                <w:lang w:val="uk-UA" w:eastAsia="uk-UA"/>
              </w:rPr>
            </w:pPr>
            <w:r w:rsidRPr="006E7582">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087D2DC" w14:textId="77777777" w:rsidR="00101025" w:rsidRPr="006E7582" w:rsidRDefault="00101025" w:rsidP="006E7582">
            <w:pPr>
              <w:jc w:val="center"/>
              <w:rPr>
                <w:lang w:val="uk-UA" w:eastAsia="uk-UA"/>
              </w:rPr>
            </w:pPr>
            <w:r w:rsidRPr="006E7582">
              <w:rPr>
                <w:lang w:val="uk-UA" w:eastAsia="uk-UA"/>
              </w:rPr>
              <w:t>450 х 250</w:t>
            </w:r>
          </w:p>
        </w:tc>
      </w:tr>
      <w:tr w:rsidR="005C1BB5" w:rsidRPr="006E7582" w14:paraId="1EB63ED0"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FA96867" w14:textId="77777777" w:rsidR="00101025" w:rsidRPr="006E7582" w:rsidRDefault="00101025" w:rsidP="006E7582">
            <w:pPr>
              <w:rPr>
                <w:lang w:val="uk-UA" w:eastAsia="uk-UA"/>
              </w:rPr>
            </w:pPr>
            <w:r w:rsidRPr="006E7582">
              <w:rPr>
                <w:lang w:val="uk-UA" w:eastAsia="uk-UA"/>
              </w:rPr>
              <w:t xml:space="preserve">Температура води в котлі, мін., </w:t>
            </w:r>
            <w:proofErr w:type="spellStart"/>
            <w:r w:rsidRPr="006E7582">
              <w:rPr>
                <w:lang w:val="uk-UA" w:eastAsia="uk-UA"/>
              </w:rPr>
              <w:t>макс</w:t>
            </w:r>
            <w:proofErr w:type="spellEnd"/>
            <w:r w:rsidRPr="006E7582">
              <w:rPr>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116FEAE" w14:textId="77777777" w:rsidR="00101025" w:rsidRPr="006E7582" w:rsidRDefault="00101025" w:rsidP="006E7582">
            <w:pPr>
              <w:jc w:val="center"/>
              <w:rPr>
                <w:lang w:val="uk-UA" w:eastAsia="uk-UA"/>
              </w:rPr>
            </w:pPr>
            <w:r w:rsidRPr="006E7582">
              <w:rPr>
                <w:lang w:val="uk-UA" w:eastAsia="uk-UA"/>
              </w:rPr>
              <w:t>°C</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A3502B9" w14:textId="77777777" w:rsidR="00101025" w:rsidRPr="006E7582" w:rsidRDefault="00101025" w:rsidP="006E7582">
            <w:pPr>
              <w:jc w:val="center"/>
              <w:rPr>
                <w:lang w:val="uk-UA" w:eastAsia="uk-UA"/>
              </w:rPr>
            </w:pPr>
            <w:r w:rsidRPr="006E7582">
              <w:rPr>
                <w:lang w:val="uk-UA" w:eastAsia="uk-UA"/>
              </w:rPr>
              <w:t>55-90</w:t>
            </w:r>
          </w:p>
        </w:tc>
      </w:tr>
      <w:tr w:rsidR="005C1BB5" w:rsidRPr="006E7582" w14:paraId="68493162"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0946F9A" w14:textId="77777777" w:rsidR="00101025" w:rsidRPr="006E7582" w:rsidRDefault="00101025" w:rsidP="006E7582">
            <w:pPr>
              <w:rPr>
                <w:lang w:val="uk-UA" w:eastAsia="uk-UA"/>
              </w:rPr>
            </w:pPr>
            <w:r w:rsidRPr="006E7582">
              <w:rPr>
                <w:lang w:val="uk-UA" w:eastAsia="uk-UA"/>
              </w:rPr>
              <w:t>Максимальний робочий тиск у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98A5011" w14:textId="77777777" w:rsidR="00101025" w:rsidRPr="006E7582" w:rsidRDefault="00101025" w:rsidP="006E7582">
            <w:pPr>
              <w:jc w:val="center"/>
              <w:rPr>
                <w:lang w:val="uk-UA" w:eastAsia="uk-UA"/>
              </w:rPr>
            </w:pPr>
            <w:r w:rsidRPr="006E7582">
              <w:rPr>
                <w:lang w:val="uk-UA" w:eastAsia="uk-UA"/>
              </w:rPr>
              <w:t>бар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A2E964E" w14:textId="77777777" w:rsidR="00101025" w:rsidRPr="006E7582" w:rsidRDefault="00101025" w:rsidP="006E7582">
            <w:pPr>
              <w:jc w:val="center"/>
              <w:rPr>
                <w:lang w:val="uk-UA" w:eastAsia="uk-UA"/>
              </w:rPr>
            </w:pPr>
            <w:r w:rsidRPr="006E7582">
              <w:rPr>
                <w:lang w:val="uk-UA" w:eastAsia="uk-UA"/>
              </w:rPr>
              <w:t>1,5</w:t>
            </w:r>
          </w:p>
        </w:tc>
      </w:tr>
      <w:tr w:rsidR="005C1BB5" w:rsidRPr="006E7582" w14:paraId="3B391B96"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AF870F7" w14:textId="77777777" w:rsidR="00101025" w:rsidRPr="006E7582" w:rsidRDefault="00101025" w:rsidP="006E7582">
            <w:pPr>
              <w:rPr>
                <w:lang w:val="uk-UA" w:eastAsia="uk-UA"/>
              </w:rPr>
            </w:pPr>
            <w:r w:rsidRPr="006E7582">
              <w:rPr>
                <w:lang w:val="uk-UA" w:eastAsia="uk-UA"/>
              </w:rPr>
              <w:t>Необхідна тяга димових газів</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81290F2" w14:textId="77777777" w:rsidR="00101025" w:rsidRPr="006E7582" w:rsidRDefault="00101025" w:rsidP="006E7582">
            <w:pPr>
              <w:jc w:val="center"/>
              <w:rPr>
                <w:lang w:val="uk-UA" w:eastAsia="uk-UA"/>
              </w:rPr>
            </w:pPr>
            <w:r w:rsidRPr="006E7582">
              <w:rPr>
                <w:lang w:val="uk-UA" w:eastAsia="uk-UA"/>
              </w:rPr>
              <w:t>Па</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B4F45E4" w14:textId="77777777" w:rsidR="00101025" w:rsidRPr="006E7582" w:rsidRDefault="00101025" w:rsidP="006E7582">
            <w:pPr>
              <w:jc w:val="center"/>
              <w:rPr>
                <w:lang w:val="uk-UA" w:eastAsia="uk-UA"/>
              </w:rPr>
            </w:pPr>
            <w:r w:rsidRPr="006E7582">
              <w:rPr>
                <w:lang w:val="uk-UA" w:eastAsia="uk-UA"/>
              </w:rPr>
              <w:t>32</w:t>
            </w:r>
          </w:p>
        </w:tc>
      </w:tr>
      <w:tr w:rsidR="005C1BB5" w:rsidRPr="006E7582" w14:paraId="10294275"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8E42894" w14:textId="77777777" w:rsidR="00101025" w:rsidRPr="006E7582" w:rsidRDefault="00101025" w:rsidP="006E7582">
            <w:pPr>
              <w:rPr>
                <w:lang w:val="uk-UA" w:eastAsia="uk-UA"/>
              </w:rPr>
            </w:pPr>
            <w:r w:rsidRPr="006E7582">
              <w:rPr>
                <w:lang w:val="uk-UA" w:eastAsia="uk-UA"/>
              </w:rPr>
              <w:t>Діаметр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3F57C80" w14:textId="77777777" w:rsidR="00101025" w:rsidRPr="006E7582" w:rsidRDefault="00101025" w:rsidP="006E7582">
            <w:pPr>
              <w:jc w:val="center"/>
              <w:rPr>
                <w:lang w:val="uk-UA" w:eastAsia="uk-UA"/>
              </w:rPr>
            </w:pPr>
            <w:r w:rsidRPr="006E7582">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BB5FFF5" w14:textId="77777777" w:rsidR="00101025" w:rsidRPr="006E7582" w:rsidRDefault="00101025" w:rsidP="006E7582">
            <w:pPr>
              <w:jc w:val="center"/>
              <w:rPr>
                <w:lang w:val="uk-UA" w:eastAsia="uk-UA"/>
              </w:rPr>
            </w:pPr>
            <w:r w:rsidRPr="006E7582">
              <w:rPr>
                <w:lang w:val="uk-UA" w:eastAsia="uk-UA"/>
              </w:rPr>
              <w:t>280</w:t>
            </w:r>
          </w:p>
        </w:tc>
      </w:tr>
      <w:tr w:rsidR="005C1BB5" w:rsidRPr="006E7582" w14:paraId="1FF03767"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9E73E13" w14:textId="77777777" w:rsidR="00101025" w:rsidRPr="006E7582" w:rsidRDefault="00101025" w:rsidP="006E7582">
            <w:pPr>
              <w:rPr>
                <w:lang w:val="uk-UA" w:eastAsia="uk-UA"/>
              </w:rPr>
            </w:pPr>
            <w:r w:rsidRPr="006E7582">
              <w:rPr>
                <w:lang w:val="uk-UA" w:eastAsia="uk-UA"/>
              </w:rPr>
              <w:t>Мінімальна висота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74521E3" w14:textId="77777777" w:rsidR="00101025" w:rsidRPr="006E7582" w:rsidRDefault="00101025" w:rsidP="006E7582">
            <w:pPr>
              <w:jc w:val="center"/>
              <w:rPr>
                <w:lang w:val="uk-UA" w:eastAsia="uk-UA"/>
              </w:rPr>
            </w:pPr>
            <w:r w:rsidRPr="006E7582">
              <w:rPr>
                <w:lang w:val="uk-UA" w:eastAsia="uk-UA"/>
              </w:rPr>
              <w:t>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231EA25" w14:textId="77777777" w:rsidR="00101025" w:rsidRPr="006E7582" w:rsidRDefault="00101025" w:rsidP="006E7582">
            <w:pPr>
              <w:jc w:val="center"/>
              <w:rPr>
                <w:lang w:val="uk-UA" w:eastAsia="uk-UA"/>
              </w:rPr>
            </w:pPr>
            <w:r w:rsidRPr="006E7582">
              <w:rPr>
                <w:lang w:val="uk-UA" w:eastAsia="uk-UA"/>
              </w:rPr>
              <w:t>10</w:t>
            </w:r>
          </w:p>
        </w:tc>
      </w:tr>
      <w:tr w:rsidR="005C1BB5" w:rsidRPr="006E7582" w14:paraId="2EAD03B1"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D8A3977" w14:textId="77777777" w:rsidR="00101025" w:rsidRPr="006E7582" w:rsidRDefault="00101025" w:rsidP="006E7582">
            <w:pPr>
              <w:rPr>
                <w:lang w:val="uk-UA" w:eastAsia="uk-UA"/>
              </w:rPr>
            </w:pPr>
            <w:r w:rsidRPr="006E7582">
              <w:rPr>
                <w:lang w:val="uk-UA" w:eastAsia="uk-UA"/>
              </w:rPr>
              <w:t>Висота виходу димоходу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ACB7C46" w14:textId="77777777" w:rsidR="00101025" w:rsidRPr="006E7582" w:rsidRDefault="00101025" w:rsidP="006E7582">
            <w:pPr>
              <w:jc w:val="center"/>
              <w:rPr>
                <w:lang w:val="uk-UA" w:eastAsia="uk-UA"/>
              </w:rPr>
            </w:pPr>
            <w:r w:rsidRPr="006E7582">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B6B4E71" w14:textId="77777777" w:rsidR="00101025" w:rsidRPr="006E7582" w:rsidRDefault="00101025" w:rsidP="006E7582">
            <w:pPr>
              <w:jc w:val="center"/>
              <w:rPr>
                <w:lang w:val="uk-UA" w:eastAsia="uk-UA"/>
              </w:rPr>
            </w:pPr>
            <w:r w:rsidRPr="006E7582">
              <w:rPr>
                <w:lang w:val="uk-UA" w:eastAsia="uk-UA"/>
              </w:rPr>
              <w:t>1275</w:t>
            </w:r>
          </w:p>
        </w:tc>
      </w:tr>
      <w:tr w:rsidR="005C1BB5" w:rsidRPr="006E7582" w14:paraId="2B86DFF8"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E737172" w14:textId="77777777" w:rsidR="00101025" w:rsidRPr="006E7582" w:rsidRDefault="00101025" w:rsidP="006E7582">
            <w:pPr>
              <w:rPr>
                <w:lang w:val="uk-UA" w:eastAsia="uk-UA"/>
              </w:rPr>
            </w:pPr>
            <w:r w:rsidRPr="006E7582">
              <w:rPr>
                <w:lang w:val="uk-UA" w:eastAsia="uk-UA"/>
              </w:rPr>
              <w:t>Висота подачі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DD3FB94" w14:textId="77777777" w:rsidR="00101025" w:rsidRPr="006E7582" w:rsidRDefault="00101025" w:rsidP="006E7582">
            <w:pPr>
              <w:jc w:val="center"/>
              <w:rPr>
                <w:lang w:val="uk-UA" w:eastAsia="uk-UA"/>
              </w:rPr>
            </w:pPr>
            <w:r w:rsidRPr="006E7582">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8673C72" w14:textId="77777777" w:rsidR="00101025" w:rsidRPr="006E7582" w:rsidRDefault="00101025" w:rsidP="006E7582">
            <w:pPr>
              <w:jc w:val="center"/>
              <w:rPr>
                <w:lang w:val="uk-UA" w:eastAsia="uk-UA"/>
              </w:rPr>
            </w:pPr>
            <w:r w:rsidRPr="006E7582">
              <w:rPr>
                <w:lang w:val="uk-UA" w:eastAsia="uk-UA"/>
              </w:rPr>
              <w:t>1570</w:t>
            </w:r>
          </w:p>
        </w:tc>
      </w:tr>
      <w:tr w:rsidR="005C1BB5" w:rsidRPr="006E7582" w14:paraId="3272E0C7"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04AFEFD" w14:textId="77777777" w:rsidR="00101025" w:rsidRPr="006E7582" w:rsidRDefault="00101025" w:rsidP="006E7582">
            <w:pPr>
              <w:rPr>
                <w:lang w:val="uk-UA" w:eastAsia="uk-UA"/>
              </w:rPr>
            </w:pPr>
            <w:r w:rsidRPr="006E7582">
              <w:rPr>
                <w:lang w:val="uk-UA" w:eastAsia="uk-UA"/>
              </w:rPr>
              <w:t>Висота повернення води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8251E35" w14:textId="77777777" w:rsidR="00101025" w:rsidRPr="006E7582" w:rsidRDefault="00101025" w:rsidP="006E7582">
            <w:pPr>
              <w:jc w:val="center"/>
              <w:rPr>
                <w:lang w:val="uk-UA" w:eastAsia="uk-UA"/>
              </w:rPr>
            </w:pPr>
            <w:r w:rsidRPr="006E7582">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304991E" w14:textId="77777777" w:rsidR="00101025" w:rsidRPr="006E7582" w:rsidRDefault="00101025" w:rsidP="006E7582">
            <w:pPr>
              <w:jc w:val="center"/>
              <w:rPr>
                <w:lang w:val="uk-UA" w:eastAsia="uk-UA"/>
              </w:rPr>
            </w:pPr>
            <w:r w:rsidRPr="006E7582">
              <w:rPr>
                <w:lang w:val="uk-UA" w:eastAsia="uk-UA"/>
              </w:rPr>
              <w:t>350</w:t>
            </w:r>
          </w:p>
        </w:tc>
      </w:tr>
      <w:tr w:rsidR="005C1BB5" w:rsidRPr="006E7582" w14:paraId="613DE629"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C25F3B4" w14:textId="77777777" w:rsidR="00101025" w:rsidRPr="006E7582" w:rsidRDefault="00101025" w:rsidP="006E7582">
            <w:pPr>
              <w:rPr>
                <w:lang w:val="uk-UA" w:eastAsia="uk-UA"/>
              </w:rPr>
            </w:pPr>
            <w:r w:rsidRPr="006E7582">
              <w:rPr>
                <w:lang w:val="uk-UA" w:eastAsia="uk-UA"/>
              </w:rPr>
              <w:t xml:space="preserve">Приєднувальні розміри подачі та </w:t>
            </w:r>
            <w:proofErr w:type="spellStart"/>
            <w:r w:rsidRPr="006E7582">
              <w:rPr>
                <w:lang w:val="uk-UA" w:eastAsia="uk-UA"/>
              </w:rPr>
              <w:t>обратки</w:t>
            </w:r>
            <w:proofErr w:type="spellEnd"/>
            <w:r w:rsidRPr="006E7582">
              <w:rPr>
                <w:lang w:val="uk-UA" w:eastAsia="uk-UA"/>
              </w:rPr>
              <w:t xml:space="preserve">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703302F" w14:textId="77777777" w:rsidR="00101025" w:rsidRPr="006E7582" w:rsidRDefault="00101025" w:rsidP="006E7582">
            <w:pPr>
              <w:jc w:val="center"/>
              <w:rPr>
                <w:lang w:val="uk-UA" w:eastAsia="uk-UA"/>
              </w:rPr>
            </w:pPr>
            <w:r w:rsidRPr="006E7582">
              <w:rPr>
                <w:lang w:val="uk-UA" w:eastAsia="uk-UA"/>
              </w:rPr>
              <w:t>дюйм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05C5537" w14:textId="77777777" w:rsidR="00101025" w:rsidRPr="006E7582" w:rsidRDefault="00101025" w:rsidP="006E7582">
            <w:pPr>
              <w:jc w:val="center"/>
              <w:rPr>
                <w:lang w:val="uk-UA" w:eastAsia="uk-UA"/>
              </w:rPr>
            </w:pPr>
            <w:r w:rsidRPr="006E7582">
              <w:rPr>
                <w:lang w:val="uk-UA" w:eastAsia="uk-UA"/>
              </w:rPr>
              <w:t>G2</w:t>
            </w:r>
          </w:p>
        </w:tc>
      </w:tr>
      <w:tr w:rsidR="005C1BB5" w:rsidRPr="006E7582" w14:paraId="6C60F4FB" w14:textId="77777777" w:rsidTr="004C21F2">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EB3A22A" w14:textId="77777777" w:rsidR="00101025" w:rsidRPr="006E7582" w:rsidRDefault="00101025" w:rsidP="006E7582">
            <w:pPr>
              <w:ind w:left="430"/>
              <w:rPr>
                <w:lang w:val="uk-UA" w:eastAsia="uk-UA"/>
              </w:rPr>
            </w:pPr>
            <w:r w:rsidRPr="006E7582">
              <w:rPr>
                <w:b/>
                <w:bCs/>
                <w:lang w:val="uk-UA" w:eastAsia="uk-UA"/>
              </w:rPr>
              <w:t>Габарити топки:</w:t>
            </w:r>
          </w:p>
        </w:tc>
      </w:tr>
      <w:tr w:rsidR="005C1BB5" w:rsidRPr="006E7582" w14:paraId="593C782F"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EA32536" w14:textId="77777777" w:rsidR="00101025" w:rsidRPr="006E7582" w:rsidRDefault="00101025" w:rsidP="006E7582">
            <w:pPr>
              <w:rPr>
                <w:lang w:val="uk-UA" w:eastAsia="uk-UA"/>
              </w:rPr>
            </w:pPr>
            <w:r w:rsidRPr="006E7582">
              <w:rPr>
                <w:lang w:val="uk-UA" w:eastAsia="uk-UA"/>
              </w:rPr>
              <w:t>- глибина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3D77557" w14:textId="77777777" w:rsidR="00101025" w:rsidRPr="006E7582" w:rsidRDefault="00101025" w:rsidP="006E7582">
            <w:pPr>
              <w:jc w:val="center"/>
              <w:rPr>
                <w:lang w:val="uk-UA" w:eastAsia="uk-UA"/>
              </w:rPr>
            </w:pPr>
            <w:r w:rsidRPr="006E7582">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BBD5395" w14:textId="77777777" w:rsidR="00101025" w:rsidRPr="006E7582" w:rsidRDefault="00101025" w:rsidP="006E7582">
            <w:pPr>
              <w:jc w:val="center"/>
              <w:rPr>
                <w:lang w:val="uk-UA" w:eastAsia="uk-UA"/>
              </w:rPr>
            </w:pPr>
            <w:r w:rsidRPr="006E7582">
              <w:rPr>
                <w:lang w:val="uk-UA" w:eastAsia="uk-UA"/>
              </w:rPr>
              <w:t>600</w:t>
            </w:r>
          </w:p>
        </w:tc>
      </w:tr>
      <w:tr w:rsidR="005C1BB5" w:rsidRPr="006E7582" w14:paraId="4A5D2CCC"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FDB830E" w14:textId="77777777" w:rsidR="00101025" w:rsidRPr="006E7582" w:rsidRDefault="00101025" w:rsidP="006E7582">
            <w:pPr>
              <w:rPr>
                <w:lang w:val="uk-UA" w:eastAsia="uk-UA"/>
              </w:rPr>
            </w:pPr>
            <w:r w:rsidRPr="006E7582">
              <w:rPr>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3FA414" w14:textId="77777777" w:rsidR="00101025" w:rsidRPr="006E7582" w:rsidRDefault="00101025" w:rsidP="006E7582">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B864DA2" w14:textId="77777777" w:rsidR="00101025" w:rsidRPr="006E7582" w:rsidRDefault="00101025" w:rsidP="006E7582">
            <w:pPr>
              <w:jc w:val="center"/>
              <w:rPr>
                <w:lang w:val="uk-UA" w:eastAsia="uk-UA"/>
              </w:rPr>
            </w:pPr>
            <w:r w:rsidRPr="006E7582">
              <w:rPr>
                <w:lang w:val="uk-UA" w:eastAsia="uk-UA"/>
              </w:rPr>
              <w:t>480</w:t>
            </w:r>
          </w:p>
        </w:tc>
      </w:tr>
      <w:tr w:rsidR="005C1BB5" w:rsidRPr="006E7582" w14:paraId="0C830660"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38C6BFE" w14:textId="77777777" w:rsidR="00101025" w:rsidRPr="006E7582" w:rsidRDefault="00101025" w:rsidP="006E7582">
            <w:pPr>
              <w:rPr>
                <w:lang w:val="uk-UA" w:eastAsia="uk-UA"/>
              </w:rPr>
            </w:pPr>
            <w:r w:rsidRPr="006E7582">
              <w:rPr>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14:paraId="6D17DFF7" w14:textId="77777777" w:rsidR="00101025" w:rsidRPr="006E7582" w:rsidRDefault="00101025" w:rsidP="006E7582">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7F7E7C3" w14:textId="77777777" w:rsidR="00101025" w:rsidRPr="006E7582" w:rsidRDefault="00101025" w:rsidP="006E7582">
            <w:pPr>
              <w:jc w:val="center"/>
              <w:rPr>
                <w:lang w:val="uk-UA" w:eastAsia="uk-UA"/>
              </w:rPr>
            </w:pPr>
            <w:r w:rsidRPr="006E7582">
              <w:rPr>
                <w:lang w:val="uk-UA" w:eastAsia="uk-UA"/>
              </w:rPr>
              <w:t>480</w:t>
            </w:r>
          </w:p>
        </w:tc>
      </w:tr>
      <w:tr w:rsidR="005C1BB5" w:rsidRPr="006E7582" w14:paraId="00B12BD0" w14:textId="77777777" w:rsidTr="004C21F2">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9983EE2" w14:textId="77777777" w:rsidR="00101025" w:rsidRPr="006E7582" w:rsidRDefault="00101025" w:rsidP="006E7582">
            <w:pPr>
              <w:ind w:left="430"/>
              <w:rPr>
                <w:lang w:val="uk-UA" w:eastAsia="uk-UA"/>
              </w:rPr>
            </w:pPr>
            <w:r w:rsidRPr="006E7582">
              <w:rPr>
                <w:b/>
                <w:bCs/>
                <w:lang w:val="uk-UA" w:eastAsia="uk-UA"/>
              </w:rPr>
              <w:t>Габарити котла:</w:t>
            </w:r>
          </w:p>
        </w:tc>
      </w:tr>
      <w:tr w:rsidR="005C1BB5" w:rsidRPr="006E7582" w14:paraId="0D417C45"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27EA7785" w14:textId="77777777" w:rsidR="00101025" w:rsidRPr="006E7582" w:rsidRDefault="00101025" w:rsidP="006E7582">
            <w:pPr>
              <w:rPr>
                <w:lang w:val="uk-UA" w:eastAsia="uk-UA"/>
              </w:rPr>
            </w:pPr>
            <w:r w:rsidRPr="006E7582">
              <w:rPr>
                <w:lang w:val="uk-UA" w:eastAsia="uk-UA"/>
              </w:rPr>
              <w:t>- довжина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68F8028E" w14:textId="77777777" w:rsidR="00101025" w:rsidRPr="006E7582" w:rsidRDefault="00101025" w:rsidP="006E7582">
            <w:pPr>
              <w:jc w:val="center"/>
              <w:rPr>
                <w:lang w:val="uk-UA" w:eastAsia="uk-UA"/>
              </w:rPr>
            </w:pPr>
            <w:r w:rsidRPr="006E7582">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0D86F3BE" w14:textId="77777777" w:rsidR="00101025" w:rsidRPr="006E7582" w:rsidRDefault="00101025" w:rsidP="006E7582">
            <w:pPr>
              <w:jc w:val="center"/>
              <w:rPr>
                <w:lang w:val="uk-UA" w:eastAsia="uk-UA"/>
              </w:rPr>
            </w:pPr>
            <w:r w:rsidRPr="006E7582">
              <w:rPr>
                <w:lang w:val="uk-UA" w:eastAsia="uk-UA"/>
              </w:rPr>
              <w:t>960</w:t>
            </w:r>
          </w:p>
        </w:tc>
      </w:tr>
      <w:tr w:rsidR="005C1BB5" w:rsidRPr="006E7582" w14:paraId="7FBE885E"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449180B" w14:textId="77777777" w:rsidR="00101025" w:rsidRPr="006E7582" w:rsidRDefault="00101025" w:rsidP="006E7582">
            <w:pPr>
              <w:rPr>
                <w:lang w:val="uk-UA" w:eastAsia="uk-UA"/>
              </w:rPr>
            </w:pPr>
            <w:r w:rsidRPr="006E7582">
              <w:rPr>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C2195" w14:textId="77777777" w:rsidR="00101025" w:rsidRPr="006E7582" w:rsidRDefault="00101025" w:rsidP="006E7582">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F1124D2" w14:textId="77777777" w:rsidR="00101025" w:rsidRPr="006E7582" w:rsidRDefault="00101025" w:rsidP="006E7582">
            <w:pPr>
              <w:jc w:val="center"/>
              <w:rPr>
                <w:lang w:val="uk-UA" w:eastAsia="uk-UA"/>
              </w:rPr>
            </w:pPr>
            <w:r w:rsidRPr="006E7582">
              <w:rPr>
                <w:lang w:val="uk-UA" w:eastAsia="uk-UA"/>
              </w:rPr>
              <w:t>690</w:t>
            </w:r>
          </w:p>
        </w:tc>
      </w:tr>
      <w:tr w:rsidR="005C1BB5" w:rsidRPr="006E7582" w14:paraId="35E3D829"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B82768F" w14:textId="77777777" w:rsidR="00101025" w:rsidRPr="006E7582" w:rsidRDefault="00101025" w:rsidP="006E7582">
            <w:pPr>
              <w:rPr>
                <w:lang w:val="uk-UA" w:eastAsia="uk-UA"/>
              </w:rPr>
            </w:pPr>
            <w:r w:rsidRPr="006E7582">
              <w:rPr>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14:paraId="670B21E4" w14:textId="77777777" w:rsidR="00101025" w:rsidRPr="006E7582" w:rsidRDefault="00101025" w:rsidP="006E7582">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1200EC8" w14:textId="77777777" w:rsidR="00101025" w:rsidRPr="006E7582" w:rsidRDefault="00101025" w:rsidP="006E7582">
            <w:pPr>
              <w:jc w:val="center"/>
              <w:rPr>
                <w:lang w:val="uk-UA" w:eastAsia="uk-UA"/>
              </w:rPr>
            </w:pPr>
            <w:r w:rsidRPr="006E7582">
              <w:rPr>
                <w:lang w:val="uk-UA" w:eastAsia="uk-UA"/>
              </w:rPr>
              <w:t>1550</w:t>
            </w:r>
          </w:p>
        </w:tc>
      </w:tr>
      <w:tr w:rsidR="005C1BB5" w:rsidRPr="006E7582" w14:paraId="6458DC7A" w14:textId="77777777"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0E87E01" w14:textId="77777777" w:rsidR="00101025" w:rsidRPr="006E7582" w:rsidRDefault="00101025" w:rsidP="006E7582">
            <w:pPr>
              <w:rPr>
                <w:lang w:val="uk-UA" w:eastAsia="uk-UA"/>
              </w:rPr>
            </w:pPr>
            <w:r w:rsidRPr="006E7582">
              <w:rPr>
                <w:lang w:val="uk-UA" w:eastAsia="uk-UA"/>
              </w:rPr>
              <w:t>Вага котла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236AF6C" w14:textId="77777777" w:rsidR="00101025" w:rsidRPr="006E7582" w:rsidRDefault="00101025" w:rsidP="006E7582">
            <w:pPr>
              <w:jc w:val="center"/>
              <w:rPr>
                <w:lang w:val="uk-UA" w:eastAsia="uk-UA"/>
              </w:rPr>
            </w:pPr>
            <w:r w:rsidRPr="006E7582">
              <w:rPr>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6F4B1E1" w14:textId="77777777" w:rsidR="00101025" w:rsidRPr="006E7582" w:rsidRDefault="00101025" w:rsidP="006E7582">
            <w:pPr>
              <w:jc w:val="center"/>
              <w:rPr>
                <w:lang w:val="uk-UA" w:eastAsia="uk-UA"/>
              </w:rPr>
            </w:pPr>
            <w:r w:rsidRPr="006E7582">
              <w:rPr>
                <w:lang w:val="uk-UA" w:eastAsia="uk-UA"/>
              </w:rPr>
              <w:t>520</w:t>
            </w:r>
          </w:p>
        </w:tc>
      </w:tr>
    </w:tbl>
    <w:p w14:paraId="400F290F" w14:textId="77777777" w:rsidR="00101025" w:rsidRPr="006E7582" w:rsidRDefault="00101025" w:rsidP="006E7582">
      <w:pPr>
        <w:tabs>
          <w:tab w:val="left" w:pos="284"/>
        </w:tabs>
        <w:ind w:firstLine="284"/>
        <w:jc w:val="both"/>
        <w:rPr>
          <w:bCs/>
          <w:lang w:val="uk-UA" w:eastAsia="uk-UA"/>
        </w:rPr>
      </w:pPr>
    </w:p>
    <w:p w14:paraId="20A6FE24" w14:textId="77777777" w:rsidR="00101025" w:rsidRPr="006E7582" w:rsidRDefault="00101025" w:rsidP="006E7582">
      <w:pPr>
        <w:tabs>
          <w:tab w:val="left" w:pos="284"/>
        </w:tabs>
        <w:ind w:firstLine="284"/>
        <w:jc w:val="both"/>
        <w:rPr>
          <w:b/>
          <w:bCs/>
          <w:lang w:val="uk-UA" w:eastAsia="uk-UA"/>
        </w:rPr>
      </w:pPr>
      <w:r w:rsidRPr="006E7582">
        <w:rPr>
          <w:bCs/>
          <w:lang w:val="uk-UA" w:eastAsia="uk-UA"/>
        </w:rPr>
        <w:tab/>
      </w:r>
      <w:r w:rsidRPr="006E7582">
        <w:rPr>
          <w:b/>
          <w:bCs/>
          <w:lang w:val="uk-UA" w:eastAsia="uk-UA"/>
        </w:rPr>
        <w:t>Економічний ефект впровадження заходу:</w:t>
      </w:r>
    </w:p>
    <w:p w14:paraId="41706ED0" w14:textId="77777777" w:rsidR="00101025" w:rsidRPr="006E7582" w:rsidRDefault="00101025" w:rsidP="006E7582">
      <w:pPr>
        <w:tabs>
          <w:tab w:val="left" w:pos="284"/>
        </w:tabs>
        <w:ind w:firstLine="284"/>
        <w:jc w:val="both"/>
        <w:rPr>
          <w:lang w:val="uk-UA" w:eastAsia="uk-UA"/>
        </w:rPr>
      </w:pPr>
      <w:r w:rsidRPr="006E7582">
        <w:rPr>
          <w:lang w:val="uk-UA" w:eastAsia="uk-UA"/>
        </w:rPr>
        <w:t xml:space="preserve">1. Відсутня залежність від </w:t>
      </w:r>
      <w:proofErr w:type="spellStart"/>
      <w:r w:rsidRPr="006E7582">
        <w:rPr>
          <w:lang w:val="uk-UA" w:eastAsia="uk-UA"/>
        </w:rPr>
        <w:t>подаючих</w:t>
      </w:r>
      <w:proofErr w:type="spellEnd"/>
      <w:r w:rsidRPr="006E7582">
        <w:rPr>
          <w:lang w:val="uk-UA" w:eastAsia="uk-UA"/>
        </w:rPr>
        <w:t xml:space="preserve"> магістралей – котел працює на власному паливі. </w:t>
      </w:r>
    </w:p>
    <w:p w14:paraId="11580332" w14:textId="77777777" w:rsidR="00101025" w:rsidRPr="006E7582" w:rsidRDefault="00101025" w:rsidP="006E7582">
      <w:pPr>
        <w:tabs>
          <w:tab w:val="left" w:pos="284"/>
        </w:tabs>
        <w:ind w:firstLine="284"/>
        <w:jc w:val="both"/>
        <w:rPr>
          <w:lang w:val="uk-UA" w:eastAsia="uk-UA"/>
        </w:rPr>
      </w:pPr>
      <w:r w:rsidRPr="006E7582">
        <w:rPr>
          <w:lang w:val="uk-UA" w:eastAsia="uk-UA"/>
        </w:rPr>
        <w:t xml:space="preserve">2. Низька вартість встановлення, менший об’єм робіт. </w:t>
      </w:r>
    </w:p>
    <w:p w14:paraId="787F62A3" w14:textId="77777777" w:rsidR="00101025" w:rsidRPr="006E7582" w:rsidRDefault="00101025" w:rsidP="006E7582">
      <w:pPr>
        <w:tabs>
          <w:tab w:val="left" w:pos="284"/>
        </w:tabs>
        <w:ind w:firstLine="284"/>
        <w:jc w:val="both"/>
        <w:rPr>
          <w:lang w:val="uk-UA" w:eastAsia="uk-UA"/>
        </w:rPr>
      </w:pPr>
      <w:r w:rsidRPr="006E7582">
        <w:rPr>
          <w:lang w:val="uk-UA" w:eastAsia="uk-UA"/>
        </w:rPr>
        <w:t xml:space="preserve">3. Безпека зберігання твердого палива. </w:t>
      </w:r>
    </w:p>
    <w:p w14:paraId="49F80060" w14:textId="77777777" w:rsidR="00101025" w:rsidRPr="006E7582" w:rsidRDefault="00101025" w:rsidP="006E7582">
      <w:pPr>
        <w:tabs>
          <w:tab w:val="left" w:pos="284"/>
        </w:tabs>
        <w:ind w:firstLine="284"/>
        <w:jc w:val="both"/>
        <w:rPr>
          <w:lang w:val="uk-UA" w:eastAsia="uk-UA"/>
        </w:rPr>
      </w:pPr>
      <w:r w:rsidRPr="006E7582">
        <w:rPr>
          <w:lang w:val="uk-UA" w:eastAsia="uk-UA"/>
        </w:rPr>
        <w:t xml:space="preserve">4. Низький рівень викиду вуглекислого газу. </w:t>
      </w:r>
    </w:p>
    <w:p w14:paraId="4A3331C6" w14:textId="77777777" w:rsidR="00101025" w:rsidRPr="006E7582" w:rsidRDefault="00101025" w:rsidP="006E7582">
      <w:pPr>
        <w:tabs>
          <w:tab w:val="left" w:pos="284"/>
        </w:tabs>
        <w:ind w:firstLine="284"/>
        <w:jc w:val="both"/>
        <w:rPr>
          <w:shd w:val="clear" w:color="auto" w:fill="FFFFFF"/>
          <w:lang w:val="uk-UA" w:eastAsia="uk-UA"/>
        </w:rPr>
      </w:pPr>
      <w:r w:rsidRPr="006E7582">
        <w:rPr>
          <w:lang w:val="uk-UA" w:eastAsia="uk-UA"/>
        </w:rPr>
        <w:t>5. Нижча (у порівнянні з газом) ціна на паливо. Використання палива значно знижується за рахунок поєднання верхнього та нижнього горіння, а також за рахунок того, що котел у</w:t>
      </w:r>
      <w:r w:rsidRPr="006E7582">
        <w:rPr>
          <w:shd w:val="clear" w:color="auto" w:fill="FFFFFF"/>
          <w:lang w:val="uk-UA" w:eastAsia="uk-UA"/>
        </w:rPr>
        <w:t>комплектований автоматикою (блок управління та вентилятор).</w:t>
      </w:r>
    </w:p>
    <w:p w14:paraId="29095D09" w14:textId="77777777" w:rsidR="00101025" w:rsidRPr="006E7582" w:rsidRDefault="00101025" w:rsidP="006E7582">
      <w:pPr>
        <w:tabs>
          <w:tab w:val="left" w:pos="284"/>
        </w:tabs>
        <w:ind w:firstLine="284"/>
        <w:jc w:val="both"/>
        <w:rPr>
          <w:lang w:val="uk-UA" w:eastAsia="uk-UA"/>
        </w:rPr>
      </w:pPr>
      <w:r w:rsidRPr="006E7582">
        <w:rPr>
          <w:lang w:val="uk-UA" w:eastAsia="uk-UA"/>
        </w:rPr>
        <w:t>6. Наявність сертифікатів та безкоштовного гарантійного обслуговування знизить витрати підприємства.</w:t>
      </w:r>
    </w:p>
    <w:p w14:paraId="6742EF85" w14:textId="77777777" w:rsidR="00101025" w:rsidRPr="006E7582" w:rsidRDefault="00101025" w:rsidP="006E7582">
      <w:pPr>
        <w:tabs>
          <w:tab w:val="left" w:pos="284"/>
        </w:tabs>
        <w:ind w:firstLine="284"/>
        <w:jc w:val="both"/>
        <w:rPr>
          <w:lang w:val="uk-UA" w:eastAsia="uk-UA"/>
        </w:rPr>
      </w:pPr>
      <w:r w:rsidRPr="006E7582">
        <w:rPr>
          <w:lang w:val="uk-UA" w:eastAsia="uk-UA"/>
        </w:rPr>
        <w:t xml:space="preserve">7.  Вищі функціональні можливості. Нова техніка має кращі характеристики. </w:t>
      </w:r>
    </w:p>
    <w:p w14:paraId="0DEBA593" w14:textId="77777777" w:rsidR="00101025" w:rsidRPr="006E7582" w:rsidRDefault="00101025" w:rsidP="006E7582">
      <w:pPr>
        <w:tabs>
          <w:tab w:val="left" w:pos="284"/>
        </w:tabs>
        <w:ind w:firstLine="284"/>
        <w:jc w:val="both"/>
        <w:rPr>
          <w:lang w:val="uk-UA" w:eastAsia="uk-UA"/>
        </w:rPr>
      </w:pPr>
      <w:r w:rsidRPr="006E7582">
        <w:rPr>
          <w:lang w:val="uk-UA" w:eastAsia="uk-UA"/>
        </w:rPr>
        <w:t>8. Котел вищевказаного типу повинен періодично чиститись. Та КП "СЄЗ" забезпечене пічниками, які спеціалізуються саме на такому виді робіт.</w:t>
      </w:r>
    </w:p>
    <w:p w14:paraId="243BAD3B" w14:textId="77777777" w:rsidR="00101025" w:rsidRPr="006E7582" w:rsidRDefault="00101025" w:rsidP="006E7582">
      <w:pPr>
        <w:tabs>
          <w:tab w:val="left" w:pos="284"/>
        </w:tabs>
        <w:ind w:firstLine="284"/>
        <w:jc w:val="both"/>
        <w:rPr>
          <w:lang w:val="uk-UA" w:eastAsia="uk-UA"/>
        </w:rPr>
      </w:pPr>
      <w:r w:rsidRPr="006E7582">
        <w:rPr>
          <w:lang w:val="uk-UA" w:eastAsia="uk-UA"/>
        </w:rPr>
        <w:t>Тому, при виборі опалювального агрегату найбільш доцільним рішенням став вибір котла на твердому паливі.</w:t>
      </w:r>
    </w:p>
    <w:p w14:paraId="20716616" w14:textId="77777777" w:rsidR="00101025" w:rsidRPr="006E7582" w:rsidRDefault="00101025" w:rsidP="006E7582">
      <w:pPr>
        <w:shd w:val="clear" w:color="auto" w:fill="FFFFFF"/>
        <w:ind w:firstLine="709"/>
        <w:rPr>
          <w:b/>
          <w:lang w:val="uk-UA" w:eastAsia="uk-UA"/>
        </w:rPr>
      </w:pPr>
      <w:r w:rsidRPr="006E7582">
        <w:rPr>
          <w:b/>
          <w:lang w:val="uk-UA" w:eastAsia="uk-UA"/>
        </w:rPr>
        <w:t>Техніко-економічні показники.</w:t>
      </w:r>
    </w:p>
    <w:p w14:paraId="39660F91" w14:textId="77777777" w:rsidR="00101025" w:rsidRPr="006E7582" w:rsidRDefault="00101025" w:rsidP="006E7582">
      <w:pPr>
        <w:shd w:val="clear" w:color="auto" w:fill="FFFFFF"/>
        <w:ind w:firstLine="709"/>
        <w:rPr>
          <w:lang w:val="uk-UA" w:eastAsia="uk-UA"/>
        </w:rPr>
      </w:pPr>
      <w:r w:rsidRPr="006E7582">
        <w:rPr>
          <w:lang w:val="uk-UA" w:eastAsia="uk-UA"/>
        </w:rPr>
        <w:t xml:space="preserve"> Вартість виконання заходу з встановлення твердопаливного котла у приміщеннях виробничої бази КП «Служба Єдиного Замовника» становить 280,0 тис. грн. (з ПДВ).</w:t>
      </w:r>
    </w:p>
    <w:p w14:paraId="1B7002A6" w14:textId="77777777" w:rsidR="00680297" w:rsidRPr="006E7582" w:rsidRDefault="00680297" w:rsidP="006E7582">
      <w:pPr>
        <w:shd w:val="clear" w:color="auto" w:fill="FFFFFF"/>
        <w:suppressAutoHyphens/>
        <w:ind w:firstLine="709"/>
        <w:rPr>
          <w:color w:val="3B3F43"/>
          <w:lang w:val="uk-UA" w:eastAsia="zh-CN"/>
        </w:rPr>
      </w:pPr>
      <w:r w:rsidRPr="006E7582">
        <w:rPr>
          <w:lang w:val="uk-UA" w:eastAsia="zh-CN"/>
        </w:rPr>
        <w:t xml:space="preserve">Вартість промислового твердопаливного котла визначена на підставі середніх цін по Україні на котли виробника </w:t>
      </w:r>
      <w:proofErr w:type="spellStart"/>
      <w:r w:rsidRPr="006E7582">
        <w:rPr>
          <w:lang w:val="en-US" w:eastAsia="zh-CN"/>
        </w:rPr>
        <w:t>Kostrzewa</w:t>
      </w:r>
      <w:proofErr w:type="spellEnd"/>
      <w:r w:rsidRPr="006E7582">
        <w:rPr>
          <w:lang w:val="uk-UA" w:eastAsia="zh-CN"/>
        </w:rPr>
        <w:t xml:space="preserve"> ( на всіх видах твердого палива) потужністю від 50 кВт і більше та з урахуванням усіх супутніх витрат на матеріали та допоміжні прилади, потрібні для встановлення даного котла.</w:t>
      </w:r>
    </w:p>
    <w:p w14:paraId="33224D08" w14:textId="77777777" w:rsidR="00101025" w:rsidRPr="006E7582" w:rsidRDefault="00101025" w:rsidP="006E7582">
      <w:pPr>
        <w:ind w:firstLine="709"/>
        <w:rPr>
          <w:lang w:val="uk-UA" w:eastAsia="uk-UA"/>
        </w:rPr>
      </w:pPr>
      <w:r w:rsidRPr="006E7582">
        <w:rPr>
          <w:b/>
          <w:bCs/>
          <w:shd w:val="clear" w:color="auto" w:fill="FFFFFF"/>
          <w:lang w:val="uk-UA" w:eastAsia="uk-UA"/>
        </w:rPr>
        <w:t xml:space="preserve">3. Придбання тракторного напівпричепа з трьохстороннім розвантаженням (самоскидний). </w:t>
      </w:r>
    </w:p>
    <w:p w14:paraId="45F2049F" w14:textId="77777777" w:rsidR="00101025" w:rsidRPr="006E7582" w:rsidRDefault="00101025" w:rsidP="006E7582">
      <w:pPr>
        <w:ind w:firstLine="709"/>
        <w:jc w:val="both"/>
        <w:rPr>
          <w:b/>
          <w:lang w:val="uk-UA" w:eastAsia="uk-UA"/>
        </w:rPr>
      </w:pPr>
      <w:r w:rsidRPr="006E7582">
        <w:rPr>
          <w:b/>
          <w:bCs/>
          <w:lang w:val="uk-UA" w:eastAsia="uk-UA"/>
        </w:rPr>
        <w:t>Вартість</w:t>
      </w:r>
      <w:r w:rsidRPr="006E7582">
        <w:rPr>
          <w:lang w:val="uk-UA" w:eastAsia="uk-UA"/>
        </w:rPr>
        <w:t xml:space="preserve"> </w:t>
      </w:r>
      <w:r w:rsidRPr="006E7582">
        <w:rPr>
          <w:b/>
          <w:lang w:val="uk-UA" w:eastAsia="uk-UA"/>
        </w:rPr>
        <w:t>– 340,0 тис.</w:t>
      </w:r>
      <w:r w:rsidRPr="006E7582">
        <w:rPr>
          <w:b/>
          <w:iCs/>
          <w:u w:val="single"/>
          <w:lang w:val="uk-UA" w:eastAsia="uk-UA"/>
        </w:rPr>
        <w:t xml:space="preserve"> </w:t>
      </w:r>
      <w:r w:rsidRPr="006E7582">
        <w:rPr>
          <w:b/>
          <w:iCs/>
          <w:lang w:val="uk-UA" w:eastAsia="uk-UA"/>
        </w:rPr>
        <w:t>грн</w:t>
      </w:r>
      <w:r w:rsidRPr="006E7582">
        <w:rPr>
          <w:b/>
          <w:iCs/>
          <w:u w:val="single"/>
          <w:lang w:val="uk-UA" w:eastAsia="uk-UA"/>
        </w:rPr>
        <w:t>.</w:t>
      </w:r>
    </w:p>
    <w:p w14:paraId="70A823FF" w14:textId="77777777" w:rsidR="00101025" w:rsidRPr="006E7582" w:rsidRDefault="00101025" w:rsidP="006E7582">
      <w:pPr>
        <w:ind w:firstLine="709"/>
        <w:jc w:val="both"/>
        <w:rPr>
          <w:b/>
          <w:bCs/>
          <w:lang w:val="uk-UA" w:eastAsia="uk-UA"/>
        </w:rPr>
      </w:pPr>
      <w:r w:rsidRPr="006E7582">
        <w:rPr>
          <w:b/>
          <w:bCs/>
          <w:lang w:val="uk-UA" w:eastAsia="uk-UA"/>
        </w:rPr>
        <w:t>Обґрунтування необхідності придбання.</w:t>
      </w:r>
    </w:p>
    <w:p w14:paraId="7D79DE7A" w14:textId="77777777" w:rsidR="00101025" w:rsidRPr="006E7582" w:rsidRDefault="00101025" w:rsidP="006E7582">
      <w:pPr>
        <w:ind w:firstLine="709"/>
        <w:jc w:val="both"/>
        <w:rPr>
          <w:bCs/>
          <w:lang w:val="uk-UA" w:eastAsia="uk-UA"/>
        </w:rPr>
      </w:pPr>
      <w:r w:rsidRPr="006E7582">
        <w:rPr>
          <w:rFonts w:eastAsiaTheme="minorEastAsia"/>
          <w:bCs/>
          <w:lang w:val="uk-UA" w:eastAsia="uk-UA"/>
        </w:rPr>
        <w:lastRenderedPageBreak/>
        <w:t xml:space="preserve">У квітні 2024 року до підприємства КП "СЄЗ" було приєднано КП "КК "Північна" (ріш. Ніжинської міської ради № 63-37/2024). Як правонаступнику, нашому підприємству були передані договори про управління багатоквартирними будинками та заходи у міській цільовій програмі </w:t>
      </w:r>
      <w:r w:rsidRPr="006E7582">
        <w:rPr>
          <w:bCs/>
          <w:lang w:val="uk-UA" w:eastAsia="uk-UA"/>
        </w:rPr>
        <w:t>«</w:t>
      </w:r>
      <w:bookmarkStart w:id="2" w:name="_Hlk98418696"/>
      <w:bookmarkStart w:id="3" w:name="_Hlk73880165"/>
      <w:r w:rsidRPr="006E7582">
        <w:rPr>
          <w:bCs/>
          <w:lang w:val="uk-UA" w:eastAsia="uk-UA"/>
        </w:rPr>
        <w:t xml:space="preserve">Удосконалення системи поводження з твердими побутовими відходами, </w:t>
      </w:r>
      <w:r w:rsidRPr="006E7582">
        <w:rPr>
          <w:lang w:val="uk-UA" w:eastAsia="uk-UA"/>
        </w:rPr>
        <w:t xml:space="preserve">розвитку та збереження зелених насаджень, благоустрою територій </w:t>
      </w:r>
      <w:r w:rsidRPr="006E7582">
        <w:rPr>
          <w:bCs/>
          <w:lang w:val="uk-UA" w:eastAsia="uk-UA"/>
        </w:rPr>
        <w:t>Ніжинської  міської територіальної громади</w:t>
      </w:r>
      <w:r w:rsidRPr="006E7582">
        <w:rPr>
          <w:lang w:val="uk-UA" w:eastAsia="uk-UA"/>
        </w:rPr>
        <w:t xml:space="preserve"> на 2024 рік</w:t>
      </w:r>
      <w:bookmarkEnd w:id="2"/>
      <w:r w:rsidRPr="006E7582">
        <w:rPr>
          <w:bCs/>
          <w:lang w:val="uk-UA" w:eastAsia="uk-UA"/>
        </w:rPr>
        <w:t>»</w:t>
      </w:r>
      <w:r w:rsidRPr="006E7582">
        <w:rPr>
          <w:rFonts w:eastAsiaTheme="minorEastAsia"/>
          <w:bCs/>
          <w:lang w:val="uk-UA" w:eastAsia="uk-UA"/>
        </w:rPr>
        <w:t xml:space="preserve">.  Внаслідок чого, прибудинкові території, які обслуговує КП "СЄЗ"  збільшились в результаті приєднання на 35045,4 </w:t>
      </w:r>
      <w:proofErr w:type="spellStart"/>
      <w:r w:rsidRPr="006E7582">
        <w:rPr>
          <w:rFonts w:eastAsiaTheme="minorEastAsia"/>
          <w:bCs/>
          <w:lang w:val="uk-UA" w:eastAsia="uk-UA"/>
        </w:rPr>
        <w:t>кв.м</w:t>
      </w:r>
      <w:proofErr w:type="spellEnd"/>
      <w:r w:rsidRPr="006E7582">
        <w:rPr>
          <w:rFonts w:eastAsiaTheme="minorEastAsia"/>
          <w:bCs/>
          <w:lang w:val="uk-UA" w:eastAsia="uk-UA"/>
        </w:rPr>
        <w:t xml:space="preserve"> , а додаткові більш ніж у 3 рази (території КП "СЄЗ" по програмі - 39370,7 кв. м.,  а територія, яка входила до програми КП "КК "Північна"- 128914,0 кв. м.)  </w:t>
      </w:r>
    </w:p>
    <w:bookmarkEnd w:id="3"/>
    <w:p w14:paraId="4758DD70" w14:textId="77777777" w:rsidR="00101025" w:rsidRPr="006E7582" w:rsidRDefault="00101025" w:rsidP="006E7582">
      <w:pPr>
        <w:ind w:firstLine="709"/>
        <w:jc w:val="both"/>
        <w:rPr>
          <w:bCs/>
          <w:lang w:val="uk-UA" w:eastAsia="uk-UA"/>
        </w:rPr>
      </w:pPr>
      <w:r w:rsidRPr="006E7582">
        <w:rPr>
          <w:bCs/>
          <w:lang w:val="uk-UA" w:eastAsia="uk-UA"/>
        </w:rPr>
        <w:t xml:space="preserve">З метою нормального функціонування підприємства впродовж 2025 та наступних років і забезпечення його належними транспортними засобами для загальних робіт з обслуговування будинків та прибудинкових територій, підприємство має потребу в причепі тракторному. Який буде використовуватись цілий рік. На сезонних роботах буде здійснюватись перевезення листя та гілок, різного сміття з прибудинкових та додаткових територій. У зимовий період - для вивезення снігу та </w:t>
      </w:r>
      <w:proofErr w:type="spellStart"/>
      <w:r w:rsidRPr="006E7582">
        <w:rPr>
          <w:bCs/>
          <w:lang w:val="uk-UA" w:eastAsia="uk-UA"/>
        </w:rPr>
        <w:t>посипочних</w:t>
      </w:r>
      <w:proofErr w:type="spellEnd"/>
      <w:r w:rsidRPr="006E7582">
        <w:rPr>
          <w:bCs/>
          <w:lang w:val="uk-UA" w:eastAsia="uk-UA"/>
        </w:rPr>
        <w:t xml:space="preserve"> сумішей. </w:t>
      </w:r>
    </w:p>
    <w:p w14:paraId="3733F9EA" w14:textId="77777777" w:rsidR="00101025" w:rsidRPr="006E7582" w:rsidRDefault="00101025" w:rsidP="006E7582">
      <w:pPr>
        <w:ind w:firstLine="709"/>
        <w:jc w:val="both"/>
        <w:rPr>
          <w:bCs/>
          <w:lang w:val="uk-UA" w:eastAsia="uk-UA"/>
        </w:rPr>
      </w:pPr>
      <w:r w:rsidRPr="006E7582">
        <w:rPr>
          <w:bCs/>
          <w:lang w:val="uk-UA" w:eastAsia="uk-UA"/>
        </w:rPr>
        <w:t xml:space="preserve">Також неодноразово підприємством здійснювалось очищення від побутового сміття, габаритного сміття (напр. меблі, холодильники і т. д.) та вивезення його із підвальних приміщень, найпростіших укриттів та ПРУ.  </w:t>
      </w:r>
    </w:p>
    <w:p w14:paraId="600752E2" w14:textId="77777777" w:rsidR="00101025" w:rsidRPr="006E7582" w:rsidRDefault="00101025" w:rsidP="006E7582">
      <w:pPr>
        <w:ind w:firstLine="709"/>
        <w:jc w:val="both"/>
        <w:rPr>
          <w:bCs/>
          <w:lang w:val="uk-UA" w:eastAsia="uk-UA"/>
        </w:rPr>
      </w:pPr>
      <w:r w:rsidRPr="006E7582">
        <w:rPr>
          <w:bCs/>
          <w:lang w:val="uk-UA" w:eastAsia="uk-UA"/>
        </w:rPr>
        <w:t>В реаліях життя в період воєнного стану такий транспортний засіб стане незамінним помічником не тільки для підприємства, а й загалом для Ніжинської територіальної громади. Адже, місто останнім часом потерпає від атак засобів повітряного ураження, є значні пошкодження будівель, які потребують розбирання та вивезення будівельного сміття.</w:t>
      </w:r>
    </w:p>
    <w:p w14:paraId="14038FE1" w14:textId="77777777" w:rsidR="00101025" w:rsidRPr="006E7582" w:rsidRDefault="00101025" w:rsidP="006E7582">
      <w:pPr>
        <w:ind w:firstLine="709"/>
        <w:jc w:val="both"/>
        <w:rPr>
          <w:bCs/>
          <w:lang w:val="uk-UA" w:eastAsia="uk-UA"/>
        </w:rPr>
      </w:pPr>
      <w:r w:rsidRPr="006E7582">
        <w:rPr>
          <w:bCs/>
          <w:lang w:val="uk-UA" w:eastAsia="uk-UA"/>
        </w:rPr>
        <w:t xml:space="preserve"> Придбання саме такого напівпричепа: із звалюванням на три сторони, з надставними суцільнометалевими та  сітчастими бортами для збільшеного обсягу перевезення вантажів є економічно-вигідним для підприємства в подальшому та являється забезпеченням належної та безперебійної роботи підприємства із надання послуг населенню, зміцнення його матеріально технічної бази, досягнення стабільної та беззбиткової роботи підприємства.</w:t>
      </w:r>
    </w:p>
    <w:p w14:paraId="67B3742A" w14:textId="77777777" w:rsidR="00101025" w:rsidRPr="006E7582" w:rsidRDefault="00101025" w:rsidP="006E7582">
      <w:pPr>
        <w:ind w:firstLine="709"/>
        <w:jc w:val="both"/>
        <w:rPr>
          <w:b/>
          <w:bCs/>
          <w:lang w:val="uk-UA" w:eastAsia="uk-UA"/>
        </w:rPr>
      </w:pPr>
    </w:p>
    <w:p w14:paraId="6A7C6FC2" w14:textId="77777777" w:rsidR="00101025" w:rsidRPr="006E7582" w:rsidRDefault="00101025" w:rsidP="006E7582">
      <w:pPr>
        <w:ind w:firstLine="709"/>
        <w:jc w:val="both"/>
        <w:rPr>
          <w:b/>
          <w:bCs/>
          <w:lang w:val="uk-UA" w:eastAsia="uk-UA"/>
        </w:rPr>
      </w:pPr>
      <w:r w:rsidRPr="006E7582">
        <w:rPr>
          <w:b/>
          <w:bCs/>
          <w:lang w:val="uk-UA" w:eastAsia="uk-UA"/>
        </w:rPr>
        <w:t xml:space="preserve">Технічні характеристики причепа: </w:t>
      </w:r>
    </w:p>
    <w:tbl>
      <w:tblPr>
        <w:tblW w:w="44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99"/>
        <w:gridCol w:w="1534"/>
        <w:gridCol w:w="1313"/>
      </w:tblGrid>
      <w:tr w:rsidR="005C1BB5" w:rsidRPr="006E7582" w14:paraId="7FF5D615" w14:textId="77777777" w:rsidTr="004C21F2">
        <w:trPr>
          <w:trHeight w:val="315"/>
        </w:trPr>
        <w:tc>
          <w:tcPr>
            <w:tcW w:w="4446" w:type="dxa"/>
            <w:gridSpan w:val="3"/>
            <w:shd w:val="clear" w:color="auto" w:fill="FFFFFF"/>
            <w:tcMar>
              <w:top w:w="0" w:type="dxa"/>
              <w:left w:w="108" w:type="dxa"/>
              <w:bottom w:w="0" w:type="dxa"/>
              <w:right w:w="108" w:type="dxa"/>
            </w:tcMar>
            <w:hideMark/>
          </w:tcPr>
          <w:p w14:paraId="42D85306" w14:textId="77777777" w:rsidR="00101025" w:rsidRPr="006E7582" w:rsidRDefault="00101025" w:rsidP="006E7582">
            <w:pPr>
              <w:jc w:val="center"/>
              <w:rPr>
                <w:lang w:val="uk-UA" w:eastAsia="uk-UA"/>
              </w:rPr>
            </w:pPr>
            <w:r w:rsidRPr="006E7582">
              <w:rPr>
                <w:b/>
                <w:bCs/>
                <w:bdr w:val="none" w:sz="0" w:space="0" w:color="auto" w:frame="1"/>
                <w:lang w:val="uk-UA" w:eastAsia="uk-UA"/>
              </w:rPr>
              <w:t>Технічні характеристики</w:t>
            </w:r>
          </w:p>
        </w:tc>
      </w:tr>
      <w:tr w:rsidR="005C1BB5" w:rsidRPr="006E7582" w14:paraId="2E36D8E0" w14:textId="77777777" w:rsidTr="004C21F2">
        <w:trPr>
          <w:trHeight w:val="317"/>
        </w:trPr>
        <w:tc>
          <w:tcPr>
            <w:tcW w:w="2940" w:type="dxa"/>
            <w:gridSpan w:val="2"/>
            <w:shd w:val="clear" w:color="auto" w:fill="FFFFFF"/>
            <w:tcMar>
              <w:top w:w="0" w:type="dxa"/>
              <w:left w:w="108" w:type="dxa"/>
              <w:bottom w:w="0" w:type="dxa"/>
              <w:right w:w="108" w:type="dxa"/>
            </w:tcMar>
            <w:hideMark/>
          </w:tcPr>
          <w:p w14:paraId="1522D9B8" w14:textId="77777777" w:rsidR="00101025" w:rsidRPr="006E7582" w:rsidRDefault="00101025" w:rsidP="006E7582">
            <w:pPr>
              <w:jc w:val="both"/>
              <w:rPr>
                <w:lang w:val="uk-UA" w:eastAsia="uk-UA"/>
              </w:rPr>
            </w:pPr>
            <w:r w:rsidRPr="006E7582">
              <w:rPr>
                <w:bdr w:val="none" w:sz="0" w:space="0" w:color="auto" w:frame="1"/>
                <w:lang w:val="uk-UA" w:eastAsia="uk-UA"/>
              </w:rPr>
              <w:t>Повна маса, кг.</w:t>
            </w:r>
          </w:p>
        </w:tc>
        <w:tc>
          <w:tcPr>
            <w:tcW w:w="1506" w:type="dxa"/>
            <w:shd w:val="clear" w:color="auto" w:fill="FFFFFF"/>
            <w:tcMar>
              <w:top w:w="0" w:type="dxa"/>
              <w:left w:w="108" w:type="dxa"/>
              <w:bottom w:w="0" w:type="dxa"/>
              <w:right w:w="108" w:type="dxa"/>
            </w:tcMar>
            <w:hideMark/>
          </w:tcPr>
          <w:p w14:paraId="75072582" w14:textId="77777777" w:rsidR="00101025" w:rsidRPr="006E7582" w:rsidRDefault="00101025" w:rsidP="006E7582">
            <w:pPr>
              <w:jc w:val="center"/>
              <w:rPr>
                <w:lang w:val="uk-UA" w:eastAsia="uk-UA"/>
              </w:rPr>
            </w:pPr>
            <w:r w:rsidRPr="006E7582">
              <w:rPr>
                <w:bdr w:val="none" w:sz="0" w:space="0" w:color="auto" w:frame="1"/>
                <w:lang w:val="uk-UA" w:eastAsia="uk-UA"/>
              </w:rPr>
              <w:t>6 000</w:t>
            </w:r>
          </w:p>
        </w:tc>
      </w:tr>
      <w:tr w:rsidR="005C1BB5" w:rsidRPr="006E7582" w14:paraId="2C5ED89C" w14:textId="77777777" w:rsidTr="004C21F2">
        <w:trPr>
          <w:trHeight w:val="279"/>
        </w:trPr>
        <w:tc>
          <w:tcPr>
            <w:tcW w:w="2940" w:type="dxa"/>
            <w:gridSpan w:val="2"/>
            <w:shd w:val="clear" w:color="auto" w:fill="FFFFFF"/>
            <w:tcMar>
              <w:top w:w="0" w:type="dxa"/>
              <w:left w:w="108" w:type="dxa"/>
              <w:bottom w:w="0" w:type="dxa"/>
              <w:right w:w="108" w:type="dxa"/>
            </w:tcMar>
            <w:hideMark/>
          </w:tcPr>
          <w:p w14:paraId="092ACB8A" w14:textId="77777777" w:rsidR="00101025" w:rsidRPr="006E7582" w:rsidRDefault="00101025" w:rsidP="006E7582">
            <w:pPr>
              <w:jc w:val="both"/>
              <w:rPr>
                <w:lang w:val="uk-UA" w:eastAsia="uk-UA"/>
              </w:rPr>
            </w:pPr>
            <w:r w:rsidRPr="006E7582">
              <w:rPr>
                <w:bdr w:val="none" w:sz="0" w:space="0" w:color="auto" w:frame="1"/>
                <w:lang w:val="uk-UA" w:eastAsia="uk-UA"/>
              </w:rPr>
              <w:t>Маса причепа, кг</w:t>
            </w:r>
          </w:p>
        </w:tc>
        <w:tc>
          <w:tcPr>
            <w:tcW w:w="1506" w:type="dxa"/>
            <w:shd w:val="clear" w:color="auto" w:fill="FFFFFF"/>
            <w:tcMar>
              <w:top w:w="0" w:type="dxa"/>
              <w:left w:w="108" w:type="dxa"/>
              <w:bottom w:w="0" w:type="dxa"/>
              <w:right w:w="108" w:type="dxa"/>
            </w:tcMar>
            <w:hideMark/>
          </w:tcPr>
          <w:p w14:paraId="49CF2F85" w14:textId="77777777" w:rsidR="00101025" w:rsidRPr="006E7582" w:rsidRDefault="00101025" w:rsidP="006E7582">
            <w:pPr>
              <w:jc w:val="center"/>
              <w:rPr>
                <w:lang w:val="uk-UA" w:eastAsia="uk-UA"/>
              </w:rPr>
            </w:pPr>
            <w:r w:rsidRPr="006E7582">
              <w:rPr>
                <w:bdr w:val="none" w:sz="0" w:space="0" w:color="auto" w:frame="1"/>
                <w:lang w:val="uk-UA" w:eastAsia="uk-UA"/>
              </w:rPr>
              <w:t>1 600</w:t>
            </w:r>
          </w:p>
        </w:tc>
      </w:tr>
      <w:tr w:rsidR="005C1BB5" w:rsidRPr="006E7582" w14:paraId="61141C7C" w14:textId="77777777" w:rsidTr="004C21F2">
        <w:trPr>
          <w:trHeight w:val="270"/>
        </w:trPr>
        <w:tc>
          <w:tcPr>
            <w:tcW w:w="2940" w:type="dxa"/>
            <w:gridSpan w:val="2"/>
            <w:shd w:val="clear" w:color="auto" w:fill="FFFFFF"/>
            <w:tcMar>
              <w:top w:w="0" w:type="dxa"/>
              <w:left w:w="108" w:type="dxa"/>
              <w:bottom w:w="0" w:type="dxa"/>
              <w:right w:w="108" w:type="dxa"/>
            </w:tcMar>
            <w:hideMark/>
          </w:tcPr>
          <w:p w14:paraId="4DA8A39A" w14:textId="77777777" w:rsidR="00101025" w:rsidRPr="006E7582" w:rsidRDefault="00101025" w:rsidP="006E7582">
            <w:pPr>
              <w:jc w:val="both"/>
              <w:rPr>
                <w:lang w:val="uk-UA" w:eastAsia="uk-UA"/>
              </w:rPr>
            </w:pPr>
            <w:r w:rsidRPr="006E7582">
              <w:rPr>
                <w:bdr w:val="none" w:sz="0" w:space="0" w:color="auto" w:frame="1"/>
                <w:lang w:val="uk-UA" w:eastAsia="uk-UA"/>
              </w:rPr>
              <w:t>Вантажопідйомність, кг</w:t>
            </w:r>
          </w:p>
        </w:tc>
        <w:tc>
          <w:tcPr>
            <w:tcW w:w="1506" w:type="dxa"/>
            <w:shd w:val="clear" w:color="auto" w:fill="FFFFFF"/>
            <w:tcMar>
              <w:top w:w="0" w:type="dxa"/>
              <w:left w:w="108" w:type="dxa"/>
              <w:bottom w:w="0" w:type="dxa"/>
              <w:right w:w="108" w:type="dxa"/>
            </w:tcMar>
            <w:hideMark/>
          </w:tcPr>
          <w:p w14:paraId="599916FF" w14:textId="77777777" w:rsidR="00101025" w:rsidRPr="006E7582" w:rsidRDefault="00101025" w:rsidP="006E7582">
            <w:pPr>
              <w:jc w:val="center"/>
              <w:rPr>
                <w:lang w:val="uk-UA" w:eastAsia="uk-UA"/>
              </w:rPr>
            </w:pPr>
            <w:r w:rsidRPr="006E7582">
              <w:rPr>
                <w:bdr w:val="none" w:sz="0" w:space="0" w:color="auto" w:frame="1"/>
                <w:lang w:val="uk-UA" w:eastAsia="uk-UA"/>
              </w:rPr>
              <w:t>4 400</w:t>
            </w:r>
          </w:p>
        </w:tc>
      </w:tr>
      <w:tr w:rsidR="005C1BB5" w:rsidRPr="006E7582" w14:paraId="762D69E6" w14:textId="77777777" w:rsidTr="004C21F2">
        <w:trPr>
          <w:trHeight w:val="274"/>
        </w:trPr>
        <w:tc>
          <w:tcPr>
            <w:tcW w:w="2940" w:type="dxa"/>
            <w:gridSpan w:val="2"/>
            <w:shd w:val="clear" w:color="auto" w:fill="FFFFFF"/>
            <w:tcMar>
              <w:top w:w="0" w:type="dxa"/>
              <w:left w:w="108" w:type="dxa"/>
              <w:bottom w:w="0" w:type="dxa"/>
              <w:right w:w="108" w:type="dxa"/>
            </w:tcMar>
            <w:hideMark/>
          </w:tcPr>
          <w:p w14:paraId="5B95B7CF" w14:textId="77777777" w:rsidR="00101025" w:rsidRPr="006E7582" w:rsidRDefault="00101025" w:rsidP="006E7582">
            <w:pPr>
              <w:jc w:val="both"/>
              <w:rPr>
                <w:lang w:val="uk-UA" w:eastAsia="uk-UA"/>
              </w:rPr>
            </w:pPr>
            <w:r w:rsidRPr="006E7582">
              <w:rPr>
                <w:bdr w:val="none" w:sz="0" w:space="0" w:color="auto" w:frame="1"/>
                <w:lang w:val="uk-UA" w:eastAsia="uk-UA"/>
              </w:rPr>
              <w:t>Навантаження на дишло, кг</w:t>
            </w:r>
          </w:p>
        </w:tc>
        <w:tc>
          <w:tcPr>
            <w:tcW w:w="1506" w:type="dxa"/>
            <w:shd w:val="clear" w:color="auto" w:fill="FFFFFF"/>
            <w:tcMar>
              <w:top w:w="0" w:type="dxa"/>
              <w:left w:w="108" w:type="dxa"/>
              <w:bottom w:w="0" w:type="dxa"/>
              <w:right w:w="108" w:type="dxa"/>
            </w:tcMar>
            <w:hideMark/>
          </w:tcPr>
          <w:p w14:paraId="19B95638" w14:textId="77777777" w:rsidR="00101025" w:rsidRPr="006E7582" w:rsidRDefault="00101025" w:rsidP="006E7582">
            <w:pPr>
              <w:jc w:val="center"/>
              <w:rPr>
                <w:lang w:val="uk-UA" w:eastAsia="uk-UA"/>
              </w:rPr>
            </w:pPr>
            <w:r w:rsidRPr="006E7582">
              <w:rPr>
                <w:bdr w:val="none" w:sz="0" w:space="0" w:color="auto" w:frame="1"/>
                <w:lang w:val="uk-UA" w:eastAsia="uk-UA"/>
              </w:rPr>
              <w:t>1 020</w:t>
            </w:r>
          </w:p>
        </w:tc>
      </w:tr>
      <w:tr w:rsidR="005C1BB5" w:rsidRPr="006E7582" w14:paraId="181BAECA" w14:textId="77777777" w:rsidTr="004C21F2">
        <w:trPr>
          <w:trHeight w:val="264"/>
        </w:trPr>
        <w:tc>
          <w:tcPr>
            <w:tcW w:w="2940" w:type="dxa"/>
            <w:gridSpan w:val="2"/>
            <w:shd w:val="clear" w:color="auto" w:fill="FFFFFF"/>
            <w:tcMar>
              <w:top w:w="0" w:type="dxa"/>
              <w:left w:w="108" w:type="dxa"/>
              <w:bottom w:w="0" w:type="dxa"/>
              <w:right w:w="108" w:type="dxa"/>
            </w:tcMar>
            <w:hideMark/>
          </w:tcPr>
          <w:p w14:paraId="4744884D" w14:textId="77777777" w:rsidR="00101025" w:rsidRPr="006E7582" w:rsidRDefault="00101025" w:rsidP="006E7582">
            <w:pPr>
              <w:jc w:val="both"/>
              <w:rPr>
                <w:lang w:val="uk-UA" w:eastAsia="uk-UA"/>
              </w:rPr>
            </w:pPr>
            <w:r w:rsidRPr="006E7582">
              <w:rPr>
                <w:bdr w:val="none" w:sz="0" w:space="0" w:color="auto" w:frame="1"/>
                <w:lang w:val="uk-UA" w:eastAsia="uk-UA"/>
              </w:rPr>
              <w:t>Висота платформи, мм</w:t>
            </w:r>
          </w:p>
        </w:tc>
        <w:tc>
          <w:tcPr>
            <w:tcW w:w="1506" w:type="dxa"/>
            <w:shd w:val="clear" w:color="auto" w:fill="FFFFFF"/>
            <w:tcMar>
              <w:top w:w="0" w:type="dxa"/>
              <w:left w:w="108" w:type="dxa"/>
              <w:bottom w:w="0" w:type="dxa"/>
              <w:right w:w="108" w:type="dxa"/>
            </w:tcMar>
            <w:hideMark/>
          </w:tcPr>
          <w:p w14:paraId="2B2DD39B" w14:textId="77777777" w:rsidR="00101025" w:rsidRPr="006E7582" w:rsidRDefault="00101025" w:rsidP="006E7582">
            <w:pPr>
              <w:jc w:val="center"/>
              <w:rPr>
                <w:lang w:val="uk-UA" w:eastAsia="uk-UA"/>
              </w:rPr>
            </w:pPr>
            <w:r w:rsidRPr="006E7582">
              <w:rPr>
                <w:bdr w:val="none" w:sz="0" w:space="0" w:color="auto" w:frame="1"/>
                <w:lang w:val="uk-UA" w:eastAsia="uk-UA"/>
              </w:rPr>
              <w:t>960</w:t>
            </w:r>
          </w:p>
        </w:tc>
      </w:tr>
      <w:tr w:rsidR="005C1BB5" w:rsidRPr="006E7582" w14:paraId="610FE1E2" w14:textId="77777777" w:rsidTr="004C21F2">
        <w:trPr>
          <w:trHeight w:val="254"/>
        </w:trPr>
        <w:tc>
          <w:tcPr>
            <w:tcW w:w="2940" w:type="dxa"/>
            <w:gridSpan w:val="2"/>
            <w:shd w:val="clear" w:color="auto" w:fill="FFFFFF"/>
            <w:tcMar>
              <w:top w:w="0" w:type="dxa"/>
              <w:left w:w="108" w:type="dxa"/>
              <w:bottom w:w="0" w:type="dxa"/>
              <w:right w:w="108" w:type="dxa"/>
            </w:tcMar>
            <w:hideMark/>
          </w:tcPr>
          <w:p w14:paraId="790D27D0" w14:textId="77777777" w:rsidR="00101025" w:rsidRPr="006E7582" w:rsidRDefault="00101025" w:rsidP="006E7582">
            <w:pPr>
              <w:jc w:val="both"/>
              <w:rPr>
                <w:lang w:val="uk-UA" w:eastAsia="uk-UA"/>
              </w:rPr>
            </w:pPr>
            <w:r w:rsidRPr="006E7582">
              <w:rPr>
                <w:bdr w:val="none" w:sz="0" w:space="0" w:color="auto" w:frame="1"/>
                <w:lang w:val="uk-UA" w:eastAsia="uk-UA"/>
              </w:rPr>
              <w:t>Об’єм, м</w:t>
            </w:r>
            <w:r w:rsidRPr="006E7582">
              <w:rPr>
                <w:bdr w:val="none" w:sz="0" w:space="0" w:color="auto" w:frame="1"/>
                <w:vertAlign w:val="superscript"/>
                <w:lang w:val="uk-UA" w:eastAsia="uk-UA"/>
              </w:rPr>
              <w:t>3</w:t>
            </w:r>
          </w:p>
        </w:tc>
        <w:tc>
          <w:tcPr>
            <w:tcW w:w="1506" w:type="dxa"/>
            <w:shd w:val="clear" w:color="auto" w:fill="FFFFFF"/>
            <w:tcMar>
              <w:top w:w="0" w:type="dxa"/>
              <w:left w:w="108" w:type="dxa"/>
              <w:bottom w:w="0" w:type="dxa"/>
              <w:right w:w="108" w:type="dxa"/>
            </w:tcMar>
            <w:hideMark/>
          </w:tcPr>
          <w:p w14:paraId="08BD4BC1" w14:textId="77777777" w:rsidR="00101025" w:rsidRPr="006E7582" w:rsidRDefault="00101025" w:rsidP="006E7582">
            <w:pPr>
              <w:jc w:val="center"/>
              <w:rPr>
                <w:lang w:val="uk-UA" w:eastAsia="uk-UA"/>
              </w:rPr>
            </w:pPr>
            <w:r w:rsidRPr="006E7582">
              <w:rPr>
                <w:bdr w:val="none" w:sz="0" w:space="0" w:color="auto" w:frame="1"/>
                <w:lang w:val="uk-UA" w:eastAsia="uk-UA"/>
              </w:rPr>
              <w:t>4,25</w:t>
            </w:r>
          </w:p>
        </w:tc>
      </w:tr>
      <w:tr w:rsidR="005C1BB5" w:rsidRPr="006E7582" w14:paraId="3CF55579" w14:textId="77777777" w:rsidTr="004C21F2">
        <w:trPr>
          <w:trHeight w:val="258"/>
        </w:trPr>
        <w:tc>
          <w:tcPr>
            <w:tcW w:w="2940" w:type="dxa"/>
            <w:gridSpan w:val="2"/>
            <w:shd w:val="clear" w:color="auto" w:fill="FFFFFF"/>
            <w:tcMar>
              <w:top w:w="0" w:type="dxa"/>
              <w:left w:w="108" w:type="dxa"/>
              <w:bottom w:w="0" w:type="dxa"/>
              <w:right w:w="108" w:type="dxa"/>
            </w:tcMar>
            <w:hideMark/>
          </w:tcPr>
          <w:p w14:paraId="395992D6" w14:textId="77777777" w:rsidR="00101025" w:rsidRPr="006E7582" w:rsidRDefault="00101025" w:rsidP="006E7582">
            <w:pPr>
              <w:jc w:val="both"/>
              <w:rPr>
                <w:lang w:val="uk-UA" w:eastAsia="uk-UA"/>
              </w:rPr>
            </w:pPr>
            <w:r w:rsidRPr="006E7582">
              <w:rPr>
                <w:bdr w:val="none" w:sz="0" w:space="0" w:color="auto" w:frame="1"/>
                <w:lang w:val="uk-UA" w:eastAsia="uk-UA"/>
              </w:rPr>
              <w:t>Об’єм з нашивками, м</w:t>
            </w:r>
            <w:r w:rsidRPr="006E7582">
              <w:rPr>
                <w:bdr w:val="none" w:sz="0" w:space="0" w:color="auto" w:frame="1"/>
                <w:vertAlign w:val="superscript"/>
                <w:lang w:val="uk-UA" w:eastAsia="uk-UA"/>
              </w:rPr>
              <w:t>3</w:t>
            </w:r>
          </w:p>
        </w:tc>
        <w:tc>
          <w:tcPr>
            <w:tcW w:w="1506" w:type="dxa"/>
            <w:shd w:val="clear" w:color="auto" w:fill="FFFFFF"/>
            <w:tcMar>
              <w:top w:w="0" w:type="dxa"/>
              <w:left w:w="108" w:type="dxa"/>
              <w:bottom w:w="0" w:type="dxa"/>
              <w:right w:w="108" w:type="dxa"/>
            </w:tcMar>
            <w:hideMark/>
          </w:tcPr>
          <w:p w14:paraId="3C62FF9F" w14:textId="77777777" w:rsidR="00101025" w:rsidRPr="006E7582" w:rsidRDefault="00101025" w:rsidP="006E7582">
            <w:pPr>
              <w:jc w:val="center"/>
              <w:rPr>
                <w:lang w:val="uk-UA" w:eastAsia="uk-UA"/>
              </w:rPr>
            </w:pPr>
            <w:r w:rsidRPr="006E7582">
              <w:rPr>
                <w:bdr w:val="none" w:sz="0" w:space="0" w:color="auto" w:frame="1"/>
                <w:lang w:val="uk-UA" w:eastAsia="uk-UA"/>
              </w:rPr>
              <w:t>8,5</w:t>
            </w:r>
          </w:p>
        </w:tc>
      </w:tr>
      <w:tr w:rsidR="005C1BB5" w:rsidRPr="006E7582" w14:paraId="171FC17D" w14:textId="77777777" w:rsidTr="004C21F2">
        <w:trPr>
          <w:trHeight w:val="248"/>
        </w:trPr>
        <w:tc>
          <w:tcPr>
            <w:tcW w:w="1374" w:type="dxa"/>
            <w:vMerge w:val="restart"/>
            <w:shd w:val="clear" w:color="auto" w:fill="FFFFFF"/>
            <w:tcMar>
              <w:top w:w="0" w:type="dxa"/>
              <w:left w:w="108" w:type="dxa"/>
              <w:bottom w:w="0" w:type="dxa"/>
              <w:right w:w="108" w:type="dxa"/>
            </w:tcMar>
            <w:hideMark/>
          </w:tcPr>
          <w:p w14:paraId="2ADCCD36" w14:textId="77777777" w:rsidR="00101025" w:rsidRPr="006E7582" w:rsidRDefault="00101025" w:rsidP="006E7582">
            <w:pPr>
              <w:jc w:val="center"/>
              <w:rPr>
                <w:lang w:val="uk-UA" w:eastAsia="uk-UA"/>
              </w:rPr>
            </w:pPr>
            <w:r w:rsidRPr="006E7582">
              <w:rPr>
                <w:bdr w:val="none" w:sz="0" w:space="0" w:color="auto" w:frame="1"/>
                <w:lang w:val="uk-UA" w:eastAsia="uk-UA"/>
              </w:rPr>
              <w:t>Розміри кузова</w:t>
            </w:r>
          </w:p>
        </w:tc>
        <w:tc>
          <w:tcPr>
            <w:tcW w:w="1566" w:type="dxa"/>
            <w:shd w:val="clear" w:color="auto" w:fill="FFFFFF"/>
            <w:tcMar>
              <w:top w:w="0" w:type="dxa"/>
              <w:left w:w="108" w:type="dxa"/>
              <w:bottom w:w="0" w:type="dxa"/>
              <w:right w:w="108" w:type="dxa"/>
            </w:tcMar>
            <w:hideMark/>
          </w:tcPr>
          <w:p w14:paraId="73B96AAE" w14:textId="77777777" w:rsidR="00101025" w:rsidRPr="006E7582" w:rsidRDefault="00101025" w:rsidP="006E7582">
            <w:pPr>
              <w:jc w:val="center"/>
              <w:rPr>
                <w:lang w:val="uk-UA" w:eastAsia="uk-UA"/>
              </w:rPr>
            </w:pPr>
            <w:r w:rsidRPr="006E7582">
              <w:rPr>
                <w:bdr w:val="none" w:sz="0" w:space="0" w:color="auto" w:frame="1"/>
                <w:lang w:val="uk-UA" w:eastAsia="uk-UA"/>
              </w:rPr>
              <w:t>Довжина, мм</w:t>
            </w:r>
          </w:p>
        </w:tc>
        <w:tc>
          <w:tcPr>
            <w:tcW w:w="1506" w:type="dxa"/>
            <w:shd w:val="clear" w:color="auto" w:fill="FFFFFF"/>
            <w:tcMar>
              <w:top w:w="0" w:type="dxa"/>
              <w:left w:w="108" w:type="dxa"/>
              <w:bottom w:w="0" w:type="dxa"/>
              <w:right w:w="108" w:type="dxa"/>
            </w:tcMar>
            <w:hideMark/>
          </w:tcPr>
          <w:p w14:paraId="2B3E7BCA" w14:textId="77777777" w:rsidR="00101025" w:rsidRPr="006E7582" w:rsidRDefault="00101025" w:rsidP="006E7582">
            <w:pPr>
              <w:jc w:val="center"/>
              <w:rPr>
                <w:lang w:val="uk-UA" w:eastAsia="uk-UA"/>
              </w:rPr>
            </w:pPr>
            <w:r w:rsidRPr="006E7582">
              <w:rPr>
                <w:bdr w:val="none" w:sz="0" w:space="0" w:color="auto" w:frame="1"/>
                <w:lang w:val="uk-UA" w:eastAsia="uk-UA"/>
              </w:rPr>
              <w:t>4 015</w:t>
            </w:r>
          </w:p>
        </w:tc>
      </w:tr>
      <w:tr w:rsidR="005C1BB5" w:rsidRPr="006E7582" w14:paraId="22159582" w14:textId="77777777" w:rsidTr="004C21F2">
        <w:trPr>
          <w:trHeight w:val="251"/>
        </w:trPr>
        <w:tc>
          <w:tcPr>
            <w:tcW w:w="1374" w:type="dxa"/>
            <w:vMerge/>
            <w:shd w:val="clear" w:color="auto" w:fill="FFFFFF"/>
            <w:vAlign w:val="center"/>
            <w:hideMark/>
          </w:tcPr>
          <w:p w14:paraId="384E885D" w14:textId="77777777" w:rsidR="00101025" w:rsidRPr="006E7582" w:rsidRDefault="00101025" w:rsidP="006E7582">
            <w:pPr>
              <w:rPr>
                <w:lang w:val="uk-UA" w:eastAsia="uk-UA"/>
              </w:rPr>
            </w:pPr>
          </w:p>
        </w:tc>
        <w:tc>
          <w:tcPr>
            <w:tcW w:w="1566" w:type="dxa"/>
            <w:shd w:val="clear" w:color="auto" w:fill="FFFFFF"/>
            <w:tcMar>
              <w:top w:w="0" w:type="dxa"/>
              <w:left w:w="108" w:type="dxa"/>
              <w:bottom w:w="0" w:type="dxa"/>
              <w:right w:w="108" w:type="dxa"/>
            </w:tcMar>
            <w:hideMark/>
          </w:tcPr>
          <w:p w14:paraId="37D23B37" w14:textId="77777777" w:rsidR="00101025" w:rsidRPr="006E7582" w:rsidRDefault="00101025" w:rsidP="006E7582">
            <w:pPr>
              <w:jc w:val="center"/>
              <w:rPr>
                <w:lang w:val="uk-UA" w:eastAsia="uk-UA"/>
              </w:rPr>
            </w:pPr>
            <w:r w:rsidRPr="006E7582">
              <w:rPr>
                <w:bdr w:val="none" w:sz="0" w:space="0" w:color="auto" w:frame="1"/>
                <w:lang w:val="uk-UA" w:eastAsia="uk-UA"/>
              </w:rPr>
              <w:t>Ширина, мм</w:t>
            </w:r>
          </w:p>
        </w:tc>
        <w:tc>
          <w:tcPr>
            <w:tcW w:w="1506" w:type="dxa"/>
            <w:shd w:val="clear" w:color="auto" w:fill="FFFFFF"/>
            <w:tcMar>
              <w:top w:w="0" w:type="dxa"/>
              <w:left w:w="108" w:type="dxa"/>
              <w:bottom w:w="0" w:type="dxa"/>
              <w:right w:w="108" w:type="dxa"/>
            </w:tcMar>
            <w:hideMark/>
          </w:tcPr>
          <w:p w14:paraId="1736883F" w14:textId="77777777" w:rsidR="00101025" w:rsidRPr="006E7582" w:rsidRDefault="00101025" w:rsidP="006E7582">
            <w:pPr>
              <w:jc w:val="center"/>
              <w:rPr>
                <w:lang w:val="uk-UA" w:eastAsia="uk-UA"/>
              </w:rPr>
            </w:pPr>
            <w:r w:rsidRPr="006E7582">
              <w:rPr>
                <w:bdr w:val="none" w:sz="0" w:space="0" w:color="auto" w:frame="1"/>
                <w:lang w:val="uk-UA" w:eastAsia="uk-UA"/>
              </w:rPr>
              <w:t>2 105</w:t>
            </w:r>
          </w:p>
        </w:tc>
      </w:tr>
      <w:tr w:rsidR="005C1BB5" w:rsidRPr="006E7582" w14:paraId="3A2BF4A4" w14:textId="77777777" w:rsidTr="004C21F2">
        <w:trPr>
          <w:trHeight w:val="251"/>
        </w:trPr>
        <w:tc>
          <w:tcPr>
            <w:tcW w:w="1374" w:type="dxa"/>
            <w:vMerge/>
            <w:shd w:val="clear" w:color="auto" w:fill="FFFFFF"/>
            <w:vAlign w:val="center"/>
            <w:hideMark/>
          </w:tcPr>
          <w:p w14:paraId="31154DAE" w14:textId="77777777" w:rsidR="00101025" w:rsidRPr="006E7582" w:rsidRDefault="00101025" w:rsidP="006E7582">
            <w:pPr>
              <w:rPr>
                <w:lang w:val="uk-UA" w:eastAsia="uk-UA"/>
              </w:rPr>
            </w:pPr>
          </w:p>
        </w:tc>
        <w:tc>
          <w:tcPr>
            <w:tcW w:w="1566" w:type="dxa"/>
            <w:shd w:val="clear" w:color="auto" w:fill="FFFFFF"/>
            <w:tcMar>
              <w:top w:w="0" w:type="dxa"/>
              <w:left w:w="108" w:type="dxa"/>
              <w:bottom w:w="0" w:type="dxa"/>
              <w:right w:w="108" w:type="dxa"/>
            </w:tcMar>
            <w:hideMark/>
          </w:tcPr>
          <w:p w14:paraId="1951E18F" w14:textId="77777777" w:rsidR="00101025" w:rsidRPr="006E7582" w:rsidRDefault="00101025" w:rsidP="006E7582">
            <w:pPr>
              <w:jc w:val="center"/>
              <w:rPr>
                <w:lang w:val="uk-UA" w:eastAsia="uk-UA"/>
              </w:rPr>
            </w:pPr>
            <w:r w:rsidRPr="006E7582">
              <w:rPr>
                <w:bdr w:val="none" w:sz="0" w:space="0" w:color="auto" w:frame="1"/>
                <w:lang w:val="uk-UA" w:eastAsia="uk-UA"/>
              </w:rPr>
              <w:t>Висота, мм</w:t>
            </w:r>
          </w:p>
        </w:tc>
        <w:tc>
          <w:tcPr>
            <w:tcW w:w="1506" w:type="dxa"/>
            <w:shd w:val="clear" w:color="auto" w:fill="FFFFFF"/>
            <w:tcMar>
              <w:top w:w="0" w:type="dxa"/>
              <w:left w:w="108" w:type="dxa"/>
              <w:bottom w:w="0" w:type="dxa"/>
              <w:right w:w="108" w:type="dxa"/>
            </w:tcMar>
            <w:hideMark/>
          </w:tcPr>
          <w:p w14:paraId="7546DA27" w14:textId="77777777" w:rsidR="00101025" w:rsidRPr="006E7582" w:rsidRDefault="00101025" w:rsidP="006E7582">
            <w:pPr>
              <w:jc w:val="center"/>
              <w:rPr>
                <w:lang w:val="uk-UA" w:eastAsia="uk-UA"/>
              </w:rPr>
            </w:pPr>
            <w:r w:rsidRPr="006E7582">
              <w:rPr>
                <w:bdr w:val="none" w:sz="0" w:space="0" w:color="auto" w:frame="1"/>
                <w:lang w:val="uk-UA" w:eastAsia="uk-UA"/>
              </w:rPr>
              <w:t>500</w:t>
            </w:r>
          </w:p>
        </w:tc>
      </w:tr>
      <w:tr w:rsidR="005C1BB5" w:rsidRPr="006E7582" w14:paraId="3AED5673" w14:textId="77777777" w:rsidTr="004C21F2">
        <w:trPr>
          <w:trHeight w:val="251"/>
        </w:trPr>
        <w:tc>
          <w:tcPr>
            <w:tcW w:w="1374" w:type="dxa"/>
            <w:vMerge/>
            <w:shd w:val="clear" w:color="auto" w:fill="FFFFFF"/>
            <w:vAlign w:val="center"/>
            <w:hideMark/>
          </w:tcPr>
          <w:p w14:paraId="435515C3" w14:textId="77777777" w:rsidR="00101025" w:rsidRPr="006E7582" w:rsidRDefault="00101025" w:rsidP="006E7582">
            <w:pPr>
              <w:rPr>
                <w:lang w:val="uk-UA" w:eastAsia="uk-UA"/>
              </w:rPr>
            </w:pPr>
          </w:p>
        </w:tc>
        <w:tc>
          <w:tcPr>
            <w:tcW w:w="1566" w:type="dxa"/>
            <w:shd w:val="clear" w:color="auto" w:fill="FFFFFF"/>
            <w:tcMar>
              <w:top w:w="0" w:type="dxa"/>
              <w:left w:w="108" w:type="dxa"/>
              <w:bottom w:w="0" w:type="dxa"/>
              <w:right w:w="108" w:type="dxa"/>
            </w:tcMar>
            <w:hideMark/>
          </w:tcPr>
          <w:p w14:paraId="3230C00B" w14:textId="77777777" w:rsidR="00101025" w:rsidRPr="006E7582" w:rsidRDefault="00101025" w:rsidP="006E7582">
            <w:pPr>
              <w:jc w:val="center"/>
              <w:rPr>
                <w:lang w:val="uk-UA" w:eastAsia="uk-UA"/>
              </w:rPr>
            </w:pPr>
            <w:r w:rsidRPr="006E7582">
              <w:rPr>
                <w:bdr w:val="none" w:sz="0" w:space="0" w:color="auto" w:frame="1"/>
                <w:lang w:val="uk-UA" w:eastAsia="uk-UA"/>
              </w:rPr>
              <w:t>Висота з нашивками, мм</w:t>
            </w:r>
          </w:p>
        </w:tc>
        <w:tc>
          <w:tcPr>
            <w:tcW w:w="1506" w:type="dxa"/>
            <w:shd w:val="clear" w:color="auto" w:fill="FFFFFF"/>
            <w:tcMar>
              <w:top w:w="0" w:type="dxa"/>
              <w:left w:w="108" w:type="dxa"/>
              <w:bottom w:w="0" w:type="dxa"/>
              <w:right w:w="108" w:type="dxa"/>
            </w:tcMar>
            <w:hideMark/>
          </w:tcPr>
          <w:p w14:paraId="1344368C" w14:textId="77777777" w:rsidR="00101025" w:rsidRPr="006E7582" w:rsidRDefault="00101025" w:rsidP="006E7582">
            <w:pPr>
              <w:jc w:val="center"/>
              <w:rPr>
                <w:lang w:val="uk-UA" w:eastAsia="uk-UA"/>
              </w:rPr>
            </w:pPr>
            <w:r w:rsidRPr="006E7582">
              <w:rPr>
                <w:bdr w:val="none" w:sz="0" w:space="0" w:color="auto" w:frame="1"/>
                <w:lang w:val="uk-UA" w:eastAsia="uk-UA"/>
              </w:rPr>
              <w:t>1 000</w:t>
            </w:r>
          </w:p>
        </w:tc>
      </w:tr>
      <w:tr w:rsidR="005C1BB5" w:rsidRPr="006E7582" w14:paraId="7A57CDB8" w14:textId="77777777" w:rsidTr="004C21F2">
        <w:trPr>
          <w:trHeight w:val="251"/>
        </w:trPr>
        <w:tc>
          <w:tcPr>
            <w:tcW w:w="1374" w:type="dxa"/>
            <w:vMerge/>
            <w:shd w:val="clear" w:color="auto" w:fill="FFFFFF"/>
            <w:vAlign w:val="center"/>
            <w:hideMark/>
          </w:tcPr>
          <w:p w14:paraId="3E1A5F75" w14:textId="77777777" w:rsidR="00101025" w:rsidRPr="006E7582" w:rsidRDefault="00101025" w:rsidP="006E7582">
            <w:pPr>
              <w:rPr>
                <w:lang w:val="uk-UA" w:eastAsia="uk-UA"/>
              </w:rPr>
            </w:pPr>
          </w:p>
        </w:tc>
        <w:tc>
          <w:tcPr>
            <w:tcW w:w="1566" w:type="dxa"/>
            <w:shd w:val="clear" w:color="auto" w:fill="FFFFFF"/>
            <w:tcMar>
              <w:top w:w="0" w:type="dxa"/>
              <w:left w:w="108" w:type="dxa"/>
              <w:bottom w:w="0" w:type="dxa"/>
              <w:right w:w="108" w:type="dxa"/>
            </w:tcMar>
            <w:hideMark/>
          </w:tcPr>
          <w:p w14:paraId="14CCD1A4" w14:textId="77777777" w:rsidR="00101025" w:rsidRPr="006E7582" w:rsidRDefault="00101025" w:rsidP="006E7582">
            <w:pPr>
              <w:jc w:val="center"/>
              <w:rPr>
                <w:lang w:val="uk-UA" w:eastAsia="uk-UA"/>
              </w:rPr>
            </w:pPr>
            <w:r w:rsidRPr="006E7582">
              <w:rPr>
                <w:bdr w:val="none" w:sz="0" w:space="0" w:color="auto" w:frame="1"/>
                <w:lang w:val="uk-UA" w:eastAsia="uk-UA"/>
              </w:rPr>
              <w:t>Товщина стінок, пола, мм</w:t>
            </w:r>
          </w:p>
        </w:tc>
        <w:tc>
          <w:tcPr>
            <w:tcW w:w="1506" w:type="dxa"/>
            <w:shd w:val="clear" w:color="auto" w:fill="FFFFFF"/>
            <w:tcMar>
              <w:top w:w="0" w:type="dxa"/>
              <w:left w:w="108" w:type="dxa"/>
              <w:bottom w:w="0" w:type="dxa"/>
              <w:right w:w="108" w:type="dxa"/>
            </w:tcMar>
            <w:hideMark/>
          </w:tcPr>
          <w:p w14:paraId="109334A8" w14:textId="77777777" w:rsidR="00101025" w:rsidRPr="006E7582" w:rsidRDefault="00101025" w:rsidP="006E7582">
            <w:pPr>
              <w:jc w:val="center"/>
              <w:rPr>
                <w:lang w:val="uk-UA" w:eastAsia="uk-UA"/>
              </w:rPr>
            </w:pPr>
            <w:r w:rsidRPr="006E7582">
              <w:rPr>
                <w:bdr w:val="none" w:sz="0" w:space="0" w:color="auto" w:frame="1"/>
                <w:lang w:val="uk-UA" w:eastAsia="uk-UA"/>
              </w:rPr>
              <w:t>3/3</w:t>
            </w:r>
          </w:p>
        </w:tc>
      </w:tr>
      <w:tr w:rsidR="005C1BB5" w:rsidRPr="006E7582" w14:paraId="70D9EF1B" w14:textId="77777777" w:rsidTr="004C21F2">
        <w:trPr>
          <w:trHeight w:val="251"/>
        </w:trPr>
        <w:tc>
          <w:tcPr>
            <w:tcW w:w="1374" w:type="dxa"/>
            <w:vMerge w:val="restart"/>
            <w:shd w:val="clear" w:color="auto" w:fill="FFFFFF"/>
            <w:tcMar>
              <w:top w:w="0" w:type="dxa"/>
              <w:left w:w="108" w:type="dxa"/>
              <w:bottom w:w="0" w:type="dxa"/>
              <w:right w:w="108" w:type="dxa"/>
            </w:tcMar>
            <w:hideMark/>
          </w:tcPr>
          <w:p w14:paraId="157C10FF" w14:textId="77777777" w:rsidR="00101025" w:rsidRPr="006E7582" w:rsidRDefault="00101025" w:rsidP="006E7582">
            <w:pPr>
              <w:jc w:val="both"/>
              <w:rPr>
                <w:lang w:val="uk-UA" w:eastAsia="uk-UA"/>
              </w:rPr>
            </w:pPr>
            <w:r w:rsidRPr="006E7582">
              <w:rPr>
                <w:bdr w:val="none" w:sz="0" w:space="0" w:color="auto" w:frame="1"/>
                <w:lang w:val="uk-UA" w:eastAsia="uk-UA"/>
              </w:rPr>
              <w:t>Габарити напівпричепа</w:t>
            </w:r>
          </w:p>
        </w:tc>
        <w:tc>
          <w:tcPr>
            <w:tcW w:w="1566" w:type="dxa"/>
            <w:shd w:val="clear" w:color="auto" w:fill="FFFFFF"/>
            <w:tcMar>
              <w:top w:w="0" w:type="dxa"/>
              <w:left w:w="108" w:type="dxa"/>
              <w:bottom w:w="0" w:type="dxa"/>
              <w:right w:w="108" w:type="dxa"/>
            </w:tcMar>
            <w:hideMark/>
          </w:tcPr>
          <w:p w14:paraId="53A4B192" w14:textId="77777777" w:rsidR="00101025" w:rsidRPr="006E7582" w:rsidRDefault="00101025" w:rsidP="006E7582">
            <w:pPr>
              <w:jc w:val="center"/>
              <w:rPr>
                <w:lang w:val="uk-UA" w:eastAsia="uk-UA"/>
              </w:rPr>
            </w:pPr>
            <w:r w:rsidRPr="006E7582">
              <w:rPr>
                <w:bdr w:val="none" w:sz="0" w:space="0" w:color="auto" w:frame="1"/>
                <w:lang w:val="uk-UA" w:eastAsia="uk-UA"/>
              </w:rPr>
              <w:t>Довжина, мм</w:t>
            </w:r>
          </w:p>
        </w:tc>
        <w:tc>
          <w:tcPr>
            <w:tcW w:w="1506" w:type="dxa"/>
            <w:shd w:val="clear" w:color="auto" w:fill="FFFFFF"/>
            <w:tcMar>
              <w:top w:w="0" w:type="dxa"/>
              <w:left w:w="108" w:type="dxa"/>
              <w:bottom w:w="0" w:type="dxa"/>
              <w:right w:w="108" w:type="dxa"/>
            </w:tcMar>
            <w:hideMark/>
          </w:tcPr>
          <w:p w14:paraId="703D0AF3" w14:textId="77777777" w:rsidR="00101025" w:rsidRPr="006E7582" w:rsidRDefault="00101025" w:rsidP="006E7582">
            <w:pPr>
              <w:jc w:val="center"/>
              <w:rPr>
                <w:lang w:val="uk-UA" w:eastAsia="uk-UA"/>
              </w:rPr>
            </w:pPr>
            <w:r w:rsidRPr="006E7582">
              <w:rPr>
                <w:bdr w:val="none" w:sz="0" w:space="0" w:color="auto" w:frame="1"/>
                <w:lang w:val="uk-UA" w:eastAsia="uk-UA"/>
              </w:rPr>
              <w:t>5 500</w:t>
            </w:r>
          </w:p>
        </w:tc>
      </w:tr>
      <w:tr w:rsidR="005C1BB5" w:rsidRPr="006E7582" w14:paraId="1D89CD70" w14:textId="77777777" w:rsidTr="004C21F2">
        <w:trPr>
          <w:trHeight w:val="251"/>
        </w:trPr>
        <w:tc>
          <w:tcPr>
            <w:tcW w:w="1374" w:type="dxa"/>
            <w:vMerge/>
            <w:shd w:val="clear" w:color="auto" w:fill="FFFFFF"/>
            <w:vAlign w:val="center"/>
            <w:hideMark/>
          </w:tcPr>
          <w:p w14:paraId="73B6CF20" w14:textId="77777777" w:rsidR="00101025" w:rsidRPr="006E7582" w:rsidRDefault="00101025" w:rsidP="006E7582">
            <w:pPr>
              <w:rPr>
                <w:lang w:val="uk-UA" w:eastAsia="uk-UA"/>
              </w:rPr>
            </w:pPr>
          </w:p>
        </w:tc>
        <w:tc>
          <w:tcPr>
            <w:tcW w:w="1566" w:type="dxa"/>
            <w:shd w:val="clear" w:color="auto" w:fill="FFFFFF"/>
            <w:tcMar>
              <w:top w:w="0" w:type="dxa"/>
              <w:left w:w="108" w:type="dxa"/>
              <w:bottom w:w="0" w:type="dxa"/>
              <w:right w:w="108" w:type="dxa"/>
            </w:tcMar>
            <w:hideMark/>
          </w:tcPr>
          <w:p w14:paraId="4734E341" w14:textId="77777777" w:rsidR="00101025" w:rsidRPr="006E7582" w:rsidRDefault="00101025" w:rsidP="006E7582">
            <w:pPr>
              <w:jc w:val="center"/>
              <w:rPr>
                <w:lang w:val="uk-UA" w:eastAsia="uk-UA"/>
              </w:rPr>
            </w:pPr>
            <w:r w:rsidRPr="006E7582">
              <w:rPr>
                <w:bdr w:val="none" w:sz="0" w:space="0" w:color="auto" w:frame="1"/>
                <w:lang w:val="uk-UA" w:eastAsia="uk-UA"/>
              </w:rPr>
              <w:t>Ширина, мм</w:t>
            </w:r>
          </w:p>
        </w:tc>
        <w:tc>
          <w:tcPr>
            <w:tcW w:w="1506" w:type="dxa"/>
            <w:shd w:val="clear" w:color="auto" w:fill="FFFFFF"/>
            <w:tcMar>
              <w:top w:w="0" w:type="dxa"/>
              <w:left w:w="108" w:type="dxa"/>
              <w:bottom w:w="0" w:type="dxa"/>
              <w:right w:w="108" w:type="dxa"/>
            </w:tcMar>
            <w:hideMark/>
          </w:tcPr>
          <w:p w14:paraId="52FF0C5A" w14:textId="77777777" w:rsidR="00101025" w:rsidRPr="006E7582" w:rsidRDefault="00101025" w:rsidP="006E7582">
            <w:pPr>
              <w:jc w:val="center"/>
              <w:rPr>
                <w:lang w:val="uk-UA" w:eastAsia="uk-UA"/>
              </w:rPr>
            </w:pPr>
            <w:r w:rsidRPr="006E7582">
              <w:rPr>
                <w:bdr w:val="none" w:sz="0" w:space="0" w:color="auto" w:frame="1"/>
                <w:lang w:val="uk-UA" w:eastAsia="uk-UA"/>
              </w:rPr>
              <w:t>2 250</w:t>
            </w:r>
          </w:p>
        </w:tc>
      </w:tr>
      <w:tr w:rsidR="005C1BB5" w:rsidRPr="006E7582" w14:paraId="5DC23503" w14:textId="77777777" w:rsidTr="004C21F2">
        <w:trPr>
          <w:trHeight w:val="251"/>
        </w:trPr>
        <w:tc>
          <w:tcPr>
            <w:tcW w:w="1374" w:type="dxa"/>
            <w:vMerge/>
            <w:shd w:val="clear" w:color="auto" w:fill="FFFFFF"/>
            <w:vAlign w:val="center"/>
            <w:hideMark/>
          </w:tcPr>
          <w:p w14:paraId="4A9AF503" w14:textId="77777777" w:rsidR="00101025" w:rsidRPr="006E7582" w:rsidRDefault="00101025" w:rsidP="006E7582">
            <w:pPr>
              <w:rPr>
                <w:lang w:val="uk-UA" w:eastAsia="uk-UA"/>
              </w:rPr>
            </w:pPr>
          </w:p>
        </w:tc>
        <w:tc>
          <w:tcPr>
            <w:tcW w:w="1566" w:type="dxa"/>
            <w:shd w:val="clear" w:color="auto" w:fill="FFFFFF"/>
            <w:tcMar>
              <w:top w:w="0" w:type="dxa"/>
              <w:left w:w="108" w:type="dxa"/>
              <w:bottom w:w="0" w:type="dxa"/>
              <w:right w:w="108" w:type="dxa"/>
            </w:tcMar>
            <w:hideMark/>
          </w:tcPr>
          <w:p w14:paraId="35B65E30" w14:textId="77777777" w:rsidR="00101025" w:rsidRPr="006E7582" w:rsidRDefault="00101025" w:rsidP="006E7582">
            <w:pPr>
              <w:jc w:val="center"/>
              <w:rPr>
                <w:lang w:val="uk-UA" w:eastAsia="uk-UA"/>
              </w:rPr>
            </w:pPr>
            <w:r w:rsidRPr="006E7582">
              <w:rPr>
                <w:bdr w:val="none" w:sz="0" w:space="0" w:color="auto" w:frame="1"/>
                <w:lang w:val="uk-UA" w:eastAsia="uk-UA"/>
              </w:rPr>
              <w:t>Висота, мм</w:t>
            </w:r>
          </w:p>
        </w:tc>
        <w:tc>
          <w:tcPr>
            <w:tcW w:w="1506" w:type="dxa"/>
            <w:shd w:val="clear" w:color="auto" w:fill="FFFFFF"/>
            <w:tcMar>
              <w:top w:w="0" w:type="dxa"/>
              <w:left w:w="108" w:type="dxa"/>
              <w:bottom w:w="0" w:type="dxa"/>
              <w:right w:w="108" w:type="dxa"/>
            </w:tcMar>
            <w:hideMark/>
          </w:tcPr>
          <w:p w14:paraId="30483912" w14:textId="77777777" w:rsidR="00101025" w:rsidRPr="006E7582" w:rsidRDefault="00101025" w:rsidP="006E7582">
            <w:pPr>
              <w:jc w:val="center"/>
              <w:rPr>
                <w:lang w:val="uk-UA" w:eastAsia="uk-UA"/>
              </w:rPr>
            </w:pPr>
            <w:r w:rsidRPr="006E7582">
              <w:rPr>
                <w:bdr w:val="none" w:sz="0" w:space="0" w:color="auto" w:frame="1"/>
                <w:lang w:val="uk-UA" w:eastAsia="uk-UA"/>
              </w:rPr>
              <w:t>1 460</w:t>
            </w:r>
          </w:p>
        </w:tc>
      </w:tr>
      <w:tr w:rsidR="005C1BB5" w:rsidRPr="006E7582" w14:paraId="032EE615" w14:textId="77777777" w:rsidTr="004C21F2">
        <w:trPr>
          <w:trHeight w:val="251"/>
        </w:trPr>
        <w:tc>
          <w:tcPr>
            <w:tcW w:w="1374" w:type="dxa"/>
            <w:vMerge/>
            <w:shd w:val="clear" w:color="auto" w:fill="FFFFFF"/>
            <w:vAlign w:val="center"/>
            <w:hideMark/>
          </w:tcPr>
          <w:p w14:paraId="7E78AD3F" w14:textId="77777777" w:rsidR="00101025" w:rsidRPr="006E7582" w:rsidRDefault="00101025" w:rsidP="006E7582">
            <w:pPr>
              <w:rPr>
                <w:lang w:val="uk-UA" w:eastAsia="uk-UA"/>
              </w:rPr>
            </w:pPr>
          </w:p>
        </w:tc>
        <w:tc>
          <w:tcPr>
            <w:tcW w:w="1566" w:type="dxa"/>
            <w:shd w:val="clear" w:color="auto" w:fill="FFFFFF"/>
            <w:tcMar>
              <w:top w:w="0" w:type="dxa"/>
              <w:left w:w="108" w:type="dxa"/>
              <w:bottom w:w="0" w:type="dxa"/>
              <w:right w:w="108" w:type="dxa"/>
            </w:tcMar>
            <w:hideMark/>
          </w:tcPr>
          <w:p w14:paraId="769B3F12" w14:textId="77777777" w:rsidR="00101025" w:rsidRPr="006E7582" w:rsidRDefault="00101025" w:rsidP="006E7582">
            <w:pPr>
              <w:jc w:val="center"/>
              <w:rPr>
                <w:lang w:val="uk-UA" w:eastAsia="uk-UA"/>
              </w:rPr>
            </w:pPr>
            <w:r w:rsidRPr="006E7582">
              <w:rPr>
                <w:bdr w:val="none" w:sz="0" w:space="0" w:color="auto" w:frame="1"/>
                <w:lang w:val="uk-UA" w:eastAsia="uk-UA"/>
              </w:rPr>
              <w:t>Висота з нашивками, мм</w:t>
            </w:r>
          </w:p>
        </w:tc>
        <w:tc>
          <w:tcPr>
            <w:tcW w:w="1506" w:type="dxa"/>
            <w:shd w:val="clear" w:color="auto" w:fill="FFFFFF"/>
            <w:tcMar>
              <w:top w:w="0" w:type="dxa"/>
              <w:left w:w="108" w:type="dxa"/>
              <w:bottom w:w="0" w:type="dxa"/>
              <w:right w:w="108" w:type="dxa"/>
            </w:tcMar>
            <w:hideMark/>
          </w:tcPr>
          <w:p w14:paraId="3CCF990A" w14:textId="77777777" w:rsidR="00101025" w:rsidRPr="006E7582" w:rsidRDefault="00101025" w:rsidP="006E7582">
            <w:pPr>
              <w:jc w:val="center"/>
              <w:rPr>
                <w:lang w:val="uk-UA" w:eastAsia="uk-UA"/>
              </w:rPr>
            </w:pPr>
            <w:r w:rsidRPr="006E7582">
              <w:rPr>
                <w:bdr w:val="none" w:sz="0" w:space="0" w:color="auto" w:frame="1"/>
                <w:lang w:val="uk-UA" w:eastAsia="uk-UA"/>
              </w:rPr>
              <w:t>1 960</w:t>
            </w:r>
          </w:p>
        </w:tc>
      </w:tr>
    </w:tbl>
    <w:p w14:paraId="393D781D" w14:textId="77777777" w:rsidR="00101025" w:rsidRPr="006E7582" w:rsidRDefault="00101025" w:rsidP="006E7582">
      <w:pPr>
        <w:ind w:firstLine="709"/>
        <w:jc w:val="both"/>
        <w:rPr>
          <w:lang w:val="uk-UA" w:eastAsia="uk-UA"/>
        </w:rPr>
      </w:pPr>
    </w:p>
    <w:p w14:paraId="0635CB21" w14:textId="77777777" w:rsidR="00101025" w:rsidRPr="006E7582" w:rsidRDefault="00101025" w:rsidP="006E7582">
      <w:pPr>
        <w:ind w:firstLine="709"/>
        <w:jc w:val="both"/>
        <w:rPr>
          <w:lang w:val="uk-UA" w:eastAsia="uk-UA"/>
        </w:rPr>
      </w:pPr>
      <w:r w:rsidRPr="006E7582">
        <w:rPr>
          <w:b/>
          <w:bCs/>
          <w:lang w:val="uk-UA" w:eastAsia="uk-UA"/>
        </w:rPr>
        <w:t>Економічний ефект впровадження заходу:</w:t>
      </w:r>
    </w:p>
    <w:p w14:paraId="58BE6C41" w14:textId="77777777" w:rsidR="00101025" w:rsidRPr="006E7582" w:rsidRDefault="00101025" w:rsidP="006E7582">
      <w:pPr>
        <w:ind w:firstLine="709"/>
        <w:jc w:val="both"/>
        <w:rPr>
          <w:lang w:val="uk-UA" w:eastAsia="uk-UA"/>
        </w:rPr>
      </w:pPr>
      <w:r w:rsidRPr="006E7582">
        <w:rPr>
          <w:lang w:val="uk-UA" w:eastAsia="uk-UA"/>
        </w:rPr>
        <w:t>Придбання напівпричепа тракторного з трьохстороннім розвантаженням дозволить:</w:t>
      </w:r>
    </w:p>
    <w:p w14:paraId="1C4BED74" w14:textId="77777777" w:rsidR="00101025" w:rsidRPr="006E7582" w:rsidRDefault="00101025" w:rsidP="006E7582">
      <w:pPr>
        <w:numPr>
          <w:ilvl w:val="0"/>
          <w:numId w:val="33"/>
        </w:numPr>
        <w:ind w:hanging="11"/>
        <w:rPr>
          <w:lang w:val="uk-UA" w:eastAsia="uk-UA"/>
        </w:rPr>
      </w:pPr>
      <w:r w:rsidRPr="006E7582">
        <w:rPr>
          <w:lang w:val="uk-UA" w:eastAsia="uk-UA"/>
        </w:rPr>
        <w:lastRenderedPageBreak/>
        <w:t xml:space="preserve">Заощадження палива. Новий причіп приводить до зменшення споживання палива. Це відбувається, через те, що деталі ще не зношені, а тому загальна енергоефективність значно вища. </w:t>
      </w:r>
    </w:p>
    <w:p w14:paraId="27E14DF0" w14:textId="77777777" w:rsidR="00101025" w:rsidRPr="006E7582" w:rsidRDefault="00101025" w:rsidP="006E7582">
      <w:pPr>
        <w:numPr>
          <w:ilvl w:val="0"/>
          <w:numId w:val="33"/>
        </w:numPr>
        <w:ind w:hanging="11"/>
        <w:rPr>
          <w:lang w:val="uk-UA" w:eastAsia="uk-UA"/>
        </w:rPr>
      </w:pPr>
      <w:r w:rsidRPr="006E7582">
        <w:rPr>
          <w:lang w:val="uk-UA" w:eastAsia="uk-UA"/>
        </w:rPr>
        <w:t>Наявність гарантійних талонів та можливості безкоштовного обслуговування. Це можливість заощадити кошти підприємства.  </w:t>
      </w:r>
    </w:p>
    <w:p w14:paraId="0977BF04" w14:textId="77777777" w:rsidR="00101025" w:rsidRPr="006E7582" w:rsidRDefault="00101025" w:rsidP="006E7582">
      <w:pPr>
        <w:numPr>
          <w:ilvl w:val="0"/>
          <w:numId w:val="33"/>
        </w:numPr>
        <w:ind w:hanging="11"/>
        <w:rPr>
          <w:lang w:val="uk-UA" w:eastAsia="uk-UA"/>
        </w:rPr>
      </w:pPr>
      <w:r w:rsidRPr="006E7582">
        <w:rPr>
          <w:lang w:val="uk-UA" w:eastAsia="uk-UA"/>
        </w:rPr>
        <w:t>Можливість інтеграції з новітніми технологіями. </w:t>
      </w:r>
    </w:p>
    <w:p w14:paraId="51E7B33A" w14:textId="77777777" w:rsidR="00101025" w:rsidRPr="006E7582" w:rsidRDefault="00101025" w:rsidP="006E7582">
      <w:pPr>
        <w:numPr>
          <w:ilvl w:val="0"/>
          <w:numId w:val="33"/>
        </w:numPr>
        <w:ind w:hanging="11"/>
        <w:rPr>
          <w:lang w:val="uk-UA" w:eastAsia="uk-UA"/>
        </w:rPr>
      </w:pPr>
      <w:r w:rsidRPr="006E7582">
        <w:rPr>
          <w:lang w:val="uk-UA" w:eastAsia="uk-UA"/>
        </w:rPr>
        <w:t>Вищі функціональні можливості. Нова техніка має кращі характеристики. При цьому водії будуть відчувати кращий комфорт та якість керування. </w:t>
      </w:r>
    </w:p>
    <w:p w14:paraId="40D38971" w14:textId="77777777" w:rsidR="00101025" w:rsidRPr="006E7582" w:rsidRDefault="00101025" w:rsidP="006E7582">
      <w:pPr>
        <w:numPr>
          <w:ilvl w:val="0"/>
          <w:numId w:val="33"/>
        </w:numPr>
        <w:ind w:hanging="11"/>
        <w:jc w:val="both"/>
        <w:rPr>
          <w:lang w:val="uk-UA" w:eastAsia="uk-UA"/>
        </w:rPr>
      </w:pPr>
      <w:r w:rsidRPr="006E7582">
        <w:rPr>
          <w:lang w:val="uk-UA" w:eastAsia="uk-UA"/>
        </w:rPr>
        <w:t>Нова техніка може гарантувати безперебійність логістичного процесу на підприємстві.</w:t>
      </w:r>
    </w:p>
    <w:p w14:paraId="0E4C97EF" w14:textId="77777777" w:rsidR="00101025" w:rsidRPr="006E7582" w:rsidRDefault="00101025" w:rsidP="006E7582">
      <w:pPr>
        <w:numPr>
          <w:ilvl w:val="0"/>
          <w:numId w:val="33"/>
        </w:numPr>
        <w:ind w:hanging="11"/>
        <w:jc w:val="both"/>
        <w:rPr>
          <w:lang w:val="uk-UA" w:eastAsia="uk-UA"/>
        </w:rPr>
      </w:pPr>
      <w:r w:rsidRPr="006E7582">
        <w:rPr>
          <w:lang w:val="uk-UA" w:eastAsia="uk-UA"/>
        </w:rPr>
        <w:t>Оновлення автопарку підприємства.</w:t>
      </w:r>
    </w:p>
    <w:p w14:paraId="2B6D642C" w14:textId="77777777" w:rsidR="00101025" w:rsidRPr="006E7582" w:rsidRDefault="00101025" w:rsidP="006E7582">
      <w:pPr>
        <w:numPr>
          <w:ilvl w:val="0"/>
          <w:numId w:val="33"/>
        </w:numPr>
        <w:ind w:hanging="11"/>
        <w:jc w:val="both"/>
        <w:rPr>
          <w:lang w:val="uk-UA" w:eastAsia="uk-UA"/>
        </w:rPr>
      </w:pPr>
      <w:r w:rsidRPr="006E7582">
        <w:rPr>
          <w:lang w:val="uk-UA" w:eastAsia="uk-UA"/>
        </w:rPr>
        <w:t>Ефективне використання ресурсів підприємства.</w:t>
      </w:r>
    </w:p>
    <w:p w14:paraId="1EA8B63E" w14:textId="77777777" w:rsidR="00101025" w:rsidRPr="006E7582" w:rsidRDefault="00101025" w:rsidP="006E7582">
      <w:pPr>
        <w:shd w:val="clear" w:color="auto" w:fill="FFFFFF"/>
        <w:ind w:left="720"/>
        <w:rPr>
          <w:b/>
          <w:lang w:val="uk-UA" w:eastAsia="uk-UA"/>
        </w:rPr>
      </w:pPr>
    </w:p>
    <w:p w14:paraId="49641C39" w14:textId="77777777" w:rsidR="00101025" w:rsidRPr="006E7582" w:rsidRDefault="00101025" w:rsidP="006E7582">
      <w:pPr>
        <w:shd w:val="clear" w:color="auto" w:fill="FFFFFF"/>
        <w:ind w:left="720"/>
        <w:rPr>
          <w:b/>
          <w:lang w:val="uk-UA" w:eastAsia="uk-UA"/>
        </w:rPr>
      </w:pPr>
      <w:r w:rsidRPr="006E7582">
        <w:rPr>
          <w:b/>
          <w:lang w:val="uk-UA" w:eastAsia="uk-UA"/>
        </w:rPr>
        <w:t>Техніко-економічні показники.</w:t>
      </w:r>
    </w:p>
    <w:p w14:paraId="209B9D49" w14:textId="77777777" w:rsidR="00101025" w:rsidRPr="006E7582" w:rsidRDefault="00101025" w:rsidP="006E7582">
      <w:pPr>
        <w:shd w:val="clear" w:color="auto" w:fill="FFFFFF"/>
        <w:ind w:left="720"/>
        <w:rPr>
          <w:b/>
          <w:lang w:val="uk-UA" w:eastAsia="uk-UA"/>
        </w:rPr>
      </w:pPr>
      <w:r w:rsidRPr="006E7582">
        <w:rPr>
          <w:lang w:val="uk-UA" w:eastAsia="uk-UA"/>
        </w:rPr>
        <w:t xml:space="preserve"> Вартість виконання заходу з придбання причепа становить 340,0 тис. грн. (з ПДВ).</w:t>
      </w:r>
    </w:p>
    <w:p w14:paraId="0CEDC68D" w14:textId="77777777" w:rsidR="00680297" w:rsidRPr="006E7582" w:rsidRDefault="00680297" w:rsidP="006E7582">
      <w:pPr>
        <w:shd w:val="clear" w:color="auto" w:fill="FFFFFF"/>
        <w:ind w:left="720"/>
        <w:rPr>
          <w:b/>
          <w:lang w:val="uk-UA" w:eastAsia="uk-UA"/>
        </w:rPr>
      </w:pPr>
      <w:r w:rsidRPr="006E7582">
        <w:rPr>
          <w:lang w:val="uk-UA"/>
        </w:rPr>
        <w:t xml:space="preserve">Вартість причепа згідно цін постачальника с/г техніки ПП " </w:t>
      </w:r>
      <w:proofErr w:type="spellStart"/>
      <w:r w:rsidRPr="006E7582">
        <w:rPr>
          <w:lang w:val="uk-UA"/>
        </w:rPr>
        <w:t>Агродім</w:t>
      </w:r>
      <w:proofErr w:type="spellEnd"/>
      <w:r w:rsidRPr="006E7582">
        <w:rPr>
          <w:lang w:val="uk-UA"/>
        </w:rPr>
        <w:t xml:space="preserve"> - центр" (agrobiz.net).</w:t>
      </w:r>
    </w:p>
    <w:p w14:paraId="18E6B836" w14:textId="77777777" w:rsidR="00101025" w:rsidRPr="006E7582" w:rsidRDefault="00101025" w:rsidP="006E7582">
      <w:pPr>
        <w:jc w:val="both"/>
        <w:rPr>
          <w:lang w:val="uk-UA" w:eastAsia="uk-UA"/>
        </w:rPr>
      </w:pPr>
    </w:p>
    <w:p w14:paraId="6635B0CE" w14:textId="77777777" w:rsidR="00101025" w:rsidRPr="006E7582" w:rsidRDefault="00101025" w:rsidP="006E7582">
      <w:pPr>
        <w:shd w:val="clear" w:color="auto" w:fill="FFFFFF"/>
        <w:rPr>
          <w:b/>
          <w:lang w:val="uk-UA" w:eastAsia="uk-UA"/>
        </w:rPr>
      </w:pPr>
      <w:r w:rsidRPr="006E7582">
        <w:rPr>
          <w:b/>
          <w:lang w:val="uk-UA" w:eastAsia="uk-UA"/>
        </w:rPr>
        <w:t xml:space="preserve">4. Улаштування системи кондиціювання в частині службових приміщень КП "Служба Єдиного Замовника" . </w:t>
      </w:r>
    </w:p>
    <w:p w14:paraId="34CCA9BA" w14:textId="77777777" w:rsidR="00101025" w:rsidRPr="006E7582" w:rsidRDefault="00101025" w:rsidP="006E7582">
      <w:pPr>
        <w:shd w:val="clear" w:color="auto" w:fill="FFFFFF"/>
        <w:rPr>
          <w:b/>
          <w:lang w:val="uk-UA" w:eastAsia="uk-UA"/>
        </w:rPr>
      </w:pPr>
      <w:r w:rsidRPr="006E7582">
        <w:rPr>
          <w:b/>
          <w:lang w:val="uk-UA" w:eastAsia="uk-UA"/>
        </w:rPr>
        <w:t xml:space="preserve">Орієнтовна вартість - 40,0 тис. грн. </w:t>
      </w:r>
    </w:p>
    <w:p w14:paraId="2A9804B6" w14:textId="77777777" w:rsidR="00101025" w:rsidRPr="006E7582" w:rsidRDefault="00101025" w:rsidP="006E7582">
      <w:pPr>
        <w:shd w:val="clear" w:color="auto" w:fill="FFFFFF"/>
        <w:rPr>
          <w:lang w:val="uk-UA" w:eastAsia="uk-UA"/>
        </w:rPr>
      </w:pPr>
      <w:r w:rsidRPr="006E7582">
        <w:rPr>
          <w:lang w:val="uk-UA" w:eastAsia="uk-UA"/>
        </w:rPr>
        <w:t xml:space="preserve">Вартість включає: </w:t>
      </w:r>
      <w:r w:rsidRPr="006E7582">
        <w:rPr>
          <w:lang w:val="uk-UA" w:eastAsia="uk-UA"/>
        </w:rPr>
        <w:tab/>
        <w:t>придбання кондиціонерів;</w:t>
      </w:r>
    </w:p>
    <w:p w14:paraId="24F9802D" w14:textId="77777777" w:rsidR="00101025" w:rsidRPr="006E7582" w:rsidRDefault="00101025" w:rsidP="006E7582">
      <w:pPr>
        <w:shd w:val="clear" w:color="auto" w:fill="FFFFFF"/>
        <w:rPr>
          <w:lang w:val="uk-UA" w:eastAsia="uk-UA"/>
        </w:rPr>
      </w:pPr>
      <w:r w:rsidRPr="006E7582">
        <w:rPr>
          <w:lang w:val="uk-UA" w:eastAsia="uk-UA"/>
        </w:rPr>
        <w:tab/>
      </w:r>
      <w:r w:rsidRPr="006E7582">
        <w:rPr>
          <w:lang w:val="uk-UA" w:eastAsia="uk-UA"/>
        </w:rPr>
        <w:tab/>
      </w:r>
      <w:r w:rsidRPr="006E7582">
        <w:rPr>
          <w:lang w:val="uk-UA" w:eastAsia="uk-UA"/>
        </w:rPr>
        <w:tab/>
        <w:t xml:space="preserve">монтаж. </w:t>
      </w:r>
    </w:p>
    <w:p w14:paraId="12B711D2" w14:textId="77777777" w:rsidR="00101025" w:rsidRPr="006E7582" w:rsidRDefault="00101025" w:rsidP="006E7582">
      <w:pPr>
        <w:shd w:val="clear" w:color="auto" w:fill="FFFFFF"/>
        <w:rPr>
          <w:b/>
          <w:lang w:val="uk-UA" w:eastAsia="uk-UA"/>
        </w:rPr>
      </w:pPr>
      <w:r w:rsidRPr="006E7582">
        <w:rPr>
          <w:b/>
          <w:lang w:val="uk-UA" w:eastAsia="uk-UA"/>
        </w:rPr>
        <w:t>Ефект впровадження заходу.</w:t>
      </w:r>
    </w:p>
    <w:p w14:paraId="1433661B" w14:textId="77777777" w:rsidR="00101025" w:rsidRPr="006E7582" w:rsidRDefault="00101025" w:rsidP="006E7582">
      <w:pPr>
        <w:shd w:val="clear" w:color="auto" w:fill="FFFFFF"/>
        <w:ind w:firstLine="709"/>
        <w:rPr>
          <w:lang w:val="uk-UA" w:eastAsia="uk-UA"/>
        </w:rPr>
      </w:pPr>
      <w:r w:rsidRPr="006E7582">
        <w:rPr>
          <w:lang w:val="uk-UA" w:eastAsia="uk-UA"/>
        </w:rPr>
        <w:t xml:space="preserve"> Улаштування систем кондиціювання повітря передбачено в частині адміністративного  приміщення КП "СЄЗ (площа приміщення 23 м 2 – 4 працівників; бухгалтерія, каса площа приміщення 21,6 м 2 – 3 працівників) – 2 од. кондиціонерів.</w:t>
      </w:r>
    </w:p>
    <w:p w14:paraId="12E0D1DC" w14:textId="77777777" w:rsidR="00101025" w:rsidRPr="006E7582" w:rsidRDefault="00101025" w:rsidP="006E7582">
      <w:pPr>
        <w:shd w:val="clear" w:color="auto" w:fill="FFFFFF"/>
        <w:ind w:firstLine="709"/>
        <w:rPr>
          <w:lang w:val="uk-UA" w:eastAsia="uk-UA"/>
        </w:rPr>
      </w:pPr>
      <w:r w:rsidRPr="006E7582">
        <w:rPr>
          <w:lang w:val="uk-UA" w:eastAsia="uk-UA"/>
        </w:rPr>
        <w:t xml:space="preserve">Відповідно до санітарно-гігієнічних вимог найбільш сприятлива температура в адміністративно-побутових приміщеннях 20-22º С, а коливання температури повітря в приміщеннях в теплий період - від 20 до 36º С. Для забезпечення в службових приміщеннях метеорологічних умов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та які не можуть бути забезпечені системою вентиляції, прийнято рішення про улаштування в частині службових приміщень системи кондиціювання.  </w:t>
      </w:r>
    </w:p>
    <w:p w14:paraId="55DF934D" w14:textId="77777777" w:rsidR="00101025" w:rsidRPr="006E7582" w:rsidRDefault="00101025" w:rsidP="006E7582">
      <w:pPr>
        <w:shd w:val="clear" w:color="auto" w:fill="FFFFFF"/>
        <w:ind w:firstLine="142"/>
        <w:rPr>
          <w:b/>
          <w:lang w:val="uk-UA" w:eastAsia="uk-UA"/>
        </w:rPr>
      </w:pPr>
      <w:proofErr w:type="spellStart"/>
      <w:r w:rsidRPr="006E7582">
        <w:rPr>
          <w:b/>
          <w:lang w:val="uk-UA" w:eastAsia="uk-UA"/>
        </w:rPr>
        <w:t>Обгрунтування</w:t>
      </w:r>
      <w:proofErr w:type="spellEnd"/>
      <w:r w:rsidRPr="006E7582">
        <w:rPr>
          <w:b/>
          <w:lang w:val="uk-UA" w:eastAsia="uk-UA"/>
        </w:rPr>
        <w:t xml:space="preserve"> </w:t>
      </w:r>
      <w:proofErr w:type="spellStart"/>
      <w:r w:rsidRPr="006E7582">
        <w:rPr>
          <w:b/>
          <w:lang w:val="uk-UA" w:eastAsia="uk-UA"/>
        </w:rPr>
        <w:t>потужностей</w:t>
      </w:r>
      <w:proofErr w:type="spellEnd"/>
      <w:r w:rsidRPr="006E7582">
        <w:rPr>
          <w:b/>
          <w:lang w:val="uk-UA" w:eastAsia="uk-UA"/>
        </w:rPr>
        <w:t>:</w:t>
      </w:r>
    </w:p>
    <w:p w14:paraId="7D22DB84" w14:textId="77777777" w:rsidR="00101025" w:rsidRPr="006E7582" w:rsidRDefault="00101025" w:rsidP="006E7582">
      <w:pPr>
        <w:shd w:val="clear" w:color="auto" w:fill="FFFFFF"/>
        <w:ind w:firstLine="709"/>
        <w:rPr>
          <w:lang w:val="uk-UA" w:eastAsia="uk-UA"/>
        </w:rPr>
      </w:pPr>
      <w:r w:rsidRPr="006E7582">
        <w:rPr>
          <w:lang w:val="uk-UA" w:eastAsia="uk-UA"/>
        </w:rPr>
        <w:t xml:space="preserve">Заміна проектної потужності в порівнянні з існуючою не передбачається.  </w:t>
      </w:r>
    </w:p>
    <w:p w14:paraId="3D4C6265" w14:textId="77777777" w:rsidR="00101025" w:rsidRPr="006E7582" w:rsidRDefault="00101025" w:rsidP="006E7582">
      <w:pPr>
        <w:shd w:val="clear" w:color="auto" w:fill="FFFFFF"/>
        <w:ind w:firstLine="709"/>
        <w:rPr>
          <w:lang w:val="uk-UA" w:eastAsia="uk-UA"/>
        </w:rPr>
      </w:pPr>
      <w:r w:rsidRPr="006E7582">
        <w:rPr>
          <w:lang w:val="uk-UA" w:eastAsia="uk-UA"/>
        </w:rPr>
        <w:t xml:space="preserve">В створенні нових або додаткових робочих місць потреби немає.  </w:t>
      </w:r>
    </w:p>
    <w:p w14:paraId="366797E1" w14:textId="77777777" w:rsidR="00101025" w:rsidRPr="006E7582" w:rsidRDefault="00101025" w:rsidP="006E7582">
      <w:pPr>
        <w:shd w:val="clear" w:color="auto" w:fill="FFFFFF"/>
        <w:ind w:firstLine="709"/>
        <w:rPr>
          <w:lang w:val="uk-UA" w:eastAsia="uk-UA"/>
        </w:rPr>
      </w:pPr>
      <w:r w:rsidRPr="006E7582">
        <w:rPr>
          <w:lang w:val="uk-UA" w:eastAsia="uk-UA"/>
        </w:rPr>
        <w:t xml:space="preserve">Для реалізації даного заходу підприємству необхідно придбати: </w:t>
      </w:r>
    </w:p>
    <w:p w14:paraId="3F3A6EC0" w14:textId="77777777" w:rsidR="00101025" w:rsidRPr="006E7582" w:rsidRDefault="00101025" w:rsidP="006E7582">
      <w:pPr>
        <w:shd w:val="clear" w:color="auto" w:fill="FFFFFF"/>
        <w:ind w:firstLine="709"/>
        <w:rPr>
          <w:lang w:val="uk-UA" w:eastAsia="uk-UA"/>
        </w:rPr>
      </w:pPr>
      <w:r w:rsidRPr="006E7582">
        <w:rPr>
          <w:lang w:val="uk-UA" w:eastAsia="uk-UA"/>
        </w:rPr>
        <w:t xml:space="preserve"> Кондиціонер, тип – спліт-система 09, потужність в режимі охолодження – 2,64 кВт, в режимі обігріву – 3,0 кВт – 2 од..</w:t>
      </w:r>
    </w:p>
    <w:p w14:paraId="3FB797B0" w14:textId="77777777" w:rsidR="00101025" w:rsidRPr="006E7582" w:rsidRDefault="00101025" w:rsidP="006E7582">
      <w:pPr>
        <w:shd w:val="clear" w:color="auto" w:fill="FFFFFF"/>
        <w:ind w:firstLine="709"/>
        <w:rPr>
          <w:lang w:val="uk-UA" w:eastAsia="uk-UA"/>
        </w:rPr>
      </w:pPr>
      <w:r w:rsidRPr="006E7582">
        <w:rPr>
          <w:lang w:val="uk-UA" w:eastAsia="uk-UA"/>
        </w:rPr>
        <w:t xml:space="preserve"> Допоміжними матеріалами, енергоресурсами, напівфабрикатами, трудовими ресурсами необхідними для реалізації даного заходу підприємство забезпечене.</w:t>
      </w:r>
    </w:p>
    <w:p w14:paraId="01430FE9" w14:textId="77777777" w:rsidR="00101025" w:rsidRPr="006E7582" w:rsidRDefault="00101025" w:rsidP="006E7582">
      <w:pPr>
        <w:shd w:val="clear" w:color="auto" w:fill="FFFFFF"/>
        <w:ind w:firstLine="709"/>
        <w:rPr>
          <w:lang w:val="uk-UA" w:eastAsia="uk-UA"/>
        </w:rPr>
      </w:pPr>
      <w:r w:rsidRPr="006E7582">
        <w:rPr>
          <w:lang w:val="uk-UA" w:eastAsia="uk-UA"/>
        </w:rPr>
        <w:t xml:space="preserve">  Реалізація заходу не потребує інженерних вишукань (проводиться на існуючих об’єктах).  Впливу на навколишнє середовище не передбачається.  </w:t>
      </w:r>
    </w:p>
    <w:p w14:paraId="04C61060" w14:textId="77777777" w:rsidR="00101025" w:rsidRPr="006E7582" w:rsidRDefault="00101025" w:rsidP="006E7582">
      <w:pPr>
        <w:shd w:val="clear" w:color="auto" w:fill="FFFFFF"/>
        <w:ind w:firstLine="709"/>
        <w:rPr>
          <w:lang w:val="uk-UA" w:eastAsia="uk-UA"/>
        </w:rPr>
      </w:pPr>
      <w:r w:rsidRPr="006E7582">
        <w:rPr>
          <w:lang w:val="uk-UA" w:eastAsia="uk-UA"/>
        </w:rPr>
        <w:t>Улаштування системи кондиціювання повітря не передбачає зовнішніх робіт та не потребує інженерної підготовки території і захисту об’єкта від природних чи техногенних факторів</w:t>
      </w:r>
    </w:p>
    <w:p w14:paraId="3D6EE53A" w14:textId="77777777" w:rsidR="00101025" w:rsidRPr="006E7582" w:rsidRDefault="00101025" w:rsidP="006E7582">
      <w:pPr>
        <w:shd w:val="clear" w:color="auto" w:fill="FFFFFF"/>
        <w:ind w:firstLine="709"/>
        <w:rPr>
          <w:lang w:val="uk-UA" w:eastAsia="uk-UA"/>
        </w:rPr>
      </w:pPr>
      <w:r w:rsidRPr="006E7582">
        <w:rPr>
          <w:lang w:val="uk-UA" w:eastAsia="uk-UA"/>
        </w:rPr>
        <w:t xml:space="preserve">Основні положення з організації будівництва: улаштування системи кондиціювання повітря містить в собі наступні періоди: організаційно-технічної підготовки, підготовчий період будівництва, основний період та введення в експлуатацію.  </w:t>
      </w:r>
    </w:p>
    <w:p w14:paraId="625CC9CD" w14:textId="77777777" w:rsidR="00101025" w:rsidRPr="006E7582" w:rsidRDefault="00101025" w:rsidP="006E7582">
      <w:pPr>
        <w:shd w:val="clear" w:color="auto" w:fill="FFFFFF"/>
        <w:ind w:firstLine="709"/>
        <w:rPr>
          <w:lang w:val="uk-UA" w:eastAsia="uk-UA"/>
        </w:rPr>
      </w:pPr>
      <w:r w:rsidRPr="006E7582">
        <w:rPr>
          <w:b/>
          <w:lang w:val="uk-UA" w:eastAsia="uk-UA"/>
        </w:rPr>
        <w:t>Основні рішення та показники з енергоефективності, облік і використання вторинних та поновлюваних ресурсів з охорони праці.</w:t>
      </w:r>
      <w:r w:rsidRPr="006E7582">
        <w:rPr>
          <w:lang w:val="uk-UA" w:eastAsia="uk-UA"/>
        </w:rPr>
        <w:t xml:space="preserve"> </w:t>
      </w:r>
    </w:p>
    <w:p w14:paraId="1CB6B55C" w14:textId="77777777" w:rsidR="00101025" w:rsidRPr="006E7582" w:rsidRDefault="00101025" w:rsidP="006E7582">
      <w:pPr>
        <w:shd w:val="clear" w:color="auto" w:fill="FFFFFF"/>
        <w:ind w:firstLine="709"/>
        <w:rPr>
          <w:lang w:val="uk-UA" w:eastAsia="uk-UA"/>
        </w:rPr>
      </w:pPr>
      <w:r w:rsidRPr="006E7582">
        <w:rPr>
          <w:lang w:val="uk-UA" w:eastAsia="uk-UA"/>
        </w:rPr>
        <w:t xml:space="preserve">Забезпечення метеорологічних умов в адміністративно-побутових приміщеннях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w:t>
      </w:r>
    </w:p>
    <w:p w14:paraId="285855E0" w14:textId="77777777" w:rsidR="00101025" w:rsidRPr="006E7582" w:rsidRDefault="00101025" w:rsidP="006E7582">
      <w:pPr>
        <w:shd w:val="clear" w:color="auto" w:fill="FFFFFF"/>
        <w:ind w:firstLine="709"/>
        <w:rPr>
          <w:b/>
          <w:lang w:val="uk-UA" w:eastAsia="uk-UA"/>
        </w:rPr>
      </w:pPr>
      <w:r w:rsidRPr="006E7582">
        <w:rPr>
          <w:b/>
          <w:lang w:val="uk-UA" w:eastAsia="uk-UA"/>
        </w:rPr>
        <w:t>Техніко-економічні показники.</w:t>
      </w:r>
    </w:p>
    <w:p w14:paraId="5FE348D7" w14:textId="77777777" w:rsidR="00101025" w:rsidRPr="006E7582" w:rsidRDefault="00101025" w:rsidP="006E7582">
      <w:pPr>
        <w:shd w:val="clear" w:color="auto" w:fill="FFFFFF"/>
        <w:ind w:firstLine="709"/>
        <w:rPr>
          <w:lang w:val="uk-UA" w:eastAsia="uk-UA"/>
        </w:rPr>
      </w:pPr>
      <w:r w:rsidRPr="006E7582">
        <w:rPr>
          <w:lang w:val="uk-UA" w:eastAsia="uk-UA"/>
        </w:rPr>
        <w:t xml:space="preserve"> Вартість виконання заходу з улаштування системи кондиціювання частини адміністративних приміщень КП «Служба Єдиного Замовника» – 2 од. становить 40,0 тис. грн. (з ПДВ).</w:t>
      </w:r>
    </w:p>
    <w:p w14:paraId="2D6E5179" w14:textId="77777777" w:rsidR="00680297" w:rsidRPr="006E7582" w:rsidRDefault="00680297" w:rsidP="006E7582">
      <w:pPr>
        <w:ind w:firstLine="709"/>
        <w:rPr>
          <w:lang w:val="uk-UA"/>
        </w:rPr>
      </w:pPr>
      <w:r w:rsidRPr="006E7582">
        <w:rPr>
          <w:lang w:val="uk-UA"/>
        </w:rPr>
        <w:lastRenderedPageBreak/>
        <w:t xml:space="preserve">Вартість обладнання визначена на підставі середньої ціни на кондиціонери виробника BOSCH, розраховані на площу приміщень від 20 до 25 </w:t>
      </w:r>
      <w:proofErr w:type="spellStart"/>
      <w:r w:rsidRPr="006E7582">
        <w:rPr>
          <w:lang w:val="uk-UA"/>
        </w:rPr>
        <w:t>кв.м</w:t>
      </w:r>
      <w:proofErr w:type="spellEnd"/>
      <w:r w:rsidRPr="006E7582">
        <w:rPr>
          <w:lang w:val="uk-UA"/>
        </w:rPr>
        <w:t>. онлайн -сервісу РОЗЕТКА, інтернет -магазинів ФОКСТРОТ, КОМФІ.</w:t>
      </w:r>
    </w:p>
    <w:p w14:paraId="7C3861F9" w14:textId="77777777" w:rsidR="00A735C1" w:rsidRPr="006E7582" w:rsidRDefault="00A735C1" w:rsidP="006E7582">
      <w:pPr>
        <w:jc w:val="center"/>
        <w:rPr>
          <w:b/>
          <w:bCs/>
          <w:lang w:val="uk-UA"/>
        </w:rPr>
      </w:pPr>
    </w:p>
    <w:p w14:paraId="1A13978D" w14:textId="77777777" w:rsidR="00873127" w:rsidRPr="006E7582" w:rsidRDefault="00873127" w:rsidP="006E7582">
      <w:pPr>
        <w:jc w:val="center"/>
        <w:rPr>
          <w:b/>
          <w:bCs/>
          <w:lang w:val="uk-UA"/>
        </w:rPr>
      </w:pPr>
      <w:r w:rsidRPr="006E7582">
        <w:rPr>
          <w:b/>
          <w:bCs/>
          <w:lang w:val="uk-UA"/>
        </w:rPr>
        <w:t>6. Координація та контроль за ходом виконання програми</w:t>
      </w:r>
    </w:p>
    <w:p w14:paraId="7CA9CD11" w14:textId="77777777" w:rsidR="00873127" w:rsidRPr="006E7582" w:rsidRDefault="00873127" w:rsidP="006E7582">
      <w:pPr>
        <w:ind w:firstLine="708"/>
        <w:jc w:val="both"/>
        <w:rPr>
          <w:lang w:val="uk-UA"/>
        </w:rPr>
      </w:pPr>
      <w:r w:rsidRPr="006E7582">
        <w:rPr>
          <w:lang w:val="uk-UA"/>
        </w:rPr>
        <w:t>Визначити координатором програми першого заступника міського голови з питань діяльності виконавчих органів ради.</w:t>
      </w:r>
    </w:p>
    <w:p w14:paraId="192D0502" w14:textId="77777777" w:rsidR="00873127" w:rsidRPr="006E7582" w:rsidRDefault="00873127" w:rsidP="006E7582">
      <w:pPr>
        <w:ind w:firstLine="708"/>
        <w:jc w:val="both"/>
        <w:rPr>
          <w:lang w:val="uk-UA"/>
        </w:rPr>
      </w:pPr>
      <w:r w:rsidRPr="006E7582">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6F25CCB4" w14:textId="77777777" w:rsidR="00873127" w:rsidRPr="006E7582" w:rsidRDefault="00873127" w:rsidP="006E7582">
      <w:pPr>
        <w:ind w:firstLine="708"/>
        <w:jc w:val="both"/>
        <w:rPr>
          <w:lang w:val="uk-UA"/>
        </w:rPr>
      </w:pPr>
      <w:r w:rsidRPr="006E7582">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82B1153" w14:textId="77777777" w:rsidR="00873127" w:rsidRPr="006E7582" w:rsidRDefault="00873127" w:rsidP="006E7582">
      <w:pPr>
        <w:ind w:firstLine="708"/>
        <w:jc w:val="both"/>
        <w:rPr>
          <w:lang w:val="uk-UA"/>
        </w:rPr>
      </w:pPr>
      <w:r w:rsidRPr="006E7582">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7446169" w14:textId="77777777" w:rsidR="00873127" w:rsidRPr="006E7582" w:rsidRDefault="00873127" w:rsidP="006E7582">
      <w:pPr>
        <w:rPr>
          <w:lang w:val="uk-UA"/>
        </w:rPr>
      </w:pPr>
    </w:p>
    <w:p w14:paraId="2559E531" w14:textId="77777777" w:rsidR="00873127" w:rsidRPr="006E7582" w:rsidRDefault="00873127" w:rsidP="006E7582">
      <w:pPr>
        <w:rPr>
          <w:lang w:val="uk-UA"/>
        </w:rPr>
      </w:pPr>
    </w:p>
    <w:p w14:paraId="3F97B498" w14:textId="77777777" w:rsidR="004E7DAD" w:rsidRPr="006E7582" w:rsidRDefault="004E7DAD" w:rsidP="006E7582">
      <w:pPr>
        <w:ind w:right="227"/>
        <w:jc w:val="center"/>
        <w:rPr>
          <w:lang w:val="uk-UA"/>
        </w:rPr>
      </w:pPr>
    </w:p>
    <w:p w14:paraId="39F80D27" w14:textId="77777777" w:rsidR="004E7DAD" w:rsidRPr="006E7582" w:rsidRDefault="004E7DAD" w:rsidP="006E7582">
      <w:pPr>
        <w:rPr>
          <w:lang w:val="uk-UA"/>
        </w:rPr>
      </w:pPr>
    </w:p>
    <w:p w14:paraId="7C1D5427" w14:textId="77777777" w:rsidR="004E7DAD" w:rsidRPr="006E7582" w:rsidRDefault="004E7DAD" w:rsidP="006E7582">
      <w:pPr>
        <w:rPr>
          <w:lang w:val="uk-UA"/>
        </w:rPr>
      </w:pPr>
    </w:p>
    <w:p w14:paraId="0C3244D9" w14:textId="77777777" w:rsidR="004E7DAD" w:rsidRPr="006E7582" w:rsidRDefault="004E7DAD" w:rsidP="006E7582">
      <w:pPr>
        <w:rPr>
          <w:lang w:val="uk-UA"/>
        </w:rPr>
      </w:pPr>
    </w:p>
    <w:p w14:paraId="7F87E2DD" w14:textId="77777777" w:rsidR="004E7DAD" w:rsidRPr="006E7582" w:rsidRDefault="004E7DAD" w:rsidP="006E7582">
      <w:pPr>
        <w:rPr>
          <w:lang w:val="uk-UA"/>
        </w:rPr>
      </w:pPr>
    </w:p>
    <w:p w14:paraId="1B1734AB" w14:textId="77777777" w:rsidR="004E7DAD" w:rsidRPr="006E7582" w:rsidRDefault="004E7DAD" w:rsidP="006E7582">
      <w:pPr>
        <w:rPr>
          <w:lang w:val="uk-UA"/>
        </w:rPr>
      </w:pPr>
    </w:p>
    <w:p w14:paraId="644C4BAD" w14:textId="77777777" w:rsidR="004E7DAD" w:rsidRPr="006E7582" w:rsidRDefault="004E7DAD" w:rsidP="006E7582">
      <w:pPr>
        <w:rPr>
          <w:lang w:val="uk-UA"/>
        </w:rPr>
      </w:pPr>
    </w:p>
    <w:p w14:paraId="5E001798" w14:textId="77777777" w:rsidR="004E7DAD" w:rsidRPr="006E7582" w:rsidRDefault="004E7DAD" w:rsidP="006E7582">
      <w:pPr>
        <w:rPr>
          <w:lang w:val="uk-UA"/>
        </w:rPr>
      </w:pPr>
    </w:p>
    <w:sectPr w:rsidR="004E7DAD" w:rsidRPr="006E7582" w:rsidSect="00690370">
      <w:pgSz w:w="11906" w:h="16838"/>
      <w:pgMar w:top="425"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C233" w14:textId="77777777" w:rsidR="00047517" w:rsidRDefault="00047517" w:rsidP="00AF2A51">
      <w:r>
        <w:separator/>
      </w:r>
    </w:p>
  </w:endnote>
  <w:endnote w:type="continuationSeparator" w:id="0">
    <w:p w14:paraId="1CD06EC0" w14:textId="77777777" w:rsidR="00047517" w:rsidRDefault="00047517"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2945" w14:textId="77777777" w:rsidR="00047517" w:rsidRDefault="00047517" w:rsidP="00AF2A51">
      <w:r>
        <w:separator/>
      </w:r>
    </w:p>
  </w:footnote>
  <w:footnote w:type="continuationSeparator" w:id="0">
    <w:p w14:paraId="66B94FC8" w14:textId="77777777" w:rsidR="00047517" w:rsidRDefault="00047517"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8757C"/>
    <w:multiLevelType w:val="hybridMultilevel"/>
    <w:tmpl w:val="CB4A6F24"/>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A315D"/>
    <w:multiLevelType w:val="multilevel"/>
    <w:tmpl w:val="0E4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18181475"/>
    <w:multiLevelType w:val="hybridMultilevel"/>
    <w:tmpl w:val="E70C5F28"/>
    <w:lvl w:ilvl="0" w:tplc="67A81C5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9"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2" w15:restartNumberingAfterBreak="0">
    <w:nsid w:val="28A32E3F"/>
    <w:multiLevelType w:val="hybridMultilevel"/>
    <w:tmpl w:val="8B9E9784"/>
    <w:lvl w:ilvl="0" w:tplc="75000E1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DE77CE"/>
    <w:multiLevelType w:val="hybridMultilevel"/>
    <w:tmpl w:val="B3289F6A"/>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7D3812"/>
    <w:multiLevelType w:val="hybridMultilevel"/>
    <w:tmpl w:val="54A83288"/>
    <w:lvl w:ilvl="0" w:tplc="088C67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0576F"/>
    <w:multiLevelType w:val="hybridMultilevel"/>
    <w:tmpl w:val="E8DA9D68"/>
    <w:lvl w:ilvl="0" w:tplc="D23CD8C6">
      <w:start w:val="3"/>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1"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B7ECE"/>
    <w:multiLevelType w:val="hybridMultilevel"/>
    <w:tmpl w:val="F376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671D7D"/>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5"/>
  </w:num>
  <w:num w:numId="4">
    <w:abstractNumId w:val="36"/>
  </w:num>
  <w:num w:numId="5">
    <w:abstractNumId w:val="26"/>
  </w:num>
  <w:num w:numId="6">
    <w:abstractNumId w:val="29"/>
  </w:num>
  <w:num w:numId="7">
    <w:abstractNumId w:val="16"/>
  </w:num>
  <w:num w:numId="8">
    <w:abstractNumId w:val="10"/>
  </w:num>
  <w:num w:numId="9">
    <w:abstractNumId w:val="33"/>
  </w:num>
  <w:num w:numId="10">
    <w:abstractNumId w:val="2"/>
  </w:num>
  <w:num w:numId="11">
    <w:abstractNumId w:val="9"/>
  </w:num>
  <w:num w:numId="12">
    <w:abstractNumId w:val="14"/>
  </w:num>
  <w:num w:numId="13">
    <w:abstractNumId w:val="21"/>
  </w:num>
  <w:num w:numId="14">
    <w:abstractNumId w:val="0"/>
  </w:num>
  <w:num w:numId="15">
    <w:abstractNumId w:val="32"/>
  </w:num>
  <w:num w:numId="16">
    <w:abstractNumId w:val="18"/>
  </w:num>
  <w:num w:numId="17">
    <w:abstractNumId w:val="34"/>
  </w:num>
  <w:num w:numId="18">
    <w:abstractNumId w:val="35"/>
  </w:num>
  <w:num w:numId="19">
    <w:abstractNumId w:val="4"/>
  </w:num>
  <w:num w:numId="20">
    <w:abstractNumId w:val="7"/>
  </w:num>
  <w:num w:numId="21">
    <w:abstractNumId w:val="6"/>
  </w:num>
  <w:num w:numId="22">
    <w:abstractNumId w:val="11"/>
  </w:num>
  <w:num w:numId="23">
    <w:abstractNumId w:val="28"/>
  </w:num>
  <w:num w:numId="24">
    <w:abstractNumId w:val="24"/>
  </w:num>
  <w:num w:numId="25">
    <w:abstractNumId w:val="30"/>
  </w:num>
  <w:num w:numId="26">
    <w:abstractNumId w:val="25"/>
  </w:num>
  <w:num w:numId="27">
    <w:abstractNumId w:val="12"/>
  </w:num>
  <w:num w:numId="28">
    <w:abstractNumId w:val="27"/>
  </w:num>
  <w:num w:numId="29">
    <w:abstractNumId w:val="8"/>
  </w:num>
  <w:num w:numId="30">
    <w:abstractNumId w:val="22"/>
  </w:num>
  <w:num w:numId="31">
    <w:abstractNumId w:val="31"/>
  </w:num>
  <w:num w:numId="32">
    <w:abstractNumId w:val="17"/>
  </w:num>
  <w:num w:numId="33">
    <w:abstractNumId w:val="3"/>
  </w:num>
  <w:num w:numId="34">
    <w:abstractNumId w:val="5"/>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4"/>
  </w:num>
  <w:num w:numId="38">
    <w:abstractNumId w:val="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F11"/>
    <w:rsid w:val="00024FB2"/>
    <w:rsid w:val="000251D8"/>
    <w:rsid w:val="00025F1B"/>
    <w:rsid w:val="00027B99"/>
    <w:rsid w:val="0003113B"/>
    <w:rsid w:val="00031DD5"/>
    <w:rsid w:val="000330B2"/>
    <w:rsid w:val="00035545"/>
    <w:rsid w:val="000369B3"/>
    <w:rsid w:val="00037188"/>
    <w:rsid w:val="000372A9"/>
    <w:rsid w:val="0004016E"/>
    <w:rsid w:val="00040FB4"/>
    <w:rsid w:val="0004303A"/>
    <w:rsid w:val="00043FBE"/>
    <w:rsid w:val="00044307"/>
    <w:rsid w:val="00047517"/>
    <w:rsid w:val="0005112B"/>
    <w:rsid w:val="00054B81"/>
    <w:rsid w:val="00054DB0"/>
    <w:rsid w:val="00062367"/>
    <w:rsid w:val="00064182"/>
    <w:rsid w:val="00065A3F"/>
    <w:rsid w:val="00076AFB"/>
    <w:rsid w:val="000814B3"/>
    <w:rsid w:val="00081998"/>
    <w:rsid w:val="00084DF0"/>
    <w:rsid w:val="000852B6"/>
    <w:rsid w:val="000930C4"/>
    <w:rsid w:val="000931A5"/>
    <w:rsid w:val="00094135"/>
    <w:rsid w:val="00095794"/>
    <w:rsid w:val="000A0E58"/>
    <w:rsid w:val="000A14D4"/>
    <w:rsid w:val="000A1572"/>
    <w:rsid w:val="000A1977"/>
    <w:rsid w:val="000A2861"/>
    <w:rsid w:val="000B088E"/>
    <w:rsid w:val="000B2253"/>
    <w:rsid w:val="000B2821"/>
    <w:rsid w:val="000B6207"/>
    <w:rsid w:val="000C363B"/>
    <w:rsid w:val="000C587D"/>
    <w:rsid w:val="000C6E88"/>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025"/>
    <w:rsid w:val="00101CE1"/>
    <w:rsid w:val="00102DAF"/>
    <w:rsid w:val="00103AE6"/>
    <w:rsid w:val="0010507D"/>
    <w:rsid w:val="00106D55"/>
    <w:rsid w:val="00107176"/>
    <w:rsid w:val="00107461"/>
    <w:rsid w:val="00107D1D"/>
    <w:rsid w:val="001122DA"/>
    <w:rsid w:val="00113ACB"/>
    <w:rsid w:val="00113C71"/>
    <w:rsid w:val="00114821"/>
    <w:rsid w:val="001172E9"/>
    <w:rsid w:val="0012081C"/>
    <w:rsid w:val="001210EE"/>
    <w:rsid w:val="00121C1D"/>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2501"/>
    <w:rsid w:val="00174645"/>
    <w:rsid w:val="00175826"/>
    <w:rsid w:val="001774A4"/>
    <w:rsid w:val="00180E18"/>
    <w:rsid w:val="001820A0"/>
    <w:rsid w:val="00185A38"/>
    <w:rsid w:val="00187B95"/>
    <w:rsid w:val="0019075A"/>
    <w:rsid w:val="00190917"/>
    <w:rsid w:val="00190DA7"/>
    <w:rsid w:val="001A0C96"/>
    <w:rsid w:val="001A1BC6"/>
    <w:rsid w:val="001A1F1E"/>
    <w:rsid w:val="001A4F49"/>
    <w:rsid w:val="001A4FF3"/>
    <w:rsid w:val="001A5423"/>
    <w:rsid w:val="001A6608"/>
    <w:rsid w:val="001A7D77"/>
    <w:rsid w:val="001B2D8B"/>
    <w:rsid w:val="001B4700"/>
    <w:rsid w:val="001C1CEE"/>
    <w:rsid w:val="001C2778"/>
    <w:rsid w:val="001C581A"/>
    <w:rsid w:val="001C5CB6"/>
    <w:rsid w:val="001C6BE9"/>
    <w:rsid w:val="001C75C8"/>
    <w:rsid w:val="001D1984"/>
    <w:rsid w:val="001D279E"/>
    <w:rsid w:val="001D70FA"/>
    <w:rsid w:val="001E00ED"/>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3A0C"/>
    <w:rsid w:val="00255785"/>
    <w:rsid w:val="00257BA8"/>
    <w:rsid w:val="00261E4E"/>
    <w:rsid w:val="00265BAE"/>
    <w:rsid w:val="00270C22"/>
    <w:rsid w:val="00271B29"/>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B7201"/>
    <w:rsid w:val="002C1948"/>
    <w:rsid w:val="002C1E58"/>
    <w:rsid w:val="002C29BC"/>
    <w:rsid w:val="002C6507"/>
    <w:rsid w:val="002C7401"/>
    <w:rsid w:val="002D2954"/>
    <w:rsid w:val="002D409A"/>
    <w:rsid w:val="002D5545"/>
    <w:rsid w:val="002D5AC1"/>
    <w:rsid w:val="002D778A"/>
    <w:rsid w:val="002D792B"/>
    <w:rsid w:val="002D7F4A"/>
    <w:rsid w:val="002E0432"/>
    <w:rsid w:val="002E1661"/>
    <w:rsid w:val="002E19F6"/>
    <w:rsid w:val="002E2240"/>
    <w:rsid w:val="002E30F7"/>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3946"/>
    <w:rsid w:val="0034396F"/>
    <w:rsid w:val="003457DA"/>
    <w:rsid w:val="00347982"/>
    <w:rsid w:val="00347BFE"/>
    <w:rsid w:val="00355B84"/>
    <w:rsid w:val="00356715"/>
    <w:rsid w:val="003574D8"/>
    <w:rsid w:val="00357CF3"/>
    <w:rsid w:val="003619B6"/>
    <w:rsid w:val="003627AF"/>
    <w:rsid w:val="00363617"/>
    <w:rsid w:val="00363E1C"/>
    <w:rsid w:val="003642FB"/>
    <w:rsid w:val="00365201"/>
    <w:rsid w:val="00371562"/>
    <w:rsid w:val="00372262"/>
    <w:rsid w:val="00375499"/>
    <w:rsid w:val="00375533"/>
    <w:rsid w:val="00381C07"/>
    <w:rsid w:val="0038214B"/>
    <w:rsid w:val="00383117"/>
    <w:rsid w:val="0038322A"/>
    <w:rsid w:val="0038346F"/>
    <w:rsid w:val="003855AC"/>
    <w:rsid w:val="00392D3F"/>
    <w:rsid w:val="00396B9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41539"/>
    <w:rsid w:val="004420D1"/>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6F2"/>
    <w:rsid w:val="004677F6"/>
    <w:rsid w:val="00471E9B"/>
    <w:rsid w:val="00472CC7"/>
    <w:rsid w:val="00481FE5"/>
    <w:rsid w:val="004866B3"/>
    <w:rsid w:val="00490CB0"/>
    <w:rsid w:val="00491D6F"/>
    <w:rsid w:val="004941FA"/>
    <w:rsid w:val="004954C7"/>
    <w:rsid w:val="004A06C6"/>
    <w:rsid w:val="004A5E93"/>
    <w:rsid w:val="004A7CD8"/>
    <w:rsid w:val="004B0B13"/>
    <w:rsid w:val="004B1CCC"/>
    <w:rsid w:val="004B1D7B"/>
    <w:rsid w:val="004B4DBC"/>
    <w:rsid w:val="004B55EE"/>
    <w:rsid w:val="004B7B77"/>
    <w:rsid w:val="004C05C0"/>
    <w:rsid w:val="004C06A9"/>
    <w:rsid w:val="004C132A"/>
    <w:rsid w:val="004C5783"/>
    <w:rsid w:val="004E1E69"/>
    <w:rsid w:val="004E2169"/>
    <w:rsid w:val="004E4FC9"/>
    <w:rsid w:val="004E5C5F"/>
    <w:rsid w:val="004E7811"/>
    <w:rsid w:val="004E7DAD"/>
    <w:rsid w:val="004F128A"/>
    <w:rsid w:val="004F19BE"/>
    <w:rsid w:val="004F2A8E"/>
    <w:rsid w:val="004F3B4D"/>
    <w:rsid w:val="005038D9"/>
    <w:rsid w:val="00505991"/>
    <w:rsid w:val="005063FD"/>
    <w:rsid w:val="0050755B"/>
    <w:rsid w:val="00507FBD"/>
    <w:rsid w:val="00510857"/>
    <w:rsid w:val="00512B77"/>
    <w:rsid w:val="00512E63"/>
    <w:rsid w:val="00513A17"/>
    <w:rsid w:val="00514B78"/>
    <w:rsid w:val="00516960"/>
    <w:rsid w:val="00522064"/>
    <w:rsid w:val="00530864"/>
    <w:rsid w:val="00531F86"/>
    <w:rsid w:val="00533C4D"/>
    <w:rsid w:val="005375B4"/>
    <w:rsid w:val="0053770E"/>
    <w:rsid w:val="005402BA"/>
    <w:rsid w:val="00541764"/>
    <w:rsid w:val="00544851"/>
    <w:rsid w:val="005543A2"/>
    <w:rsid w:val="0055781D"/>
    <w:rsid w:val="005617EE"/>
    <w:rsid w:val="005619D6"/>
    <w:rsid w:val="005659DE"/>
    <w:rsid w:val="005665D4"/>
    <w:rsid w:val="005739EA"/>
    <w:rsid w:val="00573B0C"/>
    <w:rsid w:val="00575C78"/>
    <w:rsid w:val="00576434"/>
    <w:rsid w:val="0057647F"/>
    <w:rsid w:val="00576A88"/>
    <w:rsid w:val="00580FE5"/>
    <w:rsid w:val="00583932"/>
    <w:rsid w:val="005848B2"/>
    <w:rsid w:val="00593106"/>
    <w:rsid w:val="00594C0D"/>
    <w:rsid w:val="00595349"/>
    <w:rsid w:val="00597ED2"/>
    <w:rsid w:val="005A2A07"/>
    <w:rsid w:val="005A366B"/>
    <w:rsid w:val="005A6754"/>
    <w:rsid w:val="005A7081"/>
    <w:rsid w:val="005A77B8"/>
    <w:rsid w:val="005B5734"/>
    <w:rsid w:val="005C0E55"/>
    <w:rsid w:val="005C0F7B"/>
    <w:rsid w:val="005C1BB5"/>
    <w:rsid w:val="005C27D9"/>
    <w:rsid w:val="005C369A"/>
    <w:rsid w:val="005C4E69"/>
    <w:rsid w:val="005C5E7F"/>
    <w:rsid w:val="005C6366"/>
    <w:rsid w:val="005C7B98"/>
    <w:rsid w:val="005D18EB"/>
    <w:rsid w:val="005D2C0D"/>
    <w:rsid w:val="005D4BB7"/>
    <w:rsid w:val="005D4CB0"/>
    <w:rsid w:val="005D6C91"/>
    <w:rsid w:val="005E1E90"/>
    <w:rsid w:val="005E2D78"/>
    <w:rsid w:val="005E523A"/>
    <w:rsid w:val="005E7B9A"/>
    <w:rsid w:val="005E7F2D"/>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3DF4"/>
    <w:rsid w:val="00666875"/>
    <w:rsid w:val="00666BC7"/>
    <w:rsid w:val="00667BE5"/>
    <w:rsid w:val="006700FA"/>
    <w:rsid w:val="00670D3E"/>
    <w:rsid w:val="006734AE"/>
    <w:rsid w:val="00680183"/>
    <w:rsid w:val="00680297"/>
    <w:rsid w:val="00680FBD"/>
    <w:rsid w:val="0068106A"/>
    <w:rsid w:val="00684F7A"/>
    <w:rsid w:val="00690370"/>
    <w:rsid w:val="00690925"/>
    <w:rsid w:val="0069145E"/>
    <w:rsid w:val="00693DEE"/>
    <w:rsid w:val="00693F01"/>
    <w:rsid w:val="006A0C10"/>
    <w:rsid w:val="006A4321"/>
    <w:rsid w:val="006A5502"/>
    <w:rsid w:val="006A670B"/>
    <w:rsid w:val="006B098E"/>
    <w:rsid w:val="006B0AC4"/>
    <w:rsid w:val="006B1594"/>
    <w:rsid w:val="006B23B3"/>
    <w:rsid w:val="006B30DC"/>
    <w:rsid w:val="006B6ED5"/>
    <w:rsid w:val="006C0DDC"/>
    <w:rsid w:val="006C2129"/>
    <w:rsid w:val="006C2844"/>
    <w:rsid w:val="006C3669"/>
    <w:rsid w:val="006C5023"/>
    <w:rsid w:val="006C7BDE"/>
    <w:rsid w:val="006D0325"/>
    <w:rsid w:val="006D0C87"/>
    <w:rsid w:val="006D1D1E"/>
    <w:rsid w:val="006D2454"/>
    <w:rsid w:val="006D2909"/>
    <w:rsid w:val="006D2C56"/>
    <w:rsid w:val="006D5F5F"/>
    <w:rsid w:val="006E0F77"/>
    <w:rsid w:val="006E25AC"/>
    <w:rsid w:val="006E2A22"/>
    <w:rsid w:val="006E51A5"/>
    <w:rsid w:val="006E63CB"/>
    <w:rsid w:val="006E7582"/>
    <w:rsid w:val="006F0581"/>
    <w:rsid w:val="006F231A"/>
    <w:rsid w:val="006F3CEA"/>
    <w:rsid w:val="006F49C0"/>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4210B"/>
    <w:rsid w:val="0074273D"/>
    <w:rsid w:val="00742C40"/>
    <w:rsid w:val="00743A45"/>
    <w:rsid w:val="007445E5"/>
    <w:rsid w:val="00745B6E"/>
    <w:rsid w:val="00746738"/>
    <w:rsid w:val="00750120"/>
    <w:rsid w:val="007504FF"/>
    <w:rsid w:val="007524B9"/>
    <w:rsid w:val="00755DA6"/>
    <w:rsid w:val="007579CC"/>
    <w:rsid w:val="00760FF6"/>
    <w:rsid w:val="00761482"/>
    <w:rsid w:val="00763D15"/>
    <w:rsid w:val="00775A9F"/>
    <w:rsid w:val="00776E25"/>
    <w:rsid w:val="007775DD"/>
    <w:rsid w:val="00781D34"/>
    <w:rsid w:val="00784C28"/>
    <w:rsid w:val="0079069D"/>
    <w:rsid w:val="00795673"/>
    <w:rsid w:val="00796CA8"/>
    <w:rsid w:val="007A1F4E"/>
    <w:rsid w:val="007A48A7"/>
    <w:rsid w:val="007A6DF3"/>
    <w:rsid w:val="007A7139"/>
    <w:rsid w:val="007A7402"/>
    <w:rsid w:val="007B1756"/>
    <w:rsid w:val="007B5BAD"/>
    <w:rsid w:val="007B6120"/>
    <w:rsid w:val="007B616E"/>
    <w:rsid w:val="007B6A7D"/>
    <w:rsid w:val="007C385D"/>
    <w:rsid w:val="007C3D15"/>
    <w:rsid w:val="007C43DD"/>
    <w:rsid w:val="007C4DB4"/>
    <w:rsid w:val="007D60FA"/>
    <w:rsid w:val="007D656F"/>
    <w:rsid w:val="007D6C37"/>
    <w:rsid w:val="007D6C3C"/>
    <w:rsid w:val="007D72FF"/>
    <w:rsid w:val="007E079C"/>
    <w:rsid w:val="007E15B7"/>
    <w:rsid w:val="007E270C"/>
    <w:rsid w:val="007F006C"/>
    <w:rsid w:val="007F2526"/>
    <w:rsid w:val="007F32E2"/>
    <w:rsid w:val="007F3606"/>
    <w:rsid w:val="007F45A6"/>
    <w:rsid w:val="007F740C"/>
    <w:rsid w:val="0080229B"/>
    <w:rsid w:val="008024D4"/>
    <w:rsid w:val="0080291F"/>
    <w:rsid w:val="00803353"/>
    <w:rsid w:val="00803D8E"/>
    <w:rsid w:val="00805A0D"/>
    <w:rsid w:val="00813991"/>
    <w:rsid w:val="008156C4"/>
    <w:rsid w:val="00815BB6"/>
    <w:rsid w:val="008165ED"/>
    <w:rsid w:val="008174E3"/>
    <w:rsid w:val="00820CA3"/>
    <w:rsid w:val="0082190D"/>
    <w:rsid w:val="00823A37"/>
    <w:rsid w:val="00825508"/>
    <w:rsid w:val="00826CDC"/>
    <w:rsid w:val="0082747A"/>
    <w:rsid w:val="00830757"/>
    <w:rsid w:val="00830A8A"/>
    <w:rsid w:val="00831DFA"/>
    <w:rsid w:val="008336F7"/>
    <w:rsid w:val="00835BAD"/>
    <w:rsid w:val="00835C42"/>
    <w:rsid w:val="008362B9"/>
    <w:rsid w:val="00836DC8"/>
    <w:rsid w:val="00840D13"/>
    <w:rsid w:val="00842985"/>
    <w:rsid w:val="00844BB1"/>
    <w:rsid w:val="00853865"/>
    <w:rsid w:val="00854873"/>
    <w:rsid w:val="00854BD8"/>
    <w:rsid w:val="00854F92"/>
    <w:rsid w:val="00856814"/>
    <w:rsid w:val="00856FFF"/>
    <w:rsid w:val="00857075"/>
    <w:rsid w:val="00861B63"/>
    <w:rsid w:val="00862CD7"/>
    <w:rsid w:val="00864556"/>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3164"/>
    <w:rsid w:val="008F5623"/>
    <w:rsid w:val="008F63FF"/>
    <w:rsid w:val="008F6FF2"/>
    <w:rsid w:val="008F7F5E"/>
    <w:rsid w:val="009009E1"/>
    <w:rsid w:val="009013E7"/>
    <w:rsid w:val="00902B50"/>
    <w:rsid w:val="009036A5"/>
    <w:rsid w:val="00904BB5"/>
    <w:rsid w:val="00906C92"/>
    <w:rsid w:val="00907EA4"/>
    <w:rsid w:val="0091019E"/>
    <w:rsid w:val="00911F1D"/>
    <w:rsid w:val="009122B2"/>
    <w:rsid w:val="009147B6"/>
    <w:rsid w:val="0091585F"/>
    <w:rsid w:val="00917AB6"/>
    <w:rsid w:val="00920CB2"/>
    <w:rsid w:val="00921BAE"/>
    <w:rsid w:val="009233BE"/>
    <w:rsid w:val="00924009"/>
    <w:rsid w:val="00924DA1"/>
    <w:rsid w:val="00924ED4"/>
    <w:rsid w:val="0092560D"/>
    <w:rsid w:val="009278A0"/>
    <w:rsid w:val="00927E77"/>
    <w:rsid w:val="00930A8F"/>
    <w:rsid w:val="0093150B"/>
    <w:rsid w:val="00931D00"/>
    <w:rsid w:val="00932619"/>
    <w:rsid w:val="00934CA2"/>
    <w:rsid w:val="009357F0"/>
    <w:rsid w:val="00943D00"/>
    <w:rsid w:val="009454B9"/>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77832"/>
    <w:rsid w:val="00981E0C"/>
    <w:rsid w:val="0098263E"/>
    <w:rsid w:val="00986405"/>
    <w:rsid w:val="00987310"/>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F154D"/>
    <w:rsid w:val="009F31DF"/>
    <w:rsid w:val="009F55CF"/>
    <w:rsid w:val="00A0029F"/>
    <w:rsid w:val="00A00355"/>
    <w:rsid w:val="00A01223"/>
    <w:rsid w:val="00A0275F"/>
    <w:rsid w:val="00A0318A"/>
    <w:rsid w:val="00A03FD4"/>
    <w:rsid w:val="00A04CBC"/>
    <w:rsid w:val="00A06169"/>
    <w:rsid w:val="00A07307"/>
    <w:rsid w:val="00A12384"/>
    <w:rsid w:val="00A2310B"/>
    <w:rsid w:val="00A267C4"/>
    <w:rsid w:val="00A30C88"/>
    <w:rsid w:val="00A3121B"/>
    <w:rsid w:val="00A336F7"/>
    <w:rsid w:val="00A35C6C"/>
    <w:rsid w:val="00A44796"/>
    <w:rsid w:val="00A4493B"/>
    <w:rsid w:val="00A45401"/>
    <w:rsid w:val="00A47C7B"/>
    <w:rsid w:val="00A5212F"/>
    <w:rsid w:val="00A5213E"/>
    <w:rsid w:val="00A5365C"/>
    <w:rsid w:val="00A555D0"/>
    <w:rsid w:val="00A55803"/>
    <w:rsid w:val="00A5610B"/>
    <w:rsid w:val="00A63902"/>
    <w:rsid w:val="00A64351"/>
    <w:rsid w:val="00A652CB"/>
    <w:rsid w:val="00A6652E"/>
    <w:rsid w:val="00A66BEB"/>
    <w:rsid w:val="00A67D35"/>
    <w:rsid w:val="00A7078F"/>
    <w:rsid w:val="00A721BB"/>
    <w:rsid w:val="00A735C1"/>
    <w:rsid w:val="00A76F6E"/>
    <w:rsid w:val="00A83433"/>
    <w:rsid w:val="00A83468"/>
    <w:rsid w:val="00A8493D"/>
    <w:rsid w:val="00A84DC4"/>
    <w:rsid w:val="00A8566E"/>
    <w:rsid w:val="00A857A0"/>
    <w:rsid w:val="00A85A47"/>
    <w:rsid w:val="00A85F56"/>
    <w:rsid w:val="00A866B2"/>
    <w:rsid w:val="00A86FC9"/>
    <w:rsid w:val="00A91551"/>
    <w:rsid w:val="00A91B51"/>
    <w:rsid w:val="00A9421D"/>
    <w:rsid w:val="00A961EF"/>
    <w:rsid w:val="00A963AD"/>
    <w:rsid w:val="00A96442"/>
    <w:rsid w:val="00A9778E"/>
    <w:rsid w:val="00A97D95"/>
    <w:rsid w:val="00AA368D"/>
    <w:rsid w:val="00AA48C0"/>
    <w:rsid w:val="00AA4D76"/>
    <w:rsid w:val="00AA5A7D"/>
    <w:rsid w:val="00AA6EBE"/>
    <w:rsid w:val="00AA71BB"/>
    <w:rsid w:val="00AB2EA0"/>
    <w:rsid w:val="00AB31DD"/>
    <w:rsid w:val="00AB38EB"/>
    <w:rsid w:val="00AB4C12"/>
    <w:rsid w:val="00AB51F5"/>
    <w:rsid w:val="00AB796E"/>
    <w:rsid w:val="00AB7ED4"/>
    <w:rsid w:val="00AC0E69"/>
    <w:rsid w:val="00AC2045"/>
    <w:rsid w:val="00AC6C3E"/>
    <w:rsid w:val="00AC78CF"/>
    <w:rsid w:val="00AD32DC"/>
    <w:rsid w:val="00AD36B6"/>
    <w:rsid w:val="00AD46F2"/>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A37"/>
    <w:rsid w:val="00B13A15"/>
    <w:rsid w:val="00B13DB3"/>
    <w:rsid w:val="00B22799"/>
    <w:rsid w:val="00B23B16"/>
    <w:rsid w:val="00B25151"/>
    <w:rsid w:val="00B279DA"/>
    <w:rsid w:val="00B30342"/>
    <w:rsid w:val="00B435D3"/>
    <w:rsid w:val="00B46CCC"/>
    <w:rsid w:val="00B47EA1"/>
    <w:rsid w:val="00B50E56"/>
    <w:rsid w:val="00B53781"/>
    <w:rsid w:val="00B549E1"/>
    <w:rsid w:val="00B57769"/>
    <w:rsid w:val="00B6125C"/>
    <w:rsid w:val="00B638B3"/>
    <w:rsid w:val="00B643BE"/>
    <w:rsid w:val="00B67613"/>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6DB7"/>
    <w:rsid w:val="00BB2A97"/>
    <w:rsid w:val="00BB2B03"/>
    <w:rsid w:val="00BC2F00"/>
    <w:rsid w:val="00BC3662"/>
    <w:rsid w:val="00BC3E19"/>
    <w:rsid w:val="00BC63F6"/>
    <w:rsid w:val="00BC6AF0"/>
    <w:rsid w:val="00BC7488"/>
    <w:rsid w:val="00BC7FA0"/>
    <w:rsid w:val="00BD0967"/>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804"/>
    <w:rsid w:val="00C22A80"/>
    <w:rsid w:val="00C2340F"/>
    <w:rsid w:val="00C2479D"/>
    <w:rsid w:val="00C273DC"/>
    <w:rsid w:val="00C309DB"/>
    <w:rsid w:val="00C30A74"/>
    <w:rsid w:val="00C30B48"/>
    <w:rsid w:val="00C31368"/>
    <w:rsid w:val="00C32C16"/>
    <w:rsid w:val="00C352C0"/>
    <w:rsid w:val="00C352DE"/>
    <w:rsid w:val="00C35EAD"/>
    <w:rsid w:val="00C37B8B"/>
    <w:rsid w:val="00C4153E"/>
    <w:rsid w:val="00C4170C"/>
    <w:rsid w:val="00C42750"/>
    <w:rsid w:val="00C42A14"/>
    <w:rsid w:val="00C430CA"/>
    <w:rsid w:val="00C443FB"/>
    <w:rsid w:val="00C51439"/>
    <w:rsid w:val="00C5232B"/>
    <w:rsid w:val="00C544F5"/>
    <w:rsid w:val="00C55384"/>
    <w:rsid w:val="00C611EE"/>
    <w:rsid w:val="00C620EF"/>
    <w:rsid w:val="00C62A8C"/>
    <w:rsid w:val="00C62F69"/>
    <w:rsid w:val="00C667BF"/>
    <w:rsid w:val="00C7068C"/>
    <w:rsid w:val="00C71F22"/>
    <w:rsid w:val="00C74B86"/>
    <w:rsid w:val="00C813B2"/>
    <w:rsid w:val="00C82536"/>
    <w:rsid w:val="00C8717C"/>
    <w:rsid w:val="00C87C01"/>
    <w:rsid w:val="00C907B3"/>
    <w:rsid w:val="00C91F3F"/>
    <w:rsid w:val="00C926D5"/>
    <w:rsid w:val="00C939E7"/>
    <w:rsid w:val="00C93A6A"/>
    <w:rsid w:val="00C968FA"/>
    <w:rsid w:val="00C97E27"/>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1D9C"/>
    <w:rsid w:val="00D266BA"/>
    <w:rsid w:val="00D30239"/>
    <w:rsid w:val="00D329E2"/>
    <w:rsid w:val="00D34525"/>
    <w:rsid w:val="00D3514A"/>
    <w:rsid w:val="00D35F81"/>
    <w:rsid w:val="00D4132C"/>
    <w:rsid w:val="00D4149B"/>
    <w:rsid w:val="00D41F43"/>
    <w:rsid w:val="00D431C6"/>
    <w:rsid w:val="00D44E7E"/>
    <w:rsid w:val="00D472F8"/>
    <w:rsid w:val="00D5105E"/>
    <w:rsid w:val="00D53B1D"/>
    <w:rsid w:val="00D55733"/>
    <w:rsid w:val="00D564B4"/>
    <w:rsid w:val="00D571EC"/>
    <w:rsid w:val="00D615A8"/>
    <w:rsid w:val="00D62752"/>
    <w:rsid w:val="00D6416C"/>
    <w:rsid w:val="00D64218"/>
    <w:rsid w:val="00D64D99"/>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37A4"/>
    <w:rsid w:val="00DC6AC5"/>
    <w:rsid w:val="00DC721D"/>
    <w:rsid w:val="00DD09FE"/>
    <w:rsid w:val="00DD11DD"/>
    <w:rsid w:val="00DD2127"/>
    <w:rsid w:val="00DD434E"/>
    <w:rsid w:val="00DD78E2"/>
    <w:rsid w:val="00DE0AEA"/>
    <w:rsid w:val="00DE17E0"/>
    <w:rsid w:val="00DE1D2E"/>
    <w:rsid w:val="00DE2F76"/>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86D22"/>
    <w:rsid w:val="00E9061F"/>
    <w:rsid w:val="00E91DC9"/>
    <w:rsid w:val="00E92C63"/>
    <w:rsid w:val="00E9311C"/>
    <w:rsid w:val="00EA16FD"/>
    <w:rsid w:val="00EA1CF6"/>
    <w:rsid w:val="00EA3867"/>
    <w:rsid w:val="00EA6D41"/>
    <w:rsid w:val="00EB03AE"/>
    <w:rsid w:val="00EB0E19"/>
    <w:rsid w:val="00EC1F7B"/>
    <w:rsid w:val="00EC1FEB"/>
    <w:rsid w:val="00EC2C7B"/>
    <w:rsid w:val="00ED01C7"/>
    <w:rsid w:val="00ED0C26"/>
    <w:rsid w:val="00ED2B8B"/>
    <w:rsid w:val="00ED4C7A"/>
    <w:rsid w:val="00ED700B"/>
    <w:rsid w:val="00ED76D5"/>
    <w:rsid w:val="00EE1AB5"/>
    <w:rsid w:val="00EE385C"/>
    <w:rsid w:val="00EE7EB5"/>
    <w:rsid w:val="00EF6D8A"/>
    <w:rsid w:val="00EF7759"/>
    <w:rsid w:val="00F0018F"/>
    <w:rsid w:val="00F0297B"/>
    <w:rsid w:val="00F0422A"/>
    <w:rsid w:val="00F04B5C"/>
    <w:rsid w:val="00F054CF"/>
    <w:rsid w:val="00F065B3"/>
    <w:rsid w:val="00F076AF"/>
    <w:rsid w:val="00F13007"/>
    <w:rsid w:val="00F13FF1"/>
    <w:rsid w:val="00F1630A"/>
    <w:rsid w:val="00F17367"/>
    <w:rsid w:val="00F26877"/>
    <w:rsid w:val="00F27B3F"/>
    <w:rsid w:val="00F30AC0"/>
    <w:rsid w:val="00F30B3A"/>
    <w:rsid w:val="00F31DF4"/>
    <w:rsid w:val="00F33D9F"/>
    <w:rsid w:val="00F34C1E"/>
    <w:rsid w:val="00F35DDF"/>
    <w:rsid w:val="00F36893"/>
    <w:rsid w:val="00F36BD4"/>
    <w:rsid w:val="00F37DF5"/>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5284"/>
    <w:rsid w:val="00F874F3"/>
    <w:rsid w:val="00F914E7"/>
    <w:rsid w:val="00F9162A"/>
    <w:rsid w:val="00F916CD"/>
    <w:rsid w:val="00F938E5"/>
    <w:rsid w:val="00F94EB2"/>
    <w:rsid w:val="00F966CB"/>
    <w:rsid w:val="00FA0843"/>
    <w:rsid w:val="00FA2C17"/>
    <w:rsid w:val="00FA3FF5"/>
    <w:rsid w:val="00FA5A97"/>
    <w:rsid w:val="00FB13F1"/>
    <w:rsid w:val="00FB2B1B"/>
    <w:rsid w:val="00FB316D"/>
    <w:rsid w:val="00FB3DD6"/>
    <w:rsid w:val="00FB4348"/>
    <w:rsid w:val="00FB4D6A"/>
    <w:rsid w:val="00FB57EA"/>
    <w:rsid w:val="00FC03BB"/>
    <w:rsid w:val="00FC091F"/>
    <w:rsid w:val="00FC0ECB"/>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64A9"/>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1E99E"/>
  <w15:docId w15:val="{BE2C05EB-BBB8-4C9A-9A6A-85B4AECB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14697295">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787858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56872654">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26100482">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09942503">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F412-0C32-4A32-BE4B-EE0AA99F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5989</Words>
  <Characters>34140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40049</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21</cp:revision>
  <cp:lastPrinted>2024-08-06T09:50:00Z</cp:lastPrinted>
  <dcterms:created xsi:type="dcterms:W3CDTF">2024-09-23T11:24:00Z</dcterms:created>
  <dcterms:modified xsi:type="dcterms:W3CDTF">2024-12-09T08:47:00Z</dcterms:modified>
</cp:coreProperties>
</file>