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7401" w:rsidRDefault="006F7401" w:rsidP="006F7401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Звіт</w:t>
      </w:r>
    </w:p>
    <w:p w:rsidR="006F7401" w:rsidRDefault="006F7401" w:rsidP="006F7401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роботи управління «Центр надання адміністративних послуг»</w:t>
      </w:r>
    </w:p>
    <w:p w:rsidR="006F7401" w:rsidRDefault="006F7401" w:rsidP="006F7401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 xml:space="preserve">за </w:t>
      </w:r>
      <w:r w:rsidR="007B6D07">
        <w:rPr>
          <w:rFonts w:cs="Times New Roman"/>
          <w:b/>
          <w:sz w:val="32"/>
          <w:szCs w:val="32"/>
          <w:lang w:val="uk-UA"/>
        </w:rPr>
        <w:t>листопад</w:t>
      </w:r>
      <w:r>
        <w:rPr>
          <w:rFonts w:cs="Times New Roman"/>
          <w:b/>
          <w:sz w:val="32"/>
          <w:szCs w:val="32"/>
          <w:lang w:val="uk-UA"/>
        </w:rPr>
        <w:t xml:space="preserve"> 2024 року</w:t>
      </w:r>
    </w:p>
    <w:p w:rsidR="006F7401" w:rsidRDefault="006F7401" w:rsidP="006F7401">
      <w:pPr>
        <w:pStyle w:val="Standard"/>
      </w:pPr>
    </w:p>
    <w:tbl>
      <w:tblPr>
        <w:tblW w:w="1456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74"/>
        <w:gridCol w:w="9890"/>
        <w:gridCol w:w="130"/>
        <w:gridCol w:w="130"/>
        <w:gridCol w:w="130"/>
        <w:gridCol w:w="130"/>
        <w:gridCol w:w="130"/>
        <w:gridCol w:w="1692"/>
        <w:gridCol w:w="230"/>
      </w:tblGrid>
      <w:tr w:rsidR="006F7401" w:rsidTr="00DD4376">
        <w:trPr>
          <w:jc w:val="right"/>
        </w:trPr>
        <w:tc>
          <w:tcPr>
            <w:tcW w:w="145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Ідентифікатор послуги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№ а/п яку надає ЦНАП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Назва послуги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Загальна</w:t>
            </w:r>
          </w:p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к-ть заяв за місяць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val="uk-UA" w:eastAsia="uk-UA"/>
              </w:rPr>
            </w:pPr>
          </w:p>
        </w:tc>
      </w:tr>
      <w:tr w:rsidR="006F7401" w:rsidTr="00DD437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Сектор ведення РТГ</w:t>
            </w: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6F7401" w:rsidRDefault="006F7401" w:rsidP="00DD437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208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6F7401" w:rsidRDefault="006F7401" w:rsidP="00DD437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281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витягу із реєстру територіальної громади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6F7401" w:rsidRDefault="006F7401" w:rsidP="00DD437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980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6F7401" w:rsidRDefault="006F7401" w:rsidP="00DD437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00029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Внесення до паспорта громадянина України відомостей про зміну нумерації будинків, перейменування вулиць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6F7401" w:rsidRDefault="006F7401" w:rsidP="00DD437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01217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 дитини до 14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6F7401" w:rsidRDefault="006F7401" w:rsidP="00DD437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склад сім'ї або зареєстрованих у житловому приміщенні / будинку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6F7401" w:rsidRDefault="006F7401" w:rsidP="00DD437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820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 xml:space="preserve">Підготовлені відповіді на запити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6F7401" w:rsidRDefault="006F7401" w:rsidP="00DD437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5200FF" w:rsidRDefault="00930A7D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2362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</w:tr>
      <w:tr w:rsidR="006F7401" w:rsidTr="00DD4376">
        <w:trPr>
          <w:jc w:val="right"/>
        </w:trPr>
        <w:tc>
          <w:tcPr>
            <w:tcW w:w="14338" w:type="dxa"/>
            <w:gridSpan w:val="9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</w:p>
          <w:p w:rsidR="006F7401" w:rsidRDefault="006F7401" w:rsidP="00DD4376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sz w:val="32"/>
                <w:szCs w:val="32"/>
                <w:lang w:val="uk-UA"/>
              </w:rPr>
              <w:t>Послуги управління земельних відносин та комунального майна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00214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80827" w:rsidRDefault="00380827" w:rsidP="00DD437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</w:t>
            </w:r>
            <w:r>
              <w:t>0</w:t>
            </w:r>
            <w:r>
              <w:rPr>
                <w:lang w:val="uk-UA"/>
              </w:rPr>
              <w:t>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Дозвіл на виготовлення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80827" w:rsidRDefault="00380827" w:rsidP="00DD437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Припинення права оренди земельної ділянки або її частини у разі добровільної відмови орендаря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80827" w:rsidRDefault="00380827" w:rsidP="00DD437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Продаж не на конкурентних засадах земельної ділянки несільського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  <w:r>
              <w:t>Видача дозволу на розроблення проекту землеустрою щодо відведення земельної ділянки у межах безоплатної приватизації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80827" w:rsidRDefault="00380827" w:rsidP="00DD437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рішення селищної ради з земельних питань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80827" w:rsidRDefault="00380827" w:rsidP="00DD437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  <w:r>
              <w:t>00199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  <w: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4C24C6" w:rsidRDefault="006F7401" w:rsidP="00DD437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Дозвіл на виготовлення проекту землеустрою щодо відведення у власність (оренду)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A05C05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  <w:r>
              <w:t xml:space="preserve">Поновлення </w:t>
            </w:r>
            <w:r>
              <w:rPr>
                <w:lang w:val="uk-UA"/>
              </w:rPr>
              <w:t>(продовження) договору оренди землі (договору оренди земельної ділянки, договору на право тимчасового користування землею ( в тому числі, на умоваї оренди)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4C24C6" w:rsidRDefault="00380827" w:rsidP="00DD437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  <w:r>
              <w:t>Продаж на конкурентних засадах земельної ділянки несільскогогосподарського призначення , на якій розташовані об</w:t>
            </w:r>
            <w:r>
              <w:rPr>
                <w:lang w:val="uk-UA"/>
              </w:rPr>
              <w:t>'єкти нерухомого майна 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Затвердження проекту землеустрою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C07952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C07952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рішення про продаж з/д державної та комунальної власності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4C24C6" w:rsidRDefault="006F7401" w:rsidP="00DD437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A030E4" w:rsidRDefault="006F7401" w:rsidP="00DD437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A030E4" w:rsidRDefault="006F7401" w:rsidP="00DD4376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070F59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070F59" w:rsidRDefault="006F7401" w:rsidP="00DD4376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 w:rsidRPr="00070F59">
              <w:rPr>
                <w:b/>
                <w:bCs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070F59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070F59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070F59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070F59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070F59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80827" w:rsidRDefault="00380827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47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Відділ у справах сім</w:t>
            </w:r>
            <w:r>
              <w:rPr>
                <w:b/>
                <w:bCs/>
                <w:sz w:val="32"/>
                <w:szCs w:val="32"/>
                <w:lang w:val="uk-UA"/>
              </w:rPr>
              <w:t>'ї молоді та спорту та служби у справах дітей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01196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12-03,</w:t>
            </w:r>
            <w:r>
              <w:rPr>
                <w:color w:val="000000"/>
                <w:lang w:val="uk-UA"/>
              </w:rPr>
              <w:t>12-</w:t>
            </w:r>
          </w:p>
          <w:p w:rsidR="006F7401" w:rsidRDefault="006F7401" w:rsidP="00DD437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-04,</w:t>
            </w:r>
            <w:r>
              <w:rPr>
                <w:color w:val="000000"/>
                <w:lang w:val="uk-UA"/>
              </w:rPr>
              <w:t>12-05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Продовження строку дії посвідчень батьків багатодітної сім’ї та дитини з багатодітної сім'ї</w:t>
            </w:r>
          </w:p>
          <w:p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витягу з рішення вик. ком про надання дозволу на укладення угод стосовна житла.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8671F1" w:rsidRDefault="009320AA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783C74" w:rsidRDefault="006F7401" w:rsidP="00DD4376">
            <w:pPr>
              <w:pStyle w:val="TableContents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6974A5" w:rsidRDefault="006F7401" w:rsidP="00DD437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витягу з рішення виконавчого комітету про надання дозволу на укладання угод стосовно житла (майна) право власності на яке або право користування яким мають діти (від імені дітей)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8671F1" w:rsidRDefault="009320AA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8671F1" w:rsidRDefault="009320AA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</w:tr>
      <w:tr w:rsidR="006F7401" w:rsidTr="00DD437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Послуги відділу містобудування та архітектури</w:t>
            </w: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</w:t>
            </w:r>
            <w:r>
              <w:rPr>
                <w:lang w:val="en-US"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Продовження  строку дії паспорта прив'язки тимчасової споруди для  провадження  підприємницької 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Оформлення паспорта прив’язки тимчасової споруди для  провадження  підприємницької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8E7798" w:rsidRDefault="009320AA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</w:t>
            </w:r>
            <w:r>
              <w:rPr>
                <w:lang w:val="en-US"/>
              </w:rPr>
              <w:t>193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C91E1E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8E7798" w:rsidRDefault="009320AA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Прийняття рішення про присвоєння поштової адреси об'єкта нерухомого майна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8E7798" w:rsidRDefault="009320AA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00177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присвоєння адреси об'єкту нерухомого майна (видача довідки про присвоєння адреси)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01186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змін до містобудівних умов та обмежень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9320AA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Видача містобудівних умов та обмежень забудови земельної ділянки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(на проектування об'єкта будівництва)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8E7798" w:rsidRDefault="009320AA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дозволу на порушення об'єкта благоустрою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Анулювання дозволу на розміщення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дозвілу на р</w:t>
            </w:r>
            <w:r>
              <w:rPr>
                <w:rFonts w:eastAsia="Times New Roman" w:cs="Calibri"/>
                <w:color w:val="000000"/>
                <w:lang w:eastAsia="uk-UA"/>
              </w:rPr>
              <w:t>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8E7798" w:rsidRDefault="009320AA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8E7798" w:rsidRDefault="009320AA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99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Державні реєстраційні дії юридичних осіб, фіз осіб-підриємців та громадських формувань</w:t>
            </w: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106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023606" w:rsidRDefault="00303ACF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023606" w:rsidRDefault="00303ACF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023606" w:rsidRDefault="00303ACF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widowControl/>
              <w:rPr>
                <w:lang w:val="uk-UA"/>
              </w:rPr>
            </w:pPr>
            <w:r>
              <w:rPr>
                <w:color w:val="000000"/>
                <w:lang w:val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023606" w:rsidRDefault="00303ACF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Д/р змін до відомостей про юридичну особу, що містяться в Єдиному державному реєстрі юридичних осіб, фізичних осіб — підприємців та громадських формувань, у тому числі змін до установчих документів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023606" w:rsidRDefault="00303ACF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рішення про припинення юридичної особи (крім г/о)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F737E8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Державна реєстрація створення відокремленого  підрозділу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припинення громадського об'єднання в результаті його ліквідації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12C40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змін до відомостей про громадське об'єднання,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303ACF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00583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професійної спілки, організації професійних спілок, об'єднання професійних спілок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303ACF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00051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01-23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0E5317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023606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01179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помилок допущених у відомостях </w:t>
            </w:r>
            <w:r>
              <w:rPr>
                <w:color w:val="000000"/>
                <w:lang w:val="uk-UA"/>
              </w:rPr>
              <w:t>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ліквідації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01109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включення відомостей про фізичну особу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документів , що містяться в реєстраційній справі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303ACF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змін складу комісії з припинення ЮО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7E7774" w:rsidRDefault="00303ACF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внесення змін до відомостей про відокремлений підрозділ юридичної особи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7E7774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12C40" w:rsidRDefault="006F7401" w:rsidP="00DD4376">
            <w:pPr>
              <w:pStyle w:val="TableContents"/>
              <w:rPr>
                <w:lang w:val="uk-UA"/>
              </w:rPr>
            </w:pPr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Державна реєстрація припинення </w:t>
            </w:r>
            <w:r w:rsidRPr="00312C40">
              <w:rPr>
                <w:rFonts w:eastAsia="Times New Roman" w:cs="Calibri"/>
                <w:color w:val="000000"/>
                <w:lang w:val="uk-UA" w:eastAsia="uk-UA"/>
              </w:rPr>
              <w:t>профспілки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12C40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71592F" w:rsidRDefault="006F7401" w:rsidP="00DD4376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Інше (відмова, корегування тощо)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Надано консультацій, усних роз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яснень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надійшли на зберігання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FF752C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023606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відправлені до інших суб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єктів державної реєстрації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FF752C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12C40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023606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12C40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FE2762" w:rsidRDefault="00303ACF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70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Послуги держгеокадастру</w:t>
            </w: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з данними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A31931" w:rsidRDefault="00842E86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без данних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A31931" w:rsidRDefault="00842E86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E50A95" w:rsidRDefault="00842E86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00068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витягу с технічної документації про нормативно грошову оцінку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6C1FB3" w:rsidRDefault="00842E86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до Державного земельного кадастру змін до відомостей про земельну ділянку з 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наявність та розмір земельної ділянки (паю)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</w:t>
            </w:r>
            <w:r>
              <w:t>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Виправлення технічної помилки в відомостях з Державного земельного кадастру, яка була допущена органом, що здійснює його ведення,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E50A95" w:rsidRDefault="00842E86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  <w:r>
              <w:t>00062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  <w:r>
              <w:t>04-13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копій документів, що створюються під час ведення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до ДЗК змін до відомостей про земельну ділянку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E50A95" w:rsidRDefault="00842E86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5E4C9F" w:rsidRDefault="00842E86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144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Реєстраційні дії в Державному реєстрі речових прав на нерухоме майно та їх обтяжень</w:t>
            </w: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713831" w:rsidRDefault="00407220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прав власності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713831" w:rsidRDefault="00407220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Державного реєстру речових прав на нерухоме майно та їх обтяжень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713831" w:rsidRDefault="00407220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іншого (відмінного від права власності) речового права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713831" w:rsidRDefault="00842E86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Видано витягів про державну реєстрацію речових прав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713831" w:rsidRDefault="00407220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Обтяження речового права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Надано консультацій, усних роз</w:t>
            </w:r>
            <w:r>
              <w:rPr>
                <w:rFonts w:cs="Times New Roman"/>
                <w:lang w:val="uk-UA"/>
              </w:rPr>
              <w:t>′</w:t>
            </w:r>
            <w:r>
              <w:rPr>
                <w:lang w:val="uk-UA"/>
              </w:rPr>
              <w:t xml:space="preserve">яснень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713831" w:rsidRDefault="00407220" w:rsidP="00DD437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186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713831" w:rsidRDefault="00407220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93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  <w:r>
              <w:t>00863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  <w:r>
              <w:t>09-07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Видача дозволу на виконання робіт підвищеної небезпеки та експлуатацію машин, механізмів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CD3F36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00757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09-09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Реєстрація декларації відповідності мат. тех.  бази вимогам законодавства вим. охорони праці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FC4E70" w:rsidP="00DD4376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CD3F36" w:rsidRDefault="006F7401" w:rsidP="00DD4376">
            <w:pPr>
              <w:pStyle w:val="TableContents"/>
              <w:jc w:val="both"/>
              <w:rPr>
                <w:b/>
                <w:bCs/>
                <w:lang w:val="uk-UA"/>
              </w:rPr>
            </w:pPr>
            <w:r w:rsidRPr="00CD3F36">
              <w:rPr>
                <w:b/>
                <w:bCs/>
                <w:lang w:val="uk-UA"/>
              </w:rPr>
              <w:t>Внесення відомостей до реєстру (та консультації) зруйнованого та пошкодженого майна внаслідок військової агресії РФ.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CD3F36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CD3F36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CD3F36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CD3F36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CD3F36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3939DC" w:rsidRDefault="00FC4E70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1E4661" w:rsidRDefault="006F7401" w:rsidP="00DD4376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Послуги соціального захисту ветеранів війни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1E466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02502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1E466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18-06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1E4661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Призначення одноразової допомоги в разі загибелі або інвалідності деяких категорій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CD3F36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FE2762" w:rsidRDefault="006F7401" w:rsidP="00DD437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Актуалізація даних в Єдиному держ. реєстрі призовників, військовозобов’язаних і резервістів 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1978EB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Загальна к</w:t>
            </w:r>
            <w:r>
              <w:rPr>
                <w:b/>
                <w:bCs/>
                <w:sz w:val="32"/>
                <w:szCs w:val="32"/>
                <w:lang w:val="uk-UA"/>
              </w:rPr>
              <w:t>-ть звернень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BF4D16" w:rsidRDefault="00CA7FCB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2832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79732A" w:rsidRDefault="006F7401" w:rsidP="00DD4376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Загальна к-ть консультацій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Pr="001C09EC" w:rsidRDefault="00CA7FCB" w:rsidP="00DD437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2341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  <w:tr w:rsidR="006F7401" w:rsidTr="00DD437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  <w:lang w:val="uk-UA"/>
              </w:rPr>
              <w:t>управління</w:t>
            </w:r>
          </w:p>
          <w:p w:rsidR="006F7401" w:rsidRPr="000255E0" w:rsidRDefault="006F7401" w:rsidP="00DD4376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«Центр надання адміністративних</w:t>
            </w:r>
          </w:p>
          <w:p w:rsidR="006F7401" w:rsidRDefault="006F7401" w:rsidP="00DD437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послуг»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Градобик В.М.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401" w:rsidRDefault="006F7401" w:rsidP="00DD4376">
            <w:pPr>
              <w:pStyle w:val="TableContents"/>
            </w:pPr>
          </w:p>
        </w:tc>
      </w:tr>
    </w:tbl>
    <w:p w:rsidR="006F7401" w:rsidRDefault="006F7401" w:rsidP="006F7401">
      <w:pPr>
        <w:pStyle w:val="Standard"/>
      </w:pPr>
      <w:r>
        <w:t xml:space="preserve"> </w:t>
      </w:r>
    </w:p>
    <w:p w:rsidR="006F7401" w:rsidRDefault="006F7401" w:rsidP="006F7401"/>
    <w:p w:rsidR="006F7401" w:rsidRDefault="006F7401" w:rsidP="006F7401"/>
    <w:p w:rsidR="006F7401" w:rsidRDefault="006F7401" w:rsidP="006F7401"/>
    <w:p w:rsidR="006F7401" w:rsidRDefault="006F7401" w:rsidP="006F7401"/>
    <w:p w:rsidR="006F7401" w:rsidRDefault="006F7401" w:rsidP="006F7401"/>
    <w:p w:rsidR="006F7401" w:rsidRDefault="006F7401" w:rsidP="006F7401"/>
    <w:p w:rsidR="006F7401" w:rsidRDefault="006F7401" w:rsidP="006F7401"/>
    <w:p w:rsidR="00140CD9" w:rsidRPr="006F7401" w:rsidRDefault="00140CD9">
      <w:pPr>
        <w:rPr>
          <w:lang w:val="en-US"/>
        </w:rPr>
      </w:pPr>
    </w:p>
    <w:sectPr w:rsidR="00140CD9" w:rsidRPr="006F7401" w:rsidSect="006F7401">
      <w:pgSz w:w="16838" w:h="11906" w:orient="landscape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01"/>
    <w:rsid w:val="00140CD9"/>
    <w:rsid w:val="00303ACF"/>
    <w:rsid w:val="00380827"/>
    <w:rsid w:val="00407220"/>
    <w:rsid w:val="006F7401"/>
    <w:rsid w:val="007B6D07"/>
    <w:rsid w:val="007C6FAF"/>
    <w:rsid w:val="00842E86"/>
    <w:rsid w:val="00930A7D"/>
    <w:rsid w:val="009320AA"/>
    <w:rsid w:val="00CA7FCB"/>
    <w:rsid w:val="00D96A52"/>
    <w:rsid w:val="00FC4E70"/>
    <w:rsid w:val="00F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50B9"/>
  <w15:chartTrackingRefBased/>
  <w15:docId w15:val="{A033B74B-E17C-4BC7-ABDF-E2F0F587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4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74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customStyle="1" w:styleId="Textbody">
    <w:name w:val="Text body"/>
    <w:basedOn w:val="Standard"/>
    <w:rsid w:val="006F7401"/>
    <w:pPr>
      <w:spacing w:after="120"/>
    </w:pPr>
  </w:style>
  <w:style w:type="paragraph" w:customStyle="1" w:styleId="TableContents">
    <w:name w:val="Table Contents"/>
    <w:basedOn w:val="Standard"/>
    <w:rsid w:val="006F7401"/>
    <w:pPr>
      <w:suppressLineNumbers/>
    </w:pPr>
  </w:style>
  <w:style w:type="paragraph" w:styleId="a3">
    <w:name w:val="List Paragraph"/>
    <w:basedOn w:val="Standard"/>
    <w:rsid w:val="006F740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6579</Words>
  <Characters>3751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2024-12-04T06:43:00Z</dcterms:created>
  <dcterms:modified xsi:type="dcterms:W3CDTF">2024-12-31T07:45:00Z</dcterms:modified>
</cp:coreProperties>
</file>