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336FAC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FE6E14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763375" w:rsidRDefault="00763375" w:rsidP="007633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63375">
              <w:rPr>
                <w:b/>
                <w:snapToGrid w:val="0"/>
              </w:rPr>
              <w:t>1.</w:t>
            </w:r>
            <w:r w:rsidR="00EC3353" w:rsidRPr="0007369A">
              <w:rPr>
                <w:snapToGrid w:val="0"/>
              </w:rPr>
              <w:t>_</w:t>
            </w:r>
            <w:r w:rsidR="00EC3353" w:rsidRPr="007525C4">
              <w:rPr>
                <w:b/>
                <w:bCs/>
                <w:u w:val="single"/>
              </w:rPr>
              <w:t xml:space="preserve"> 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FE6E14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:rsidR="003E013D" w:rsidRPr="00763375" w:rsidRDefault="003E013D" w:rsidP="004D51F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1E7E1C" w:rsidRDefault="000B6F47" w:rsidP="000B6F47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</w:t>
      </w:r>
      <w:r w:rsidRPr="001E7E1C">
        <w:rPr>
          <w:snapToGrid w:val="0"/>
          <w:sz w:val="28"/>
          <w:szCs w:val="28"/>
        </w:rPr>
        <w:t xml:space="preserve">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667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1349"/>
        <w:gridCol w:w="1557"/>
        <w:gridCol w:w="1988"/>
        <w:gridCol w:w="1485"/>
        <w:gridCol w:w="1731"/>
        <w:gridCol w:w="1588"/>
        <w:gridCol w:w="1530"/>
        <w:gridCol w:w="1845"/>
      </w:tblGrid>
      <w:tr w:rsidR="00BA7E85" w:rsidRPr="00344C20" w:rsidTr="00BB0C4B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3010FD" w:rsidP="003010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rStyle w:val="spelle"/>
                <w:b/>
                <w:snapToGrid w:val="0"/>
                <w:sz w:val="22"/>
                <w:szCs w:val="22"/>
              </w:rPr>
              <w:t>Невикористаний залишок кошторисних призначень</w:t>
            </w:r>
          </w:p>
        </w:tc>
      </w:tr>
      <w:tr w:rsidR="00BA7E85" w:rsidRPr="00344C20" w:rsidTr="00BB0C4B">
        <w:trPr>
          <w:cantSplit/>
          <w:trHeight w:val="937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:rsidTr="00BB0C4B">
        <w:trPr>
          <w:cantSplit/>
          <w:trHeight w:val="873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67600C" w:rsidP="006F16C9">
            <w:pPr>
              <w:jc w:val="center"/>
              <w:rPr>
                <w:rStyle w:val="spelle"/>
                <w:b/>
                <w:snapToGrid w:val="0"/>
              </w:rPr>
            </w:pPr>
            <w:r w:rsidRPr="00CE5B95">
              <w:rPr>
                <w:rStyle w:val="spelle"/>
                <w:b/>
                <w:snapToGrid w:val="0"/>
              </w:rPr>
              <w:t>3</w:t>
            </w:r>
            <w:r w:rsidR="00994081" w:rsidRPr="00CE5B95">
              <w:rPr>
                <w:rStyle w:val="spelle"/>
                <w:b/>
                <w:snapToGrid w:val="0"/>
              </w:rPr>
              <w:t> </w:t>
            </w:r>
            <w:r w:rsidRPr="00CE5B95">
              <w:rPr>
                <w:rStyle w:val="spelle"/>
                <w:b/>
                <w:snapToGrid w:val="0"/>
              </w:rPr>
              <w:t>403</w:t>
            </w:r>
            <w:r w:rsidR="00994081" w:rsidRPr="00CE5B95">
              <w:rPr>
                <w:rStyle w:val="spelle"/>
                <w:b/>
                <w:snapToGrid w:val="0"/>
              </w:rPr>
              <w:t xml:space="preserve"> </w:t>
            </w:r>
            <w:r w:rsidRPr="00CE5B95">
              <w:rPr>
                <w:rStyle w:val="spelle"/>
                <w:b/>
                <w:snapToGrid w:val="0"/>
              </w:rPr>
              <w:t>477,41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5E0893" w:rsidP="00BB0C4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CE5B95">
              <w:rPr>
                <w:sz w:val="24"/>
                <w:szCs w:val="24"/>
                <w:lang w:val="ru-RU"/>
              </w:rPr>
              <w:t>2 703 477,41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5E0893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CE5B95">
              <w:rPr>
                <w:lang w:val="ru-RU"/>
              </w:rPr>
              <w:t>700 000,00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3E05C2" w:rsidP="006F16C9">
            <w:pPr>
              <w:jc w:val="center"/>
              <w:rPr>
                <w:rStyle w:val="spelle"/>
                <w:b/>
                <w:snapToGrid w:val="0"/>
              </w:rPr>
            </w:pPr>
            <w:r w:rsidRPr="00CE5B95">
              <w:rPr>
                <w:rStyle w:val="spelle"/>
                <w:b/>
                <w:snapToGrid w:val="0"/>
              </w:rPr>
              <w:t>3 403 477,41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3E05C2" w:rsidP="00F4085A">
            <w:pPr>
              <w:jc w:val="center"/>
              <w:rPr>
                <w:rStyle w:val="spelle"/>
                <w:snapToGrid w:val="0"/>
                <w:lang w:val="ru-RU"/>
              </w:rPr>
            </w:pPr>
            <w:r w:rsidRPr="00CE5B95">
              <w:rPr>
                <w:rStyle w:val="spelle"/>
                <w:snapToGrid w:val="0"/>
                <w:lang w:val="ru-RU"/>
              </w:rPr>
              <w:t>2 703 477,41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CE5B95" w:rsidRDefault="00BD5D7A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 w:rsidRPr="00CE5B95">
              <w:rPr>
                <w:rStyle w:val="grame"/>
                <w:snapToGrid w:val="0"/>
                <w:lang w:val="ru-RU"/>
              </w:rPr>
              <w:t>700 000,00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697288" w:rsidRDefault="00BA7E85" w:rsidP="0094569E">
            <w:pPr>
              <w:jc w:val="center"/>
              <w:rPr>
                <w:rStyle w:val="spelle"/>
                <w:b/>
                <w:snapToGrid w:val="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A7E85" w:rsidP="00690B1E">
            <w:pPr>
              <w:jc w:val="center"/>
              <w:rPr>
                <w:rStyle w:val="spelle"/>
                <w:snapToGrid w:val="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A7E85" w:rsidP="007841EA">
            <w:pPr>
              <w:jc w:val="center"/>
              <w:rPr>
                <w:rStyle w:val="grame"/>
                <w:snapToGrid w:val="0"/>
              </w:rPr>
            </w:pPr>
          </w:p>
        </w:tc>
      </w:tr>
    </w:tbl>
    <w:p w:rsidR="00AE45EA" w:rsidRDefault="00AE45EA" w:rsidP="00BA20B9"/>
    <w:p w:rsidR="00EA49AD" w:rsidRPr="001E7E1C" w:rsidRDefault="000B6F47" w:rsidP="00BA20B9">
      <w:pPr>
        <w:rPr>
          <w:snapToGrid w:val="0"/>
          <w:sz w:val="28"/>
          <w:szCs w:val="28"/>
        </w:rPr>
      </w:pPr>
      <w:r>
        <w:t>3</w:t>
      </w:r>
      <w:r w:rsidR="00BA20B9" w:rsidRPr="001E7E1C">
        <w:rPr>
          <w:sz w:val="28"/>
          <w:szCs w:val="28"/>
        </w:rPr>
        <w:t>. Напрями діяльності та завдання міської цільової програми</w:t>
      </w:r>
    </w:p>
    <w:tbl>
      <w:tblPr>
        <w:tblW w:w="15116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349"/>
        <w:gridCol w:w="2180"/>
        <w:gridCol w:w="2225"/>
        <w:gridCol w:w="2175"/>
        <w:gridCol w:w="5528"/>
      </w:tblGrid>
      <w:tr w:rsidR="00CD2494" w:rsidRPr="00C13BAD" w:rsidTr="00D45F87">
        <w:trPr>
          <w:cantSplit/>
          <w:trHeight w:val="1097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CD2494" w:rsidRPr="00F914A8" w:rsidRDefault="00D45F87" w:rsidP="00CD249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Головний розпорядник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D45F87" w:rsidP="00F2762A">
            <w:pPr>
              <w:ind w:left="-491" w:firstLine="491"/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 xml:space="preserve">Відповідальний </w:t>
            </w:r>
            <w:r w:rsidR="00F2762A">
              <w:rPr>
                <w:rStyle w:val="spelle"/>
              </w:rPr>
              <w:t xml:space="preserve">      </w:t>
            </w:r>
            <w:r w:rsidRPr="00F914A8">
              <w:rPr>
                <w:rStyle w:val="spelle"/>
              </w:rPr>
              <w:t>виконавець</w:t>
            </w:r>
          </w:p>
        </w:tc>
        <w:tc>
          <w:tcPr>
            <w:tcW w:w="2225" w:type="dxa"/>
            <w:vAlign w:val="center"/>
          </w:tcPr>
          <w:p w:rsidR="00CD2494" w:rsidRPr="00F914A8" w:rsidRDefault="00CD2494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105B77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</w:t>
            </w:r>
          </w:p>
        </w:tc>
      </w:tr>
      <w:tr w:rsidR="00BE0093" w:rsidRPr="00C13BAD" w:rsidTr="00D45F87">
        <w:trPr>
          <w:cantSplit/>
          <w:trHeight w:val="291"/>
          <w:jc w:val="center"/>
        </w:trPr>
        <w:tc>
          <w:tcPr>
            <w:tcW w:w="65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49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8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F7519E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528" w:type="dxa"/>
          </w:tcPr>
          <w:p w:rsidR="00BE0093" w:rsidRPr="00732423" w:rsidRDefault="00F7519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46207A" w:rsidRPr="00C13BAD" w:rsidTr="00D45F87">
        <w:trPr>
          <w:cantSplit/>
          <w:trHeight w:val="802"/>
          <w:jc w:val="center"/>
        </w:trPr>
        <w:tc>
          <w:tcPr>
            <w:tcW w:w="15116" w:type="dxa"/>
            <w:gridSpan w:val="6"/>
            <w:vAlign w:val="center"/>
          </w:tcPr>
          <w:p w:rsidR="0046207A" w:rsidRPr="00D37058" w:rsidRDefault="006661C7" w:rsidP="005548F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Фінансова підтримка  комунальних підприємств</w:t>
            </w:r>
            <w:r w:rsidR="005548F6">
              <w:rPr>
                <w:b/>
                <w:snapToGrid w:val="0"/>
                <w:sz w:val="28"/>
                <w:szCs w:val="28"/>
              </w:rPr>
              <w:t xml:space="preserve"> через надання безповоротної фінансової допомоги на сплату податків та зборів</w:t>
            </w:r>
          </w:p>
        </w:tc>
      </w:tr>
      <w:tr w:rsidR="00D45F87" w:rsidRPr="00D56B92" w:rsidTr="00D45F87">
        <w:trPr>
          <w:cantSplit/>
          <w:trHeight w:val="726"/>
          <w:jc w:val="center"/>
        </w:trPr>
        <w:tc>
          <w:tcPr>
            <w:tcW w:w="659" w:type="dxa"/>
            <w:vAlign w:val="center"/>
          </w:tcPr>
          <w:p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349" w:type="dxa"/>
            <w:vAlign w:val="center"/>
          </w:tcPr>
          <w:p w:rsidR="00D45F87" w:rsidRPr="00D56B92" w:rsidRDefault="00D45F87" w:rsidP="00D45F8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  <w:r w:rsidR="00CE5B95">
              <w:rPr>
                <w:snapToGrid w:val="0"/>
                <w:lang w:val="ru-RU"/>
              </w:rPr>
              <w:t xml:space="preserve"> та</w:t>
            </w:r>
            <w:proofErr w:type="gramStart"/>
            <w:r w:rsidR="00CE5B95"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  <w:vAlign w:val="center"/>
          </w:tcPr>
          <w:p w:rsidR="00D45F87" w:rsidRPr="00CE5B95" w:rsidRDefault="00CE5B95" w:rsidP="00CE5B95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CE5B95">
              <w:rPr>
                <w:snapToGrid w:val="0"/>
              </w:rPr>
              <w:t>КП</w:t>
            </w:r>
            <w:proofErr w:type="spellEnd"/>
            <w:r w:rsidRPr="00CE5B95">
              <w:rPr>
                <w:snapToGrid w:val="0"/>
              </w:rPr>
              <w:t xml:space="preserve"> «КК Північна»</w:t>
            </w:r>
          </w:p>
        </w:tc>
        <w:tc>
          <w:tcPr>
            <w:tcW w:w="2225" w:type="dxa"/>
            <w:vAlign w:val="center"/>
          </w:tcPr>
          <w:p w:rsidR="00D45F87" w:rsidRPr="00CE5B95" w:rsidRDefault="00CE5B95" w:rsidP="00884154">
            <w:pPr>
              <w:jc w:val="center"/>
              <w:rPr>
                <w:b/>
                <w:bCs/>
              </w:rPr>
            </w:pPr>
            <w:r w:rsidRPr="00CE5B95">
              <w:rPr>
                <w:b/>
                <w:bCs/>
              </w:rPr>
              <w:t>268 200,00</w:t>
            </w:r>
          </w:p>
        </w:tc>
        <w:tc>
          <w:tcPr>
            <w:tcW w:w="2175" w:type="dxa"/>
            <w:vAlign w:val="center"/>
          </w:tcPr>
          <w:p w:rsidR="00D45F87" w:rsidRPr="00CE5B95" w:rsidRDefault="00CE5B95" w:rsidP="00884154">
            <w:pPr>
              <w:jc w:val="center"/>
              <w:rPr>
                <w:b/>
                <w:bCs/>
              </w:rPr>
            </w:pPr>
            <w:r w:rsidRPr="00CE5B95">
              <w:rPr>
                <w:b/>
                <w:bCs/>
              </w:rPr>
              <w:t>268 200,00</w:t>
            </w:r>
          </w:p>
        </w:tc>
        <w:tc>
          <w:tcPr>
            <w:tcW w:w="5528" w:type="dxa"/>
            <w:vAlign w:val="center"/>
          </w:tcPr>
          <w:p w:rsidR="00CE5B95" w:rsidRPr="00FC2D33" w:rsidRDefault="00CE5B95" w:rsidP="00CE5B95">
            <w:r>
              <w:t>Припинення юридичної</w:t>
            </w:r>
            <w:r w:rsidRPr="00FC2D33">
              <w:t xml:space="preserve"> особ</w:t>
            </w:r>
            <w:r>
              <w:t>и</w:t>
            </w:r>
            <w:r w:rsidRPr="00FC2D33">
              <w:t xml:space="preserve">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«Керуюча компанія «Північна» в результаті реорганізації шляхом приєднання до юридичної особи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«СЄЗ».</w:t>
            </w:r>
          </w:p>
          <w:p w:rsidR="00D45F87" w:rsidRPr="00691D8B" w:rsidRDefault="00CE5B95" w:rsidP="00CE5B95">
            <w:pPr>
              <w:jc w:val="both"/>
              <w:rPr>
                <w:snapToGrid w:val="0"/>
              </w:rPr>
            </w:pPr>
            <w:r w:rsidRPr="00FC2D33">
              <w:t>Проведено</w:t>
            </w:r>
            <w:r>
              <w:t xml:space="preserve"> розрахунки</w:t>
            </w:r>
            <w:r w:rsidR="00F70A52">
              <w:t xml:space="preserve"> при звільненні </w:t>
            </w:r>
            <w:r w:rsidRPr="00FC2D33">
              <w:t>11 працівників, які підлягають скороченню</w:t>
            </w:r>
            <w:r w:rsidR="00A11ADA">
              <w:t xml:space="preserve"> (заробітна плата)</w:t>
            </w:r>
            <w:r w:rsidR="00F70A52">
              <w:t>.</w:t>
            </w:r>
          </w:p>
        </w:tc>
      </w:tr>
      <w:tr w:rsidR="00C5041A" w:rsidRPr="00D56B92" w:rsidTr="00D45F87">
        <w:trPr>
          <w:cantSplit/>
          <w:trHeight w:val="840"/>
          <w:jc w:val="center"/>
        </w:trPr>
        <w:tc>
          <w:tcPr>
            <w:tcW w:w="659" w:type="dxa"/>
            <w:vAlign w:val="center"/>
          </w:tcPr>
          <w:p w:rsidR="00C5041A" w:rsidRDefault="008360D4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349" w:type="dxa"/>
            <w:vAlign w:val="center"/>
          </w:tcPr>
          <w:p w:rsidR="00C5041A" w:rsidRPr="00D56B92" w:rsidRDefault="00C5041A" w:rsidP="00EF19A2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  <w:r w:rsidR="00CE5B95">
              <w:rPr>
                <w:snapToGrid w:val="0"/>
                <w:lang w:val="ru-RU"/>
              </w:rPr>
              <w:t xml:space="preserve"> та</w:t>
            </w:r>
            <w:proofErr w:type="gramStart"/>
            <w:r w:rsidR="00CE5B95"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  <w:vAlign w:val="center"/>
          </w:tcPr>
          <w:p w:rsidR="00C5041A" w:rsidRPr="00D45F87" w:rsidRDefault="00C5041A" w:rsidP="00EF19A2">
            <w:pPr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</w:t>
            </w:r>
            <w:r w:rsidR="00532DD5">
              <w:rPr>
                <w:bCs/>
                <w:color w:val="000000"/>
              </w:rPr>
              <w:t>«</w:t>
            </w:r>
            <w:r w:rsidRPr="00D45F87">
              <w:rPr>
                <w:bCs/>
                <w:color w:val="000000"/>
              </w:rPr>
              <w:t>ВУКГ</w:t>
            </w:r>
            <w:r w:rsidR="00532DD5">
              <w:rPr>
                <w:bCs/>
                <w:color w:val="000000"/>
              </w:rPr>
              <w:t>»</w:t>
            </w:r>
          </w:p>
          <w:p w:rsidR="00C5041A" w:rsidRPr="00D45F87" w:rsidRDefault="00C5041A" w:rsidP="00EF19A2">
            <w:pPr>
              <w:rPr>
                <w:snapToGrid w:val="0"/>
                <w:lang w:val="ru-RU"/>
              </w:rPr>
            </w:pPr>
            <w:r w:rsidRPr="00D45F87">
              <w:rPr>
                <w:bCs/>
                <w:color w:val="000000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C5041A" w:rsidRPr="00532DD5" w:rsidRDefault="00532DD5" w:rsidP="00884154">
            <w:pPr>
              <w:jc w:val="center"/>
              <w:rPr>
                <w:b/>
                <w:bCs/>
              </w:rPr>
            </w:pPr>
            <w:r w:rsidRPr="00532DD5">
              <w:rPr>
                <w:b/>
              </w:rPr>
              <w:t>545 000,00</w:t>
            </w:r>
          </w:p>
        </w:tc>
        <w:tc>
          <w:tcPr>
            <w:tcW w:w="2175" w:type="dxa"/>
            <w:vAlign w:val="center"/>
          </w:tcPr>
          <w:p w:rsidR="00C5041A" w:rsidRPr="00532DD5" w:rsidRDefault="00532DD5" w:rsidP="00884154">
            <w:pPr>
              <w:jc w:val="center"/>
              <w:rPr>
                <w:b/>
                <w:bCs/>
              </w:rPr>
            </w:pPr>
            <w:r w:rsidRPr="00532DD5">
              <w:rPr>
                <w:b/>
              </w:rPr>
              <w:t>545 000,00</w:t>
            </w:r>
          </w:p>
        </w:tc>
        <w:tc>
          <w:tcPr>
            <w:tcW w:w="5528" w:type="dxa"/>
            <w:vAlign w:val="center"/>
          </w:tcPr>
          <w:p w:rsidR="00C5041A" w:rsidRPr="00287404" w:rsidRDefault="00287404" w:rsidP="0028740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Погашення</w:t>
            </w:r>
            <w:r w:rsidRPr="00287404">
              <w:rPr>
                <w:snapToGrid w:val="0"/>
              </w:rPr>
              <w:t xml:space="preserve"> заборгован</w:t>
            </w:r>
            <w:r>
              <w:rPr>
                <w:snapToGrid w:val="0"/>
              </w:rPr>
              <w:t xml:space="preserve">ості </w:t>
            </w:r>
            <w:r w:rsidRPr="00287404">
              <w:rPr>
                <w:snapToGrid w:val="0"/>
              </w:rPr>
              <w:t>зі сплати податку на доходи фізичних осіб.</w:t>
            </w:r>
          </w:p>
        </w:tc>
      </w:tr>
      <w:tr w:rsidR="00C5041A" w:rsidRPr="00D56B92" w:rsidTr="00D45F87">
        <w:trPr>
          <w:cantSplit/>
          <w:trHeight w:val="840"/>
          <w:jc w:val="center"/>
        </w:trPr>
        <w:tc>
          <w:tcPr>
            <w:tcW w:w="659" w:type="dxa"/>
            <w:vAlign w:val="center"/>
          </w:tcPr>
          <w:p w:rsidR="00C5041A" w:rsidRPr="00D56B92" w:rsidRDefault="008360D4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C5041A" w:rsidRPr="00D56B92">
              <w:rPr>
                <w:snapToGrid w:val="0"/>
              </w:rPr>
              <w:t>.</w:t>
            </w:r>
          </w:p>
        </w:tc>
        <w:tc>
          <w:tcPr>
            <w:tcW w:w="2349" w:type="dxa"/>
            <w:vAlign w:val="center"/>
          </w:tcPr>
          <w:p w:rsidR="00C5041A" w:rsidRPr="00D56B92" w:rsidRDefault="00C5041A" w:rsidP="00D45F87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lang w:val="ru-RU"/>
              </w:rPr>
              <w:t>УЖКГ</w:t>
            </w:r>
            <w:r w:rsidR="00CE5B95">
              <w:rPr>
                <w:snapToGrid w:val="0"/>
                <w:lang w:val="ru-RU"/>
              </w:rPr>
              <w:t xml:space="preserve"> та</w:t>
            </w:r>
            <w:proofErr w:type="gramStart"/>
            <w:r w:rsidR="00CE5B95"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  <w:vAlign w:val="center"/>
          </w:tcPr>
          <w:p w:rsidR="00C5041A" w:rsidRPr="00D45F87" w:rsidRDefault="00C5041A" w:rsidP="005456D3">
            <w:pPr>
              <w:jc w:val="center"/>
              <w:rPr>
                <w:color w:val="000000"/>
                <w:lang w:val="ru-RU"/>
              </w:rPr>
            </w:pPr>
            <w:r w:rsidRPr="00D45F87">
              <w:rPr>
                <w:color w:val="000000"/>
                <w:lang w:val="ru-RU"/>
              </w:rPr>
              <w:t>КП «</w:t>
            </w:r>
            <w:r w:rsidR="008360D4">
              <w:rPr>
                <w:color w:val="000000"/>
                <w:lang w:val="ru-RU"/>
              </w:rPr>
              <w:t xml:space="preserve"> </w:t>
            </w:r>
            <w:r w:rsidR="000D21F2">
              <w:rPr>
                <w:color w:val="000000"/>
                <w:lang w:val="ru-RU"/>
              </w:rPr>
              <w:t>СЄ</w:t>
            </w:r>
            <w:proofErr w:type="gramStart"/>
            <w:r w:rsidR="000D21F2">
              <w:rPr>
                <w:color w:val="000000"/>
                <w:lang w:val="ru-RU"/>
              </w:rPr>
              <w:t>З</w:t>
            </w:r>
            <w:proofErr w:type="gramEnd"/>
            <w:r w:rsidR="008360D4">
              <w:rPr>
                <w:color w:val="000000"/>
                <w:lang w:val="ru-RU"/>
              </w:rPr>
              <w:t xml:space="preserve"> </w:t>
            </w:r>
            <w:r w:rsidRPr="00D45F87">
              <w:rPr>
                <w:color w:val="000000"/>
                <w:lang w:val="ru-RU"/>
              </w:rPr>
              <w:t>»</w:t>
            </w:r>
          </w:p>
          <w:p w:rsidR="00C5041A" w:rsidRPr="00D45F87" w:rsidRDefault="00C5041A" w:rsidP="005456D3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C5041A" w:rsidRPr="000C3F88" w:rsidRDefault="000C3F88" w:rsidP="00884154">
            <w:pPr>
              <w:jc w:val="center"/>
              <w:rPr>
                <w:b/>
                <w:bCs/>
              </w:rPr>
            </w:pPr>
            <w:r w:rsidRPr="000C3F88">
              <w:rPr>
                <w:b/>
                <w:bCs/>
                <w:lang w:eastAsia="zh-CN"/>
              </w:rPr>
              <w:t>367 886,00</w:t>
            </w:r>
          </w:p>
        </w:tc>
        <w:tc>
          <w:tcPr>
            <w:tcW w:w="2175" w:type="dxa"/>
            <w:vAlign w:val="center"/>
          </w:tcPr>
          <w:p w:rsidR="00C5041A" w:rsidRPr="000C3F88" w:rsidRDefault="000C3F88" w:rsidP="00884154">
            <w:pPr>
              <w:jc w:val="center"/>
              <w:rPr>
                <w:b/>
                <w:bCs/>
              </w:rPr>
            </w:pPr>
            <w:r w:rsidRPr="000C3F88">
              <w:rPr>
                <w:b/>
                <w:bCs/>
                <w:lang w:eastAsia="zh-CN"/>
              </w:rPr>
              <w:t>367 886,00</w:t>
            </w:r>
          </w:p>
        </w:tc>
        <w:tc>
          <w:tcPr>
            <w:tcW w:w="5528" w:type="dxa"/>
            <w:vAlign w:val="center"/>
          </w:tcPr>
          <w:p w:rsidR="00C5041A" w:rsidRPr="00D56B92" w:rsidRDefault="00E17920" w:rsidP="003B279C">
            <w:pPr>
              <w:jc w:val="both"/>
            </w:pPr>
            <w:r>
              <w:t>Поточний ремонт приміщень УТОС</w:t>
            </w:r>
            <w:r w:rsidR="00421996">
              <w:t xml:space="preserve">   </w:t>
            </w:r>
          </w:p>
        </w:tc>
      </w:tr>
      <w:tr w:rsidR="00C5041A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C5041A" w:rsidRDefault="008360D4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349" w:type="dxa"/>
            <w:vAlign w:val="center"/>
          </w:tcPr>
          <w:p w:rsidR="00C5041A" w:rsidRPr="00D56B92" w:rsidRDefault="008360D4" w:rsidP="00EA0E01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lang w:val="ru-RU"/>
              </w:rPr>
              <w:t>УЖКГ та</w:t>
            </w:r>
            <w:proofErr w:type="gramStart"/>
            <w:r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  <w:vAlign w:val="center"/>
          </w:tcPr>
          <w:p w:rsidR="00C5041A" w:rsidRDefault="00C5041A" w:rsidP="00EA0E01">
            <w:pPr>
              <w:jc w:val="center"/>
              <w:rPr>
                <w:color w:val="000000"/>
                <w:lang w:val="ru-RU"/>
              </w:rPr>
            </w:pPr>
          </w:p>
          <w:p w:rsidR="008360D4" w:rsidRPr="00D45F87" w:rsidRDefault="008360D4" w:rsidP="008360D4">
            <w:pPr>
              <w:jc w:val="center"/>
              <w:rPr>
                <w:color w:val="000000"/>
                <w:lang w:val="ru-RU"/>
              </w:rPr>
            </w:pPr>
            <w:r w:rsidRPr="00D45F87">
              <w:rPr>
                <w:color w:val="000000"/>
                <w:lang w:val="ru-RU"/>
              </w:rPr>
              <w:t>КП «</w:t>
            </w:r>
            <w:r>
              <w:rPr>
                <w:color w:val="000000"/>
                <w:lang w:val="ru-RU"/>
              </w:rPr>
              <w:t xml:space="preserve"> СЄ</w:t>
            </w:r>
            <w:proofErr w:type="gramStart"/>
            <w:r>
              <w:rPr>
                <w:color w:val="000000"/>
                <w:lang w:val="ru-RU"/>
              </w:rPr>
              <w:t>З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r w:rsidRPr="00D45F87">
              <w:rPr>
                <w:color w:val="000000"/>
                <w:lang w:val="ru-RU"/>
              </w:rPr>
              <w:t>»</w:t>
            </w:r>
          </w:p>
          <w:p w:rsidR="00C5041A" w:rsidRPr="00D45F87" w:rsidRDefault="00C5041A" w:rsidP="00CE5B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C5041A" w:rsidRPr="000C3F88" w:rsidRDefault="000C3F88" w:rsidP="00884154">
            <w:pPr>
              <w:jc w:val="center"/>
              <w:rPr>
                <w:b/>
                <w:bCs/>
              </w:rPr>
            </w:pPr>
            <w:r w:rsidRPr="000C3F88">
              <w:rPr>
                <w:b/>
                <w:lang w:eastAsia="uk-UA"/>
              </w:rPr>
              <w:t>399 111,77</w:t>
            </w:r>
          </w:p>
        </w:tc>
        <w:tc>
          <w:tcPr>
            <w:tcW w:w="2175" w:type="dxa"/>
            <w:vAlign w:val="center"/>
          </w:tcPr>
          <w:p w:rsidR="00C5041A" w:rsidRPr="000C3F88" w:rsidRDefault="000C3F88" w:rsidP="00884154">
            <w:pPr>
              <w:jc w:val="center"/>
              <w:rPr>
                <w:b/>
                <w:bCs/>
              </w:rPr>
            </w:pPr>
            <w:r w:rsidRPr="000C3F88">
              <w:rPr>
                <w:b/>
                <w:lang w:eastAsia="uk-UA"/>
              </w:rPr>
              <w:t>399 111,77</w:t>
            </w:r>
          </w:p>
        </w:tc>
        <w:tc>
          <w:tcPr>
            <w:tcW w:w="5528" w:type="dxa"/>
            <w:vAlign w:val="center"/>
          </w:tcPr>
          <w:p w:rsidR="00C5041A" w:rsidRPr="00421996" w:rsidRDefault="00421996" w:rsidP="00655A87">
            <w:pPr>
              <w:rPr>
                <w:snapToGrid w:val="0"/>
              </w:rPr>
            </w:pPr>
            <w:r w:rsidRPr="00421996">
              <w:rPr>
                <w:bCs/>
                <w:lang w:eastAsia="zh-CN"/>
              </w:rPr>
              <w:t xml:space="preserve"> </w:t>
            </w:r>
            <w:r w:rsidR="00655A87">
              <w:rPr>
                <w:snapToGrid w:val="0"/>
              </w:rPr>
              <w:t>Погашення</w:t>
            </w:r>
            <w:r w:rsidR="00655A87" w:rsidRPr="00287404">
              <w:rPr>
                <w:snapToGrid w:val="0"/>
              </w:rPr>
              <w:t xml:space="preserve"> заборгован</w:t>
            </w:r>
            <w:r w:rsidR="00655A87">
              <w:rPr>
                <w:snapToGrid w:val="0"/>
              </w:rPr>
              <w:t xml:space="preserve">ості </w:t>
            </w:r>
            <w:r w:rsidR="00655A87" w:rsidRPr="00287404">
              <w:rPr>
                <w:snapToGrid w:val="0"/>
              </w:rPr>
              <w:t xml:space="preserve">зі сплати </w:t>
            </w:r>
            <w:r w:rsidR="00655A87">
              <w:rPr>
                <w:snapToGrid w:val="0"/>
              </w:rPr>
              <w:t xml:space="preserve">податків </w:t>
            </w:r>
            <w:proofErr w:type="spellStart"/>
            <w:r w:rsidR="00655A87">
              <w:rPr>
                <w:snapToGrid w:val="0"/>
              </w:rPr>
              <w:t>КП</w:t>
            </w:r>
            <w:proofErr w:type="spellEnd"/>
            <w:r w:rsidR="00655A87">
              <w:rPr>
                <w:snapToGrid w:val="0"/>
              </w:rPr>
              <w:t xml:space="preserve"> «Керуюча компанія «</w:t>
            </w:r>
            <w:r w:rsidR="00655A87">
              <w:rPr>
                <w:bCs/>
                <w:lang w:eastAsia="zh-CN"/>
              </w:rPr>
              <w:t>Північна»</w:t>
            </w:r>
            <w:r w:rsidRPr="00421996">
              <w:rPr>
                <w:bCs/>
                <w:lang w:eastAsia="zh-CN"/>
              </w:rPr>
              <w:t xml:space="preserve"> -307</w:t>
            </w:r>
            <w:r w:rsidR="000F1AA0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>268,73</w:t>
            </w:r>
            <w:r>
              <w:rPr>
                <w:bCs/>
                <w:lang w:eastAsia="zh-CN"/>
              </w:rPr>
              <w:t xml:space="preserve"> </w:t>
            </w:r>
            <w:proofErr w:type="spellStart"/>
            <w:r w:rsidRPr="00421996">
              <w:rPr>
                <w:bCs/>
                <w:lang w:eastAsia="zh-CN"/>
              </w:rPr>
              <w:t>грн</w:t>
            </w:r>
            <w:proofErr w:type="spellEnd"/>
            <w:r w:rsidRPr="00421996">
              <w:rPr>
                <w:bCs/>
                <w:lang w:eastAsia="zh-CN"/>
              </w:rPr>
              <w:t xml:space="preserve">    в тому числі : -                                                                     -ПДВ-23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>671,29грн.                                                                    -ЄСВ-9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 xml:space="preserve">482,10грн.                                                                     </w:t>
            </w:r>
            <w:proofErr w:type="spellStart"/>
            <w:r w:rsidRPr="00421996">
              <w:rPr>
                <w:bCs/>
                <w:lang w:eastAsia="zh-CN"/>
              </w:rPr>
              <w:t>–Податок</w:t>
            </w:r>
            <w:proofErr w:type="spellEnd"/>
            <w:r w:rsidRPr="00421996">
              <w:rPr>
                <w:bCs/>
                <w:lang w:eastAsia="zh-CN"/>
              </w:rPr>
              <w:t xml:space="preserve"> на </w:t>
            </w:r>
            <w:proofErr w:type="spellStart"/>
            <w:r w:rsidRPr="00421996">
              <w:rPr>
                <w:bCs/>
                <w:lang w:eastAsia="zh-CN"/>
              </w:rPr>
              <w:t>землю-</w:t>
            </w:r>
            <w:proofErr w:type="spellEnd"/>
            <w:r w:rsidRPr="00421996">
              <w:rPr>
                <w:bCs/>
                <w:lang w:eastAsia="zh-CN"/>
              </w:rPr>
              <w:t xml:space="preserve"> 2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 xml:space="preserve">286,58грн.                                                     </w:t>
            </w:r>
            <w:proofErr w:type="spellStart"/>
            <w:r w:rsidRPr="00421996">
              <w:rPr>
                <w:bCs/>
                <w:lang w:eastAsia="zh-CN"/>
              </w:rPr>
              <w:t>-Податок</w:t>
            </w:r>
            <w:proofErr w:type="spellEnd"/>
            <w:r w:rsidRPr="00421996">
              <w:rPr>
                <w:bCs/>
                <w:lang w:eastAsia="zh-CN"/>
              </w:rPr>
              <w:t xml:space="preserve"> з доходів фізичних осіб -263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 xml:space="preserve">064,86грн.               </w:t>
            </w:r>
            <w:proofErr w:type="spellStart"/>
            <w:r w:rsidRPr="00421996">
              <w:rPr>
                <w:bCs/>
                <w:lang w:eastAsia="zh-CN"/>
              </w:rPr>
              <w:t>–Військовий</w:t>
            </w:r>
            <w:proofErr w:type="spellEnd"/>
            <w:r w:rsidRPr="00421996">
              <w:rPr>
                <w:bCs/>
                <w:lang w:eastAsia="zh-CN"/>
              </w:rPr>
              <w:t xml:space="preserve"> збір -8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>763,90                                                                                          Виплачена компенсація за невикористану відпуску працівникам Північної -91</w:t>
            </w:r>
            <w:r w:rsidR="00F879C1">
              <w:rPr>
                <w:bCs/>
                <w:lang w:eastAsia="zh-CN"/>
              </w:rPr>
              <w:t xml:space="preserve"> </w:t>
            </w:r>
            <w:r w:rsidRPr="00421996">
              <w:rPr>
                <w:bCs/>
                <w:lang w:eastAsia="zh-CN"/>
              </w:rPr>
              <w:t xml:space="preserve">843,04грн, в. т. ч ЄСВ.                            </w:t>
            </w:r>
          </w:p>
        </w:tc>
      </w:tr>
      <w:tr w:rsidR="00015CF8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  <w:vAlign w:val="center"/>
          </w:tcPr>
          <w:p w:rsidR="00015CF8" w:rsidRPr="00D56B92" w:rsidRDefault="00015CF8" w:rsidP="000C5278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Всього</w:t>
            </w:r>
            <w:proofErr w:type="spellEnd"/>
          </w:p>
        </w:tc>
        <w:tc>
          <w:tcPr>
            <w:tcW w:w="2180" w:type="dxa"/>
            <w:vAlign w:val="center"/>
          </w:tcPr>
          <w:p w:rsidR="00015CF8" w:rsidRPr="00D45F87" w:rsidRDefault="00015CF8" w:rsidP="0063279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Pr="008248CF" w:rsidRDefault="00D950CA" w:rsidP="004C78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1 580 197,77</w:t>
            </w:r>
          </w:p>
        </w:tc>
        <w:tc>
          <w:tcPr>
            <w:tcW w:w="2175" w:type="dxa"/>
            <w:vAlign w:val="center"/>
          </w:tcPr>
          <w:p w:rsidR="00015CF8" w:rsidRPr="008248CF" w:rsidRDefault="00D950CA" w:rsidP="008841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1 580 197,77</w:t>
            </w:r>
          </w:p>
        </w:tc>
        <w:tc>
          <w:tcPr>
            <w:tcW w:w="5528" w:type="dxa"/>
            <w:vAlign w:val="center"/>
          </w:tcPr>
          <w:p w:rsidR="00015CF8" w:rsidRDefault="00015CF8" w:rsidP="009C61E9">
            <w:pPr>
              <w:rPr>
                <w:snapToGrid w:val="0"/>
                <w:sz w:val="20"/>
                <w:szCs w:val="20"/>
              </w:rPr>
            </w:pPr>
          </w:p>
          <w:p w:rsidR="00311D0F" w:rsidRDefault="00311D0F" w:rsidP="009C61E9">
            <w:pPr>
              <w:rPr>
                <w:snapToGrid w:val="0"/>
                <w:sz w:val="20"/>
                <w:szCs w:val="20"/>
              </w:rPr>
            </w:pPr>
          </w:p>
          <w:p w:rsidR="00311D0F" w:rsidRDefault="00311D0F" w:rsidP="009C61E9">
            <w:pPr>
              <w:rPr>
                <w:snapToGrid w:val="0"/>
                <w:sz w:val="20"/>
                <w:szCs w:val="20"/>
              </w:rPr>
            </w:pPr>
          </w:p>
          <w:p w:rsidR="00311D0F" w:rsidRDefault="00311D0F" w:rsidP="009C61E9">
            <w:pPr>
              <w:rPr>
                <w:snapToGrid w:val="0"/>
                <w:sz w:val="20"/>
                <w:szCs w:val="20"/>
              </w:rPr>
            </w:pPr>
          </w:p>
          <w:p w:rsidR="00311D0F" w:rsidRDefault="00311D0F" w:rsidP="009C61E9">
            <w:pPr>
              <w:rPr>
                <w:snapToGrid w:val="0"/>
                <w:sz w:val="20"/>
                <w:szCs w:val="20"/>
              </w:rPr>
            </w:pPr>
          </w:p>
          <w:p w:rsidR="00311D0F" w:rsidRDefault="00311D0F" w:rsidP="009C61E9">
            <w:pPr>
              <w:rPr>
                <w:snapToGrid w:val="0"/>
                <w:sz w:val="20"/>
                <w:szCs w:val="20"/>
              </w:rPr>
            </w:pPr>
          </w:p>
        </w:tc>
      </w:tr>
      <w:tr w:rsidR="00015CF8" w:rsidRPr="00D56B92" w:rsidTr="00D45F87">
        <w:trPr>
          <w:cantSplit/>
          <w:trHeight w:val="744"/>
          <w:jc w:val="center"/>
        </w:trPr>
        <w:tc>
          <w:tcPr>
            <w:tcW w:w="15116" w:type="dxa"/>
            <w:gridSpan w:val="6"/>
            <w:vAlign w:val="center"/>
          </w:tcPr>
          <w:p w:rsidR="00015CF8" w:rsidRPr="00153282" w:rsidRDefault="00015CF8" w:rsidP="00A32D11">
            <w:pPr>
              <w:jc w:val="center"/>
              <w:rPr>
                <w:snapToGrid w:val="0"/>
              </w:rPr>
            </w:pPr>
            <w:r w:rsidRPr="00153282">
              <w:rPr>
                <w:b/>
                <w:snapToGrid w:val="0"/>
              </w:rPr>
              <w:lastRenderedPageBreak/>
              <w:t>ВНЕСКИ ДО СТАТУТНОГО КАПІТАЛУ ОБ’ЄКТІВ ГОСПОДАРЮВАННЯ</w:t>
            </w:r>
          </w:p>
        </w:tc>
      </w:tr>
      <w:tr w:rsidR="00015CF8" w:rsidRPr="00D56B92" w:rsidTr="00D0084E">
        <w:trPr>
          <w:cantSplit/>
          <w:trHeight w:val="2550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Pr="00D56B92">
              <w:rPr>
                <w:snapToGrid w:val="0"/>
              </w:rPr>
              <w:t>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253B91" w:rsidRDefault="00253B91" w:rsidP="00D45F8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 </w:t>
            </w:r>
          </w:p>
          <w:p w:rsidR="00253B91" w:rsidRDefault="00253B91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253B91" w:rsidP="00253B91">
            <w:r>
              <w:rPr>
                <w:snapToGrid w:val="0"/>
                <w:lang w:val="ru-RU"/>
              </w:rPr>
              <w:t xml:space="preserve">          УЖКГ та</w:t>
            </w:r>
            <w:proofErr w:type="gramStart"/>
            <w:r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</w:t>
            </w:r>
            <w:r w:rsidR="008F60ED">
              <w:rPr>
                <w:bCs/>
                <w:color w:val="000000"/>
              </w:rPr>
              <w:t>«НУВКГ»</w:t>
            </w:r>
          </w:p>
          <w:p w:rsidR="00015CF8" w:rsidRPr="00D45F87" w:rsidRDefault="00015CF8" w:rsidP="005456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1B2477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  <w:tc>
          <w:tcPr>
            <w:tcW w:w="2175" w:type="dxa"/>
            <w:vAlign w:val="center"/>
          </w:tcPr>
          <w:p w:rsidR="00015CF8" w:rsidRPr="00763AE8" w:rsidRDefault="001B2477" w:rsidP="005456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700 000,00</w:t>
            </w:r>
          </w:p>
        </w:tc>
        <w:tc>
          <w:tcPr>
            <w:tcW w:w="5528" w:type="dxa"/>
            <w:vAlign w:val="center"/>
          </w:tcPr>
          <w:p w:rsidR="00015CF8" w:rsidRPr="009C61E9" w:rsidRDefault="00D940B7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F62585">
              <w:rPr>
                <w:sz w:val="22"/>
                <w:szCs w:val="22"/>
                <w:shd w:val="clear" w:color="auto" w:fill="FFFFFF"/>
              </w:rPr>
              <w:t>Закупівля необхідних витратних матеріалів: котел та комплектуючі, насос, ремонтні будівельні матеріали, запірно-регулююча арматура та інших витратні матеріалів для виконання робіт з від’єднання системи опалення ВНС «Червонокозача»</w:t>
            </w:r>
            <w:r w:rsidR="0091772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1772D" w:rsidRPr="00F62585">
              <w:rPr>
                <w:sz w:val="22"/>
                <w:szCs w:val="22"/>
                <w:shd w:val="clear" w:color="auto" w:fill="FFFFFF"/>
              </w:rPr>
              <w:t xml:space="preserve">від центрального опалення, ревізії, ремонту та заміни запірно-регулюючої арматури, ремонт приміщення котельні, прокладання трубопроводів опалення, установлення твердопаливного котла та насосу,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62585">
              <w:rPr>
                <w:sz w:val="22"/>
                <w:szCs w:val="22"/>
                <w:shd w:val="clear" w:color="auto" w:fill="FFFFFF"/>
              </w:rPr>
              <w:t>під’єднання до системи водопостачання</w:t>
            </w:r>
            <w:r w:rsidRPr="00F625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015CF8" w:rsidRPr="00D56B92" w:rsidTr="00887E9C">
        <w:trPr>
          <w:cantSplit/>
          <w:trHeight w:val="542"/>
          <w:jc w:val="center"/>
        </w:trPr>
        <w:tc>
          <w:tcPr>
            <w:tcW w:w="659" w:type="dxa"/>
            <w:vAlign w:val="center"/>
          </w:tcPr>
          <w:p w:rsidR="00015CF8" w:rsidRDefault="00015CF8" w:rsidP="00105B77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105B7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:rsidR="00015CF8" w:rsidRPr="00D45F87" w:rsidRDefault="00015CF8" w:rsidP="00105B77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</w:tcPr>
          <w:p w:rsidR="00015CF8" w:rsidRPr="005E1838" w:rsidRDefault="005E1838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700 000,00</w:t>
            </w:r>
          </w:p>
          <w:p w:rsidR="00015CF8" w:rsidRPr="00E03E88" w:rsidRDefault="00015CF8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015CF8" w:rsidRPr="005E1838" w:rsidRDefault="005E1838" w:rsidP="00D538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5528" w:type="dxa"/>
          </w:tcPr>
          <w:p w:rsidR="00015CF8" w:rsidRPr="00A13482" w:rsidRDefault="00015CF8" w:rsidP="00105B77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14457" w:type="dxa"/>
            <w:gridSpan w:val="5"/>
          </w:tcPr>
          <w:p w:rsidR="00015CF8" w:rsidRDefault="00015CF8" w:rsidP="005548F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015CF8" w:rsidRPr="005548F6" w:rsidRDefault="00015CF8" w:rsidP="005548F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5548F6">
              <w:rPr>
                <w:b/>
                <w:bCs/>
                <w:sz w:val="28"/>
                <w:szCs w:val="28"/>
                <w:lang w:eastAsia="zh-CN"/>
              </w:rPr>
              <w:t>Фінансова допомога для вирішення окремих питань господарської діяльності комунальних підприємств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A41007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015CF8">
              <w:rPr>
                <w:snapToGrid w:val="0"/>
              </w:rPr>
              <w:t>.</w:t>
            </w:r>
          </w:p>
        </w:tc>
        <w:tc>
          <w:tcPr>
            <w:tcW w:w="2349" w:type="dxa"/>
            <w:vAlign w:val="center"/>
          </w:tcPr>
          <w:p w:rsidR="00015CF8" w:rsidRDefault="00015CF8" w:rsidP="00D45F87">
            <w:pPr>
              <w:jc w:val="center"/>
            </w:pPr>
            <w:r w:rsidRPr="0065223C">
              <w:rPr>
                <w:snapToGrid w:val="0"/>
                <w:lang w:val="ru-RU"/>
              </w:rPr>
              <w:t>УЖКГ</w:t>
            </w:r>
            <w:r w:rsidR="005919A4">
              <w:rPr>
                <w:snapToGrid w:val="0"/>
                <w:lang w:val="ru-RU"/>
              </w:rPr>
              <w:t xml:space="preserve"> та</w:t>
            </w:r>
            <w:proofErr w:type="gramStart"/>
            <w:r w:rsidR="005919A4">
              <w:rPr>
                <w:snapToGrid w:val="0"/>
                <w:lang w:val="ru-RU"/>
              </w:rPr>
              <w:t xml:space="preserve"> Б</w:t>
            </w:r>
            <w:proofErr w:type="gramEnd"/>
          </w:p>
        </w:tc>
        <w:tc>
          <w:tcPr>
            <w:tcW w:w="2180" w:type="dxa"/>
          </w:tcPr>
          <w:p w:rsidR="00015CF8" w:rsidRPr="00D45F87" w:rsidRDefault="00015CF8" w:rsidP="005456D3">
            <w:pPr>
              <w:jc w:val="center"/>
              <w:rPr>
                <w:lang w:eastAsia="uk-UA"/>
              </w:rPr>
            </w:pPr>
          </w:p>
          <w:p w:rsidR="00015CF8" w:rsidRPr="00D45F87" w:rsidRDefault="00015CF8" w:rsidP="00E40488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E664EF" w:rsidRDefault="00A41007" w:rsidP="00CF44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1 123 279,64</w:t>
            </w:r>
          </w:p>
        </w:tc>
        <w:tc>
          <w:tcPr>
            <w:tcW w:w="2175" w:type="dxa"/>
            <w:vAlign w:val="center"/>
          </w:tcPr>
          <w:p w:rsidR="00015CF8" w:rsidRPr="00E664EF" w:rsidRDefault="00A41007" w:rsidP="00A468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1 123 279,64</w:t>
            </w:r>
          </w:p>
        </w:tc>
        <w:tc>
          <w:tcPr>
            <w:tcW w:w="5528" w:type="dxa"/>
            <w:vAlign w:val="center"/>
          </w:tcPr>
          <w:p w:rsidR="00BE2922" w:rsidRDefault="00CB1C36" w:rsidP="003B279C">
            <w:pPr>
              <w:rPr>
                <w:lang w:val="ru-RU"/>
              </w:rPr>
            </w:pPr>
            <w:r w:rsidRPr="00805A0D">
              <w:t>Усунення порушень виявлених ревізією при перевірці управління освіти</w:t>
            </w:r>
            <w:r w:rsidR="00311D0F">
              <w:rPr>
                <w:lang w:val="ru-RU"/>
              </w:rPr>
              <w:t xml:space="preserve"> в т.ч.  </w:t>
            </w:r>
          </w:p>
          <w:p w:rsidR="00015CF8" w:rsidRPr="00311D0F" w:rsidRDefault="00311D0F" w:rsidP="00E268E9">
            <w:pPr>
              <w:rPr>
                <w:bCs/>
                <w:sz w:val="22"/>
                <w:szCs w:val="22"/>
                <w:lang w:val="ru-RU" w:eastAsia="zh-CN"/>
              </w:rPr>
            </w:pPr>
            <w:r>
              <w:rPr>
                <w:lang w:val="ru-RU"/>
              </w:rPr>
              <w:t xml:space="preserve">507 187,75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., </w:t>
            </w:r>
            <w:proofErr w:type="gramStart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т</w:t>
            </w:r>
            <w:proofErr w:type="gramEnd"/>
            <w:r>
              <w:rPr>
                <w:lang w:val="ru-RU"/>
              </w:rPr>
              <w:t>еплопостачання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минулих</w:t>
            </w:r>
            <w:proofErr w:type="spellEnd"/>
            <w:r>
              <w:rPr>
                <w:lang w:val="ru-RU"/>
              </w:rPr>
              <w:t xml:space="preserve"> рок</w:t>
            </w:r>
            <w:proofErr w:type="spellStart"/>
            <w:r>
              <w:t>ів</w:t>
            </w:r>
            <w:proofErr w:type="spellEnd"/>
            <w:r>
              <w:rPr>
                <w:lang w:val="ru-RU"/>
              </w:rPr>
              <w:t xml:space="preserve"> , 11 877,54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. – </w:t>
            </w:r>
            <w:proofErr w:type="spellStart"/>
            <w:r>
              <w:rPr>
                <w:lang w:val="ru-RU"/>
              </w:rPr>
              <w:t>водопостачання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минулих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  <w:r>
              <w:rPr>
                <w:lang w:val="ru-RU"/>
              </w:rPr>
              <w:t>,</w:t>
            </w:r>
            <w:r w:rsidR="00BE2922"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129 336,12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., - </w:t>
            </w:r>
            <w:proofErr w:type="spellStart"/>
            <w:r>
              <w:rPr>
                <w:lang w:val="ru-RU"/>
              </w:rPr>
              <w:t>електропостачання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минулих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  <w:r>
              <w:rPr>
                <w:lang w:val="ru-RU"/>
              </w:rPr>
              <w:t xml:space="preserve">, 86 016,09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., - </w:t>
            </w:r>
            <w:proofErr w:type="spellStart"/>
            <w:r>
              <w:rPr>
                <w:lang w:val="ru-RU"/>
              </w:rPr>
              <w:t>газопостачання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минулих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  <w:r>
              <w:rPr>
                <w:lang w:val="ru-RU"/>
              </w:rPr>
              <w:t>, 3</w:t>
            </w:r>
            <w:r w:rsidR="00E268E9">
              <w:rPr>
                <w:lang w:val="ru-RU"/>
              </w:rPr>
              <w:t>8</w:t>
            </w:r>
            <w:r>
              <w:rPr>
                <w:lang w:val="ru-RU"/>
              </w:rPr>
              <w:t xml:space="preserve">8 862,14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., </w:t>
            </w:r>
            <w:proofErr w:type="spellStart"/>
            <w:r>
              <w:rPr>
                <w:lang w:val="ru-RU"/>
              </w:rPr>
              <w:t>оренда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приміщень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харчоблоків</w:t>
            </w:r>
            <w:proofErr w:type="spellEnd"/>
            <w:r>
              <w:rPr>
                <w:lang w:val="ru-RU"/>
              </w:rPr>
              <w:t xml:space="preserve"> ЗЗСО.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EF022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:rsidR="00015CF8" w:rsidRPr="00187A12" w:rsidRDefault="00015CF8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Default="00A41007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5F1">
              <w:rPr>
                <w:b/>
                <w:color w:val="000000"/>
                <w:sz w:val="28"/>
                <w:szCs w:val="28"/>
              </w:rPr>
              <w:t>1 123 279,64</w:t>
            </w:r>
          </w:p>
          <w:p w:rsidR="00B421FD" w:rsidRPr="00A555F1" w:rsidRDefault="00B421FD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015CF8" w:rsidRDefault="00A41007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5F1">
              <w:rPr>
                <w:b/>
                <w:color w:val="000000"/>
                <w:sz w:val="28"/>
                <w:szCs w:val="28"/>
              </w:rPr>
              <w:t>1 123 279,64</w:t>
            </w:r>
          </w:p>
          <w:p w:rsidR="00B421FD" w:rsidRPr="00A555F1" w:rsidRDefault="00B421FD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015CF8" w:rsidRPr="00A13482" w:rsidRDefault="00015CF8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A4158C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Разом по Програм</w:t>
            </w:r>
            <w:r w:rsidR="00A4158C">
              <w:rPr>
                <w:b/>
                <w:lang w:eastAsia="uk-UA"/>
              </w:rPr>
              <w:t>ах</w:t>
            </w:r>
          </w:p>
        </w:tc>
        <w:tc>
          <w:tcPr>
            <w:tcW w:w="2180" w:type="dxa"/>
          </w:tcPr>
          <w:p w:rsidR="00015CF8" w:rsidRPr="00187A12" w:rsidRDefault="00015CF8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Pr="00A555F1" w:rsidRDefault="004C7582" w:rsidP="00CF4486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3 403 477,41</w:t>
            </w:r>
          </w:p>
        </w:tc>
        <w:tc>
          <w:tcPr>
            <w:tcW w:w="2175" w:type="dxa"/>
            <w:vAlign w:val="center"/>
          </w:tcPr>
          <w:p w:rsidR="00015CF8" w:rsidRPr="00A555F1" w:rsidRDefault="004C7582" w:rsidP="00CF4486"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3 403 477,41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:rsidR="008A60C2" w:rsidRDefault="008A60C2"/>
    <w:p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AC" w:rsidRDefault="00B54AAC" w:rsidP="001C199B">
      <w:r>
        <w:separator/>
      </w:r>
    </w:p>
  </w:endnote>
  <w:endnote w:type="continuationSeparator" w:id="0">
    <w:p w:rsidR="00B54AAC" w:rsidRDefault="00B54AA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62C7D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62C7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268E9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AC" w:rsidRDefault="00B54AAC" w:rsidP="001C199B">
      <w:r>
        <w:separator/>
      </w:r>
    </w:p>
  </w:footnote>
  <w:footnote w:type="continuationSeparator" w:id="0">
    <w:p w:rsidR="00B54AAC" w:rsidRDefault="00B54AA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F97"/>
    <w:rsid w:val="00010F85"/>
    <w:rsid w:val="00013B6B"/>
    <w:rsid w:val="00015CF8"/>
    <w:rsid w:val="000255A8"/>
    <w:rsid w:val="00034F87"/>
    <w:rsid w:val="000418AB"/>
    <w:rsid w:val="00047FD4"/>
    <w:rsid w:val="00062770"/>
    <w:rsid w:val="00070443"/>
    <w:rsid w:val="00070CBF"/>
    <w:rsid w:val="00077126"/>
    <w:rsid w:val="00084BD1"/>
    <w:rsid w:val="0008725F"/>
    <w:rsid w:val="00087D1F"/>
    <w:rsid w:val="000932E7"/>
    <w:rsid w:val="00097D72"/>
    <w:rsid w:val="000A293D"/>
    <w:rsid w:val="000A2B10"/>
    <w:rsid w:val="000B1DA1"/>
    <w:rsid w:val="000B306F"/>
    <w:rsid w:val="000B3254"/>
    <w:rsid w:val="000B44DA"/>
    <w:rsid w:val="000B6F47"/>
    <w:rsid w:val="000C3F88"/>
    <w:rsid w:val="000C5278"/>
    <w:rsid w:val="000D21F2"/>
    <w:rsid w:val="000D408B"/>
    <w:rsid w:val="000D570E"/>
    <w:rsid w:val="000D64A4"/>
    <w:rsid w:val="000D6962"/>
    <w:rsid w:val="000D7091"/>
    <w:rsid w:val="000E77A3"/>
    <w:rsid w:val="000E783B"/>
    <w:rsid w:val="000F1AA0"/>
    <w:rsid w:val="000F1EAD"/>
    <w:rsid w:val="000F22A8"/>
    <w:rsid w:val="000F6788"/>
    <w:rsid w:val="00101DFC"/>
    <w:rsid w:val="0010306B"/>
    <w:rsid w:val="00105B77"/>
    <w:rsid w:val="00116FE6"/>
    <w:rsid w:val="00131E26"/>
    <w:rsid w:val="00140A64"/>
    <w:rsid w:val="001427F9"/>
    <w:rsid w:val="00144E4F"/>
    <w:rsid w:val="00153282"/>
    <w:rsid w:val="0016493B"/>
    <w:rsid w:val="00175968"/>
    <w:rsid w:val="0019085A"/>
    <w:rsid w:val="00190976"/>
    <w:rsid w:val="00191B76"/>
    <w:rsid w:val="00194BBB"/>
    <w:rsid w:val="001B1A2C"/>
    <w:rsid w:val="001B2477"/>
    <w:rsid w:val="001B4173"/>
    <w:rsid w:val="001B47F1"/>
    <w:rsid w:val="001B7F6A"/>
    <w:rsid w:val="001C199B"/>
    <w:rsid w:val="001D63A9"/>
    <w:rsid w:val="001E0506"/>
    <w:rsid w:val="001E63BC"/>
    <w:rsid w:val="001E7E1C"/>
    <w:rsid w:val="001F1312"/>
    <w:rsid w:val="001F33B6"/>
    <w:rsid w:val="001F5915"/>
    <w:rsid w:val="001F6D04"/>
    <w:rsid w:val="00206656"/>
    <w:rsid w:val="00226185"/>
    <w:rsid w:val="00227004"/>
    <w:rsid w:val="00233AC6"/>
    <w:rsid w:val="002349AB"/>
    <w:rsid w:val="00235130"/>
    <w:rsid w:val="00235C44"/>
    <w:rsid w:val="00240581"/>
    <w:rsid w:val="00246E28"/>
    <w:rsid w:val="00253B91"/>
    <w:rsid w:val="00261E66"/>
    <w:rsid w:val="0026523E"/>
    <w:rsid w:val="00272481"/>
    <w:rsid w:val="0027620A"/>
    <w:rsid w:val="00286FDC"/>
    <w:rsid w:val="00287404"/>
    <w:rsid w:val="00295668"/>
    <w:rsid w:val="00295DBB"/>
    <w:rsid w:val="002A2455"/>
    <w:rsid w:val="002A53F6"/>
    <w:rsid w:val="002C4FAB"/>
    <w:rsid w:val="002D0930"/>
    <w:rsid w:val="002D29E0"/>
    <w:rsid w:val="002D3ABA"/>
    <w:rsid w:val="002E1EDF"/>
    <w:rsid w:val="002E3301"/>
    <w:rsid w:val="002E710F"/>
    <w:rsid w:val="002F7207"/>
    <w:rsid w:val="003010FD"/>
    <w:rsid w:val="00305525"/>
    <w:rsid w:val="00311D0F"/>
    <w:rsid w:val="00316BD0"/>
    <w:rsid w:val="00316CEA"/>
    <w:rsid w:val="00321BE9"/>
    <w:rsid w:val="00330475"/>
    <w:rsid w:val="003304C8"/>
    <w:rsid w:val="003334FD"/>
    <w:rsid w:val="00334922"/>
    <w:rsid w:val="00336FAC"/>
    <w:rsid w:val="00337CE2"/>
    <w:rsid w:val="0035713B"/>
    <w:rsid w:val="00365731"/>
    <w:rsid w:val="00376967"/>
    <w:rsid w:val="00383197"/>
    <w:rsid w:val="003923D6"/>
    <w:rsid w:val="003A0A35"/>
    <w:rsid w:val="003A54A2"/>
    <w:rsid w:val="003B12BE"/>
    <w:rsid w:val="003B279C"/>
    <w:rsid w:val="003E013D"/>
    <w:rsid w:val="003E05C2"/>
    <w:rsid w:val="003E31B8"/>
    <w:rsid w:val="003E39D6"/>
    <w:rsid w:val="003F2369"/>
    <w:rsid w:val="003F566A"/>
    <w:rsid w:val="003F694B"/>
    <w:rsid w:val="00405008"/>
    <w:rsid w:val="004100C3"/>
    <w:rsid w:val="00413514"/>
    <w:rsid w:val="00415B2D"/>
    <w:rsid w:val="00421996"/>
    <w:rsid w:val="004249F5"/>
    <w:rsid w:val="00432580"/>
    <w:rsid w:val="00454345"/>
    <w:rsid w:val="0046207A"/>
    <w:rsid w:val="0046237E"/>
    <w:rsid w:val="00463A86"/>
    <w:rsid w:val="00467432"/>
    <w:rsid w:val="00474F7B"/>
    <w:rsid w:val="00476D3F"/>
    <w:rsid w:val="00483FE8"/>
    <w:rsid w:val="00494BBC"/>
    <w:rsid w:val="00497821"/>
    <w:rsid w:val="00497B04"/>
    <w:rsid w:val="004A0096"/>
    <w:rsid w:val="004B3927"/>
    <w:rsid w:val="004C73F8"/>
    <w:rsid w:val="004C7582"/>
    <w:rsid w:val="004C78E9"/>
    <w:rsid w:val="004D51F8"/>
    <w:rsid w:val="004D733F"/>
    <w:rsid w:val="004E006D"/>
    <w:rsid w:val="004E3DBD"/>
    <w:rsid w:val="004E432B"/>
    <w:rsid w:val="004E4E3E"/>
    <w:rsid w:val="004E5D4D"/>
    <w:rsid w:val="004F026C"/>
    <w:rsid w:val="00505856"/>
    <w:rsid w:val="00510813"/>
    <w:rsid w:val="0051502D"/>
    <w:rsid w:val="0052341C"/>
    <w:rsid w:val="00525DAD"/>
    <w:rsid w:val="00531F71"/>
    <w:rsid w:val="00532DD5"/>
    <w:rsid w:val="00533454"/>
    <w:rsid w:val="00535736"/>
    <w:rsid w:val="005548F6"/>
    <w:rsid w:val="00571450"/>
    <w:rsid w:val="00571D5C"/>
    <w:rsid w:val="005756CF"/>
    <w:rsid w:val="0058117F"/>
    <w:rsid w:val="005919A4"/>
    <w:rsid w:val="00596608"/>
    <w:rsid w:val="005C149D"/>
    <w:rsid w:val="005C610F"/>
    <w:rsid w:val="005D267A"/>
    <w:rsid w:val="005D579D"/>
    <w:rsid w:val="005E0893"/>
    <w:rsid w:val="005E1838"/>
    <w:rsid w:val="005E3004"/>
    <w:rsid w:val="00602BE0"/>
    <w:rsid w:val="00612140"/>
    <w:rsid w:val="00613048"/>
    <w:rsid w:val="00624C72"/>
    <w:rsid w:val="00625E51"/>
    <w:rsid w:val="0063474D"/>
    <w:rsid w:val="00640BA5"/>
    <w:rsid w:val="00643614"/>
    <w:rsid w:val="006463F9"/>
    <w:rsid w:val="00650761"/>
    <w:rsid w:val="00652D9D"/>
    <w:rsid w:val="006554A5"/>
    <w:rsid w:val="00655A87"/>
    <w:rsid w:val="00657D33"/>
    <w:rsid w:val="0066425F"/>
    <w:rsid w:val="006661C7"/>
    <w:rsid w:val="00673B7D"/>
    <w:rsid w:val="0067600C"/>
    <w:rsid w:val="006833AB"/>
    <w:rsid w:val="00684387"/>
    <w:rsid w:val="00684704"/>
    <w:rsid w:val="00690B1E"/>
    <w:rsid w:val="00691D8B"/>
    <w:rsid w:val="00697288"/>
    <w:rsid w:val="006A4584"/>
    <w:rsid w:val="006A7FE6"/>
    <w:rsid w:val="006B069E"/>
    <w:rsid w:val="006B0F94"/>
    <w:rsid w:val="006B1B88"/>
    <w:rsid w:val="006B2B1F"/>
    <w:rsid w:val="006B6297"/>
    <w:rsid w:val="006C157B"/>
    <w:rsid w:val="006D00CC"/>
    <w:rsid w:val="006D50C4"/>
    <w:rsid w:val="006D5946"/>
    <w:rsid w:val="006E3C89"/>
    <w:rsid w:val="006F16C9"/>
    <w:rsid w:val="006F2223"/>
    <w:rsid w:val="006F67BF"/>
    <w:rsid w:val="007018AF"/>
    <w:rsid w:val="007111C2"/>
    <w:rsid w:val="00713F84"/>
    <w:rsid w:val="00716A08"/>
    <w:rsid w:val="00716B5A"/>
    <w:rsid w:val="0072067F"/>
    <w:rsid w:val="00722759"/>
    <w:rsid w:val="00732423"/>
    <w:rsid w:val="0073793F"/>
    <w:rsid w:val="00751E60"/>
    <w:rsid w:val="007525C4"/>
    <w:rsid w:val="00763365"/>
    <w:rsid w:val="00763375"/>
    <w:rsid w:val="00763AE8"/>
    <w:rsid w:val="00773D30"/>
    <w:rsid w:val="00776235"/>
    <w:rsid w:val="0078315B"/>
    <w:rsid w:val="007841EA"/>
    <w:rsid w:val="00785473"/>
    <w:rsid w:val="00786461"/>
    <w:rsid w:val="00790D5B"/>
    <w:rsid w:val="007910A3"/>
    <w:rsid w:val="007916B6"/>
    <w:rsid w:val="007A3815"/>
    <w:rsid w:val="007B03D7"/>
    <w:rsid w:val="007B14A0"/>
    <w:rsid w:val="007B55F9"/>
    <w:rsid w:val="007B672B"/>
    <w:rsid w:val="007C0727"/>
    <w:rsid w:val="007D4378"/>
    <w:rsid w:val="007F334B"/>
    <w:rsid w:val="007F58A0"/>
    <w:rsid w:val="0080091C"/>
    <w:rsid w:val="00800ED6"/>
    <w:rsid w:val="00811D23"/>
    <w:rsid w:val="00811DED"/>
    <w:rsid w:val="00822B41"/>
    <w:rsid w:val="0082372A"/>
    <w:rsid w:val="008248CF"/>
    <w:rsid w:val="00824FFD"/>
    <w:rsid w:val="00825619"/>
    <w:rsid w:val="008360D4"/>
    <w:rsid w:val="00840594"/>
    <w:rsid w:val="00843E83"/>
    <w:rsid w:val="00846477"/>
    <w:rsid w:val="00846B8C"/>
    <w:rsid w:val="0086103B"/>
    <w:rsid w:val="00861C7C"/>
    <w:rsid w:val="008638B8"/>
    <w:rsid w:val="00866C3E"/>
    <w:rsid w:val="00884154"/>
    <w:rsid w:val="0088623F"/>
    <w:rsid w:val="00887E9C"/>
    <w:rsid w:val="008A2353"/>
    <w:rsid w:val="008A60C2"/>
    <w:rsid w:val="008B157D"/>
    <w:rsid w:val="008C07AE"/>
    <w:rsid w:val="008C13D3"/>
    <w:rsid w:val="008C1485"/>
    <w:rsid w:val="008D4AC6"/>
    <w:rsid w:val="008E391C"/>
    <w:rsid w:val="008E6039"/>
    <w:rsid w:val="008F0758"/>
    <w:rsid w:val="008F398A"/>
    <w:rsid w:val="008F60ED"/>
    <w:rsid w:val="009039F4"/>
    <w:rsid w:val="0091772D"/>
    <w:rsid w:val="0092074D"/>
    <w:rsid w:val="009224A2"/>
    <w:rsid w:val="00923BF0"/>
    <w:rsid w:val="009313E1"/>
    <w:rsid w:val="00932597"/>
    <w:rsid w:val="00932AE2"/>
    <w:rsid w:val="00932EB2"/>
    <w:rsid w:val="00941E5C"/>
    <w:rsid w:val="00942D1F"/>
    <w:rsid w:val="0094569E"/>
    <w:rsid w:val="009501E4"/>
    <w:rsid w:val="00956DBD"/>
    <w:rsid w:val="0096392C"/>
    <w:rsid w:val="00980E9A"/>
    <w:rsid w:val="00981B94"/>
    <w:rsid w:val="00985B2E"/>
    <w:rsid w:val="00994081"/>
    <w:rsid w:val="009B07C2"/>
    <w:rsid w:val="009B22D0"/>
    <w:rsid w:val="009B7E5F"/>
    <w:rsid w:val="009C61E9"/>
    <w:rsid w:val="009D102A"/>
    <w:rsid w:val="009D11FF"/>
    <w:rsid w:val="009D1A1E"/>
    <w:rsid w:val="009E2DF7"/>
    <w:rsid w:val="009F3C6F"/>
    <w:rsid w:val="00A11ADA"/>
    <w:rsid w:val="00A1221E"/>
    <w:rsid w:val="00A14789"/>
    <w:rsid w:val="00A16540"/>
    <w:rsid w:val="00A2207A"/>
    <w:rsid w:val="00A32D11"/>
    <w:rsid w:val="00A3397A"/>
    <w:rsid w:val="00A37A4B"/>
    <w:rsid w:val="00A41007"/>
    <w:rsid w:val="00A4158C"/>
    <w:rsid w:val="00A4682E"/>
    <w:rsid w:val="00A5158E"/>
    <w:rsid w:val="00A555F1"/>
    <w:rsid w:val="00A6179A"/>
    <w:rsid w:val="00A62860"/>
    <w:rsid w:val="00A711EA"/>
    <w:rsid w:val="00A82111"/>
    <w:rsid w:val="00A8511D"/>
    <w:rsid w:val="00A90ED4"/>
    <w:rsid w:val="00A90F2E"/>
    <w:rsid w:val="00A91B66"/>
    <w:rsid w:val="00A97410"/>
    <w:rsid w:val="00AA0A21"/>
    <w:rsid w:val="00AA1B3C"/>
    <w:rsid w:val="00AC370F"/>
    <w:rsid w:val="00AC5999"/>
    <w:rsid w:val="00AE45EA"/>
    <w:rsid w:val="00AE6E9B"/>
    <w:rsid w:val="00AF2577"/>
    <w:rsid w:val="00AF3727"/>
    <w:rsid w:val="00AF467D"/>
    <w:rsid w:val="00AF4AC8"/>
    <w:rsid w:val="00B06BA2"/>
    <w:rsid w:val="00B13071"/>
    <w:rsid w:val="00B236AD"/>
    <w:rsid w:val="00B35B5D"/>
    <w:rsid w:val="00B3642C"/>
    <w:rsid w:val="00B421FD"/>
    <w:rsid w:val="00B46CE0"/>
    <w:rsid w:val="00B544AA"/>
    <w:rsid w:val="00B54AAC"/>
    <w:rsid w:val="00B56A94"/>
    <w:rsid w:val="00B67EB5"/>
    <w:rsid w:val="00B7627C"/>
    <w:rsid w:val="00B763A9"/>
    <w:rsid w:val="00B769E2"/>
    <w:rsid w:val="00B77586"/>
    <w:rsid w:val="00B8695D"/>
    <w:rsid w:val="00B9184E"/>
    <w:rsid w:val="00B923CF"/>
    <w:rsid w:val="00BA20B9"/>
    <w:rsid w:val="00BA4548"/>
    <w:rsid w:val="00BA50CF"/>
    <w:rsid w:val="00BA7E85"/>
    <w:rsid w:val="00BA7FDE"/>
    <w:rsid w:val="00BB0C4B"/>
    <w:rsid w:val="00BC1ABF"/>
    <w:rsid w:val="00BD5D7A"/>
    <w:rsid w:val="00BE0093"/>
    <w:rsid w:val="00BE2922"/>
    <w:rsid w:val="00BE492A"/>
    <w:rsid w:val="00BF054C"/>
    <w:rsid w:val="00BF4AD5"/>
    <w:rsid w:val="00C04DB9"/>
    <w:rsid w:val="00C106ED"/>
    <w:rsid w:val="00C155AC"/>
    <w:rsid w:val="00C177BB"/>
    <w:rsid w:val="00C23629"/>
    <w:rsid w:val="00C33ECC"/>
    <w:rsid w:val="00C40BC5"/>
    <w:rsid w:val="00C41D17"/>
    <w:rsid w:val="00C46686"/>
    <w:rsid w:val="00C5041A"/>
    <w:rsid w:val="00C56323"/>
    <w:rsid w:val="00C60D59"/>
    <w:rsid w:val="00C67668"/>
    <w:rsid w:val="00C71E4B"/>
    <w:rsid w:val="00C75FA0"/>
    <w:rsid w:val="00C80530"/>
    <w:rsid w:val="00C82DB2"/>
    <w:rsid w:val="00CA6D34"/>
    <w:rsid w:val="00CB0EFF"/>
    <w:rsid w:val="00CB13ED"/>
    <w:rsid w:val="00CB181F"/>
    <w:rsid w:val="00CB1C36"/>
    <w:rsid w:val="00CB3041"/>
    <w:rsid w:val="00CB6FD7"/>
    <w:rsid w:val="00CC3012"/>
    <w:rsid w:val="00CC3802"/>
    <w:rsid w:val="00CC3931"/>
    <w:rsid w:val="00CC6699"/>
    <w:rsid w:val="00CD1464"/>
    <w:rsid w:val="00CD1BC1"/>
    <w:rsid w:val="00CD2494"/>
    <w:rsid w:val="00CD5188"/>
    <w:rsid w:val="00CE43FD"/>
    <w:rsid w:val="00CE5B95"/>
    <w:rsid w:val="00CF1AD6"/>
    <w:rsid w:val="00CF4486"/>
    <w:rsid w:val="00D0084E"/>
    <w:rsid w:val="00D05FB6"/>
    <w:rsid w:val="00D10092"/>
    <w:rsid w:val="00D2172E"/>
    <w:rsid w:val="00D25316"/>
    <w:rsid w:val="00D271FF"/>
    <w:rsid w:val="00D30120"/>
    <w:rsid w:val="00D31991"/>
    <w:rsid w:val="00D32644"/>
    <w:rsid w:val="00D34B54"/>
    <w:rsid w:val="00D37058"/>
    <w:rsid w:val="00D44542"/>
    <w:rsid w:val="00D453DB"/>
    <w:rsid w:val="00D45F87"/>
    <w:rsid w:val="00D534F7"/>
    <w:rsid w:val="00D538A2"/>
    <w:rsid w:val="00D56B92"/>
    <w:rsid w:val="00D626AB"/>
    <w:rsid w:val="00D62741"/>
    <w:rsid w:val="00D62C7D"/>
    <w:rsid w:val="00D648BA"/>
    <w:rsid w:val="00D649F1"/>
    <w:rsid w:val="00D67CE8"/>
    <w:rsid w:val="00D7050E"/>
    <w:rsid w:val="00D74334"/>
    <w:rsid w:val="00D940B7"/>
    <w:rsid w:val="00D950CA"/>
    <w:rsid w:val="00D95E9E"/>
    <w:rsid w:val="00DA6A2D"/>
    <w:rsid w:val="00DB616B"/>
    <w:rsid w:val="00DC028E"/>
    <w:rsid w:val="00DC3CEE"/>
    <w:rsid w:val="00DD0B1B"/>
    <w:rsid w:val="00DD1556"/>
    <w:rsid w:val="00DD3F0E"/>
    <w:rsid w:val="00DE0C3C"/>
    <w:rsid w:val="00DF0C95"/>
    <w:rsid w:val="00E03E88"/>
    <w:rsid w:val="00E17920"/>
    <w:rsid w:val="00E17C8F"/>
    <w:rsid w:val="00E234C3"/>
    <w:rsid w:val="00E237F6"/>
    <w:rsid w:val="00E268E9"/>
    <w:rsid w:val="00E31AEA"/>
    <w:rsid w:val="00E358BC"/>
    <w:rsid w:val="00E359ED"/>
    <w:rsid w:val="00E40488"/>
    <w:rsid w:val="00E53394"/>
    <w:rsid w:val="00E664EF"/>
    <w:rsid w:val="00E67D90"/>
    <w:rsid w:val="00E71158"/>
    <w:rsid w:val="00E7124A"/>
    <w:rsid w:val="00E725FF"/>
    <w:rsid w:val="00E83AE0"/>
    <w:rsid w:val="00E86A49"/>
    <w:rsid w:val="00E90D64"/>
    <w:rsid w:val="00E95DB7"/>
    <w:rsid w:val="00EA13F0"/>
    <w:rsid w:val="00EA49AD"/>
    <w:rsid w:val="00EB3AA0"/>
    <w:rsid w:val="00EB3C41"/>
    <w:rsid w:val="00EC3353"/>
    <w:rsid w:val="00ED166F"/>
    <w:rsid w:val="00ED5CF6"/>
    <w:rsid w:val="00ED787A"/>
    <w:rsid w:val="00EE0665"/>
    <w:rsid w:val="00EE2DD6"/>
    <w:rsid w:val="00EF0229"/>
    <w:rsid w:val="00EF0FAD"/>
    <w:rsid w:val="00F0046A"/>
    <w:rsid w:val="00F05A4D"/>
    <w:rsid w:val="00F075D2"/>
    <w:rsid w:val="00F12854"/>
    <w:rsid w:val="00F13EC8"/>
    <w:rsid w:val="00F1543F"/>
    <w:rsid w:val="00F226CD"/>
    <w:rsid w:val="00F2762A"/>
    <w:rsid w:val="00F301E8"/>
    <w:rsid w:val="00F32AAC"/>
    <w:rsid w:val="00F34D07"/>
    <w:rsid w:val="00F3773C"/>
    <w:rsid w:val="00F4085A"/>
    <w:rsid w:val="00F50C84"/>
    <w:rsid w:val="00F51F9C"/>
    <w:rsid w:val="00F523B1"/>
    <w:rsid w:val="00F57ED9"/>
    <w:rsid w:val="00F60A01"/>
    <w:rsid w:val="00F61C90"/>
    <w:rsid w:val="00F70A52"/>
    <w:rsid w:val="00F7519E"/>
    <w:rsid w:val="00F879C1"/>
    <w:rsid w:val="00F87B68"/>
    <w:rsid w:val="00F914A8"/>
    <w:rsid w:val="00F925EF"/>
    <w:rsid w:val="00FA781F"/>
    <w:rsid w:val="00FB3962"/>
    <w:rsid w:val="00FC36F9"/>
    <w:rsid w:val="00FC60D9"/>
    <w:rsid w:val="00FD2A4A"/>
    <w:rsid w:val="00FE251E"/>
    <w:rsid w:val="00FE4253"/>
    <w:rsid w:val="00FE51A2"/>
    <w:rsid w:val="00FE6E14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D23-BA1D-4049-B6EF-0DDABE3F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Vika</cp:lastModifiedBy>
  <cp:revision>53</cp:revision>
  <cp:lastPrinted>2024-01-12T14:24:00Z</cp:lastPrinted>
  <dcterms:created xsi:type="dcterms:W3CDTF">2025-01-24T12:42:00Z</dcterms:created>
  <dcterms:modified xsi:type="dcterms:W3CDTF">2025-01-27T12:55:00Z</dcterms:modified>
</cp:coreProperties>
</file>