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EA108" w14:textId="6BE3D549" w:rsidR="00D23827" w:rsidRDefault="00D23827" w:rsidP="00D23827">
      <w:pPr>
        <w:spacing w:after="0"/>
        <w:jc w:val="center"/>
        <w:rPr>
          <w:rFonts w:eastAsia="Times New Roman" w:cs="Times New Roman"/>
          <w:b/>
          <w:sz w:val="24"/>
          <w:szCs w:val="24"/>
          <w:lang w:val="uk-UA" w:eastAsia="ru-RU"/>
        </w:rPr>
      </w:pPr>
      <w:r>
        <w:rPr>
          <w:rFonts w:eastAsia="Times New Roman" w:cs="Times New Roman"/>
          <w:b/>
          <w:sz w:val="24"/>
          <w:szCs w:val="24"/>
          <w:lang w:val="uk-UA" w:eastAsia="ru-RU"/>
        </w:rPr>
        <w:t xml:space="preserve"> </w:t>
      </w:r>
      <w:r w:rsidRPr="00BC5F80">
        <w:rPr>
          <w:rFonts w:ascii="Tms Rmn" w:eastAsia="Times New Roman" w:hAnsi="Tms Rmn" w:cs="Times New Roman"/>
          <w:b/>
          <w:noProof/>
          <w:sz w:val="24"/>
          <w:szCs w:val="24"/>
          <w:lang w:eastAsia="ru-RU"/>
        </w:rPr>
        <w:drawing>
          <wp:inline distT="0" distB="0" distL="0" distR="0" wp14:anchorId="1B0FF361" wp14:editId="4DF89971">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Pr>
          <w:rFonts w:eastAsia="Times New Roman" w:cs="Times New Roman"/>
          <w:b/>
          <w:sz w:val="24"/>
          <w:szCs w:val="24"/>
          <w:lang w:val="uk-UA" w:eastAsia="ru-RU"/>
        </w:rPr>
        <w:t xml:space="preserve">                  </w:t>
      </w:r>
      <w:r w:rsidR="00F02A68">
        <w:rPr>
          <w:rFonts w:eastAsia="Times New Roman" w:cs="Times New Roman"/>
          <w:b/>
          <w:sz w:val="24"/>
          <w:szCs w:val="24"/>
          <w:lang w:val="uk-UA" w:eastAsia="ru-RU"/>
        </w:rPr>
        <w:t xml:space="preserve">                           </w:t>
      </w:r>
    </w:p>
    <w:p w14:paraId="2934851A" w14:textId="5CFCDE2A" w:rsidR="00D23827" w:rsidRPr="00686643" w:rsidRDefault="00D23827" w:rsidP="00047740">
      <w:pPr>
        <w:spacing w:after="0"/>
        <w:jc w:val="center"/>
        <w:rPr>
          <w:rFonts w:eastAsia="Times New Roman" w:cs="Times New Roman"/>
          <w:b/>
          <w:szCs w:val="28"/>
          <w:lang w:val="uk-UA" w:eastAsia="ru-RU"/>
        </w:rPr>
      </w:pPr>
      <w:r w:rsidRPr="00686643">
        <w:rPr>
          <w:rFonts w:eastAsia="Times New Roman" w:cs="Times New Roman"/>
          <w:b/>
          <w:sz w:val="32"/>
          <w:szCs w:val="32"/>
          <w:lang w:eastAsia="ru-RU"/>
        </w:rPr>
        <w:t>УКРАЇНА</w:t>
      </w:r>
    </w:p>
    <w:p w14:paraId="5EE2FE13" w14:textId="77777777" w:rsidR="00D23827" w:rsidRPr="00686643" w:rsidRDefault="00D23827" w:rsidP="00D23827">
      <w:pPr>
        <w:tabs>
          <w:tab w:val="center" w:pos="4677"/>
          <w:tab w:val="left" w:pos="7635"/>
        </w:tabs>
        <w:spacing w:after="0"/>
        <w:jc w:val="center"/>
        <w:rPr>
          <w:rFonts w:eastAsia="Times New Roman" w:cs="Times New Roman"/>
          <w:b/>
          <w:sz w:val="32"/>
          <w:szCs w:val="32"/>
          <w:lang w:val="uk-UA" w:eastAsia="ru-RU"/>
        </w:rPr>
      </w:pPr>
      <w:r w:rsidRPr="00686643">
        <w:rPr>
          <w:rFonts w:eastAsia="Times New Roman" w:cs="Times New Roman"/>
          <w:b/>
          <w:sz w:val="32"/>
          <w:szCs w:val="32"/>
          <w:lang w:eastAsia="ru-RU"/>
        </w:rPr>
        <w:t>ЧЕРНІГІВСЬКА ОБЛАСТЬ</w:t>
      </w:r>
    </w:p>
    <w:p w14:paraId="453A119E" w14:textId="77777777" w:rsidR="00D23827" w:rsidRPr="00686643" w:rsidRDefault="00D23827" w:rsidP="00D23827">
      <w:pPr>
        <w:tabs>
          <w:tab w:val="center" w:pos="4677"/>
          <w:tab w:val="left" w:pos="7635"/>
        </w:tabs>
        <w:spacing w:after="0"/>
        <w:jc w:val="center"/>
        <w:rPr>
          <w:rFonts w:eastAsia="Times New Roman" w:cs="Times New Roman"/>
          <w:b/>
          <w:sz w:val="40"/>
          <w:szCs w:val="40"/>
          <w:lang w:val="uk-UA" w:eastAsia="ru-RU"/>
        </w:rPr>
      </w:pPr>
      <w:r w:rsidRPr="00686643">
        <w:rPr>
          <w:rFonts w:eastAsia="Times New Roman" w:cs="Times New Roman"/>
          <w:b/>
          <w:kern w:val="32"/>
          <w:sz w:val="32"/>
          <w:szCs w:val="32"/>
          <w:lang w:val="x-none" w:eastAsia="x-none"/>
        </w:rPr>
        <w:t>Н І Ж И Н С Ь К А    М І С Ь К А    Р А Д А</w:t>
      </w:r>
    </w:p>
    <w:p w14:paraId="5FC2B7C2" w14:textId="05DF2BF7" w:rsidR="00D23827" w:rsidRPr="00BC5F80" w:rsidRDefault="007605A3" w:rsidP="00D23827">
      <w:pPr>
        <w:spacing w:after="0"/>
        <w:jc w:val="center"/>
        <w:rPr>
          <w:rFonts w:eastAsia="Times New Roman" w:cs="Times New Roman"/>
          <w:sz w:val="32"/>
          <w:szCs w:val="24"/>
          <w:lang w:eastAsia="ru-RU"/>
        </w:rPr>
      </w:pPr>
      <w:r>
        <w:rPr>
          <w:rFonts w:eastAsia="Times New Roman" w:cs="Times New Roman"/>
          <w:sz w:val="32"/>
          <w:szCs w:val="24"/>
          <w:lang w:val="uk-UA" w:eastAsia="ru-RU"/>
        </w:rPr>
        <w:t>45</w:t>
      </w:r>
      <w:r w:rsidR="00D23827">
        <w:rPr>
          <w:rFonts w:eastAsia="Times New Roman" w:cs="Times New Roman"/>
          <w:sz w:val="32"/>
          <w:szCs w:val="24"/>
          <w:lang w:val="uk-UA" w:eastAsia="ru-RU"/>
        </w:rPr>
        <w:t xml:space="preserve"> </w:t>
      </w:r>
      <w:proofErr w:type="spellStart"/>
      <w:r w:rsidR="00D23827" w:rsidRPr="00BC5F80">
        <w:rPr>
          <w:rFonts w:eastAsia="Times New Roman" w:cs="Times New Roman"/>
          <w:sz w:val="32"/>
          <w:szCs w:val="24"/>
          <w:lang w:eastAsia="ru-RU"/>
        </w:rPr>
        <w:t>сесія</w:t>
      </w:r>
      <w:proofErr w:type="spellEnd"/>
      <w:r w:rsidR="00D23827" w:rsidRPr="00BC5F80">
        <w:rPr>
          <w:rFonts w:eastAsia="Times New Roman" w:cs="Times New Roman"/>
          <w:sz w:val="32"/>
          <w:szCs w:val="24"/>
          <w:lang w:eastAsia="ru-RU"/>
        </w:rPr>
        <w:t xml:space="preserve"> </w:t>
      </w:r>
      <w:r w:rsidR="00D23827" w:rsidRPr="00BC5F80">
        <w:rPr>
          <w:rFonts w:eastAsia="Times New Roman" w:cs="Times New Roman"/>
          <w:sz w:val="32"/>
          <w:szCs w:val="24"/>
          <w:lang w:val="en-US" w:eastAsia="ru-RU"/>
        </w:rPr>
        <w:t>VII</w:t>
      </w:r>
      <w:r w:rsidR="00D23827">
        <w:rPr>
          <w:rFonts w:eastAsia="Times New Roman" w:cs="Times New Roman"/>
          <w:sz w:val="32"/>
          <w:szCs w:val="24"/>
          <w:lang w:val="uk-UA" w:eastAsia="ru-RU"/>
        </w:rPr>
        <w:t>І</w:t>
      </w:r>
      <w:r w:rsidR="00D23827" w:rsidRPr="00BC5F80">
        <w:rPr>
          <w:rFonts w:eastAsia="Times New Roman" w:cs="Times New Roman"/>
          <w:sz w:val="32"/>
          <w:szCs w:val="24"/>
          <w:lang w:eastAsia="ru-RU"/>
        </w:rPr>
        <w:t xml:space="preserve"> </w:t>
      </w:r>
      <w:proofErr w:type="spellStart"/>
      <w:r w:rsidR="00D23827" w:rsidRPr="00BC5F80">
        <w:rPr>
          <w:rFonts w:eastAsia="Times New Roman" w:cs="Times New Roman"/>
          <w:sz w:val="32"/>
          <w:szCs w:val="24"/>
          <w:lang w:eastAsia="ru-RU"/>
        </w:rPr>
        <w:t>скликання</w:t>
      </w:r>
      <w:proofErr w:type="spellEnd"/>
    </w:p>
    <w:p w14:paraId="4C1073C1" w14:textId="77777777" w:rsidR="00D23827" w:rsidRPr="00BC5F80" w:rsidRDefault="00D23827" w:rsidP="00D23827">
      <w:pPr>
        <w:spacing w:after="0"/>
        <w:jc w:val="center"/>
        <w:rPr>
          <w:rFonts w:eastAsia="Times New Roman" w:cs="Times New Roman"/>
          <w:sz w:val="32"/>
          <w:szCs w:val="24"/>
          <w:lang w:eastAsia="ru-RU"/>
        </w:rPr>
      </w:pPr>
    </w:p>
    <w:p w14:paraId="2E358AA2" w14:textId="77777777" w:rsidR="00D23827" w:rsidRPr="00BC5F80" w:rsidRDefault="00D23827" w:rsidP="00D23827">
      <w:pPr>
        <w:spacing w:after="0"/>
        <w:jc w:val="center"/>
        <w:rPr>
          <w:rFonts w:eastAsia="Times New Roman" w:cs="Times New Roman"/>
          <w:b/>
          <w:sz w:val="40"/>
          <w:szCs w:val="40"/>
          <w:lang w:eastAsia="ru-RU"/>
        </w:rPr>
      </w:pPr>
      <w:r w:rsidRPr="00BC5F80">
        <w:rPr>
          <w:rFonts w:eastAsia="Times New Roman" w:cs="Times New Roman"/>
          <w:b/>
          <w:sz w:val="40"/>
          <w:szCs w:val="40"/>
          <w:lang w:eastAsia="ru-RU"/>
        </w:rPr>
        <w:t xml:space="preserve">Р І Ш Е Н </w:t>
      </w:r>
      <w:proofErr w:type="spellStart"/>
      <w:r w:rsidRPr="00BC5F80">
        <w:rPr>
          <w:rFonts w:eastAsia="Times New Roman" w:cs="Times New Roman"/>
          <w:b/>
          <w:sz w:val="40"/>
          <w:szCs w:val="40"/>
          <w:lang w:eastAsia="ru-RU"/>
        </w:rPr>
        <w:t>Н</w:t>
      </w:r>
      <w:proofErr w:type="spellEnd"/>
      <w:r w:rsidRPr="00BC5F80">
        <w:rPr>
          <w:rFonts w:eastAsia="Times New Roman" w:cs="Times New Roman"/>
          <w:b/>
          <w:sz w:val="40"/>
          <w:szCs w:val="40"/>
          <w:lang w:eastAsia="ru-RU"/>
        </w:rPr>
        <w:t xml:space="preserve"> Я</w:t>
      </w:r>
    </w:p>
    <w:p w14:paraId="57142252" w14:textId="77777777" w:rsidR="00D23827" w:rsidRPr="00BC5F80" w:rsidRDefault="00D23827" w:rsidP="00D23827">
      <w:pPr>
        <w:spacing w:after="0"/>
        <w:rPr>
          <w:rFonts w:eastAsia="Times New Roman" w:cs="Times New Roman"/>
          <w:b/>
          <w:szCs w:val="28"/>
          <w:lang w:eastAsia="ru-RU"/>
        </w:rPr>
      </w:pPr>
    </w:p>
    <w:p w14:paraId="3A7589D8" w14:textId="75CB75C0" w:rsidR="00D23827" w:rsidRDefault="007605A3" w:rsidP="00D23827">
      <w:pPr>
        <w:spacing w:after="0"/>
        <w:rPr>
          <w:rFonts w:eastAsia="Times New Roman" w:cs="Times New Roman"/>
          <w:szCs w:val="28"/>
          <w:lang w:val="uk-UA" w:eastAsia="ru-RU"/>
        </w:rPr>
      </w:pPr>
      <w:r>
        <w:rPr>
          <w:rFonts w:eastAsia="Times New Roman" w:cs="Times New Roman"/>
          <w:szCs w:val="28"/>
          <w:lang w:val="uk-UA" w:eastAsia="ru-RU"/>
        </w:rPr>
        <w:t>в</w:t>
      </w:r>
      <w:proofErr w:type="spellStart"/>
      <w:r w:rsidR="00D23827" w:rsidRPr="009F3128">
        <w:rPr>
          <w:rFonts w:eastAsia="Times New Roman" w:cs="Times New Roman"/>
          <w:szCs w:val="28"/>
          <w:lang w:eastAsia="ru-RU"/>
        </w:rPr>
        <w:t>ід</w:t>
      </w:r>
      <w:proofErr w:type="spellEnd"/>
      <w:r>
        <w:rPr>
          <w:rFonts w:eastAsia="Times New Roman" w:cs="Times New Roman"/>
          <w:szCs w:val="28"/>
          <w:lang w:val="uk-UA" w:eastAsia="ru-RU"/>
        </w:rPr>
        <w:t xml:space="preserve"> 11 березня</w:t>
      </w:r>
      <w:r w:rsidR="00D23827" w:rsidRPr="009F3128">
        <w:rPr>
          <w:rFonts w:eastAsia="Times New Roman" w:cs="Times New Roman"/>
          <w:szCs w:val="28"/>
          <w:lang w:val="uk-UA" w:eastAsia="ru-RU"/>
        </w:rPr>
        <w:t xml:space="preserve"> </w:t>
      </w:r>
      <w:r w:rsidR="00D23827" w:rsidRPr="009F3128">
        <w:rPr>
          <w:rFonts w:eastAsia="Times New Roman" w:cs="Times New Roman"/>
          <w:szCs w:val="28"/>
          <w:lang w:eastAsia="ru-RU"/>
        </w:rPr>
        <w:t>202</w:t>
      </w:r>
      <w:r w:rsidR="00D23827">
        <w:rPr>
          <w:rFonts w:eastAsia="Times New Roman" w:cs="Times New Roman"/>
          <w:szCs w:val="28"/>
          <w:lang w:val="uk-UA" w:eastAsia="ru-RU"/>
        </w:rPr>
        <w:t>5</w:t>
      </w:r>
      <w:r w:rsidR="00D23827" w:rsidRPr="009F3128">
        <w:rPr>
          <w:rFonts w:eastAsia="Times New Roman" w:cs="Times New Roman"/>
          <w:szCs w:val="28"/>
          <w:lang w:eastAsia="ru-RU"/>
        </w:rPr>
        <w:t xml:space="preserve"> р</w:t>
      </w:r>
      <w:r>
        <w:rPr>
          <w:rFonts w:eastAsia="Times New Roman" w:cs="Times New Roman"/>
          <w:szCs w:val="28"/>
          <w:lang w:val="uk-UA" w:eastAsia="ru-RU"/>
        </w:rPr>
        <w:t>оку</w:t>
      </w:r>
      <w:r w:rsidR="00D23827" w:rsidRPr="009F3128">
        <w:rPr>
          <w:rFonts w:eastAsia="Times New Roman" w:cs="Times New Roman"/>
          <w:szCs w:val="28"/>
          <w:lang w:val="uk-UA" w:eastAsia="ru-RU"/>
        </w:rPr>
        <w:t xml:space="preserve">                   </w:t>
      </w:r>
      <w:r w:rsidR="00D23827" w:rsidRPr="009F3128">
        <w:rPr>
          <w:rFonts w:eastAsia="Times New Roman" w:cs="Times New Roman"/>
          <w:szCs w:val="28"/>
          <w:lang w:eastAsia="ru-RU"/>
        </w:rPr>
        <w:t xml:space="preserve">м. </w:t>
      </w:r>
      <w:proofErr w:type="spellStart"/>
      <w:r w:rsidR="00D23827" w:rsidRPr="009F3128">
        <w:rPr>
          <w:rFonts w:eastAsia="Times New Roman" w:cs="Times New Roman"/>
          <w:szCs w:val="28"/>
          <w:lang w:eastAsia="ru-RU"/>
        </w:rPr>
        <w:t>Ніжин</w:t>
      </w:r>
      <w:proofErr w:type="spellEnd"/>
      <w:r w:rsidR="00D23827" w:rsidRPr="009F3128">
        <w:rPr>
          <w:rFonts w:eastAsia="Times New Roman" w:cs="Times New Roman"/>
          <w:szCs w:val="28"/>
          <w:lang w:eastAsia="ru-RU"/>
        </w:rPr>
        <w:tab/>
        <w:t xml:space="preserve">          </w:t>
      </w:r>
      <w:r w:rsidR="00D23827" w:rsidRPr="009F3128">
        <w:rPr>
          <w:rFonts w:eastAsia="Times New Roman" w:cs="Times New Roman"/>
          <w:szCs w:val="28"/>
          <w:lang w:val="uk-UA" w:eastAsia="ru-RU"/>
        </w:rPr>
        <w:t xml:space="preserve">        </w:t>
      </w:r>
      <w:r w:rsidR="00D23827" w:rsidRPr="009F3128">
        <w:rPr>
          <w:rFonts w:eastAsia="Times New Roman" w:cs="Times New Roman"/>
          <w:szCs w:val="28"/>
          <w:lang w:eastAsia="ru-RU"/>
        </w:rPr>
        <w:t xml:space="preserve">   </w:t>
      </w:r>
      <w:r w:rsidR="00D23827" w:rsidRPr="009F3128">
        <w:rPr>
          <w:rFonts w:eastAsia="Times New Roman" w:cs="Times New Roman"/>
          <w:szCs w:val="28"/>
          <w:lang w:val="uk-UA" w:eastAsia="ru-RU"/>
        </w:rPr>
        <w:t xml:space="preserve">   </w:t>
      </w:r>
      <w:r w:rsidR="00D23827">
        <w:rPr>
          <w:rFonts w:eastAsia="Times New Roman" w:cs="Times New Roman"/>
          <w:szCs w:val="28"/>
          <w:lang w:val="uk-UA" w:eastAsia="ru-RU"/>
        </w:rPr>
        <w:t xml:space="preserve">        </w:t>
      </w:r>
      <w:r w:rsidR="00D23827" w:rsidRPr="009F3128">
        <w:rPr>
          <w:rFonts w:eastAsia="Times New Roman" w:cs="Times New Roman"/>
          <w:szCs w:val="28"/>
          <w:lang w:eastAsia="ru-RU"/>
        </w:rPr>
        <w:t>№</w:t>
      </w:r>
      <w:r>
        <w:rPr>
          <w:rFonts w:eastAsia="Times New Roman" w:cs="Times New Roman"/>
          <w:szCs w:val="28"/>
          <w:lang w:val="uk-UA" w:eastAsia="ru-RU"/>
        </w:rPr>
        <w:t xml:space="preserve"> 96-45/2025</w:t>
      </w:r>
    </w:p>
    <w:p w14:paraId="4A35E614" w14:textId="77777777" w:rsidR="00D23827" w:rsidRDefault="00D23827" w:rsidP="00D23827">
      <w:pPr>
        <w:spacing w:after="0"/>
        <w:rPr>
          <w:rFonts w:eastAsia="Times New Roman" w:cs="Times New Roman"/>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tblGrid>
      <w:tr w:rsidR="00D23827" w:rsidRPr="00E837BC" w14:paraId="75E888CB" w14:textId="77777777" w:rsidTr="001E59D7">
        <w:tc>
          <w:tcPr>
            <w:tcW w:w="4815" w:type="dxa"/>
          </w:tcPr>
          <w:p w14:paraId="10C87977" w14:textId="602D9FCE" w:rsidR="00D23827" w:rsidRDefault="00D23827" w:rsidP="001E59D7">
            <w:pPr>
              <w:jc w:val="both"/>
              <w:rPr>
                <w:rFonts w:eastAsia="Times New Roman" w:cs="Times New Roman"/>
                <w:szCs w:val="28"/>
                <w:lang w:eastAsia="ru-RU"/>
              </w:rPr>
            </w:pPr>
            <w:r>
              <w:rPr>
                <w:rFonts w:eastAsia="Times New Roman" w:cs="Times New Roman"/>
                <w:szCs w:val="28"/>
                <w:lang w:eastAsia="ru-RU"/>
              </w:rPr>
              <w:t xml:space="preserve">Про внесення змін до Договору           оренди майна міської комунальної власності від 06  квітня 2010 року </w:t>
            </w:r>
          </w:p>
        </w:tc>
      </w:tr>
    </w:tbl>
    <w:p w14:paraId="74D4C748" w14:textId="77777777" w:rsidR="00D23827" w:rsidRDefault="00D23827" w:rsidP="00D23827">
      <w:pPr>
        <w:spacing w:after="0"/>
        <w:rPr>
          <w:rFonts w:eastAsia="Times New Roman" w:cs="Times New Roman"/>
          <w:szCs w:val="28"/>
          <w:lang w:val="uk-UA" w:eastAsia="ru-RU"/>
        </w:rPr>
      </w:pPr>
    </w:p>
    <w:p w14:paraId="21EE18F5" w14:textId="2A813E2C" w:rsidR="00D23827" w:rsidRDefault="00D23827" w:rsidP="00D23827">
      <w:pPr>
        <w:spacing w:after="0"/>
        <w:ind w:firstLine="851"/>
        <w:jc w:val="both"/>
        <w:rPr>
          <w:rFonts w:eastAsia="Times New Roman" w:cs="Times New Roman"/>
          <w:szCs w:val="28"/>
          <w:lang w:val="uk-UA" w:eastAsia="ru-RU"/>
        </w:rPr>
      </w:pPr>
      <w:r w:rsidRPr="00FC12D9">
        <w:rPr>
          <w:rFonts w:cs="Times New Roman"/>
          <w:szCs w:val="28"/>
          <w:lang w:val="uk-UA"/>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FC12D9">
        <w:rPr>
          <w:rFonts w:cs="Times New Roman"/>
          <w:szCs w:val="28"/>
          <w:lang w:val="en-US"/>
        </w:rPr>
        <w:t>XI</w:t>
      </w:r>
      <w:r w:rsidRPr="00FC12D9">
        <w:rPr>
          <w:rFonts w:cs="Times New Roman"/>
          <w:szCs w:val="28"/>
          <w:lang w:val="uk-UA"/>
        </w:rPr>
        <w:t>, Порядку передачі в оренду державного та комунального майна, затвердженого постановою Кабінету Міністрів України від 03 червня 2020 р. № 483 «Деякі питання оренди державного та комунального майна», Регламент</w:t>
      </w:r>
      <w:r w:rsidRPr="00FC12D9">
        <w:rPr>
          <w:rFonts w:cs="Times New Roman"/>
          <w:szCs w:val="28"/>
        </w:rPr>
        <w:t>y</w:t>
      </w:r>
      <w:r w:rsidRPr="00FC12D9">
        <w:rPr>
          <w:rFonts w:cs="Times New Roman"/>
          <w:szCs w:val="28"/>
          <w:lang w:val="uk-UA"/>
        </w:rPr>
        <w:t xml:space="preserve"> Ніжинської міської ради Чернігівської області, затвердженого рішенням Ні</w:t>
      </w:r>
      <w:r>
        <w:rPr>
          <w:rFonts w:cs="Times New Roman"/>
          <w:szCs w:val="28"/>
          <w:lang w:val="uk-UA"/>
        </w:rPr>
        <w:t xml:space="preserve">жинської міської ради від </w:t>
      </w:r>
      <w:r w:rsidRPr="00FC12D9">
        <w:rPr>
          <w:rFonts w:cs="Times New Roman"/>
          <w:szCs w:val="28"/>
          <w:lang w:val="uk-UA"/>
        </w:rPr>
        <w:t>27 листопада 2020 року №</w:t>
      </w:r>
      <w:r>
        <w:rPr>
          <w:rFonts w:cs="Times New Roman"/>
          <w:szCs w:val="28"/>
          <w:lang w:val="uk-UA"/>
        </w:rPr>
        <w:t xml:space="preserve"> </w:t>
      </w:r>
      <w:r w:rsidRPr="00FC12D9">
        <w:rPr>
          <w:rFonts w:cs="Times New Roman"/>
          <w:szCs w:val="28"/>
          <w:lang w:val="uk-UA"/>
        </w:rPr>
        <w:t>3-2/2020 (зі змінами), Методики розрахунку орендної плати за майно комунальної власності Ніжинської територіальної громади, затвердженої рішенням Ніжинської м</w:t>
      </w:r>
      <w:r>
        <w:rPr>
          <w:rFonts w:cs="Times New Roman"/>
          <w:szCs w:val="28"/>
          <w:lang w:val="uk-UA"/>
        </w:rPr>
        <w:t xml:space="preserve">іської ради від 30 березня </w:t>
      </w:r>
      <w:r w:rsidRPr="00FC12D9">
        <w:rPr>
          <w:rFonts w:cs="Times New Roman"/>
          <w:szCs w:val="28"/>
          <w:lang w:val="uk-UA"/>
        </w:rPr>
        <w:t>2021 року</w:t>
      </w:r>
      <w:r>
        <w:rPr>
          <w:rFonts w:cs="Times New Roman"/>
          <w:szCs w:val="28"/>
          <w:lang w:val="uk-UA"/>
        </w:rPr>
        <w:t xml:space="preserve"> </w:t>
      </w:r>
      <w:r w:rsidRPr="00FC12D9">
        <w:rPr>
          <w:rFonts w:cs="Times New Roman"/>
          <w:szCs w:val="28"/>
          <w:lang w:val="uk-UA"/>
        </w:rPr>
        <w:t>№ 35-8/2021 (зі змінами та доповненнями),</w:t>
      </w:r>
      <w:r>
        <w:rPr>
          <w:rFonts w:cs="Times New Roman"/>
          <w:szCs w:val="28"/>
          <w:lang w:val="uk-UA"/>
        </w:rPr>
        <w:t xml:space="preserve"> </w:t>
      </w:r>
      <w:r w:rsidRPr="006931CC">
        <w:rPr>
          <w:rFonts w:eastAsia="Times New Roman" w:cs="Times New Roman"/>
          <w:szCs w:val="28"/>
          <w:lang w:val="uk-UA" w:eastAsia="ru-RU"/>
        </w:rPr>
        <w:t>рішення Ніжинської міської ради «Про орендодавця комунального майна Ніжинської міської об’єднаної територіальної громади» від 23 січня 2020 року № 18-66/2020</w:t>
      </w:r>
      <w:r>
        <w:rPr>
          <w:rFonts w:eastAsia="Times New Roman" w:cs="Times New Roman"/>
          <w:szCs w:val="28"/>
          <w:lang w:val="uk-UA" w:eastAsia="ru-RU"/>
        </w:rPr>
        <w:t>,</w:t>
      </w:r>
      <w:r w:rsidRPr="00FC12D9">
        <w:rPr>
          <w:rFonts w:cs="Times New Roman"/>
          <w:szCs w:val="28"/>
          <w:lang w:val="uk-UA"/>
        </w:rPr>
        <w:t xml:space="preserve"> враховуючи</w:t>
      </w:r>
      <w:r>
        <w:rPr>
          <w:rFonts w:cs="Times New Roman"/>
          <w:szCs w:val="28"/>
          <w:lang w:val="uk-UA"/>
        </w:rPr>
        <w:t xml:space="preserve"> лист Ніжинської міжрайонної державної служби України з питань безпечності харчових продуктів та захисту споживачів від 10 січня 2025 року № 2</w:t>
      </w:r>
      <w:r>
        <w:rPr>
          <w:rFonts w:eastAsia="Times New Roman" w:cs="Times New Roman"/>
          <w:szCs w:val="28"/>
          <w:lang w:val="uk-UA" w:eastAsia="ru-RU"/>
        </w:rPr>
        <w:t xml:space="preserve"> та лист Чернігівської регіональної державної лабораторії</w:t>
      </w:r>
      <w:r w:rsidRPr="00CF1918">
        <w:rPr>
          <w:rFonts w:eastAsia="Times New Roman" w:cs="Times New Roman"/>
          <w:szCs w:val="28"/>
          <w:lang w:val="uk-UA" w:eastAsia="ru-RU"/>
        </w:rPr>
        <w:t xml:space="preserve"> </w:t>
      </w:r>
      <w:r>
        <w:rPr>
          <w:rFonts w:eastAsia="Times New Roman" w:cs="Times New Roman"/>
          <w:szCs w:val="28"/>
          <w:lang w:val="uk-UA" w:eastAsia="ru-RU"/>
        </w:rPr>
        <w:t xml:space="preserve">Державної служби України з питань безпечності харчових продуктів та захисту споживачів від 20 лютого 2025 року № 01-16/137, </w:t>
      </w:r>
      <w:r w:rsidRPr="00CF1918">
        <w:rPr>
          <w:rFonts w:eastAsia="Times New Roman" w:cs="Times New Roman"/>
          <w:szCs w:val="28"/>
          <w:lang w:val="uk-UA" w:eastAsia="ru-RU"/>
        </w:rPr>
        <w:t>міська рада вирішила:</w:t>
      </w:r>
    </w:p>
    <w:p w14:paraId="464035F6" w14:textId="0000D84A" w:rsidR="00D23827" w:rsidRPr="006931CC" w:rsidRDefault="00D23827" w:rsidP="00D23827">
      <w:pPr>
        <w:pStyle w:val="a4"/>
        <w:numPr>
          <w:ilvl w:val="0"/>
          <w:numId w:val="1"/>
        </w:numPr>
        <w:spacing w:after="0"/>
        <w:ind w:left="0" w:firstLine="851"/>
        <w:jc w:val="both"/>
        <w:rPr>
          <w:rFonts w:cs="Times New Roman"/>
          <w:szCs w:val="28"/>
          <w:lang w:val="uk-UA"/>
        </w:rPr>
      </w:pPr>
      <w:r>
        <w:rPr>
          <w:szCs w:val="28"/>
          <w:lang w:val="uk-UA"/>
        </w:rPr>
        <w:t>В</w:t>
      </w:r>
      <w:r w:rsidRPr="007172E4">
        <w:rPr>
          <w:szCs w:val="28"/>
          <w:lang w:val="uk-UA"/>
        </w:rPr>
        <w:t xml:space="preserve">нести зміни </w:t>
      </w:r>
      <w:r w:rsidRPr="00BD7494">
        <w:rPr>
          <w:rFonts w:eastAsia="Times New Roman" w:cs="Times New Roman"/>
          <w:szCs w:val="28"/>
          <w:lang w:val="uk-UA" w:eastAsia="ru-RU"/>
        </w:rPr>
        <w:t xml:space="preserve">до Договору оренди </w:t>
      </w:r>
      <w:r>
        <w:rPr>
          <w:rFonts w:eastAsia="Times New Roman" w:cs="Times New Roman"/>
          <w:szCs w:val="28"/>
          <w:lang w:val="uk-UA" w:eastAsia="ru-RU"/>
        </w:rPr>
        <w:t xml:space="preserve">міської </w:t>
      </w:r>
      <w:r w:rsidRPr="00BD7494">
        <w:rPr>
          <w:rFonts w:eastAsia="Times New Roman" w:cs="Times New Roman"/>
          <w:szCs w:val="28"/>
          <w:lang w:val="uk-UA" w:eastAsia="ru-RU"/>
        </w:rPr>
        <w:t xml:space="preserve">комунальної власності  </w:t>
      </w:r>
      <w:r>
        <w:rPr>
          <w:rFonts w:eastAsia="Times New Roman" w:cs="Times New Roman"/>
          <w:szCs w:val="28"/>
          <w:lang w:val="uk-UA" w:eastAsia="ru-RU"/>
        </w:rPr>
        <w:t xml:space="preserve">            </w:t>
      </w:r>
      <w:r w:rsidRPr="00BD7494">
        <w:rPr>
          <w:rFonts w:eastAsia="Times New Roman" w:cs="Times New Roman"/>
          <w:szCs w:val="28"/>
          <w:lang w:val="uk-UA" w:eastAsia="ru-RU"/>
        </w:rPr>
        <w:t xml:space="preserve">від </w:t>
      </w:r>
      <w:r>
        <w:rPr>
          <w:rFonts w:eastAsia="Times New Roman" w:cs="Times New Roman"/>
          <w:szCs w:val="28"/>
          <w:lang w:val="uk-UA" w:eastAsia="ru-RU"/>
        </w:rPr>
        <w:t xml:space="preserve">06 квітня </w:t>
      </w:r>
      <w:r w:rsidRPr="00BD7494">
        <w:rPr>
          <w:rFonts w:eastAsia="Times New Roman" w:cs="Times New Roman"/>
          <w:szCs w:val="28"/>
          <w:lang w:val="uk-UA" w:eastAsia="ru-RU"/>
        </w:rPr>
        <w:t>201</w:t>
      </w:r>
      <w:r>
        <w:rPr>
          <w:rFonts w:eastAsia="Times New Roman" w:cs="Times New Roman"/>
          <w:szCs w:val="28"/>
          <w:lang w:val="uk-UA" w:eastAsia="ru-RU"/>
        </w:rPr>
        <w:t>0</w:t>
      </w:r>
      <w:r w:rsidRPr="00BD7494">
        <w:rPr>
          <w:rFonts w:eastAsia="Times New Roman" w:cs="Times New Roman"/>
          <w:szCs w:val="28"/>
          <w:lang w:val="uk-UA" w:eastAsia="ru-RU"/>
        </w:rPr>
        <w:t xml:space="preserve"> року </w:t>
      </w:r>
      <w:r>
        <w:rPr>
          <w:szCs w:val="28"/>
          <w:lang w:val="uk-UA"/>
        </w:rPr>
        <w:t>(далі – Договір)</w:t>
      </w:r>
      <w:r>
        <w:rPr>
          <w:rFonts w:cs="Times New Roman"/>
          <w:szCs w:val="28"/>
          <w:lang w:val="uk-UA"/>
        </w:rPr>
        <w:t xml:space="preserve"> виклавши його в новій редакції </w:t>
      </w:r>
      <w:r w:rsidR="00053704" w:rsidRPr="00053704">
        <w:rPr>
          <w:rFonts w:cs="Times New Roman"/>
          <w:szCs w:val="28"/>
          <w:lang w:val="uk-UA"/>
        </w:rPr>
        <w:t>(додається)</w:t>
      </w:r>
      <w:r>
        <w:rPr>
          <w:rFonts w:cs="Times New Roman"/>
          <w:szCs w:val="28"/>
          <w:lang w:val="uk-UA"/>
        </w:rPr>
        <w:t>.</w:t>
      </w:r>
    </w:p>
    <w:p w14:paraId="7305CA9E" w14:textId="77777777" w:rsidR="00053704" w:rsidRPr="00053704" w:rsidRDefault="00053704" w:rsidP="00053704">
      <w:pPr>
        <w:spacing w:after="0"/>
        <w:ind w:firstLine="708"/>
        <w:jc w:val="both"/>
        <w:rPr>
          <w:rFonts w:eastAsia="Times New Roman" w:cs="Times New Roman"/>
          <w:szCs w:val="28"/>
          <w:lang w:val="uk-UA" w:eastAsia="ru-RU"/>
        </w:rPr>
      </w:pPr>
      <w:r w:rsidRPr="00053704">
        <w:rPr>
          <w:rFonts w:eastAsia="Times New Roman" w:cs="Times New Roman"/>
          <w:szCs w:val="28"/>
          <w:lang w:val="uk-UA" w:eastAsia="ru-RU"/>
        </w:rPr>
        <w:t>2. Витрати на нотаріальне посвідчення змін до Договору покласти на Орендаря - Чернігівська регіональна державна лабораторія Державної служби України з питань безпечності харчових продуктів та захисту споживачів (код ЄДРПОУ 14248152).</w:t>
      </w:r>
    </w:p>
    <w:p w14:paraId="403AFBF8" w14:textId="77777777" w:rsidR="00053704" w:rsidRPr="00053704" w:rsidRDefault="00053704" w:rsidP="00053704">
      <w:pPr>
        <w:spacing w:after="0"/>
        <w:ind w:firstLine="708"/>
        <w:jc w:val="both"/>
        <w:rPr>
          <w:rFonts w:eastAsia="Times New Roman" w:cs="Times New Roman"/>
          <w:szCs w:val="28"/>
          <w:lang w:val="uk-UA" w:eastAsia="ru-RU"/>
        </w:rPr>
      </w:pPr>
      <w:r w:rsidRPr="00053704">
        <w:rPr>
          <w:rFonts w:eastAsia="Times New Roman" w:cs="Times New Roman"/>
          <w:szCs w:val="28"/>
          <w:lang w:val="uk-UA" w:eastAsia="ru-RU"/>
        </w:rPr>
        <w:t xml:space="preserve">3. Управлінню комунального майна та земельних відносин Ніжинської міської ради Чернігівської області, комунальному підприємству «Оренда комунального майна» Ніжинської міської ради Чернігівської області та </w:t>
      </w:r>
      <w:r w:rsidRPr="00053704">
        <w:rPr>
          <w:rFonts w:eastAsia="Times New Roman" w:cs="Times New Roman"/>
          <w:szCs w:val="28"/>
          <w:lang w:val="uk-UA" w:eastAsia="ru-RU"/>
        </w:rPr>
        <w:lastRenderedPageBreak/>
        <w:t>Чернігівській регіональній державній лабораторії Державної служби України з питань безпечності харчових продуктів та захисту споживачів вжити заходів щодо реалізації даного рішення, згідно вимог чинного законодавства.</w:t>
      </w:r>
    </w:p>
    <w:p w14:paraId="31E13A94" w14:textId="77777777" w:rsidR="00053704" w:rsidRPr="00053704" w:rsidRDefault="00053704" w:rsidP="00053704">
      <w:pPr>
        <w:spacing w:after="0"/>
        <w:ind w:firstLine="708"/>
        <w:jc w:val="both"/>
        <w:rPr>
          <w:rFonts w:eastAsia="Times New Roman" w:cs="Times New Roman"/>
          <w:szCs w:val="28"/>
          <w:lang w:val="uk-UA" w:eastAsia="ru-RU"/>
        </w:rPr>
      </w:pPr>
      <w:r w:rsidRPr="00053704">
        <w:rPr>
          <w:rFonts w:eastAsia="Times New Roman" w:cs="Times New Roman"/>
          <w:szCs w:val="28"/>
          <w:lang w:val="uk-UA" w:eastAsia="ru-RU"/>
        </w:rPr>
        <w:t xml:space="preserve">4. Начальнику відділу комунального майна Управління комунального майна та земельних відносин Ніжинської міської ради Чернігівської області </w:t>
      </w:r>
      <w:proofErr w:type="spellStart"/>
      <w:r w:rsidRPr="00053704">
        <w:rPr>
          <w:rFonts w:eastAsia="Times New Roman" w:cs="Times New Roman"/>
          <w:szCs w:val="28"/>
          <w:lang w:val="uk-UA" w:eastAsia="ru-RU"/>
        </w:rPr>
        <w:t>Чернеті</w:t>
      </w:r>
      <w:proofErr w:type="spellEnd"/>
      <w:r w:rsidRPr="00053704">
        <w:rPr>
          <w:rFonts w:eastAsia="Times New Roman" w:cs="Times New Roman"/>
          <w:szCs w:val="28"/>
          <w:lang w:val="uk-UA" w:eastAsia="ru-RU"/>
        </w:rPr>
        <w:t xml:space="preserve"> О. О. забезпечити оприлюднення даного рішення на офіційному сайті Ніжинської міської ради протягом п’яти днів після його прийняття.</w:t>
      </w:r>
    </w:p>
    <w:p w14:paraId="2890FF4E" w14:textId="3EC2E6F3" w:rsidR="00053704" w:rsidRPr="00053704" w:rsidRDefault="00053704" w:rsidP="00053704">
      <w:pPr>
        <w:spacing w:after="0"/>
        <w:ind w:firstLine="708"/>
        <w:jc w:val="both"/>
        <w:rPr>
          <w:rFonts w:eastAsia="Times New Roman" w:cs="Times New Roman"/>
          <w:szCs w:val="28"/>
          <w:lang w:val="uk-UA" w:eastAsia="ru-RU"/>
        </w:rPr>
      </w:pPr>
      <w:r w:rsidRPr="00053704">
        <w:rPr>
          <w:rFonts w:eastAsia="Times New Roman" w:cs="Times New Roman"/>
          <w:szCs w:val="28"/>
          <w:lang w:val="uk-UA" w:eastAsia="ru-RU"/>
        </w:rPr>
        <w:t xml:space="preserve">5. Організацію виконання даного рішення покласти на першого заступника міського голови з питань діяльності виконавчих органів ради Вовченка Ф. І., начальника Управління комунального майна та земельних відносин Ніжинської міської Чернігівської області ради </w:t>
      </w:r>
      <w:proofErr w:type="spellStart"/>
      <w:r w:rsidRPr="00053704">
        <w:rPr>
          <w:rFonts w:eastAsia="Times New Roman" w:cs="Times New Roman"/>
          <w:szCs w:val="28"/>
          <w:lang w:val="uk-UA" w:eastAsia="ru-RU"/>
        </w:rPr>
        <w:t>Онокало</w:t>
      </w:r>
      <w:proofErr w:type="spellEnd"/>
      <w:r w:rsidRPr="00053704">
        <w:rPr>
          <w:rFonts w:eastAsia="Times New Roman" w:cs="Times New Roman"/>
          <w:szCs w:val="28"/>
          <w:lang w:val="uk-UA" w:eastAsia="ru-RU"/>
        </w:rPr>
        <w:t xml:space="preserve"> І. А. та директора комунального підприємства «Оренда комунального майна» Ніжинської міської ради  Чернігівської області Шумейко О.М.</w:t>
      </w:r>
    </w:p>
    <w:p w14:paraId="5D9F2E5F" w14:textId="77777777" w:rsidR="00053704" w:rsidRPr="00053704" w:rsidRDefault="00053704" w:rsidP="00053704">
      <w:pPr>
        <w:spacing w:after="0"/>
        <w:ind w:firstLine="708"/>
        <w:jc w:val="both"/>
        <w:rPr>
          <w:rFonts w:eastAsia="Times New Roman" w:cs="Times New Roman"/>
          <w:szCs w:val="28"/>
          <w:lang w:val="uk-UA" w:eastAsia="ru-RU"/>
        </w:rPr>
      </w:pPr>
      <w:r w:rsidRPr="00053704">
        <w:rPr>
          <w:rFonts w:eastAsia="Times New Roman" w:cs="Times New Roman"/>
          <w:szCs w:val="28"/>
          <w:lang w:val="uk-UA" w:eastAsia="ru-RU"/>
        </w:rPr>
        <w:t xml:space="preserve">6.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w:t>
      </w:r>
      <w:proofErr w:type="spellStart"/>
      <w:r w:rsidRPr="00053704">
        <w:rPr>
          <w:rFonts w:eastAsia="Times New Roman" w:cs="Times New Roman"/>
          <w:szCs w:val="28"/>
          <w:lang w:val="uk-UA" w:eastAsia="ru-RU"/>
        </w:rPr>
        <w:t>Дегтяренко</w:t>
      </w:r>
      <w:proofErr w:type="spellEnd"/>
      <w:r w:rsidRPr="00053704">
        <w:rPr>
          <w:rFonts w:eastAsia="Times New Roman" w:cs="Times New Roman"/>
          <w:szCs w:val="28"/>
          <w:lang w:val="uk-UA" w:eastAsia="ru-RU"/>
        </w:rPr>
        <w:t xml:space="preserve"> В. М.).</w:t>
      </w:r>
    </w:p>
    <w:p w14:paraId="3284288D" w14:textId="77777777" w:rsidR="00D23827" w:rsidRPr="00CF2AE8" w:rsidRDefault="00D23827" w:rsidP="00D23827">
      <w:pPr>
        <w:spacing w:after="0"/>
        <w:jc w:val="both"/>
        <w:rPr>
          <w:rFonts w:eastAsia="Times New Roman" w:cs="Times New Roman"/>
          <w:szCs w:val="28"/>
          <w:lang w:val="uk-UA" w:eastAsia="ru-RU"/>
        </w:rPr>
      </w:pPr>
    </w:p>
    <w:p w14:paraId="13147E6B" w14:textId="77777777" w:rsidR="00D23827" w:rsidRPr="00CF2AE8" w:rsidRDefault="00D23827" w:rsidP="00D23827">
      <w:pPr>
        <w:ind w:right="-2"/>
        <w:jc w:val="both"/>
        <w:rPr>
          <w:rFonts w:eastAsia="Times New Roman" w:cs="Times New Roman"/>
          <w:szCs w:val="28"/>
          <w:lang w:val="uk-UA" w:eastAsia="ru-RU"/>
        </w:rPr>
      </w:pPr>
    </w:p>
    <w:p w14:paraId="14429681" w14:textId="77777777" w:rsidR="00D23827" w:rsidRPr="00B359B0" w:rsidRDefault="00D23827" w:rsidP="00D23827">
      <w:pPr>
        <w:ind w:right="-2"/>
        <w:jc w:val="both"/>
        <w:rPr>
          <w:rFonts w:eastAsia="Times New Roman" w:cs="Times New Roman"/>
          <w:bCs/>
          <w:szCs w:val="28"/>
          <w:lang w:val="uk-UA" w:eastAsia="ru-RU"/>
        </w:rPr>
      </w:pPr>
      <w:r w:rsidRPr="00B359B0">
        <w:rPr>
          <w:rFonts w:eastAsia="Times New Roman" w:cs="Times New Roman"/>
          <w:bCs/>
          <w:szCs w:val="28"/>
          <w:lang w:val="uk-UA" w:eastAsia="ru-RU"/>
        </w:rPr>
        <w:t>Міський голова</w:t>
      </w:r>
      <w:r w:rsidRPr="00B359B0">
        <w:rPr>
          <w:rFonts w:eastAsia="Times New Roman" w:cs="Times New Roman"/>
          <w:bCs/>
          <w:szCs w:val="28"/>
          <w:lang w:val="uk-UA" w:eastAsia="ru-RU"/>
        </w:rPr>
        <w:tab/>
      </w:r>
      <w:r w:rsidRPr="00B359B0">
        <w:rPr>
          <w:rFonts w:eastAsia="Times New Roman" w:cs="Times New Roman"/>
          <w:bCs/>
          <w:szCs w:val="28"/>
          <w:lang w:val="uk-UA" w:eastAsia="ru-RU"/>
        </w:rPr>
        <w:tab/>
      </w:r>
      <w:r w:rsidRPr="00B359B0">
        <w:rPr>
          <w:rFonts w:eastAsia="Times New Roman" w:cs="Times New Roman"/>
          <w:bCs/>
          <w:szCs w:val="28"/>
          <w:lang w:val="uk-UA" w:eastAsia="ru-RU"/>
        </w:rPr>
        <w:tab/>
        <w:t xml:space="preserve">          </w:t>
      </w:r>
      <w:r w:rsidRPr="00B359B0">
        <w:rPr>
          <w:rFonts w:eastAsia="Times New Roman" w:cs="Times New Roman"/>
          <w:bCs/>
          <w:szCs w:val="28"/>
          <w:lang w:val="uk-UA" w:eastAsia="ru-RU"/>
        </w:rPr>
        <w:tab/>
      </w:r>
      <w:r w:rsidRPr="00B359B0">
        <w:rPr>
          <w:rFonts w:eastAsia="Times New Roman" w:cs="Times New Roman"/>
          <w:bCs/>
          <w:szCs w:val="28"/>
          <w:lang w:val="uk-UA" w:eastAsia="ru-RU"/>
        </w:rPr>
        <w:tab/>
        <w:t xml:space="preserve">                      </w:t>
      </w:r>
      <w:r>
        <w:rPr>
          <w:rFonts w:eastAsia="Times New Roman" w:cs="Times New Roman"/>
          <w:bCs/>
          <w:szCs w:val="28"/>
          <w:lang w:val="uk-UA" w:eastAsia="ru-RU"/>
        </w:rPr>
        <w:t xml:space="preserve">        </w:t>
      </w:r>
      <w:r w:rsidRPr="00B359B0">
        <w:rPr>
          <w:rFonts w:eastAsia="Times New Roman" w:cs="Times New Roman"/>
          <w:bCs/>
          <w:szCs w:val="28"/>
          <w:lang w:val="uk-UA" w:eastAsia="ru-RU"/>
        </w:rPr>
        <w:t xml:space="preserve">Олександр КОДОЛА  </w:t>
      </w:r>
    </w:p>
    <w:p w14:paraId="59949F37" w14:textId="77777777" w:rsidR="00D23827" w:rsidRDefault="00D23827" w:rsidP="00D23827">
      <w:pPr>
        <w:spacing w:after="0"/>
        <w:rPr>
          <w:rFonts w:eastAsia="Times New Roman" w:cs="Times New Roman"/>
          <w:b/>
          <w:szCs w:val="28"/>
          <w:lang w:val="uk-UA" w:eastAsia="ru-RU"/>
        </w:rPr>
      </w:pPr>
      <w:bookmarkStart w:id="0" w:name="_Hlk79399990"/>
    </w:p>
    <w:p w14:paraId="35ACDE58" w14:textId="77777777" w:rsidR="00D23827" w:rsidRDefault="00D23827" w:rsidP="00D23827">
      <w:pPr>
        <w:spacing w:after="0"/>
        <w:rPr>
          <w:rFonts w:eastAsia="Times New Roman" w:cs="Times New Roman"/>
          <w:b/>
          <w:szCs w:val="28"/>
          <w:lang w:val="uk-UA" w:eastAsia="ru-RU"/>
        </w:rPr>
      </w:pPr>
    </w:p>
    <w:p w14:paraId="43DA95E2" w14:textId="77777777" w:rsidR="00D23827" w:rsidRDefault="00D23827" w:rsidP="00D23827">
      <w:pPr>
        <w:spacing w:after="0"/>
        <w:rPr>
          <w:rFonts w:eastAsia="Times New Roman" w:cs="Times New Roman"/>
          <w:b/>
          <w:szCs w:val="28"/>
          <w:lang w:val="uk-UA" w:eastAsia="ru-RU"/>
        </w:rPr>
      </w:pPr>
    </w:p>
    <w:p w14:paraId="33B4D69E" w14:textId="77777777" w:rsidR="00D23827" w:rsidRDefault="00D23827" w:rsidP="00D23827">
      <w:pPr>
        <w:spacing w:after="0"/>
        <w:rPr>
          <w:rFonts w:eastAsia="Times New Roman" w:cs="Times New Roman"/>
          <w:b/>
          <w:szCs w:val="28"/>
          <w:lang w:val="uk-UA" w:eastAsia="ru-RU"/>
        </w:rPr>
      </w:pPr>
    </w:p>
    <w:p w14:paraId="3B9A4B3B" w14:textId="77777777" w:rsidR="00D23827" w:rsidRDefault="00D23827" w:rsidP="00D23827">
      <w:pPr>
        <w:spacing w:after="0"/>
        <w:rPr>
          <w:rFonts w:eastAsia="Times New Roman" w:cs="Times New Roman"/>
          <w:b/>
          <w:szCs w:val="28"/>
          <w:lang w:val="uk-UA" w:eastAsia="ru-RU"/>
        </w:rPr>
      </w:pPr>
    </w:p>
    <w:p w14:paraId="2944FC7D" w14:textId="77777777" w:rsidR="00D23827" w:rsidRDefault="00D23827" w:rsidP="00D23827">
      <w:pPr>
        <w:spacing w:after="0"/>
        <w:rPr>
          <w:rFonts w:eastAsia="Times New Roman" w:cs="Times New Roman"/>
          <w:b/>
          <w:szCs w:val="28"/>
          <w:lang w:val="uk-UA" w:eastAsia="ru-RU"/>
        </w:rPr>
      </w:pPr>
    </w:p>
    <w:p w14:paraId="56970A05" w14:textId="77777777" w:rsidR="00D23827" w:rsidRDefault="00D23827" w:rsidP="00D23827">
      <w:pPr>
        <w:spacing w:after="0"/>
        <w:rPr>
          <w:rFonts w:eastAsia="Times New Roman" w:cs="Times New Roman"/>
          <w:b/>
          <w:szCs w:val="28"/>
          <w:lang w:val="uk-UA" w:eastAsia="ru-RU"/>
        </w:rPr>
      </w:pPr>
    </w:p>
    <w:p w14:paraId="7B684E02" w14:textId="77777777" w:rsidR="00D23827" w:rsidRDefault="00D23827" w:rsidP="00D23827">
      <w:pPr>
        <w:spacing w:after="0"/>
        <w:rPr>
          <w:rFonts w:eastAsia="Times New Roman" w:cs="Times New Roman"/>
          <w:b/>
          <w:szCs w:val="28"/>
          <w:lang w:val="uk-UA" w:eastAsia="ru-RU"/>
        </w:rPr>
      </w:pPr>
    </w:p>
    <w:p w14:paraId="6B85AE04" w14:textId="77777777" w:rsidR="00D23827" w:rsidRDefault="00D23827" w:rsidP="00D23827">
      <w:pPr>
        <w:spacing w:after="0"/>
        <w:rPr>
          <w:rFonts w:eastAsia="Times New Roman" w:cs="Times New Roman"/>
          <w:b/>
          <w:szCs w:val="28"/>
          <w:lang w:val="uk-UA" w:eastAsia="ru-RU"/>
        </w:rPr>
      </w:pPr>
    </w:p>
    <w:p w14:paraId="0271C312" w14:textId="77777777" w:rsidR="00D23827" w:rsidRDefault="00D23827" w:rsidP="00D23827">
      <w:pPr>
        <w:spacing w:after="0"/>
        <w:rPr>
          <w:rFonts w:eastAsia="Times New Roman" w:cs="Times New Roman"/>
          <w:b/>
          <w:szCs w:val="28"/>
          <w:lang w:val="uk-UA" w:eastAsia="ru-RU"/>
        </w:rPr>
      </w:pPr>
    </w:p>
    <w:p w14:paraId="61554781" w14:textId="77777777" w:rsidR="00D23827" w:rsidRDefault="00D23827" w:rsidP="00D23827">
      <w:pPr>
        <w:spacing w:after="0"/>
        <w:rPr>
          <w:rFonts w:eastAsia="Times New Roman" w:cs="Times New Roman"/>
          <w:b/>
          <w:szCs w:val="28"/>
          <w:lang w:val="uk-UA" w:eastAsia="ru-RU"/>
        </w:rPr>
      </w:pPr>
    </w:p>
    <w:p w14:paraId="1FA50206" w14:textId="77777777" w:rsidR="00D23827" w:rsidRDefault="00D23827" w:rsidP="00D23827">
      <w:pPr>
        <w:spacing w:after="0"/>
        <w:rPr>
          <w:rFonts w:eastAsia="Times New Roman" w:cs="Times New Roman"/>
          <w:b/>
          <w:szCs w:val="28"/>
          <w:lang w:val="uk-UA" w:eastAsia="ru-RU"/>
        </w:rPr>
      </w:pPr>
    </w:p>
    <w:p w14:paraId="184B68B7" w14:textId="77777777" w:rsidR="00D23827" w:rsidRDefault="00D23827" w:rsidP="00D23827">
      <w:pPr>
        <w:spacing w:after="0"/>
        <w:rPr>
          <w:rFonts w:eastAsia="Times New Roman" w:cs="Times New Roman"/>
          <w:b/>
          <w:szCs w:val="28"/>
          <w:lang w:val="uk-UA" w:eastAsia="ru-RU"/>
        </w:rPr>
      </w:pPr>
    </w:p>
    <w:p w14:paraId="1FFCE15D" w14:textId="77777777" w:rsidR="00D23827" w:rsidRDefault="00D23827" w:rsidP="00D23827">
      <w:pPr>
        <w:spacing w:after="0"/>
        <w:rPr>
          <w:rFonts w:eastAsia="Times New Roman" w:cs="Times New Roman"/>
          <w:b/>
          <w:szCs w:val="28"/>
          <w:lang w:val="uk-UA" w:eastAsia="ru-RU"/>
        </w:rPr>
      </w:pPr>
    </w:p>
    <w:p w14:paraId="435E7F0E" w14:textId="77777777" w:rsidR="00D23827" w:rsidRDefault="00D23827" w:rsidP="00D23827">
      <w:pPr>
        <w:spacing w:after="0"/>
        <w:rPr>
          <w:rFonts w:eastAsia="Times New Roman" w:cs="Times New Roman"/>
          <w:b/>
          <w:szCs w:val="28"/>
          <w:lang w:val="uk-UA" w:eastAsia="ru-RU"/>
        </w:rPr>
      </w:pPr>
    </w:p>
    <w:p w14:paraId="1B3D26DC" w14:textId="77777777" w:rsidR="00D23827" w:rsidRDefault="00D23827" w:rsidP="00D23827">
      <w:pPr>
        <w:spacing w:after="0"/>
        <w:rPr>
          <w:rFonts w:eastAsia="Times New Roman" w:cs="Times New Roman"/>
          <w:b/>
          <w:szCs w:val="28"/>
          <w:lang w:val="uk-UA" w:eastAsia="ru-RU"/>
        </w:rPr>
      </w:pPr>
    </w:p>
    <w:p w14:paraId="1408998B" w14:textId="77777777" w:rsidR="00D23827" w:rsidRDefault="00D23827" w:rsidP="00D23827">
      <w:pPr>
        <w:spacing w:after="0"/>
        <w:rPr>
          <w:rFonts w:eastAsia="Times New Roman" w:cs="Times New Roman"/>
          <w:b/>
          <w:szCs w:val="28"/>
          <w:lang w:val="uk-UA" w:eastAsia="ru-RU"/>
        </w:rPr>
      </w:pPr>
    </w:p>
    <w:p w14:paraId="28F7383F" w14:textId="77777777" w:rsidR="00D23827" w:rsidRDefault="00D23827" w:rsidP="00D23827">
      <w:pPr>
        <w:spacing w:after="0"/>
        <w:rPr>
          <w:rFonts w:eastAsia="Times New Roman" w:cs="Times New Roman"/>
          <w:b/>
          <w:szCs w:val="28"/>
          <w:lang w:val="uk-UA" w:eastAsia="ru-RU"/>
        </w:rPr>
      </w:pPr>
    </w:p>
    <w:p w14:paraId="2F359F0E" w14:textId="77777777" w:rsidR="00D23827" w:rsidRDefault="00D23827" w:rsidP="00D23827">
      <w:pPr>
        <w:spacing w:after="0"/>
        <w:rPr>
          <w:rFonts w:eastAsia="Times New Roman" w:cs="Times New Roman"/>
          <w:b/>
          <w:szCs w:val="28"/>
          <w:lang w:val="uk-UA" w:eastAsia="ru-RU"/>
        </w:rPr>
      </w:pPr>
    </w:p>
    <w:p w14:paraId="3723B194" w14:textId="77777777" w:rsidR="00D23827" w:rsidRDefault="00D23827" w:rsidP="00D23827">
      <w:pPr>
        <w:spacing w:after="0"/>
        <w:rPr>
          <w:rFonts w:eastAsia="Times New Roman" w:cs="Times New Roman"/>
          <w:b/>
          <w:szCs w:val="28"/>
          <w:lang w:val="uk-UA" w:eastAsia="ru-RU"/>
        </w:rPr>
      </w:pPr>
    </w:p>
    <w:p w14:paraId="6F605E45" w14:textId="77777777" w:rsidR="00D23827" w:rsidRDefault="00D23827" w:rsidP="00D23827">
      <w:pPr>
        <w:spacing w:after="0"/>
        <w:rPr>
          <w:rFonts w:eastAsia="Times New Roman" w:cs="Times New Roman"/>
          <w:b/>
          <w:szCs w:val="28"/>
          <w:lang w:val="uk-UA" w:eastAsia="ru-RU"/>
        </w:rPr>
      </w:pPr>
    </w:p>
    <w:p w14:paraId="5F0D5F4C" w14:textId="77777777" w:rsidR="00D23827" w:rsidRDefault="00D23827" w:rsidP="00D23827">
      <w:pPr>
        <w:spacing w:after="0"/>
        <w:rPr>
          <w:rFonts w:eastAsia="Times New Roman" w:cs="Times New Roman"/>
          <w:b/>
          <w:szCs w:val="28"/>
          <w:lang w:val="uk-UA" w:eastAsia="ru-RU"/>
        </w:rPr>
      </w:pPr>
    </w:p>
    <w:p w14:paraId="1F0DC58C" w14:textId="77777777" w:rsidR="00D23827" w:rsidRDefault="00D23827" w:rsidP="00D23827">
      <w:pPr>
        <w:spacing w:after="0"/>
        <w:rPr>
          <w:rFonts w:eastAsia="Times New Roman" w:cs="Times New Roman"/>
          <w:b/>
          <w:szCs w:val="28"/>
          <w:lang w:val="uk-UA" w:eastAsia="ru-RU"/>
        </w:rPr>
      </w:pPr>
    </w:p>
    <w:p w14:paraId="5FE62F76" w14:textId="77777777" w:rsidR="005C0008" w:rsidRDefault="005C0008" w:rsidP="00D23827">
      <w:pPr>
        <w:spacing w:after="0"/>
        <w:rPr>
          <w:rFonts w:eastAsia="Times New Roman" w:cs="Times New Roman"/>
          <w:b/>
          <w:szCs w:val="28"/>
          <w:lang w:val="uk-UA" w:eastAsia="ru-RU"/>
        </w:rPr>
      </w:pPr>
    </w:p>
    <w:p w14:paraId="12DA23B6" w14:textId="3E73F2D5" w:rsidR="00D23827" w:rsidRPr="00BF4078" w:rsidRDefault="005C0008" w:rsidP="00D23827">
      <w:pPr>
        <w:spacing w:after="0"/>
        <w:rPr>
          <w:rFonts w:eastAsia="Times New Roman" w:cs="Times New Roman"/>
          <w:b/>
          <w:szCs w:val="28"/>
          <w:lang w:val="uk-UA" w:eastAsia="ru-RU"/>
        </w:rPr>
      </w:pPr>
      <w:r>
        <w:rPr>
          <w:rFonts w:eastAsia="Times New Roman" w:cs="Times New Roman"/>
          <w:b/>
          <w:szCs w:val="28"/>
          <w:lang w:val="uk-UA" w:eastAsia="ru-RU"/>
        </w:rPr>
        <w:lastRenderedPageBreak/>
        <w:t>Візують</w:t>
      </w:r>
      <w:r w:rsidR="00D23827" w:rsidRPr="00BF4078">
        <w:rPr>
          <w:rFonts w:eastAsia="Times New Roman" w:cs="Times New Roman"/>
          <w:b/>
          <w:szCs w:val="28"/>
          <w:lang w:val="uk-UA" w:eastAsia="ru-RU"/>
        </w:rPr>
        <w:t>:</w:t>
      </w:r>
    </w:p>
    <w:p w14:paraId="5598C69F" w14:textId="77777777" w:rsidR="00D23827" w:rsidRPr="00BF4078" w:rsidRDefault="00D23827" w:rsidP="00D23827">
      <w:pPr>
        <w:spacing w:after="0"/>
        <w:rPr>
          <w:rFonts w:eastAsia="Times New Roman" w:cs="Times New Roman"/>
          <w:szCs w:val="28"/>
          <w:lang w:val="uk-UA" w:eastAsia="ru-RU"/>
        </w:rPr>
      </w:pPr>
    </w:p>
    <w:p w14:paraId="6108A2DE" w14:textId="77777777" w:rsidR="00D23827" w:rsidRPr="00BF4078" w:rsidRDefault="00D23827" w:rsidP="00D23827">
      <w:pPr>
        <w:spacing w:after="0"/>
        <w:rPr>
          <w:rFonts w:eastAsia="Times New Roman" w:cs="Times New Roman"/>
          <w:szCs w:val="28"/>
          <w:lang w:val="uk-UA" w:eastAsia="ru-RU"/>
        </w:rPr>
      </w:pPr>
      <w:r>
        <w:rPr>
          <w:rFonts w:eastAsia="Times New Roman" w:cs="Times New Roman"/>
          <w:szCs w:val="28"/>
          <w:lang w:val="uk-UA" w:eastAsia="ru-RU"/>
        </w:rPr>
        <w:t>Начальник У</w:t>
      </w:r>
      <w:r w:rsidRPr="00BF4078">
        <w:rPr>
          <w:rFonts w:eastAsia="Times New Roman" w:cs="Times New Roman"/>
          <w:szCs w:val="28"/>
          <w:lang w:val="uk-UA" w:eastAsia="ru-RU"/>
        </w:rPr>
        <w:t>правління комунального майна</w:t>
      </w:r>
    </w:p>
    <w:p w14:paraId="235D0813" w14:textId="77777777" w:rsidR="00D23827" w:rsidRPr="00BF4078" w:rsidRDefault="00D23827" w:rsidP="00D23827">
      <w:pPr>
        <w:spacing w:after="0"/>
        <w:rPr>
          <w:rFonts w:eastAsia="Times New Roman" w:cs="Times New Roman"/>
          <w:szCs w:val="28"/>
          <w:lang w:val="uk-UA" w:eastAsia="ru-RU"/>
        </w:rPr>
      </w:pPr>
      <w:r w:rsidRPr="00BF4078">
        <w:rPr>
          <w:rFonts w:eastAsia="Times New Roman" w:cs="Times New Roman"/>
          <w:szCs w:val="28"/>
          <w:lang w:val="uk-UA" w:eastAsia="ru-RU"/>
        </w:rPr>
        <w:t>та земельних відносин Ніжинської міської ради</w:t>
      </w:r>
      <w:r w:rsidRPr="00BF4078">
        <w:rPr>
          <w:rFonts w:eastAsia="Times New Roman" w:cs="Times New Roman"/>
          <w:szCs w:val="28"/>
          <w:lang w:val="uk-UA" w:eastAsia="ru-RU"/>
        </w:rPr>
        <w:tab/>
        <w:t xml:space="preserve">           </w:t>
      </w:r>
      <w:r>
        <w:rPr>
          <w:rFonts w:eastAsia="Times New Roman" w:cs="Times New Roman"/>
          <w:szCs w:val="28"/>
          <w:lang w:val="uk-UA" w:eastAsia="ru-RU"/>
        </w:rPr>
        <w:t xml:space="preserve">    </w:t>
      </w:r>
      <w:r w:rsidRPr="00BF4078">
        <w:rPr>
          <w:rFonts w:eastAsia="Times New Roman" w:cs="Times New Roman"/>
          <w:szCs w:val="28"/>
          <w:lang w:val="uk-UA" w:eastAsia="ru-RU"/>
        </w:rPr>
        <w:t xml:space="preserve"> </w:t>
      </w:r>
      <w:r>
        <w:rPr>
          <w:rFonts w:eastAsia="Times New Roman" w:cs="Times New Roman"/>
          <w:szCs w:val="28"/>
          <w:lang w:val="uk-UA" w:eastAsia="ru-RU"/>
        </w:rPr>
        <w:t xml:space="preserve">  </w:t>
      </w:r>
      <w:r w:rsidRPr="00BF4078">
        <w:rPr>
          <w:rFonts w:eastAsia="Times New Roman" w:cs="Times New Roman"/>
          <w:szCs w:val="28"/>
          <w:lang w:val="uk-UA" w:eastAsia="ru-RU"/>
        </w:rPr>
        <w:t>Ірина ОНОКАЛО</w:t>
      </w:r>
    </w:p>
    <w:p w14:paraId="430B8A2F" w14:textId="77777777" w:rsidR="00D23827" w:rsidRPr="00BF4078" w:rsidRDefault="00D23827" w:rsidP="00D23827">
      <w:pPr>
        <w:spacing w:after="0"/>
        <w:rPr>
          <w:rFonts w:eastAsia="Times New Roman" w:cs="Times New Roman"/>
          <w:color w:val="FF0000"/>
          <w:szCs w:val="28"/>
          <w:lang w:val="uk-UA" w:eastAsia="ru-RU"/>
        </w:rPr>
      </w:pPr>
    </w:p>
    <w:p w14:paraId="50047480" w14:textId="77777777" w:rsidR="00D23827" w:rsidRPr="00504548" w:rsidRDefault="00D23827" w:rsidP="00D23827">
      <w:pPr>
        <w:spacing w:after="0"/>
        <w:rPr>
          <w:rFonts w:eastAsia="Times New Roman" w:cs="Times New Roman"/>
          <w:szCs w:val="28"/>
          <w:lang w:val="uk-UA" w:eastAsia="ru-RU"/>
        </w:rPr>
      </w:pPr>
      <w:r w:rsidRPr="00504548">
        <w:rPr>
          <w:rFonts w:eastAsia="Times New Roman" w:cs="Times New Roman"/>
          <w:szCs w:val="28"/>
          <w:lang w:val="uk-UA" w:eastAsia="ru-RU"/>
        </w:rPr>
        <w:t xml:space="preserve">Перший заступник міського </w:t>
      </w:r>
    </w:p>
    <w:p w14:paraId="55F62945" w14:textId="77777777" w:rsidR="00D23827" w:rsidRPr="00504548" w:rsidRDefault="00D23827" w:rsidP="00D23827">
      <w:pPr>
        <w:spacing w:after="0"/>
        <w:rPr>
          <w:rFonts w:eastAsia="Times New Roman" w:cs="Times New Roman"/>
          <w:szCs w:val="28"/>
          <w:lang w:val="uk-UA" w:eastAsia="ru-RU"/>
        </w:rPr>
      </w:pPr>
      <w:r w:rsidRPr="00504548">
        <w:rPr>
          <w:rFonts w:eastAsia="Times New Roman" w:cs="Times New Roman"/>
          <w:szCs w:val="28"/>
          <w:lang w:val="uk-UA" w:eastAsia="ru-RU"/>
        </w:rPr>
        <w:t>голови з питань діяльності</w:t>
      </w:r>
    </w:p>
    <w:p w14:paraId="5F9A1395" w14:textId="77777777" w:rsidR="00D23827" w:rsidRPr="00504548" w:rsidRDefault="00D23827" w:rsidP="00D23827">
      <w:pPr>
        <w:spacing w:after="0"/>
        <w:rPr>
          <w:rFonts w:eastAsia="Times New Roman" w:cs="Times New Roman"/>
          <w:szCs w:val="28"/>
          <w:lang w:val="uk-UA" w:eastAsia="ru-RU"/>
        </w:rPr>
      </w:pPr>
      <w:r w:rsidRPr="00504548">
        <w:rPr>
          <w:rFonts w:eastAsia="Times New Roman" w:cs="Times New Roman"/>
          <w:szCs w:val="28"/>
          <w:lang w:val="uk-UA" w:eastAsia="ru-RU"/>
        </w:rPr>
        <w:t xml:space="preserve">виконавчих органів ради                                                          </w:t>
      </w:r>
      <w:r>
        <w:rPr>
          <w:rFonts w:eastAsia="Times New Roman" w:cs="Times New Roman"/>
          <w:szCs w:val="28"/>
          <w:lang w:val="uk-UA" w:eastAsia="ru-RU"/>
        </w:rPr>
        <w:t xml:space="preserve">      </w:t>
      </w:r>
      <w:r w:rsidRPr="00504548">
        <w:rPr>
          <w:rFonts w:eastAsia="Times New Roman" w:cs="Times New Roman"/>
          <w:szCs w:val="28"/>
          <w:lang w:val="uk-UA" w:eastAsia="ru-RU"/>
        </w:rPr>
        <w:t>Федір ВОВЧЕНКО</w:t>
      </w:r>
    </w:p>
    <w:p w14:paraId="34EE1AF7" w14:textId="77777777" w:rsidR="00D23827" w:rsidRPr="003C1896" w:rsidRDefault="00D23827" w:rsidP="00D23827">
      <w:pPr>
        <w:spacing w:after="0"/>
        <w:rPr>
          <w:rFonts w:eastAsia="Times New Roman" w:cs="Times New Roman"/>
          <w:szCs w:val="28"/>
          <w:lang w:val="uk-UA" w:eastAsia="ru-RU"/>
        </w:rPr>
      </w:pPr>
    </w:p>
    <w:p w14:paraId="1D4732D9" w14:textId="77777777" w:rsidR="00D23827" w:rsidRDefault="00D23827" w:rsidP="00D23827">
      <w:pPr>
        <w:spacing w:after="0"/>
        <w:rPr>
          <w:rFonts w:eastAsia="Times New Roman" w:cs="Times New Roman"/>
          <w:szCs w:val="28"/>
          <w:lang w:val="uk-UA" w:eastAsia="ru-RU"/>
        </w:rPr>
      </w:pPr>
      <w:r w:rsidRPr="003C1896">
        <w:rPr>
          <w:rFonts w:eastAsia="Times New Roman" w:cs="Times New Roman"/>
          <w:szCs w:val="28"/>
          <w:lang w:val="uk-UA" w:eastAsia="ru-RU"/>
        </w:rPr>
        <w:t xml:space="preserve">Секретар Ніжинської міської ради                                            </w:t>
      </w:r>
      <w:r>
        <w:rPr>
          <w:rFonts w:eastAsia="Times New Roman" w:cs="Times New Roman"/>
          <w:szCs w:val="28"/>
          <w:lang w:val="uk-UA" w:eastAsia="ru-RU"/>
        </w:rPr>
        <w:t xml:space="preserve">      </w:t>
      </w:r>
      <w:r w:rsidRPr="003C1896">
        <w:rPr>
          <w:rFonts w:eastAsia="Times New Roman" w:cs="Times New Roman"/>
          <w:szCs w:val="28"/>
          <w:lang w:val="uk-UA" w:eastAsia="ru-RU"/>
        </w:rPr>
        <w:t>Юрій ХОМЕНКО</w:t>
      </w:r>
    </w:p>
    <w:p w14:paraId="4F7674AA" w14:textId="77777777" w:rsidR="00D23827" w:rsidRDefault="00D23827" w:rsidP="00D23827">
      <w:pPr>
        <w:spacing w:after="0"/>
        <w:rPr>
          <w:rFonts w:eastAsia="Times New Roman" w:cs="Times New Roman"/>
          <w:szCs w:val="28"/>
          <w:lang w:val="uk-UA" w:eastAsia="ru-RU"/>
        </w:rPr>
      </w:pPr>
    </w:p>
    <w:p w14:paraId="0DB0671E" w14:textId="77777777" w:rsidR="00D23827" w:rsidRPr="00BF4078" w:rsidRDefault="00D23827" w:rsidP="00D23827">
      <w:pPr>
        <w:spacing w:after="0"/>
        <w:rPr>
          <w:rFonts w:eastAsia="Times New Roman" w:cs="Times New Roman"/>
          <w:szCs w:val="24"/>
          <w:lang w:val="uk-UA" w:eastAsia="ru-RU"/>
        </w:rPr>
      </w:pPr>
      <w:r w:rsidRPr="00BF4078">
        <w:rPr>
          <w:rFonts w:eastAsia="Times New Roman" w:cs="Times New Roman"/>
          <w:szCs w:val="24"/>
          <w:lang w:val="uk-UA" w:eastAsia="ru-RU"/>
        </w:rPr>
        <w:t>Начальник відділу</w:t>
      </w:r>
    </w:p>
    <w:p w14:paraId="4370A0D2" w14:textId="77777777" w:rsidR="00D23827" w:rsidRDefault="00D23827" w:rsidP="00D23827">
      <w:pPr>
        <w:spacing w:after="0"/>
        <w:rPr>
          <w:rFonts w:eastAsia="Times New Roman" w:cs="Times New Roman"/>
          <w:szCs w:val="24"/>
          <w:lang w:val="uk-UA" w:eastAsia="ru-RU"/>
        </w:rPr>
      </w:pPr>
      <w:r w:rsidRPr="00BF4078">
        <w:rPr>
          <w:rFonts w:eastAsia="Times New Roman" w:cs="Times New Roman"/>
          <w:szCs w:val="24"/>
          <w:lang w:val="uk-UA" w:eastAsia="ru-RU"/>
        </w:rPr>
        <w:t xml:space="preserve">юридично-кадрового забезпечення </w:t>
      </w:r>
    </w:p>
    <w:p w14:paraId="52D67799" w14:textId="77777777" w:rsidR="00D23827" w:rsidRPr="00BF4078" w:rsidRDefault="00D23827" w:rsidP="00D23827">
      <w:pPr>
        <w:spacing w:after="0"/>
        <w:rPr>
          <w:rFonts w:eastAsia="Times New Roman" w:cs="Times New Roman"/>
          <w:szCs w:val="24"/>
          <w:lang w:val="uk-UA" w:eastAsia="ru-RU"/>
        </w:rPr>
      </w:pPr>
      <w:r w:rsidRPr="00BF4078">
        <w:rPr>
          <w:rFonts w:eastAsia="Times New Roman" w:cs="Times New Roman"/>
          <w:szCs w:val="24"/>
          <w:lang w:val="uk-UA" w:eastAsia="ru-RU"/>
        </w:rPr>
        <w:t>апарату  виконавчого комітету</w:t>
      </w:r>
    </w:p>
    <w:p w14:paraId="08B70439" w14:textId="77777777" w:rsidR="00D23827" w:rsidRPr="00BF4078" w:rsidRDefault="00D23827" w:rsidP="00D23827">
      <w:pPr>
        <w:spacing w:after="0"/>
        <w:rPr>
          <w:rFonts w:eastAsia="Times New Roman" w:cs="Times New Roman"/>
          <w:szCs w:val="24"/>
          <w:lang w:val="uk-UA" w:eastAsia="ru-RU"/>
        </w:rPr>
      </w:pPr>
      <w:r w:rsidRPr="00BF4078">
        <w:rPr>
          <w:rFonts w:eastAsia="Times New Roman" w:cs="Times New Roman"/>
          <w:szCs w:val="24"/>
          <w:lang w:val="uk-UA" w:eastAsia="ru-RU"/>
        </w:rPr>
        <w:t xml:space="preserve">Ніжинської міської ради     </w:t>
      </w:r>
      <w:r>
        <w:rPr>
          <w:rFonts w:eastAsia="Times New Roman" w:cs="Times New Roman"/>
          <w:szCs w:val="24"/>
          <w:lang w:val="uk-UA" w:eastAsia="ru-RU"/>
        </w:rPr>
        <w:t xml:space="preserve">                                                               </w:t>
      </w:r>
      <w:r w:rsidRPr="00BF4078">
        <w:rPr>
          <w:rFonts w:eastAsia="Times New Roman" w:cs="Times New Roman"/>
          <w:szCs w:val="24"/>
          <w:lang w:val="uk-UA" w:eastAsia="ru-RU"/>
        </w:rPr>
        <w:t>В’ячеслав ЛЕГА</w:t>
      </w:r>
    </w:p>
    <w:p w14:paraId="7029B7CD" w14:textId="77777777" w:rsidR="00D23827" w:rsidRPr="00BF4078" w:rsidRDefault="00D23827" w:rsidP="00D23827">
      <w:pPr>
        <w:spacing w:after="0"/>
        <w:rPr>
          <w:rFonts w:eastAsia="Times New Roman" w:cs="Times New Roman"/>
          <w:szCs w:val="24"/>
          <w:lang w:val="uk-UA" w:eastAsia="ru-RU"/>
        </w:rPr>
      </w:pPr>
    </w:p>
    <w:p w14:paraId="59D02CA6" w14:textId="77777777" w:rsidR="00D23827" w:rsidRPr="00BF4078" w:rsidRDefault="00D23827" w:rsidP="00D23827">
      <w:pPr>
        <w:spacing w:after="0"/>
        <w:rPr>
          <w:rFonts w:eastAsia="Times New Roman" w:cs="Times New Roman"/>
          <w:color w:val="000000"/>
          <w:szCs w:val="28"/>
          <w:lang w:val="uk-UA" w:eastAsia="uk-UA"/>
        </w:rPr>
      </w:pPr>
      <w:r w:rsidRPr="00BF4078">
        <w:rPr>
          <w:rFonts w:eastAsia="Times New Roman" w:cs="Times New Roman"/>
          <w:color w:val="000000"/>
          <w:szCs w:val="28"/>
          <w:lang w:val="uk-UA" w:eastAsia="uk-UA"/>
        </w:rPr>
        <w:t>Головний спеціаліст – юрист відділу бухгалтерського</w:t>
      </w:r>
    </w:p>
    <w:p w14:paraId="224DCD99" w14:textId="77777777" w:rsidR="00D23827" w:rsidRPr="00BF4078" w:rsidRDefault="00D23827" w:rsidP="00D23827">
      <w:pPr>
        <w:spacing w:after="0"/>
        <w:rPr>
          <w:rFonts w:eastAsia="Times New Roman" w:cs="Times New Roman"/>
          <w:color w:val="000000"/>
          <w:szCs w:val="28"/>
          <w:lang w:val="uk-UA" w:eastAsia="uk-UA"/>
        </w:rPr>
      </w:pPr>
      <w:r w:rsidRPr="00BF4078">
        <w:rPr>
          <w:rFonts w:eastAsia="Times New Roman" w:cs="Times New Roman"/>
          <w:color w:val="000000"/>
          <w:szCs w:val="28"/>
          <w:lang w:val="uk-UA" w:eastAsia="uk-UA"/>
        </w:rPr>
        <w:t>обліку, звітності та правового забезпечення</w:t>
      </w:r>
      <w:r>
        <w:rPr>
          <w:rFonts w:eastAsia="Times New Roman" w:cs="Times New Roman"/>
          <w:color w:val="000000"/>
          <w:szCs w:val="28"/>
          <w:lang w:val="uk-UA" w:eastAsia="uk-UA"/>
        </w:rPr>
        <w:t xml:space="preserve"> Управління</w:t>
      </w:r>
    </w:p>
    <w:p w14:paraId="1DD532A3" w14:textId="77777777" w:rsidR="00D23827" w:rsidRPr="00BF4078" w:rsidRDefault="00D23827" w:rsidP="00D23827">
      <w:pPr>
        <w:spacing w:after="0"/>
        <w:rPr>
          <w:rFonts w:eastAsia="Times New Roman" w:cs="Times New Roman"/>
          <w:color w:val="000000"/>
          <w:szCs w:val="28"/>
          <w:lang w:val="uk-UA" w:eastAsia="uk-UA"/>
        </w:rPr>
      </w:pPr>
      <w:r w:rsidRPr="00BF4078">
        <w:rPr>
          <w:rFonts w:eastAsia="Times New Roman" w:cs="Times New Roman"/>
          <w:color w:val="000000"/>
          <w:szCs w:val="28"/>
          <w:lang w:val="uk-UA" w:eastAsia="uk-UA"/>
        </w:rPr>
        <w:t xml:space="preserve">комунального майна та земельних відносин </w:t>
      </w:r>
    </w:p>
    <w:p w14:paraId="170458B4" w14:textId="77777777" w:rsidR="00D23827" w:rsidRPr="00BF4078" w:rsidRDefault="00D23827" w:rsidP="00D23827">
      <w:pPr>
        <w:spacing w:after="0"/>
        <w:rPr>
          <w:rFonts w:eastAsia="Times New Roman" w:cs="Times New Roman"/>
          <w:color w:val="000000"/>
          <w:szCs w:val="28"/>
          <w:lang w:val="uk-UA" w:eastAsia="uk-UA"/>
        </w:rPr>
      </w:pPr>
      <w:r w:rsidRPr="00BF4078">
        <w:rPr>
          <w:rFonts w:eastAsia="Times New Roman" w:cs="Times New Roman"/>
          <w:color w:val="000000"/>
          <w:szCs w:val="28"/>
          <w:lang w:val="uk-UA" w:eastAsia="uk-UA"/>
        </w:rPr>
        <w:t>Ніжинської міської ради</w:t>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t xml:space="preserve">        </w:t>
      </w:r>
      <w:r>
        <w:rPr>
          <w:rFonts w:eastAsia="Times New Roman" w:cs="Times New Roman"/>
          <w:color w:val="000000"/>
          <w:szCs w:val="28"/>
          <w:lang w:val="uk-UA" w:eastAsia="uk-UA"/>
        </w:rPr>
        <w:t xml:space="preserve">     </w:t>
      </w:r>
      <w:r w:rsidRPr="00BF4078">
        <w:rPr>
          <w:rFonts w:eastAsia="Times New Roman" w:cs="Times New Roman"/>
          <w:color w:val="000000"/>
          <w:szCs w:val="28"/>
          <w:lang w:val="uk-UA" w:eastAsia="uk-UA"/>
        </w:rPr>
        <w:t>Сергій САВЧЕНКО</w:t>
      </w:r>
    </w:p>
    <w:p w14:paraId="1CCBC1CB" w14:textId="77777777" w:rsidR="00D23827" w:rsidRPr="00BF4078" w:rsidRDefault="00D23827" w:rsidP="00D23827">
      <w:pPr>
        <w:spacing w:after="0"/>
        <w:rPr>
          <w:rFonts w:eastAsia="Times New Roman" w:cs="Times New Roman"/>
          <w:szCs w:val="24"/>
          <w:lang w:val="uk-UA" w:eastAsia="ru-RU"/>
        </w:rPr>
      </w:pPr>
      <w:r w:rsidRPr="00BF4078">
        <w:rPr>
          <w:rFonts w:eastAsia="Times New Roman" w:cs="Times New Roman"/>
          <w:szCs w:val="24"/>
          <w:lang w:val="uk-UA" w:eastAsia="ru-RU"/>
        </w:rPr>
        <w:t xml:space="preserve">                </w:t>
      </w:r>
    </w:p>
    <w:p w14:paraId="4FD63866" w14:textId="77777777" w:rsidR="00D23827" w:rsidRPr="00BF4078" w:rsidRDefault="00D23827" w:rsidP="00D23827">
      <w:pPr>
        <w:spacing w:after="0"/>
        <w:jc w:val="both"/>
        <w:rPr>
          <w:rFonts w:eastAsia="Times New Roman" w:cs="Times New Roman"/>
          <w:szCs w:val="28"/>
          <w:lang w:val="uk-UA" w:eastAsia="ru-RU"/>
        </w:rPr>
      </w:pPr>
      <w:r w:rsidRPr="00BF4078">
        <w:rPr>
          <w:rFonts w:eastAsia="Times New Roman" w:cs="Times New Roman"/>
          <w:szCs w:val="24"/>
          <w:lang w:val="uk-UA" w:eastAsia="ru-RU"/>
        </w:rPr>
        <w:t xml:space="preserve">Голова </w:t>
      </w:r>
      <w:r w:rsidRPr="00BF4078">
        <w:rPr>
          <w:rFonts w:eastAsia="Times New Roman" w:cs="Times New Roman"/>
          <w:szCs w:val="28"/>
          <w:lang w:val="uk-UA" w:eastAsia="ru-RU"/>
        </w:rPr>
        <w:t>постійної комісії міської</w:t>
      </w:r>
    </w:p>
    <w:p w14:paraId="683E8EF9" w14:textId="77777777" w:rsidR="00D23827" w:rsidRPr="00BF4078" w:rsidRDefault="00D23827" w:rsidP="00D23827">
      <w:pPr>
        <w:spacing w:after="0"/>
        <w:jc w:val="both"/>
        <w:rPr>
          <w:rFonts w:eastAsia="Times New Roman" w:cs="Times New Roman"/>
          <w:szCs w:val="28"/>
          <w:lang w:val="uk-UA" w:eastAsia="ru-RU"/>
        </w:rPr>
      </w:pPr>
      <w:r w:rsidRPr="00BF4078">
        <w:rPr>
          <w:rFonts w:eastAsia="Times New Roman" w:cs="Times New Roman"/>
          <w:szCs w:val="28"/>
          <w:lang w:val="uk-UA" w:eastAsia="ru-RU"/>
        </w:rPr>
        <w:t>ради з питань житлово-комунального</w:t>
      </w:r>
    </w:p>
    <w:p w14:paraId="42FFD234" w14:textId="77777777" w:rsidR="00D23827" w:rsidRPr="00BF4078" w:rsidRDefault="00D23827" w:rsidP="00D23827">
      <w:pPr>
        <w:spacing w:after="0"/>
        <w:jc w:val="both"/>
        <w:rPr>
          <w:rFonts w:eastAsia="Times New Roman" w:cs="Times New Roman"/>
          <w:szCs w:val="28"/>
          <w:lang w:val="uk-UA" w:eastAsia="ru-RU"/>
        </w:rPr>
      </w:pPr>
      <w:r w:rsidRPr="00BF4078">
        <w:rPr>
          <w:rFonts w:eastAsia="Times New Roman" w:cs="Times New Roman"/>
          <w:szCs w:val="28"/>
          <w:lang w:val="uk-UA" w:eastAsia="ru-RU"/>
        </w:rPr>
        <w:t xml:space="preserve">господарства, комунальної власності, </w:t>
      </w:r>
    </w:p>
    <w:p w14:paraId="6B2FF65F" w14:textId="77777777" w:rsidR="00D23827" w:rsidRPr="00BF4078" w:rsidRDefault="00D23827" w:rsidP="00D23827">
      <w:pPr>
        <w:spacing w:after="0"/>
        <w:jc w:val="both"/>
        <w:rPr>
          <w:rFonts w:eastAsia="Times New Roman" w:cs="Times New Roman"/>
          <w:szCs w:val="28"/>
          <w:lang w:val="uk-UA" w:eastAsia="ru-RU"/>
        </w:rPr>
      </w:pPr>
      <w:r w:rsidRPr="00BF4078">
        <w:rPr>
          <w:rFonts w:eastAsia="Times New Roman" w:cs="Times New Roman"/>
          <w:szCs w:val="28"/>
          <w:lang w:val="uk-UA" w:eastAsia="ru-RU"/>
        </w:rPr>
        <w:t>транспорту і зв’язку та енергозбереження</w:t>
      </w:r>
      <w:r w:rsidRPr="00BF4078">
        <w:rPr>
          <w:rFonts w:eastAsia="Times New Roman" w:cs="Times New Roman"/>
          <w:szCs w:val="28"/>
          <w:lang w:val="uk-UA" w:eastAsia="ru-RU"/>
        </w:rPr>
        <w:tab/>
        <w:t xml:space="preserve">          </w:t>
      </w:r>
      <w:r w:rsidRPr="00BF4078">
        <w:rPr>
          <w:rFonts w:eastAsia="Times New Roman" w:cs="Times New Roman"/>
          <w:szCs w:val="28"/>
          <w:lang w:val="uk-UA" w:eastAsia="ru-RU"/>
        </w:rPr>
        <w:tab/>
      </w:r>
      <w:r>
        <w:rPr>
          <w:rFonts w:eastAsia="Times New Roman" w:cs="Times New Roman"/>
          <w:szCs w:val="28"/>
          <w:lang w:val="uk-UA" w:eastAsia="ru-RU"/>
        </w:rPr>
        <w:t xml:space="preserve">     </w:t>
      </w:r>
      <w:proofErr w:type="spellStart"/>
      <w:r w:rsidRPr="00BF4078">
        <w:rPr>
          <w:rFonts w:eastAsia="Times New Roman" w:cs="Times New Roman"/>
          <w:szCs w:val="28"/>
          <w:lang w:val="uk-UA" w:eastAsia="ru-RU"/>
        </w:rPr>
        <w:t>Вячеслав</w:t>
      </w:r>
      <w:proofErr w:type="spellEnd"/>
      <w:r w:rsidRPr="00BF4078">
        <w:rPr>
          <w:rFonts w:eastAsia="Times New Roman" w:cs="Times New Roman"/>
          <w:szCs w:val="28"/>
          <w:lang w:val="uk-UA" w:eastAsia="ru-RU"/>
        </w:rPr>
        <w:t xml:space="preserve"> ДЕГТЯРЕНКО</w:t>
      </w:r>
    </w:p>
    <w:p w14:paraId="2A0B806A" w14:textId="77777777" w:rsidR="00D23827" w:rsidRPr="00BF4078" w:rsidRDefault="00D23827" w:rsidP="00D23827">
      <w:pPr>
        <w:spacing w:after="0"/>
        <w:jc w:val="both"/>
        <w:rPr>
          <w:rFonts w:eastAsia="Times New Roman" w:cs="Times New Roman"/>
          <w:szCs w:val="28"/>
          <w:lang w:val="uk-UA" w:eastAsia="ru-RU"/>
        </w:rPr>
      </w:pPr>
    </w:p>
    <w:p w14:paraId="3927F1EF" w14:textId="77777777" w:rsidR="00D23827" w:rsidRDefault="00D23827" w:rsidP="00D23827">
      <w:pPr>
        <w:spacing w:after="0"/>
        <w:jc w:val="both"/>
        <w:rPr>
          <w:rFonts w:eastAsia="Times New Roman" w:cs="Times New Roman"/>
          <w:szCs w:val="28"/>
          <w:lang w:val="uk-UA" w:eastAsia="ru-RU"/>
        </w:rPr>
      </w:pPr>
      <w:r w:rsidRPr="00BF4078">
        <w:rPr>
          <w:rFonts w:eastAsia="Times New Roman" w:cs="Times New Roman"/>
          <w:szCs w:val="28"/>
          <w:lang w:val="uk-UA" w:eastAsia="ru-RU"/>
        </w:rPr>
        <w:t xml:space="preserve">Голова постійної комісії міської ради </w:t>
      </w:r>
    </w:p>
    <w:p w14:paraId="4C794201" w14:textId="77777777" w:rsidR="00D23827" w:rsidRDefault="00D23827" w:rsidP="00D23827">
      <w:pPr>
        <w:spacing w:after="0"/>
        <w:jc w:val="both"/>
        <w:rPr>
          <w:rFonts w:eastAsia="Times New Roman" w:cs="Times New Roman"/>
          <w:szCs w:val="28"/>
          <w:lang w:val="uk-UA" w:eastAsia="ru-RU"/>
        </w:rPr>
      </w:pPr>
      <w:r w:rsidRPr="00BF4078">
        <w:rPr>
          <w:rFonts w:eastAsia="Times New Roman" w:cs="Times New Roman"/>
          <w:szCs w:val="28"/>
          <w:lang w:val="uk-UA" w:eastAsia="ru-RU"/>
        </w:rPr>
        <w:t>з питань</w:t>
      </w:r>
      <w:r>
        <w:rPr>
          <w:rFonts w:eastAsia="Times New Roman" w:cs="Times New Roman"/>
          <w:szCs w:val="28"/>
          <w:lang w:val="uk-UA" w:eastAsia="ru-RU"/>
        </w:rPr>
        <w:t xml:space="preserve"> </w:t>
      </w:r>
      <w:r w:rsidRPr="00BF4078">
        <w:rPr>
          <w:rFonts w:eastAsia="Times New Roman" w:cs="Times New Roman"/>
          <w:szCs w:val="28"/>
          <w:lang w:val="uk-UA" w:eastAsia="ru-RU"/>
        </w:rPr>
        <w:t xml:space="preserve">регламенту, законності, охорони </w:t>
      </w:r>
    </w:p>
    <w:p w14:paraId="62E5F495" w14:textId="77777777" w:rsidR="00D23827" w:rsidRDefault="00D23827" w:rsidP="00D23827">
      <w:pPr>
        <w:spacing w:after="0"/>
        <w:jc w:val="both"/>
        <w:rPr>
          <w:rFonts w:eastAsia="Times New Roman" w:cs="Times New Roman"/>
          <w:szCs w:val="28"/>
          <w:lang w:val="uk-UA" w:eastAsia="ru-RU"/>
        </w:rPr>
      </w:pPr>
      <w:r w:rsidRPr="00BF4078">
        <w:rPr>
          <w:rFonts w:eastAsia="Times New Roman" w:cs="Times New Roman"/>
          <w:szCs w:val="28"/>
          <w:lang w:val="uk-UA" w:eastAsia="ru-RU"/>
        </w:rPr>
        <w:t>прав і свобод громадян,</w:t>
      </w:r>
      <w:r>
        <w:rPr>
          <w:rFonts w:eastAsia="Times New Roman" w:cs="Times New Roman"/>
          <w:szCs w:val="28"/>
          <w:lang w:val="uk-UA" w:eastAsia="ru-RU"/>
        </w:rPr>
        <w:t xml:space="preserve"> </w:t>
      </w:r>
      <w:r w:rsidRPr="00BF4078">
        <w:rPr>
          <w:rFonts w:eastAsia="Times New Roman" w:cs="Times New Roman"/>
          <w:szCs w:val="28"/>
          <w:lang w:val="uk-UA" w:eastAsia="ru-RU"/>
        </w:rPr>
        <w:t xml:space="preserve">запобігання корупції, </w:t>
      </w:r>
    </w:p>
    <w:p w14:paraId="2AE4D843" w14:textId="77777777" w:rsidR="00D23827" w:rsidRPr="00BF4078" w:rsidRDefault="00D23827" w:rsidP="00D23827">
      <w:pPr>
        <w:spacing w:after="0"/>
        <w:jc w:val="both"/>
        <w:rPr>
          <w:rFonts w:eastAsia="Times New Roman" w:cs="Times New Roman"/>
          <w:szCs w:val="28"/>
          <w:lang w:val="uk-UA" w:eastAsia="ru-RU"/>
        </w:rPr>
      </w:pPr>
      <w:r w:rsidRPr="00BF4078">
        <w:rPr>
          <w:rFonts w:eastAsia="Times New Roman" w:cs="Times New Roman"/>
          <w:szCs w:val="28"/>
          <w:lang w:val="uk-UA" w:eastAsia="ru-RU"/>
        </w:rPr>
        <w:t>адміністративно-територіального</w:t>
      </w:r>
    </w:p>
    <w:p w14:paraId="28495DE7" w14:textId="77777777" w:rsidR="00D23827" w:rsidRDefault="00D23827" w:rsidP="00D23827">
      <w:pPr>
        <w:spacing w:after="0"/>
        <w:jc w:val="both"/>
        <w:rPr>
          <w:rFonts w:eastAsia="Times New Roman" w:cs="Times New Roman"/>
          <w:szCs w:val="28"/>
          <w:lang w:val="uk-UA" w:eastAsia="uk-UA"/>
        </w:rPr>
      </w:pPr>
      <w:r w:rsidRPr="00BF4078">
        <w:rPr>
          <w:rFonts w:eastAsia="Times New Roman" w:cs="Times New Roman"/>
          <w:szCs w:val="28"/>
          <w:lang w:val="uk-UA" w:eastAsia="ru-RU"/>
        </w:rPr>
        <w:t>устрою, депутатської діяльності та етики</w:t>
      </w:r>
      <w:r w:rsidRPr="00BF4078">
        <w:rPr>
          <w:rFonts w:eastAsia="Times New Roman" w:cs="Times New Roman"/>
          <w:szCs w:val="28"/>
          <w:lang w:val="uk-UA" w:eastAsia="uk-UA"/>
        </w:rPr>
        <w:t xml:space="preserve">                              </w:t>
      </w:r>
      <w:r>
        <w:rPr>
          <w:rFonts w:eastAsia="Times New Roman" w:cs="Times New Roman"/>
          <w:szCs w:val="28"/>
          <w:lang w:val="uk-UA" w:eastAsia="uk-UA"/>
        </w:rPr>
        <w:t xml:space="preserve">    </w:t>
      </w:r>
      <w:r w:rsidRPr="00BF4078">
        <w:rPr>
          <w:rFonts w:eastAsia="Times New Roman" w:cs="Times New Roman"/>
          <w:szCs w:val="28"/>
          <w:lang w:val="uk-UA" w:eastAsia="uk-UA"/>
        </w:rPr>
        <w:t>Валерій САЛОГУБ</w:t>
      </w:r>
      <w:r>
        <w:rPr>
          <w:rFonts w:eastAsia="Times New Roman" w:cs="Times New Roman"/>
          <w:szCs w:val="28"/>
          <w:lang w:val="uk-UA" w:eastAsia="uk-UA"/>
        </w:rPr>
        <w:t xml:space="preserve"> </w:t>
      </w:r>
    </w:p>
    <w:p w14:paraId="21A43F69" w14:textId="77777777" w:rsidR="00D23827" w:rsidRDefault="00D23827" w:rsidP="00D23827">
      <w:pPr>
        <w:spacing w:after="0"/>
        <w:jc w:val="both"/>
        <w:rPr>
          <w:rFonts w:eastAsia="Times New Roman" w:cs="Times New Roman"/>
          <w:szCs w:val="28"/>
          <w:lang w:val="uk-UA" w:eastAsia="uk-UA"/>
        </w:rPr>
      </w:pPr>
    </w:p>
    <w:bookmarkEnd w:id="0"/>
    <w:p w14:paraId="3521667A" w14:textId="77777777" w:rsidR="00D23827" w:rsidRDefault="00D23827" w:rsidP="00D23827">
      <w:pPr>
        <w:spacing w:after="0"/>
        <w:ind w:right="1415"/>
        <w:jc w:val="center"/>
        <w:rPr>
          <w:rFonts w:eastAsia="Times New Roman" w:cs="Times New Roman"/>
          <w:b/>
          <w:szCs w:val="28"/>
          <w:lang w:val="uk-UA" w:eastAsia="uk-UA"/>
        </w:rPr>
      </w:pPr>
    </w:p>
    <w:p w14:paraId="07BB7EE0" w14:textId="77777777" w:rsidR="00D23827" w:rsidRDefault="00D23827" w:rsidP="00D23827">
      <w:pPr>
        <w:rPr>
          <w:sz w:val="27"/>
          <w:szCs w:val="27"/>
          <w:lang w:val="uk-UA"/>
        </w:rPr>
      </w:pPr>
    </w:p>
    <w:p w14:paraId="4B59E35F" w14:textId="77777777" w:rsidR="00702744" w:rsidRDefault="00702744" w:rsidP="00D23827">
      <w:pPr>
        <w:rPr>
          <w:sz w:val="27"/>
          <w:szCs w:val="27"/>
          <w:lang w:val="uk-UA"/>
        </w:rPr>
      </w:pPr>
    </w:p>
    <w:p w14:paraId="5C42C8A9" w14:textId="77777777" w:rsidR="00702744" w:rsidRDefault="00702744" w:rsidP="00D23827">
      <w:pPr>
        <w:rPr>
          <w:sz w:val="27"/>
          <w:szCs w:val="27"/>
          <w:lang w:val="uk-UA"/>
        </w:rPr>
      </w:pPr>
    </w:p>
    <w:p w14:paraId="19152C55" w14:textId="77777777" w:rsidR="00702744" w:rsidRDefault="00702744" w:rsidP="00D23827">
      <w:pPr>
        <w:rPr>
          <w:sz w:val="27"/>
          <w:szCs w:val="27"/>
          <w:lang w:val="uk-UA"/>
        </w:rPr>
      </w:pPr>
    </w:p>
    <w:p w14:paraId="0E977270" w14:textId="77777777" w:rsidR="005C0008" w:rsidRDefault="005C0008" w:rsidP="00AE52B8">
      <w:pPr>
        <w:jc w:val="right"/>
        <w:rPr>
          <w:sz w:val="27"/>
          <w:szCs w:val="27"/>
          <w:lang w:val="uk-UA"/>
        </w:rPr>
      </w:pPr>
    </w:p>
    <w:p w14:paraId="29B36EDE" w14:textId="77777777" w:rsidR="005C0008" w:rsidRDefault="005C0008" w:rsidP="00AE52B8">
      <w:pPr>
        <w:jc w:val="right"/>
        <w:rPr>
          <w:sz w:val="27"/>
          <w:szCs w:val="27"/>
          <w:lang w:val="uk-UA"/>
        </w:rPr>
      </w:pPr>
    </w:p>
    <w:p w14:paraId="1991866C" w14:textId="77777777" w:rsidR="005C0008" w:rsidRDefault="005C0008" w:rsidP="00AE52B8">
      <w:pPr>
        <w:jc w:val="right"/>
        <w:rPr>
          <w:sz w:val="27"/>
          <w:szCs w:val="27"/>
          <w:lang w:val="uk-UA"/>
        </w:rPr>
      </w:pPr>
    </w:p>
    <w:p w14:paraId="3F7B9896" w14:textId="77777777" w:rsidR="005C0008" w:rsidRDefault="005C0008" w:rsidP="00AE52B8">
      <w:pPr>
        <w:jc w:val="right"/>
        <w:rPr>
          <w:sz w:val="27"/>
          <w:szCs w:val="27"/>
          <w:lang w:val="uk-UA"/>
        </w:rPr>
      </w:pPr>
    </w:p>
    <w:p w14:paraId="33677909" w14:textId="77777777" w:rsidR="005C0008" w:rsidRDefault="005C0008" w:rsidP="00AE52B8">
      <w:pPr>
        <w:jc w:val="right"/>
        <w:rPr>
          <w:sz w:val="27"/>
          <w:szCs w:val="27"/>
          <w:lang w:val="uk-UA"/>
        </w:rPr>
      </w:pPr>
    </w:p>
    <w:p w14:paraId="3EFF192A" w14:textId="039983F1" w:rsidR="00D23827" w:rsidRDefault="00AE52B8" w:rsidP="00AE52B8">
      <w:pPr>
        <w:jc w:val="right"/>
        <w:rPr>
          <w:sz w:val="27"/>
          <w:szCs w:val="27"/>
          <w:lang w:val="uk-UA"/>
        </w:rPr>
      </w:pPr>
      <w:r>
        <w:rPr>
          <w:sz w:val="27"/>
          <w:szCs w:val="27"/>
          <w:lang w:val="uk-UA"/>
        </w:rPr>
        <w:lastRenderedPageBreak/>
        <w:t>Додаток</w:t>
      </w:r>
    </w:p>
    <w:p w14:paraId="3275A125" w14:textId="1F6EB916" w:rsidR="00790FBF" w:rsidRDefault="00790FBF" w:rsidP="00790FBF">
      <w:pPr>
        <w:jc w:val="right"/>
        <w:rPr>
          <w:sz w:val="27"/>
          <w:szCs w:val="27"/>
          <w:lang w:val="uk-UA"/>
        </w:rPr>
      </w:pPr>
      <w:bookmarkStart w:id="1" w:name="_GoBack"/>
      <w:bookmarkEnd w:id="1"/>
      <w:r w:rsidRPr="00790FBF">
        <w:rPr>
          <w:sz w:val="27"/>
          <w:szCs w:val="27"/>
          <w:lang w:val="uk-UA"/>
        </w:rPr>
        <w:t>рішення</w:t>
      </w:r>
      <w:r w:rsidR="001946D8">
        <w:rPr>
          <w:sz w:val="27"/>
          <w:szCs w:val="27"/>
          <w:lang w:val="uk-UA"/>
        </w:rPr>
        <w:t>м</w:t>
      </w:r>
      <w:r w:rsidRPr="00790FBF">
        <w:rPr>
          <w:sz w:val="27"/>
          <w:szCs w:val="27"/>
          <w:lang w:val="uk-UA"/>
        </w:rPr>
        <w:t xml:space="preserve"> </w:t>
      </w:r>
      <w:r w:rsidR="00162556">
        <w:rPr>
          <w:sz w:val="27"/>
          <w:szCs w:val="27"/>
          <w:lang w:val="uk-UA"/>
        </w:rPr>
        <w:t xml:space="preserve">сесії </w:t>
      </w:r>
      <w:r w:rsidRPr="00790FBF">
        <w:rPr>
          <w:sz w:val="27"/>
          <w:szCs w:val="27"/>
          <w:lang w:val="uk-UA"/>
        </w:rPr>
        <w:t>Ніжинської міської</w:t>
      </w:r>
      <w:r w:rsidR="005C0008">
        <w:rPr>
          <w:sz w:val="27"/>
          <w:szCs w:val="27"/>
          <w:lang w:val="uk-UA"/>
        </w:rPr>
        <w:t xml:space="preserve"> ради</w:t>
      </w:r>
    </w:p>
    <w:p w14:paraId="0C6CFB50" w14:textId="3F054597" w:rsidR="00790FBF" w:rsidRDefault="00162556" w:rsidP="00790FBF">
      <w:pPr>
        <w:jc w:val="right"/>
        <w:rPr>
          <w:sz w:val="27"/>
          <w:szCs w:val="27"/>
          <w:lang w:val="uk-UA"/>
        </w:rPr>
      </w:pPr>
      <w:r>
        <w:rPr>
          <w:sz w:val="27"/>
          <w:szCs w:val="27"/>
          <w:lang w:val="uk-UA"/>
        </w:rPr>
        <w:t xml:space="preserve">від </w:t>
      </w:r>
      <w:r w:rsidR="00790FBF" w:rsidRPr="00790FBF">
        <w:rPr>
          <w:sz w:val="27"/>
          <w:szCs w:val="27"/>
          <w:lang w:val="uk-UA"/>
        </w:rPr>
        <w:t>«</w:t>
      </w:r>
      <w:r w:rsidR="005C0008">
        <w:rPr>
          <w:sz w:val="27"/>
          <w:szCs w:val="27"/>
          <w:lang w:val="uk-UA"/>
        </w:rPr>
        <w:t>11</w:t>
      </w:r>
      <w:r w:rsidR="00790FBF" w:rsidRPr="00790FBF">
        <w:rPr>
          <w:sz w:val="27"/>
          <w:szCs w:val="27"/>
          <w:lang w:val="uk-UA"/>
        </w:rPr>
        <w:t xml:space="preserve">» </w:t>
      </w:r>
      <w:r w:rsidR="005C0008">
        <w:rPr>
          <w:sz w:val="27"/>
          <w:szCs w:val="27"/>
          <w:lang w:val="uk-UA"/>
        </w:rPr>
        <w:t xml:space="preserve">березня </w:t>
      </w:r>
      <w:r w:rsidR="00790FBF" w:rsidRPr="00790FBF">
        <w:rPr>
          <w:sz w:val="27"/>
          <w:szCs w:val="27"/>
          <w:lang w:val="uk-UA"/>
        </w:rPr>
        <w:t>202</w:t>
      </w:r>
      <w:r w:rsidR="00790FBF">
        <w:rPr>
          <w:sz w:val="27"/>
          <w:szCs w:val="27"/>
          <w:lang w:val="uk-UA"/>
        </w:rPr>
        <w:t>5</w:t>
      </w:r>
      <w:r w:rsidR="00790FBF" w:rsidRPr="00790FBF">
        <w:rPr>
          <w:sz w:val="27"/>
          <w:szCs w:val="27"/>
          <w:lang w:val="uk-UA"/>
        </w:rPr>
        <w:t xml:space="preserve"> року № </w:t>
      </w:r>
      <w:r w:rsidR="005C0008">
        <w:rPr>
          <w:sz w:val="27"/>
          <w:szCs w:val="27"/>
          <w:lang w:val="uk-UA"/>
        </w:rPr>
        <w:t>96-45/2025</w:t>
      </w:r>
      <w:r w:rsidR="00790FBF" w:rsidRPr="00790FBF">
        <w:rPr>
          <w:sz w:val="27"/>
          <w:szCs w:val="27"/>
          <w:lang w:val="uk-UA"/>
        </w:rPr>
        <w:t xml:space="preserve">         </w:t>
      </w:r>
    </w:p>
    <w:p w14:paraId="5B75262A" w14:textId="643E4C42" w:rsidR="00AE52B8" w:rsidRPr="00AE52B8" w:rsidRDefault="00AE52B8" w:rsidP="00AE52B8">
      <w:pPr>
        <w:keepNext/>
        <w:keepLines/>
        <w:spacing w:before="240" w:after="240"/>
        <w:jc w:val="center"/>
        <w:rPr>
          <w:rFonts w:eastAsia="Times New Roman" w:cs="Times New Roman"/>
          <w:szCs w:val="28"/>
          <w:lang w:val="uk-UA" w:eastAsia="ru-RU"/>
        </w:rPr>
      </w:pPr>
      <w:r w:rsidRPr="00AE52B8">
        <w:rPr>
          <w:rFonts w:eastAsia="Times New Roman" w:cs="Times New Roman"/>
          <w:szCs w:val="28"/>
          <w:lang w:val="uk-UA" w:eastAsia="ru-RU"/>
        </w:rPr>
        <w:t xml:space="preserve">ДОГОВІР </w:t>
      </w:r>
      <w:r w:rsidRPr="00AE52B8">
        <w:rPr>
          <w:rFonts w:eastAsia="Times New Roman" w:cs="Times New Roman"/>
          <w:szCs w:val="28"/>
          <w:lang w:eastAsia="ru-RU"/>
        </w:rPr>
        <w:br/>
      </w:r>
      <w:r w:rsidRPr="00AE52B8">
        <w:rPr>
          <w:rFonts w:eastAsia="Times New Roman" w:cs="Times New Roman"/>
          <w:szCs w:val="28"/>
          <w:lang w:val="uk-UA" w:eastAsia="ru-RU"/>
        </w:rPr>
        <w:t>оренди нерухомого майна, що належить до комунальної власності Ніжинської міської територіальної громади</w:t>
      </w:r>
    </w:p>
    <w:p w14:paraId="38460528" w14:textId="77777777" w:rsidR="00AE52B8" w:rsidRPr="00AE52B8" w:rsidRDefault="00AE52B8" w:rsidP="00AE52B8">
      <w:pPr>
        <w:keepNext/>
        <w:keepLines/>
        <w:spacing w:before="120" w:after="120"/>
        <w:jc w:val="center"/>
        <w:rPr>
          <w:rFonts w:eastAsia="Times New Roman" w:cs="Times New Roman"/>
          <w:szCs w:val="28"/>
          <w:lang w:val="uk-UA" w:eastAsia="ru-RU"/>
        </w:rPr>
      </w:pPr>
      <w:r w:rsidRPr="00AE52B8">
        <w:rPr>
          <w:rFonts w:eastAsia="Times New Roman" w:cs="Times New Roman"/>
          <w:szCs w:val="28"/>
          <w:lang w:val="en-US" w:eastAsia="ru-RU"/>
        </w:rPr>
        <w:t>I</w:t>
      </w:r>
      <w:r w:rsidRPr="00AE52B8">
        <w:rPr>
          <w:rFonts w:eastAsia="Times New Roman" w:cs="Times New Roman"/>
          <w:szCs w:val="28"/>
          <w:lang w:eastAsia="ru-RU"/>
        </w:rPr>
        <w:t xml:space="preserve">. </w:t>
      </w:r>
      <w:r w:rsidRPr="00AE52B8">
        <w:rPr>
          <w:rFonts w:eastAsia="Times New Roman" w:cs="Times New Roman"/>
          <w:szCs w:val="28"/>
          <w:lang w:val="uk-UA" w:eastAsia="ru-RU"/>
        </w:rPr>
        <w:t xml:space="preserve">Змінювані умови договору (далі </w:t>
      </w:r>
      <w:r w:rsidRPr="00AE52B8">
        <w:rPr>
          <w:rFonts w:eastAsia="Times New Roman" w:cs="Times New Roman"/>
          <w:szCs w:val="28"/>
          <w:lang w:eastAsia="ru-RU"/>
        </w:rPr>
        <w:t xml:space="preserve">– </w:t>
      </w:r>
      <w:r w:rsidRPr="00AE52B8">
        <w:rPr>
          <w:rFonts w:eastAsia="Times New Roman" w:cs="Times New Roman"/>
          <w:szCs w:val="28"/>
          <w:lang w:val="uk-UA" w:eastAsia="ru-RU"/>
        </w:rPr>
        <w:t>Умови)</w:t>
      </w:r>
    </w:p>
    <w:tbl>
      <w:tblPr>
        <w:tblW w:w="10605" w:type="dxa"/>
        <w:tblInd w:w="-601" w:type="dxa"/>
        <w:tblLayout w:type="fixed"/>
        <w:tblLook w:val="04A0" w:firstRow="1" w:lastRow="0" w:firstColumn="1" w:lastColumn="0" w:noHBand="0" w:noVBand="1"/>
      </w:tblPr>
      <w:tblGrid>
        <w:gridCol w:w="764"/>
        <w:gridCol w:w="11"/>
        <w:gridCol w:w="1773"/>
        <w:gridCol w:w="277"/>
        <w:gridCol w:w="992"/>
        <w:gridCol w:w="143"/>
        <w:gridCol w:w="23"/>
        <w:gridCol w:w="268"/>
        <w:gridCol w:w="140"/>
        <w:gridCol w:w="854"/>
        <w:gridCol w:w="1517"/>
        <w:gridCol w:w="821"/>
        <w:gridCol w:w="17"/>
        <w:gridCol w:w="338"/>
        <w:gridCol w:w="1136"/>
        <w:gridCol w:w="85"/>
        <w:gridCol w:w="1446"/>
      </w:tblGrid>
      <w:tr w:rsidR="00AE52B8" w:rsidRPr="00AE52B8" w14:paraId="3B4F54C7" w14:textId="77777777" w:rsidTr="00B614D1">
        <w:trPr>
          <w:trHeight w:val="320"/>
        </w:trPr>
        <w:tc>
          <w:tcPr>
            <w:tcW w:w="775" w:type="dxa"/>
            <w:gridSpan w:val="2"/>
            <w:tcBorders>
              <w:top w:val="single" w:sz="4" w:space="0" w:color="000000"/>
              <w:left w:val="single" w:sz="4" w:space="0" w:color="000000"/>
              <w:bottom w:val="single" w:sz="4" w:space="0" w:color="000000"/>
              <w:right w:val="single" w:sz="4" w:space="0" w:color="000000"/>
            </w:tcBorders>
            <w:hideMark/>
          </w:tcPr>
          <w:p w14:paraId="71409895" w14:textId="77777777" w:rsidR="00AE52B8" w:rsidRPr="00AE52B8" w:rsidRDefault="00AE52B8" w:rsidP="00AE52B8">
            <w:pPr>
              <w:spacing w:before="120" w:after="0" w:line="276" w:lineRule="auto"/>
              <w:jc w:val="center"/>
              <w:rPr>
                <w:rFonts w:eastAsia="Times New Roman" w:cs="Times New Roman"/>
                <w:color w:val="000000"/>
                <w:sz w:val="22"/>
                <w:lang w:val="uk-UA"/>
              </w:rPr>
            </w:pPr>
            <w:r w:rsidRPr="00AE52B8">
              <w:rPr>
                <w:rFonts w:eastAsia="Times New Roman" w:cs="Times New Roman"/>
                <w:color w:val="000000"/>
                <w:sz w:val="22"/>
                <w:lang w:val="uk-UA"/>
              </w:rPr>
              <w:t>1</w:t>
            </w:r>
          </w:p>
        </w:tc>
        <w:tc>
          <w:tcPr>
            <w:tcW w:w="2050" w:type="dxa"/>
            <w:gridSpan w:val="2"/>
            <w:tcBorders>
              <w:top w:val="single" w:sz="4" w:space="0" w:color="000000"/>
              <w:left w:val="nil"/>
              <w:bottom w:val="single" w:sz="4" w:space="0" w:color="000000"/>
              <w:right w:val="single" w:sz="4" w:space="0" w:color="000000"/>
            </w:tcBorders>
            <w:hideMark/>
          </w:tcPr>
          <w:p w14:paraId="562A9027" w14:textId="77777777" w:rsidR="00AE52B8" w:rsidRPr="00AE52B8" w:rsidRDefault="00AE52B8" w:rsidP="00AE52B8">
            <w:pPr>
              <w:spacing w:before="120" w:after="0" w:line="276" w:lineRule="auto"/>
              <w:rPr>
                <w:rFonts w:eastAsia="Times New Roman" w:cs="Times New Roman"/>
                <w:color w:val="000000"/>
                <w:sz w:val="22"/>
                <w:lang w:val="uk-UA"/>
              </w:rPr>
            </w:pPr>
            <w:r w:rsidRPr="00AE52B8">
              <w:rPr>
                <w:rFonts w:eastAsia="Times New Roman" w:cs="Times New Roman"/>
                <w:color w:val="000000"/>
                <w:sz w:val="22"/>
                <w:lang w:val="uk-UA"/>
              </w:rPr>
              <w:t xml:space="preserve">Найменування населеного пункту </w:t>
            </w:r>
          </w:p>
        </w:tc>
        <w:tc>
          <w:tcPr>
            <w:tcW w:w="7780" w:type="dxa"/>
            <w:gridSpan w:val="13"/>
            <w:tcBorders>
              <w:top w:val="single" w:sz="4" w:space="0" w:color="000000"/>
              <w:left w:val="nil"/>
              <w:bottom w:val="single" w:sz="4" w:space="0" w:color="000000"/>
              <w:right w:val="single" w:sz="4" w:space="0" w:color="000000"/>
            </w:tcBorders>
            <w:hideMark/>
          </w:tcPr>
          <w:p w14:paraId="39E9041B" w14:textId="77777777" w:rsidR="00AE52B8" w:rsidRPr="00AE52B8" w:rsidRDefault="00AE52B8" w:rsidP="00AE52B8">
            <w:pPr>
              <w:spacing w:before="120" w:after="0" w:line="276" w:lineRule="auto"/>
              <w:rPr>
                <w:rFonts w:eastAsia="Times New Roman" w:cs="Times New Roman"/>
                <w:color w:val="000000"/>
                <w:sz w:val="22"/>
                <w:lang w:val="uk-UA"/>
              </w:rPr>
            </w:pPr>
            <w:r w:rsidRPr="00AE52B8">
              <w:rPr>
                <w:rFonts w:eastAsia="Times New Roman" w:cs="Times New Roman"/>
                <w:color w:val="000000"/>
                <w:sz w:val="22"/>
                <w:lang w:val="uk-UA"/>
              </w:rPr>
              <w:t>місто  Ніжин</w:t>
            </w:r>
          </w:p>
        </w:tc>
      </w:tr>
      <w:tr w:rsidR="00AE52B8" w:rsidRPr="00AE52B8" w14:paraId="62179A3C" w14:textId="77777777" w:rsidTr="00B614D1">
        <w:trPr>
          <w:trHeight w:val="320"/>
        </w:trPr>
        <w:tc>
          <w:tcPr>
            <w:tcW w:w="775" w:type="dxa"/>
            <w:gridSpan w:val="2"/>
            <w:tcBorders>
              <w:top w:val="nil"/>
              <w:left w:val="single" w:sz="4" w:space="0" w:color="000000"/>
              <w:bottom w:val="single" w:sz="4" w:space="0" w:color="000000"/>
              <w:right w:val="single" w:sz="4" w:space="0" w:color="000000"/>
            </w:tcBorders>
            <w:hideMark/>
          </w:tcPr>
          <w:p w14:paraId="6D742F61" w14:textId="77777777" w:rsidR="00AE52B8" w:rsidRPr="00AE52B8" w:rsidRDefault="00AE52B8" w:rsidP="00AE52B8">
            <w:pPr>
              <w:spacing w:before="120" w:after="0" w:line="276" w:lineRule="auto"/>
              <w:jc w:val="center"/>
              <w:rPr>
                <w:rFonts w:eastAsia="Times New Roman" w:cs="Times New Roman"/>
                <w:color w:val="000000"/>
                <w:sz w:val="22"/>
                <w:lang w:val="uk-UA"/>
              </w:rPr>
            </w:pPr>
            <w:r w:rsidRPr="00AE52B8">
              <w:rPr>
                <w:rFonts w:eastAsia="Times New Roman" w:cs="Times New Roman"/>
                <w:color w:val="000000"/>
                <w:sz w:val="22"/>
                <w:lang w:val="uk-UA"/>
              </w:rPr>
              <w:t>2</w:t>
            </w:r>
          </w:p>
        </w:tc>
        <w:tc>
          <w:tcPr>
            <w:tcW w:w="2050" w:type="dxa"/>
            <w:gridSpan w:val="2"/>
            <w:tcBorders>
              <w:top w:val="nil"/>
              <w:left w:val="nil"/>
              <w:bottom w:val="single" w:sz="4" w:space="0" w:color="000000"/>
              <w:right w:val="single" w:sz="4" w:space="0" w:color="000000"/>
            </w:tcBorders>
            <w:hideMark/>
          </w:tcPr>
          <w:p w14:paraId="1D4A9B52" w14:textId="77777777" w:rsidR="00AE52B8" w:rsidRPr="00AE52B8" w:rsidRDefault="00AE52B8" w:rsidP="00AE52B8">
            <w:pPr>
              <w:spacing w:before="120" w:after="0" w:line="276" w:lineRule="auto"/>
              <w:rPr>
                <w:rFonts w:eastAsia="Times New Roman" w:cs="Times New Roman"/>
                <w:color w:val="000000"/>
                <w:sz w:val="22"/>
                <w:lang w:val="uk-UA"/>
              </w:rPr>
            </w:pPr>
            <w:r w:rsidRPr="00AE52B8">
              <w:rPr>
                <w:rFonts w:eastAsia="Times New Roman" w:cs="Times New Roman"/>
                <w:color w:val="000000"/>
                <w:sz w:val="22"/>
                <w:lang w:val="uk-UA"/>
              </w:rPr>
              <w:t>Дата</w:t>
            </w:r>
          </w:p>
        </w:tc>
        <w:tc>
          <w:tcPr>
            <w:tcW w:w="7780" w:type="dxa"/>
            <w:gridSpan w:val="13"/>
            <w:tcBorders>
              <w:top w:val="single" w:sz="4" w:space="0" w:color="000000"/>
              <w:left w:val="nil"/>
              <w:bottom w:val="single" w:sz="4" w:space="0" w:color="000000"/>
              <w:right w:val="single" w:sz="4" w:space="0" w:color="000000"/>
            </w:tcBorders>
            <w:hideMark/>
          </w:tcPr>
          <w:p w14:paraId="52354EA9" w14:textId="77777777" w:rsidR="00AE52B8" w:rsidRPr="00AE52B8" w:rsidRDefault="00AE52B8" w:rsidP="00AE52B8">
            <w:pPr>
              <w:spacing w:before="120" w:after="0" w:line="276" w:lineRule="auto"/>
              <w:rPr>
                <w:rFonts w:eastAsia="Times New Roman" w:cs="Times New Roman"/>
                <w:color w:val="000000"/>
                <w:sz w:val="22"/>
                <w:lang w:val="uk-UA"/>
              </w:rPr>
            </w:pPr>
            <w:r w:rsidRPr="00AE52B8">
              <w:rPr>
                <w:rFonts w:eastAsia="Times New Roman" w:cs="Times New Roman"/>
                <w:color w:val="000000"/>
                <w:sz w:val="22"/>
                <w:lang w:val="uk-UA"/>
              </w:rPr>
              <w:t> «__» «____________» 202</w:t>
            </w:r>
            <w:r>
              <w:rPr>
                <w:rFonts w:eastAsia="Times New Roman" w:cs="Times New Roman"/>
                <w:color w:val="000000"/>
                <w:sz w:val="22"/>
                <w:lang w:val="uk-UA"/>
              </w:rPr>
              <w:t>5</w:t>
            </w:r>
            <w:r w:rsidRPr="00AE52B8">
              <w:rPr>
                <w:rFonts w:eastAsia="Times New Roman" w:cs="Times New Roman"/>
                <w:color w:val="000000"/>
                <w:sz w:val="22"/>
                <w:lang w:val="uk-UA"/>
              </w:rPr>
              <w:t xml:space="preserve"> р.</w:t>
            </w:r>
          </w:p>
        </w:tc>
      </w:tr>
      <w:tr w:rsidR="00AE52B8" w:rsidRPr="00AE52B8" w14:paraId="76B21ECB" w14:textId="77777777" w:rsidTr="00B614D1">
        <w:trPr>
          <w:trHeight w:val="2860"/>
        </w:trPr>
        <w:tc>
          <w:tcPr>
            <w:tcW w:w="775" w:type="dxa"/>
            <w:gridSpan w:val="2"/>
            <w:tcBorders>
              <w:top w:val="nil"/>
              <w:left w:val="single" w:sz="4" w:space="0" w:color="000000"/>
              <w:bottom w:val="single" w:sz="4" w:space="0" w:color="000000"/>
              <w:right w:val="single" w:sz="4" w:space="0" w:color="000000"/>
            </w:tcBorders>
            <w:vAlign w:val="center"/>
            <w:hideMark/>
          </w:tcPr>
          <w:p w14:paraId="3E84DEC4" w14:textId="77777777" w:rsidR="00AE52B8" w:rsidRPr="00AE52B8" w:rsidRDefault="00AE52B8" w:rsidP="00AE52B8">
            <w:pPr>
              <w:spacing w:before="120" w:after="0" w:line="276" w:lineRule="auto"/>
              <w:jc w:val="center"/>
              <w:rPr>
                <w:rFonts w:eastAsia="Times New Roman" w:cs="Times New Roman"/>
                <w:color w:val="000000"/>
                <w:sz w:val="22"/>
                <w:lang w:val="uk-UA"/>
              </w:rPr>
            </w:pPr>
            <w:r w:rsidRPr="00AE52B8">
              <w:rPr>
                <w:rFonts w:eastAsia="Times New Roman" w:cs="Times New Roman"/>
                <w:color w:val="000000"/>
                <w:sz w:val="22"/>
                <w:lang w:val="uk-UA"/>
              </w:rPr>
              <w:t>3</w:t>
            </w:r>
          </w:p>
        </w:tc>
        <w:tc>
          <w:tcPr>
            <w:tcW w:w="2050" w:type="dxa"/>
            <w:gridSpan w:val="2"/>
            <w:tcBorders>
              <w:top w:val="nil"/>
              <w:left w:val="nil"/>
              <w:bottom w:val="single" w:sz="4" w:space="0" w:color="000000"/>
              <w:right w:val="single" w:sz="4" w:space="0" w:color="000000"/>
            </w:tcBorders>
            <w:vAlign w:val="center"/>
            <w:hideMark/>
          </w:tcPr>
          <w:p w14:paraId="0A62DF6C" w14:textId="77777777" w:rsidR="00AE52B8" w:rsidRPr="00AE52B8" w:rsidRDefault="00AE52B8" w:rsidP="00AE52B8">
            <w:pPr>
              <w:spacing w:before="120" w:after="0" w:line="276" w:lineRule="auto"/>
              <w:jc w:val="center"/>
              <w:rPr>
                <w:rFonts w:eastAsia="Times New Roman" w:cs="Times New Roman"/>
                <w:color w:val="000000"/>
                <w:sz w:val="22"/>
                <w:lang w:val="uk-UA"/>
              </w:rPr>
            </w:pPr>
            <w:r w:rsidRPr="00AE52B8">
              <w:rPr>
                <w:rFonts w:eastAsia="Times New Roman" w:cs="Times New Roman"/>
                <w:color w:val="000000"/>
                <w:sz w:val="22"/>
                <w:lang w:val="uk-UA"/>
              </w:rPr>
              <w:t>Сторони</w:t>
            </w:r>
          </w:p>
        </w:tc>
        <w:tc>
          <w:tcPr>
            <w:tcW w:w="1426" w:type="dxa"/>
            <w:gridSpan w:val="4"/>
            <w:tcBorders>
              <w:top w:val="nil"/>
              <w:left w:val="nil"/>
              <w:bottom w:val="single" w:sz="4" w:space="0" w:color="000000"/>
              <w:right w:val="single" w:sz="4" w:space="0" w:color="000000"/>
            </w:tcBorders>
            <w:vAlign w:val="center"/>
            <w:hideMark/>
          </w:tcPr>
          <w:p w14:paraId="0E21DA06" w14:textId="77777777" w:rsidR="00AE52B8" w:rsidRPr="00AE52B8" w:rsidRDefault="00AE52B8" w:rsidP="00AE52B8">
            <w:pPr>
              <w:spacing w:before="120" w:after="0" w:line="276" w:lineRule="auto"/>
              <w:ind w:left="-43"/>
              <w:jc w:val="center"/>
              <w:rPr>
                <w:rFonts w:eastAsia="Times New Roman" w:cs="Times New Roman"/>
                <w:color w:val="000000"/>
                <w:sz w:val="22"/>
                <w:lang w:val="uk-UA"/>
              </w:rPr>
            </w:pPr>
            <w:proofErr w:type="spellStart"/>
            <w:r w:rsidRPr="00AE52B8">
              <w:rPr>
                <w:rFonts w:eastAsia="Times New Roman" w:cs="Times New Roman"/>
                <w:color w:val="000000"/>
                <w:sz w:val="22"/>
                <w:lang w:val="uk-UA"/>
              </w:rPr>
              <w:t>Наймену</w:t>
            </w:r>
            <w:proofErr w:type="spellEnd"/>
            <w:r w:rsidRPr="00AE52B8">
              <w:rPr>
                <w:rFonts w:eastAsia="Times New Roman" w:cs="Times New Roman"/>
                <w:color w:val="000000"/>
                <w:sz w:val="22"/>
                <w:lang w:val="en-US"/>
              </w:rPr>
              <w:t>-</w:t>
            </w:r>
            <w:proofErr w:type="spellStart"/>
            <w:r w:rsidRPr="00AE52B8">
              <w:rPr>
                <w:rFonts w:eastAsia="Times New Roman" w:cs="Times New Roman"/>
                <w:color w:val="000000"/>
                <w:sz w:val="22"/>
                <w:lang w:val="uk-UA"/>
              </w:rPr>
              <w:t>вання</w:t>
            </w:r>
            <w:proofErr w:type="spellEnd"/>
          </w:p>
        </w:tc>
        <w:tc>
          <w:tcPr>
            <w:tcW w:w="994" w:type="dxa"/>
            <w:gridSpan w:val="2"/>
            <w:tcBorders>
              <w:top w:val="nil"/>
              <w:left w:val="nil"/>
              <w:bottom w:val="single" w:sz="4" w:space="0" w:color="000000"/>
              <w:right w:val="single" w:sz="4" w:space="0" w:color="000000"/>
            </w:tcBorders>
            <w:vAlign w:val="center"/>
            <w:hideMark/>
          </w:tcPr>
          <w:p w14:paraId="43B5DCF7" w14:textId="77777777" w:rsidR="00AE52B8" w:rsidRPr="00AE52B8" w:rsidRDefault="00AE52B8" w:rsidP="00AE52B8">
            <w:pPr>
              <w:spacing w:before="120" w:after="0" w:line="276" w:lineRule="auto"/>
              <w:ind w:left="-52" w:right="-82"/>
              <w:jc w:val="center"/>
              <w:rPr>
                <w:rFonts w:eastAsia="Times New Roman" w:cs="Times New Roman"/>
                <w:color w:val="000000"/>
                <w:sz w:val="22"/>
                <w:lang w:val="uk-UA"/>
              </w:rPr>
            </w:pPr>
            <w:r w:rsidRPr="00AE52B8">
              <w:rPr>
                <w:rFonts w:eastAsia="Times New Roman" w:cs="Times New Roman"/>
                <w:color w:val="000000"/>
                <w:sz w:val="22"/>
                <w:lang w:val="uk-UA"/>
              </w:rPr>
              <w:t>Код згідно з Єдиним державним реєстром юридичних осіб, фізичних осіб —підприємців і громадських формувань</w:t>
            </w:r>
          </w:p>
        </w:tc>
        <w:tc>
          <w:tcPr>
            <w:tcW w:w="1517" w:type="dxa"/>
            <w:tcBorders>
              <w:top w:val="nil"/>
              <w:left w:val="nil"/>
              <w:bottom w:val="single" w:sz="4" w:space="0" w:color="000000"/>
              <w:right w:val="single" w:sz="4" w:space="0" w:color="000000"/>
            </w:tcBorders>
            <w:vAlign w:val="center"/>
            <w:hideMark/>
          </w:tcPr>
          <w:p w14:paraId="32EABFD4" w14:textId="77777777" w:rsidR="00AE52B8" w:rsidRPr="00AE52B8" w:rsidRDefault="00AE52B8" w:rsidP="00AE52B8">
            <w:pPr>
              <w:spacing w:before="120" w:after="0" w:line="276" w:lineRule="auto"/>
              <w:jc w:val="center"/>
              <w:rPr>
                <w:rFonts w:eastAsia="Times New Roman" w:cs="Times New Roman"/>
                <w:color w:val="000000"/>
                <w:sz w:val="22"/>
                <w:lang w:val="uk-UA"/>
              </w:rPr>
            </w:pPr>
            <w:r w:rsidRPr="00AE52B8">
              <w:rPr>
                <w:rFonts w:eastAsia="Times New Roman" w:cs="Times New Roman"/>
                <w:color w:val="000000"/>
                <w:sz w:val="22"/>
                <w:lang w:val="uk-UA"/>
              </w:rPr>
              <w:t xml:space="preserve">Адреса </w:t>
            </w:r>
            <w:proofErr w:type="spellStart"/>
            <w:r w:rsidRPr="00AE52B8">
              <w:rPr>
                <w:rFonts w:eastAsia="Times New Roman" w:cs="Times New Roman"/>
                <w:color w:val="000000"/>
                <w:sz w:val="22"/>
                <w:lang w:val="uk-UA"/>
              </w:rPr>
              <w:t>місцезнахо-дження</w:t>
            </w:r>
            <w:proofErr w:type="spellEnd"/>
            <w:r w:rsidRPr="00AE52B8">
              <w:rPr>
                <w:rFonts w:eastAsia="Times New Roman" w:cs="Times New Roman"/>
                <w:color w:val="000000"/>
                <w:sz w:val="22"/>
                <w:lang w:val="uk-UA"/>
              </w:rPr>
              <w:t>, телефон</w:t>
            </w:r>
          </w:p>
        </w:tc>
        <w:tc>
          <w:tcPr>
            <w:tcW w:w="1176" w:type="dxa"/>
            <w:gridSpan w:val="3"/>
            <w:tcBorders>
              <w:top w:val="nil"/>
              <w:left w:val="nil"/>
              <w:bottom w:val="single" w:sz="4" w:space="0" w:color="000000"/>
              <w:right w:val="single" w:sz="4" w:space="0" w:color="000000"/>
            </w:tcBorders>
            <w:vAlign w:val="center"/>
            <w:hideMark/>
          </w:tcPr>
          <w:p w14:paraId="72CE0885" w14:textId="77777777" w:rsidR="00AE52B8" w:rsidRPr="00AE52B8" w:rsidRDefault="00AE52B8" w:rsidP="00AE52B8">
            <w:pPr>
              <w:spacing w:before="120" w:after="0" w:line="276" w:lineRule="auto"/>
              <w:ind w:left="-47" w:right="-45"/>
              <w:jc w:val="center"/>
              <w:rPr>
                <w:rFonts w:eastAsia="Times New Roman" w:cs="Times New Roman"/>
                <w:color w:val="000000"/>
                <w:sz w:val="22"/>
                <w:lang w:val="uk-UA"/>
              </w:rPr>
            </w:pPr>
            <w:r w:rsidRPr="00AE52B8">
              <w:rPr>
                <w:rFonts w:eastAsia="Times New Roman" w:cs="Times New Roman"/>
                <w:color w:val="000000"/>
                <w:sz w:val="22"/>
                <w:lang w:val="uk-UA"/>
              </w:rPr>
              <w:t>Прізвище, ім’я, по батькові (за наявності) особи, що підписала договір</w:t>
            </w:r>
          </w:p>
        </w:tc>
        <w:tc>
          <w:tcPr>
            <w:tcW w:w="1221" w:type="dxa"/>
            <w:gridSpan w:val="2"/>
            <w:tcBorders>
              <w:top w:val="nil"/>
              <w:left w:val="nil"/>
              <w:bottom w:val="single" w:sz="4" w:space="0" w:color="000000"/>
              <w:right w:val="single" w:sz="4" w:space="0" w:color="000000"/>
            </w:tcBorders>
            <w:vAlign w:val="center"/>
            <w:hideMark/>
          </w:tcPr>
          <w:p w14:paraId="6529D4B8" w14:textId="77777777" w:rsidR="00AE52B8" w:rsidRPr="00AE52B8" w:rsidRDefault="00AE52B8" w:rsidP="00AE52B8">
            <w:pPr>
              <w:spacing w:before="120" w:after="0" w:line="276" w:lineRule="auto"/>
              <w:jc w:val="center"/>
              <w:rPr>
                <w:rFonts w:eastAsia="Times New Roman" w:cs="Times New Roman"/>
                <w:color w:val="000000"/>
                <w:sz w:val="22"/>
                <w:lang w:val="uk-UA"/>
              </w:rPr>
            </w:pPr>
            <w:r w:rsidRPr="00AE52B8">
              <w:rPr>
                <w:rFonts w:eastAsia="Times New Roman" w:cs="Times New Roman"/>
                <w:color w:val="000000"/>
                <w:sz w:val="22"/>
                <w:lang w:val="uk-UA"/>
              </w:rPr>
              <w:t>Посада особи, що підписала договір</w:t>
            </w:r>
          </w:p>
        </w:tc>
        <w:tc>
          <w:tcPr>
            <w:tcW w:w="1446" w:type="dxa"/>
            <w:tcBorders>
              <w:top w:val="nil"/>
              <w:left w:val="nil"/>
              <w:bottom w:val="single" w:sz="4" w:space="0" w:color="000000"/>
              <w:right w:val="single" w:sz="4" w:space="0" w:color="000000"/>
            </w:tcBorders>
            <w:vAlign w:val="center"/>
            <w:hideMark/>
          </w:tcPr>
          <w:p w14:paraId="10D2812C" w14:textId="77777777" w:rsidR="00AE52B8" w:rsidRPr="00AE52B8" w:rsidRDefault="00AE52B8" w:rsidP="00AE52B8">
            <w:pPr>
              <w:spacing w:before="120" w:after="0" w:line="276" w:lineRule="auto"/>
              <w:jc w:val="center"/>
              <w:rPr>
                <w:rFonts w:eastAsia="Times New Roman" w:cs="Times New Roman"/>
                <w:color w:val="000000"/>
                <w:sz w:val="22"/>
                <w:lang w:val="uk-UA"/>
              </w:rPr>
            </w:pPr>
            <w:r w:rsidRPr="00AE52B8">
              <w:rPr>
                <w:rFonts w:eastAsia="Times New Roman" w:cs="Times New Roman"/>
                <w:color w:val="000000"/>
                <w:sz w:val="22"/>
                <w:lang w:val="uk-UA"/>
              </w:rPr>
              <w:t xml:space="preserve">Посилання на документ, який надає </w:t>
            </w:r>
            <w:proofErr w:type="spellStart"/>
            <w:r w:rsidRPr="00AE52B8">
              <w:rPr>
                <w:rFonts w:eastAsia="Times New Roman" w:cs="Times New Roman"/>
                <w:color w:val="000000"/>
                <w:sz w:val="22"/>
                <w:lang w:val="uk-UA"/>
              </w:rPr>
              <w:t>повноважен</w:t>
            </w:r>
            <w:proofErr w:type="spellEnd"/>
            <w:r w:rsidRPr="00AE52B8">
              <w:rPr>
                <w:rFonts w:eastAsia="Times New Roman" w:cs="Times New Roman"/>
                <w:color w:val="000000"/>
                <w:sz w:val="22"/>
                <w:lang w:val="uk-UA"/>
              </w:rPr>
              <w:t>-ня на підписання договору (статут, положення, наказ, довіреність тощо)</w:t>
            </w:r>
          </w:p>
        </w:tc>
      </w:tr>
      <w:tr w:rsidR="00AE52B8" w:rsidRPr="003B72C7" w14:paraId="0001C9E4" w14:textId="77777777" w:rsidTr="00B614D1">
        <w:trPr>
          <w:trHeight w:val="320"/>
        </w:trPr>
        <w:tc>
          <w:tcPr>
            <w:tcW w:w="775" w:type="dxa"/>
            <w:gridSpan w:val="2"/>
            <w:tcBorders>
              <w:top w:val="single" w:sz="4" w:space="0" w:color="000000"/>
              <w:left w:val="single" w:sz="4" w:space="0" w:color="000000"/>
              <w:bottom w:val="single" w:sz="4" w:space="0" w:color="000000"/>
              <w:right w:val="single" w:sz="4" w:space="0" w:color="000000"/>
            </w:tcBorders>
            <w:hideMark/>
          </w:tcPr>
          <w:p w14:paraId="2A543939" w14:textId="77777777" w:rsidR="00AE52B8" w:rsidRPr="00AE52B8" w:rsidRDefault="00AE52B8" w:rsidP="00AE52B8">
            <w:pPr>
              <w:spacing w:before="120" w:after="0" w:line="276" w:lineRule="auto"/>
              <w:ind w:left="-87" w:right="-45"/>
              <w:jc w:val="center"/>
              <w:rPr>
                <w:rFonts w:eastAsia="Times New Roman" w:cs="Times New Roman"/>
                <w:color w:val="000000"/>
                <w:sz w:val="22"/>
                <w:lang w:val="uk-UA"/>
              </w:rPr>
            </w:pPr>
            <w:r w:rsidRPr="00AE52B8">
              <w:rPr>
                <w:rFonts w:eastAsia="Times New Roman" w:cs="Times New Roman"/>
                <w:color w:val="000000"/>
                <w:sz w:val="22"/>
                <w:lang w:val="uk-UA"/>
              </w:rPr>
              <w:t>3.1.</w:t>
            </w:r>
          </w:p>
        </w:tc>
        <w:tc>
          <w:tcPr>
            <w:tcW w:w="2050" w:type="dxa"/>
            <w:gridSpan w:val="2"/>
            <w:tcBorders>
              <w:top w:val="single" w:sz="4" w:space="0" w:color="000000"/>
              <w:left w:val="nil"/>
              <w:bottom w:val="single" w:sz="4" w:space="0" w:color="000000"/>
              <w:right w:val="single" w:sz="4" w:space="0" w:color="000000"/>
            </w:tcBorders>
            <w:hideMark/>
          </w:tcPr>
          <w:p w14:paraId="7C2413B3" w14:textId="77777777" w:rsidR="00AE52B8" w:rsidRPr="00AE52B8" w:rsidRDefault="00AE52B8" w:rsidP="00AE52B8">
            <w:pPr>
              <w:spacing w:before="120" w:after="0" w:line="276" w:lineRule="auto"/>
              <w:rPr>
                <w:rFonts w:eastAsia="Times New Roman" w:cs="Times New Roman"/>
                <w:color w:val="000000"/>
                <w:sz w:val="22"/>
                <w:lang w:val="uk-UA"/>
              </w:rPr>
            </w:pPr>
            <w:r w:rsidRPr="00AE52B8">
              <w:rPr>
                <w:rFonts w:eastAsia="Times New Roman" w:cs="Times New Roman"/>
                <w:color w:val="000000"/>
                <w:sz w:val="22"/>
                <w:lang w:val="uk-UA"/>
              </w:rPr>
              <w:t>Орендодавець</w:t>
            </w:r>
          </w:p>
        </w:tc>
        <w:tc>
          <w:tcPr>
            <w:tcW w:w="1426" w:type="dxa"/>
            <w:gridSpan w:val="4"/>
            <w:tcBorders>
              <w:top w:val="single" w:sz="4" w:space="0" w:color="000000"/>
              <w:left w:val="nil"/>
              <w:bottom w:val="single" w:sz="4" w:space="0" w:color="000000"/>
              <w:right w:val="single" w:sz="4" w:space="0" w:color="000000"/>
            </w:tcBorders>
            <w:hideMark/>
          </w:tcPr>
          <w:p w14:paraId="0F14AB9F" w14:textId="2FE860EF" w:rsidR="00AE52B8" w:rsidRPr="00AE52B8" w:rsidRDefault="00AE52B8" w:rsidP="00AE52B8">
            <w:pPr>
              <w:spacing w:before="120" w:after="0" w:line="276" w:lineRule="auto"/>
              <w:rPr>
                <w:rFonts w:eastAsia="Times New Roman" w:cs="Times New Roman"/>
                <w:color w:val="000000"/>
                <w:sz w:val="22"/>
                <w:lang w:val="uk-UA"/>
              </w:rPr>
            </w:pPr>
            <w:proofErr w:type="spellStart"/>
            <w:r w:rsidRPr="00AE52B8">
              <w:rPr>
                <w:rFonts w:eastAsia="Times New Roman" w:cs="Times New Roman"/>
                <w:color w:val="000000"/>
                <w:sz w:val="22"/>
              </w:rPr>
              <w:t>Управл</w:t>
            </w:r>
            <w:r w:rsidRPr="00AE52B8">
              <w:rPr>
                <w:rFonts w:eastAsia="Times New Roman" w:cs="Times New Roman"/>
                <w:color w:val="000000"/>
                <w:sz w:val="22"/>
                <w:lang w:val="uk-UA"/>
              </w:rPr>
              <w:t>іння</w:t>
            </w:r>
            <w:proofErr w:type="spellEnd"/>
            <w:r w:rsidRPr="00AE52B8">
              <w:rPr>
                <w:rFonts w:eastAsia="Times New Roman" w:cs="Times New Roman"/>
                <w:color w:val="000000"/>
                <w:sz w:val="22"/>
                <w:lang w:val="uk-UA"/>
              </w:rPr>
              <w:t xml:space="preserve"> </w:t>
            </w:r>
            <w:proofErr w:type="spellStart"/>
            <w:r w:rsidRPr="00AE52B8">
              <w:rPr>
                <w:rFonts w:eastAsia="Times New Roman" w:cs="Times New Roman"/>
                <w:color w:val="000000"/>
                <w:sz w:val="22"/>
                <w:lang w:val="uk-UA"/>
              </w:rPr>
              <w:t>комуналь</w:t>
            </w:r>
            <w:proofErr w:type="spellEnd"/>
            <w:r w:rsidRPr="00AE52B8">
              <w:rPr>
                <w:rFonts w:eastAsia="Times New Roman" w:cs="Times New Roman"/>
                <w:color w:val="000000"/>
                <w:sz w:val="22"/>
                <w:lang w:val="uk-UA"/>
              </w:rPr>
              <w:t xml:space="preserve">-ного майна та земельних відносин Ніжинської міської ради </w:t>
            </w:r>
            <w:proofErr w:type="spellStart"/>
            <w:r w:rsidRPr="00AE52B8">
              <w:rPr>
                <w:rFonts w:eastAsia="Times New Roman" w:cs="Times New Roman"/>
                <w:color w:val="000000"/>
                <w:sz w:val="22"/>
                <w:lang w:val="uk-UA"/>
              </w:rPr>
              <w:t>Чернігівсь-кої</w:t>
            </w:r>
            <w:proofErr w:type="spellEnd"/>
            <w:r w:rsidRPr="00AE52B8">
              <w:rPr>
                <w:rFonts w:eastAsia="Times New Roman" w:cs="Times New Roman"/>
                <w:color w:val="000000"/>
                <w:sz w:val="22"/>
                <w:lang w:val="uk-UA"/>
              </w:rPr>
              <w:t xml:space="preserve"> області</w:t>
            </w:r>
          </w:p>
        </w:tc>
        <w:tc>
          <w:tcPr>
            <w:tcW w:w="994" w:type="dxa"/>
            <w:gridSpan w:val="2"/>
            <w:tcBorders>
              <w:top w:val="single" w:sz="4" w:space="0" w:color="000000"/>
              <w:left w:val="nil"/>
              <w:bottom w:val="single" w:sz="4" w:space="0" w:color="000000"/>
              <w:right w:val="single" w:sz="4" w:space="0" w:color="000000"/>
            </w:tcBorders>
            <w:hideMark/>
          </w:tcPr>
          <w:p w14:paraId="2708B453" w14:textId="77777777" w:rsidR="00AE52B8" w:rsidRPr="00AE52B8" w:rsidRDefault="00AE52B8" w:rsidP="00AE52B8">
            <w:pPr>
              <w:spacing w:before="120" w:after="0" w:line="276" w:lineRule="auto"/>
              <w:rPr>
                <w:rFonts w:eastAsia="Times New Roman" w:cs="Times New Roman"/>
                <w:color w:val="000000"/>
                <w:sz w:val="22"/>
                <w:lang w:val="uk-UA"/>
              </w:rPr>
            </w:pPr>
            <w:r w:rsidRPr="00AE52B8">
              <w:rPr>
                <w:rFonts w:eastAsia="Times New Roman" w:cs="Times New Roman"/>
                <w:color w:val="000000"/>
                <w:sz w:val="22"/>
                <w:lang w:val="uk-UA"/>
              </w:rPr>
              <w:t>43250980</w:t>
            </w:r>
          </w:p>
        </w:tc>
        <w:tc>
          <w:tcPr>
            <w:tcW w:w="1517" w:type="dxa"/>
            <w:tcBorders>
              <w:top w:val="single" w:sz="4" w:space="0" w:color="000000"/>
              <w:left w:val="nil"/>
              <w:bottom w:val="single" w:sz="4" w:space="0" w:color="000000"/>
              <w:right w:val="single" w:sz="4" w:space="0" w:color="000000"/>
            </w:tcBorders>
            <w:hideMark/>
          </w:tcPr>
          <w:p w14:paraId="13FAAB86" w14:textId="77777777" w:rsidR="00AE52B8" w:rsidRPr="00AE52B8" w:rsidRDefault="00AE52B8" w:rsidP="00AE52B8">
            <w:pPr>
              <w:spacing w:before="120" w:after="0" w:line="276" w:lineRule="auto"/>
              <w:rPr>
                <w:rFonts w:eastAsia="Times New Roman" w:cs="Times New Roman"/>
                <w:color w:val="000000"/>
                <w:sz w:val="22"/>
                <w:lang w:val="uk-UA"/>
              </w:rPr>
            </w:pPr>
            <w:r w:rsidRPr="00AE52B8">
              <w:rPr>
                <w:rFonts w:eastAsia="Times New Roman" w:cs="Times New Roman"/>
                <w:color w:val="000000"/>
                <w:sz w:val="22"/>
                <w:lang w:val="uk-UA"/>
              </w:rPr>
              <w:t>16600, Чернігівська область, м.Ніжин, вул. Овдіївська, 5</w:t>
            </w:r>
          </w:p>
        </w:tc>
        <w:tc>
          <w:tcPr>
            <w:tcW w:w="1176" w:type="dxa"/>
            <w:gridSpan w:val="3"/>
            <w:tcBorders>
              <w:top w:val="single" w:sz="4" w:space="0" w:color="000000"/>
              <w:left w:val="nil"/>
              <w:bottom w:val="single" w:sz="4" w:space="0" w:color="000000"/>
              <w:right w:val="single" w:sz="4" w:space="0" w:color="000000"/>
            </w:tcBorders>
            <w:hideMark/>
          </w:tcPr>
          <w:p w14:paraId="1292DF37" w14:textId="77777777" w:rsidR="00AE52B8" w:rsidRPr="00AE52B8" w:rsidRDefault="00AE52B8" w:rsidP="00AE52B8">
            <w:pPr>
              <w:spacing w:before="120" w:after="0" w:line="276" w:lineRule="auto"/>
              <w:rPr>
                <w:rFonts w:eastAsia="Times New Roman" w:cs="Times New Roman"/>
                <w:color w:val="000000"/>
                <w:sz w:val="22"/>
                <w:lang w:val="uk-UA"/>
              </w:rPr>
            </w:pPr>
            <w:proofErr w:type="spellStart"/>
            <w:r w:rsidRPr="00AE52B8">
              <w:rPr>
                <w:rFonts w:eastAsia="Times New Roman" w:cs="Times New Roman"/>
                <w:color w:val="000000"/>
                <w:sz w:val="22"/>
                <w:lang w:val="uk-UA"/>
              </w:rPr>
              <w:t>Онокало</w:t>
            </w:r>
            <w:proofErr w:type="spellEnd"/>
            <w:r w:rsidRPr="00AE52B8">
              <w:rPr>
                <w:rFonts w:eastAsia="Times New Roman" w:cs="Times New Roman"/>
                <w:color w:val="000000"/>
                <w:sz w:val="22"/>
                <w:lang w:val="uk-UA"/>
              </w:rPr>
              <w:t xml:space="preserve"> Ірина </w:t>
            </w:r>
            <w:proofErr w:type="spellStart"/>
            <w:r w:rsidRPr="00AE52B8">
              <w:rPr>
                <w:rFonts w:eastAsia="Times New Roman" w:cs="Times New Roman"/>
                <w:color w:val="000000"/>
                <w:sz w:val="22"/>
                <w:lang w:val="uk-UA"/>
              </w:rPr>
              <w:t>Анато-ліївна</w:t>
            </w:r>
            <w:proofErr w:type="spellEnd"/>
          </w:p>
        </w:tc>
        <w:tc>
          <w:tcPr>
            <w:tcW w:w="1221" w:type="dxa"/>
            <w:gridSpan w:val="2"/>
            <w:tcBorders>
              <w:top w:val="single" w:sz="4" w:space="0" w:color="000000"/>
              <w:left w:val="nil"/>
              <w:bottom w:val="single" w:sz="4" w:space="0" w:color="000000"/>
              <w:right w:val="single" w:sz="4" w:space="0" w:color="000000"/>
            </w:tcBorders>
            <w:hideMark/>
          </w:tcPr>
          <w:p w14:paraId="278A08EA" w14:textId="77777777" w:rsidR="00AE52B8" w:rsidRPr="00AE52B8" w:rsidRDefault="00AE52B8" w:rsidP="00AE52B8">
            <w:pPr>
              <w:spacing w:before="120" w:after="0" w:line="276" w:lineRule="auto"/>
              <w:ind w:right="-23"/>
              <w:rPr>
                <w:rFonts w:eastAsia="Times New Roman" w:cs="Times New Roman"/>
                <w:color w:val="000000"/>
                <w:sz w:val="22"/>
                <w:lang w:val="uk-UA"/>
              </w:rPr>
            </w:pPr>
            <w:r w:rsidRPr="00AE52B8">
              <w:rPr>
                <w:rFonts w:eastAsia="Times New Roman" w:cs="Times New Roman"/>
                <w:color w:val="000000"/>
                <w:sz w:val="22"/>
                <w:lang w:val="uk-UA"/>
              </w:rPr>
              <w:t xml:space="preserve">Начальник </w:t>
            </w:r>
          </w:p>
        </w:tc>
        <w:tc>
          <w:tcPr>
            <w:tcW w:w="1446" w:type="dxa"/>
            <w:tcBorders>
              <w:top w:val="single" w:sz="4" w:space="0" w:color="000000"/>
              <w:left w:val="nil"/>
              <w:bottom w:val="single" w:sz="4" w:space="0" w:color="000000"/>
              <w:right w:val="single" w:sz="4" w:space="0" w:color="000000"/>
            </w:tcBorders>
            <w:hideMark/>
          </w:tcPr>
          <w:p w14:paraId="7584BADE" w14:textId="77777777" w:rsidR="00AE52B8" w:rsidRPr="00AE52B8" w:rsidRDefault="00AE52B8" w:rsidP="00AE52B8">
            <w:pPr>
              <w:spacing w:before="120" w:after="0" w:line="276" w:lineRule="auto"/>
              <w:rPr>
                <w:rFonts w:eastAsia="Times New Roman" w:cs="Times New Roman"/>
                <w:color w:val="000000"/>
                <w:sz w:val="22"/>
                <w:lang w:val="uk-UA"/>
              </w:rPr>
            </w:pPr>
            <w:r w:rsidRPr="00AE52B8">
              <w:rPr>
                <w:rFonts w:eastAsia="Times New Roman" w:cs="Times New Roman"/>
                <w:color w:val="000000"/>
                <w:sz w:val="22"/>
                <w:lang w:val="uk-UA"/>
              </w:rPr>
              <w:t xml:space="preserve">Положення, </w:t>
            </w:r>
            <w:proofErr w:type="spellStart"/>
            <w:r w:rsidRPr="00AE52B8">
              <w:rPr>
                <w:rFonts w:eastAsia="Times New Roman" w:cs="Times New Roman"/>
                <w:color w:val="000000"/>
                <w:sz w:val="22"/>
                <w:lang w:val="uk-UA"/>
              </w:rPr>
              <w:t>затвердже</w:t>
            </w:r>
            <w:proofErr w:type="spellEnd"/>
            <w:r w:rsidRPr="00AE52B8">
              <w:rPr>
                <w:rFonts w:eastAsia="Times New Roman" w:cs="Times New Roman"/>
                <w:color w:val="000000"/>
                <w:sz w:val="22"/>
                <w:lang w:val="uk-UA"/>
              </w:rPr>
              <w:t>-ного рішенням Ніжинської міської ради від 07.12.2022 р. № 40-26/2022</w:t>
            </w:r>
          </w:p>
        </w:tc>
      </w:tr>
      <w:tr w:rsidR="00AE52B8" w:rsidRPr="00AE52B8" w14:paraId="6C0CF285" w14:textId="77777777" w:rsidTr="00B614D1">
        <w:trPr>
          <w:trHeight w:val="320"/>
        </w:trPr>
        <w:tc>
          <w:tcPr>
            <w:tcW w:w="775" w:type="dxa"/>
            <w:gridSpan w:val="2"/>
            <w:tcBorders>
              <w:top w:val="single" w:sz="4" w:space="0" w:color="000000"/>
              <w:left w:val="single" w:sz="4" w:space="0" w:color="000000"/>
              <w:bottom w:val="single" w:sz="4" w:space="0" w:color="000000"/>
              <w:right w:val="single" w:sz="4" w:space="0" w:color="000000"/>
            </w:tcBorders>
            <w:hideMark/>
          </w:tcPr>
          <w:p w14:paraId="5FAAF164" w14:textId="77777777" w:rsidR="00AE52B8" w:rsidRPr="00AE52B8" w:rsidRDefault="00AE52B8" w:rsidP="00AE52B8">
            <w:pPr>
              <w:spacing w:before="120" w:after="0" w:line="276" w:lineRule="auto"/>
              <w:ind w:left="-87" w:right="-45"/>
              <w:jc w:val="center"/>
              <w:rPr>
                <w:rFonts w:eastAsia="Times New Roman" w:cs="Times New Roman"/>
                <w:color w:val="000000"/>
                <w:sz w:val="22"/>
                <w:lang w:val="uk-UA"/>
              </w:rPr>
            </w:pPr>
            <w:r w:rsidRPr="00AE52B8">
              <w:rPr>
                <w:rFonts w:eastAsia="Times New Roman" w:cs="Times New Roman"/>
                <w:color w:val="000000"/>
                <w:sz w:val="22"/>
                <w:lang w:val="uk-UA"/>
              </w:rPr>
              <w:t>3.1.1</w:t>
            </w:r>
          </w:p>
        </w:tc>
        <w:tc>
          <w:tcPr>
            <w:tcW w:w="4470" w:type="dxa"/>
            <w:gridSpan w:val="8"/>
            <w:tcBorders>
              <w:top w:val="single" w:sz="4" w:space="0" w:color="000000"/>
              <w:left w:val="nil"/>
              <w:bottom w:val="single" w:sz="4" w:space="0" w:color="000000"/>
              <w:right w:val="single" w:sz="4" w:space="0" w:color="000000"/>
            </w:tcBorders>
            <w:hideMark/>
          </w:tcPr>
          <w:p w14:paraId="3BFB60B2" w14:textId="77777777" w:rsidR="00AE52B8" w:rsidRPr="00AE52B8" w:rsidRDefault="00AE52B8" w:rsidP="00AE52B8">
            <w:pPr>
              <w:spacing w:before="120" w:after="0" w:line="276" w:lineRule="auto"/>
              <w:rPr>
                <w:rFonts w:eastAsia="Times New Roman" w:cs="Times New Roman"/>
                <w:color w:val="000000"/>
                <w:sz w:val="22"/>
                <w:lang w:val="uk-UA"/>
              </w:rPr>
            </w:pPr>
            <w:r w:rsidRPr="00AE52B8">
              <w:rPr>
                <w:rFonts w:eastAsia="Times New Roman" w:cs="Times New Roman"/>
                <w:color w:val="000000"/>
                <w:sz w:val="22"/>
                <w:lang w:val="uk-UA"/>
              </w:rPr>
              <w:t>Адреса електронної пошти Орендодавця, на яку надсилаються офіційні повідомленням за цим договором</w:t>
            </w:r>
          </w:p>
        </w:tc>
        <w:tc>
          <w:tcPr>
            <w:tcW w:w="5360" w:type="dxa"/>
            <w:gridSpan w:val="7"/>
            <w:tcBorders>
              <w:top w:val="single" w:sz="4" w:space="0" w:color="000000"/>
              <w:left w:val="nil"/>
              <w:bottom w:val="single" w:sz="4" w:space="0" w:color="000000"/>
              <w:right w:val="single" w:sz="4" w:space="0" w:color="000000"/>
            </w:tcBorders>
          </w:tcPr>
          <w:p w14:paraId="35B96C6C" w14:textId="77777777" w:rsidR="00AE52B8" w:rsidRPr="00AE52B8" w:rsidRDefault="003B72C7" w:rsidP="00AE52B8">
            <w:pPr>
              <w:spacing w:before="120" w:after="0" w:line="276" w:lineRule="auto"/>
              <w:rPr>
                <w:rFonts w:eastAsia="Times New Roman" w:cs="Times New Roman"/>
                <w:sz w:val="22"/>
                <w:lang w:val="en-US"/>
              </w:rPr>
            </w:pPr>
            <w:hyperlink r:id="rId6" w:history="1">
              <w:r w:rsidR="00AE52B8" w:rsidRPr="00AE52B8">
                <w:rPr>
                  <w:rFonts w:eastAsia="Times New Roman" w:cs="Times New Roman"/>
                  <w:color w:val="0000FF"/>
                  <w:sz w:val="22"/>
                  <w:u w:val="single"/>
                  <w:lang w:val="en-US"/>
                </w:rPr>
                <w:t>komm@nizhynrada.gov.ua</w:t>
              </w:r>
            </w:hyperlink>
            <w:r w:rsidR="00AE52B8" w:rsidRPr="00AE52B8">
              <w:rPr>
                <w:rFonts w:eastAsia="Times New Roman" w:cs="Times New Roman"/>
                <w:sz w:val="22"/>
                <w:u w:val="single"/>
                <w:lang w:val="en-US"/>
              </w:rPr>
              <w:t xml:space="preserve"> </w:t>
            </w:r>
          </w:p>
          <w:p w14:paraId="25814A52" w14:textId="77777777" w:rsidR="00AE52B8" w:rsidRPr="00AE52B8" w:rsidRDefault="00AE52B8" w:rsidP="00AE52B8">
            <w:pPr>
              <w:spacing w:before="120" w:after="0" w:line="276" w:lineRule="auto"/>
              <w:rPr>
                <w:rFonts w:eastAsia="Times New Roman" w:cs="Times New Roman"/>
                <w:color w:val="000000"/>
                <w:sz w:val="22"/>
                <w:lang w:val="uk-UA"/>
              </w:rPr>
            </w:pPr>
          </w:p>
        </w:tc>
      </w:tr>
      <w:tr w:rsidR="00AE52B8" w:rsidRPr="00AE52B8" w14:paraId="20AC55F3" w14:textId="77777777" w:rsidTr="00B614D1">
        <w:trPr>
          <w:trHeight w:val="320"/>
        </w:trPr>
        <w:tc>
          <w:tcPr>
            <w:tcW w:w="775" w:type="dxa"/>
            <w:gridSpan w:val="2"/>
            <w:tcBorders>
              <w:top w:val="single" w:sz="4" w:space="0" w:color="000000"/>
              <w:left w:val="single" w:sz="4" w:space="0" w:color="000000"/>
              <w:bottom w:val="single" w:sz="4" w:space="0" w:color="000000"/>
              <w:right w:val="single" w:sz="4" w:space="0" w:color="000000"/>
            </w:tcBorders>
            <w:hideMark/>
          </w:tcPr>
          <w:p w14:paraId="47C0C423" w14:textId="77777777" w:rsidR="00AE52B8" w:rsidRPr="00AE52B8" w:rsidRDefault="00AE52B8" w:rsidP="00AE52B8">
            <w:pPr>
              <w:spacing w:before="120" w:after="0" w:line="276" w:lineRule="auto"/>
              <w:ind w:left="-87" w:right="-45"/>
              <w:jc w:val="center"/>
              <w:rPr>
                <w:rFonts w:eastAsia="Times New Roman" w:cs="Times New Roman"/>
                <w:color w:val="000000"/>
                <w:sz w:val="22"/>
                <w:lang w:val="uk-UA"/>
              </w:rPr>
            </w:pPr>
            <w:r w:rsidRPr="00AE52B8">
              <w:rPr>
                <w:rFonts w:eastAsia="Times New Roman" w:cs="Times New Roman"/>
                <w:color w:val="000000"/>
                <w:sz w:val="22"/>
                <w:lang w:val="uk-UA"/>
              </w:rPr>
              <w:t>3.2</w:t>
            </w:r>
          </w:p>
        </w:tc>
        <w:tc>
          <w:tcPr>
            <w:tcW w:w="1773" w:type="dxa"/>
            <w:tcBorders>
              <w:top w:val="single" w:sz="4" w:space="0" w:color="000000"/>
              <w:left w:val="nil"/>
              <w:bottom w:val="single" w:sz="4" w:space="0" w:color="000000"/>
              <w:right w:val="single" w:sz="4" w:space="0" w:color="000000"/>
            </w:tcBorders>
            <w:hideMark/>
          </w:tcPr>
          <w:p w14:paraId="49315B3D" w14:textId="77777777" w:rsidR="00AE52B8" w:rsidRPr="00AE52B8" w:rsidRDefault="00AE52B8" w:rsidP="00AE52B8">
            <w:pPr>
              <w:spacing w:before="120" w:after="0" w:line="276" w:lineRule="auto"/>
              <w:rPr>
                <w:rFonts w:eastAsia="Times New Roman" w:cs="Times New Roman"/>
                <w:color w:val="000000"/>
                <w:sz w:val="22"/>
                <w:lang w:val="uk-UA"/>
              </w:rPr>
            </w:pPr>
            <w:r w:rsidRPr="00AE52B8">
              <w:rPr>
                <w:rFonts w:eastAsia="Times New Roman" w:cs="Times New Roman"/>
                <w:color w:val="000000"/>
                <w:sz w:val="22"/>
                <w:lang w:val="uk-UA"/>
              </w:rPr>
              <w:t>Орендар</w:t>
            </w:r>
          </w:p>
        </w:tc>
        <w:tc>
          <w:tcPr>
            <w:tcW w:w="1703" w:type="dxa"/>
            <w:gridSpan w:val="5"/>
            <w:tcBorders>
              <w:top w:val="single" w:sz="4" w:space="0" w:color="000000"/>
              <w:left w:val="nil"/>
              <w:bottom w:val="single" w:sz="4" w:space="0" w:color="000000"/>
              <w:right w:val="single" w:sz="4" w:space="0" w:color="000000"/>
            </w:tcBorders>
            <w:hideMark/>
          </w:tcPr>
          <w:p w14:paraId="05861BEA" w14:textId="77777777" w:rsidR="00AE52B8" w:rsidRPr="00AE52B8" w:rsidRDefault="00AE52B8" w:rsidP="00AE52B8">
            <w:pPr>
              <w:spacing w:before="120" w:after="0" w:line="276" w:lineRule="auto"/>
              <w:ind w:right="-229"/>
              <w:rPr>
                <w:rFonts w:eastAsia="Times New Roman" w:cs="Times New Roman"/>
                <w:color w:val="000000"/>
                <w:sz w:val="22"/>
                <w:lang w:val="uk-UA"/>
              </w:rPr>
            </w:pPr>
            <w:r w:rsidRPr="00AE52B8">
              <w:rPr>
                <w:rFonts w:eastAsia="Times New Roman" w:cs="Times New Roman"/>
                <w:color w:val="000000"/>
                <w:sz w:val="22"/>
                <w:lang w:val="uk-UA"/>
              </w:rPr>
              <w:t xml:space="preserve">Чернігівська регіональна державна лабораторія Державної </w:t>
            </w:r>
            <w:r w:rsidRPr="00AE52B8">
              <w:rPr>
                <w:rFonts w:eastAsia="Times New Roman" w:cs="Times New Roman"/>
                <w:color w:val="000000"/>
                <w:sz w:val="22"/>
                <w:lang w:val="uk-UA"/>
              </w:rPr>
              <w:lastRenderedPageBreak/>
              <w:t>служби України з питань безпечності харчових продуктів та захисту споживачів</w:t>
            </w:r>
          </w:p>
          <w:p w14:paraId="04E990F1" w14:textId="77777777" w:rsidR="00AE52B8" w:rsidRPr="00AE52B8" w:rsidRDefault="00AE52B8" w:rsidP="00AE52B8">
            <w:pPr>
              <w:spacing w:before="120" w:after="0" w:line="276" w:lineRule="auto"/>
              <w:ind w:right="-229"/>
              <w:rPr>
                <w:rFonts w:eastAsia="Times New Roman" w:cs="Times New Roman"/>
                <w:color w:val="000000"/>
                <w:sz w:val="22"/>
                <w:lang w:val="uk-UA"/>
              </w:rPr>
            </w:pPr>
          </w:p>
        </w:tc>
        <w:tc>
          <w:tcPr>
            <w:tcW w:w="994" w:type="dxa"/>
            <w:gridSpan w:val="2"/>
            <w:tcBorders>
              <w:top w:val="single" w:sz="4" w:space="0" w:color="000000"/>
              <w:left w:val="nil"/>
              <w:bottom w:val="single" w:sz="4" w:space="0" w:color="000000"/>
              <w:right w:val="single" w:sz="4" w:space="0" w:color="000000"/>
            </w:tcBorders>
          </w:tcPr>
          <w:p w14:paraId="0F6A121E" w14:textId="77777777" w:rsidR="00AE52B8" w:rsidRPr="00AE52B8" w:rsidRDefault="00AE52B8" w:rsidP="00AE52B8">
            <w:pPr>
              <w:spacing w:before="120" w:after="0" w:line="276" w:lineRule="auto"/>
              <w:rPr>
                <w:rFonts w:eastAsia="Times New Roman" w:cs="Times New Roman"/>
                <w:color w:val="000000"/>
                <w:sz w:val="22"/>
                <w:lang w:val="uk-UA"/>
              </w:rPr>
            </w:pPr>
            <w:r w:rsidRPr="00AE52B8">
              <w:rPr>
                <w:rFonts w:eastAsia="Times New Roman" w:cs="Times New Roman"/>
                <w:color w:val="000000"/>
                <w:sz w:val="22"/>
                <w:lang w:val="uk-UA"/>
              </w:rPr>
              <w:lastRenderedPageBreak/>
              <w:t>14248152</w:t>
            </w:r>
          </w:p>
        </w:tc>
        <w:tc>
          <w:tcPr>
            <w:tcW w:w="1517" w:type="dxa"/>
            <w:tcBorders>
              <w:top w:val="single" w:sz="4" w:space="0" w:color="000000"/>
              <w:left w:val="nil"/>
              <w:bottom w:val="single" w:sz="4" w:space="0" w:color="000000"/>
              <w:right w:val="single" w:sz="4" w:space="0" w:color="000000"/>
            </w:tcBorders>
            <w:hideMark/>
          </w:tcPr>
          <w:p w14:paraId="7345D4F3" w14:textId="77777777" w:rsidR="00AE52B8" w:rsidRPr="00AE52B8" w:rsidRDefault="00AE52B8" w:rsidP="00AE52B8">
            <w:pPr>
              <w:spacing w:after="0" w:line="276" w:lineRule="auto"/>
              <w:rPr>
                <w:rFonts w:eastAsia="Times New Roman" w:cs="Times New Roman"/>
                <w:color w:val="000000"/>
                <w:sz w:val="22"/>
                <w:lang w:val="uk-UA"/>
              </w:rPr>
            </w:pPr>
            <w:r w:rsidRPr="00AE52B8">
              <w:rPr>
                <w:rFonts w:eastAsia="Times New Roman" w:cs="Times New Roman"/>
                <w:color w:val="000000"/>
                <w:sz w:val="22"/>
                <w:lang w:val="uk-UA"/>
              </w:rPr>
              <w:t xml:space="preserve">14037, </w:t>
            </w:r>
          </w:p>
          <w:p w14:paraId="59075620" w14:textId="77777777" w:rsidR="00AE52B8" w:rsidRPr="00AE52B8" w:rsidRDefault="00AE52B8" w:rsidP="00AE52B8">
            <w:pPr>
              <w:spacing w:after="0" w:line="276" w:lineRule="auto"/>
              <w:ind w:right="-150"/>
              <w:rPr>
                <w:rFonts w:eastAsia="Times New Roman" w:cs="Times New Roman"/>
                <w:color w:val="000000"/>
                <w:sz w:val="22"/>
                <w:lang w:val="uk-UA"/>
              </w:rPr>
            </w:pPr>
            <w:r w:rsidRPr="00AE52B8">
              <w:rPr>
                <w:rFonts w:eastAsia="Times New Roman" w:cs="Times New Roman"/>
                <w:color w:val="000000"/>
                <w:sz w:val="22"/>
                <w:lang w:val="uk-UA"/>
              </w:rPr>
              <w:t>м. Чернігів, пр. Грушевського Михайла, будинок 180</w:t>
            </w:r>
          </w:p>
        </w:tc>
        <w:tc>
          <w:tcPr>
            <w:tcW w:w="1176" w:type="dxa"/>
            <w:gridSpan w:val="3"/>
            <w:tcBorders>
              <w:top w:val="single" w:sz="4" w:space="0" w:color="000000"/>
              <w:left w:val="nil"/>
              <w:bottom w:val="single" w:sz="4" w:space="0" w:color="000000"/>
              <w:right w:val="single" w:sz="4" w:space="0" w:color="000000"/>
            </w:tcBorders>
            <w:hideMark/>
          </w:tcPr>
          <w:p w14:paraId="0980008A" w14:textId="77777777" w:rsidR="00AE52B8" w:rsidRPr="00AE52B8" w:rsidRDefault="00AE52B8" w:rsidP="00AE52B8">
            <w:pPr>
              <w:spacing w:before="120" w:after="0" w:line="276" w:lineRule="auto"/>
              <w:ind w:right="-110"/>
              <w:rPr>
                <w:rFonts w:eastAsia="Times New Roman" w:cs="Times New Roman"/>
                <w:color w:val="000000"/>
                <w:sz w:val="22"/>
                <w:highlight w:val="yellow"/>
                <w:lang w:val="uk-UA"/>
              </w:rPr>
            </w:pPr>
            <w:proofErr w:type="spellStart"/>
            <w:r w:rsidRPr="00AE52B8">
              <w:rPr>
                <w:rFonts w:eastAsia="Times New Roman" w:cs="Times New Roman"/>
                <w:color w:val="000000"/>
                <w:sz w:val="22"/>
                <w:lang w:val="uk-UA"/>
              </w:rPr>
              <w:t>Сероштан</w:t>
            </w:r>
            <w:proofErr w:type="spellEnd"/>
            <w:r w:rsidRPr="00AE52B8">
              <w:rPr>
                <w:rFonts w:eastAsia="Times New Roman" w:cs="Times New Roman"/>
                <w:color w:val="000000"/>
                <w:sz w:val="22"/>
                <w:lang w:val="uk-UA"/>
              </w:rPr>
              <w:t xml:space="preserve"> Ірина Олексіївна</w:t>
            </w:r>
          </w:p>
        </w:tc>
        <w:tc>
          <w:tcPr>
            <w:tcW w:w="1136" w:type="dxa"/>
            <w:tcBorders>
              <w:top w:val="single" w:sz="4" w:space="0" w:color="000000"/>
              <w:left w:val="nil"/>
              <w:bottom w:val="single" w:sz="4" w:space="0" w:color="000000"/>
              <w:right w:val="single" w:sz="4" w:space="0" w:color="000000"/>
            </w:tcBorders>
          </w:tcPr>
          <w:p w14:paraId="0EA16BBA" w14:textId="77777777" w:rsidR="00AE52B8" w:rsidRPr="00AE52B8" w:rsidRDefault="00AE52B8" w:rsidP="00AE52B8">
            <w:pPr>
              <w:spacing w:before="120" w:after="0" w:line="276" w:lineRule="auto"/>
              <w:rPr>
                <w:rFonts w:eastAsia="Times New Roman" w:cs="Times New Roman"/>
                <w:color w:val="000000"/>
                <w:sz w:val="22"/>
                <w:highlight w:val="yellow"/>
                <w:lang w:val="uk-UA"/>
              </w:rPr>
            </w:pPr>
            <w:r w:rsidRPr="00AE52B8">
              <w:rPr>
                <w:rFonts w:eastAsia="Times New Roman" w:cs="Times New Roman"/>
                <w:color w:val="000000"/>
                <w:sz w:val="22"/>
                <w:lang w:val="uk-UA"/>
              </w:rPr>
              <w:t>Директор</w:t>
            </w:r>
          </w:p>
        </w:tc>
        <w:tc>
          <w:tcPr>
            <w:tcW w:w="1531" w:type="dxa"/>
            <w:gridSpan w:val="2"/>
            <w:tcBorders>
              <w:top w:val="single" w:sz="4" w:space="0" w:color="000000"/>
              <w:left w:val="nil"/>
              <w:bottom w:val="single" w:sz="4" w:space="0" w:color="000000"/>
              <w:right w:val="single" w:sz="4" w:space="0" w:color="000000"/>
            </w:tcBorders>
          </w:tcPr>
          <w:p w14:paraId="61AE7DE2" w14:textId="77777777" w:rsidR="00AE52B8" w:rsidRPr="00AE52B8" w:rsidRDefault="00AE52B8" w:rsidP="00AE52B8">
            <w:pPr>
              <w:spacing w:after="0" w:line="276" w:lineRule="auto"/>
              <w:rPr>
                <w:rFonts w:eastAsia="Times New Roman" w:cs="Times New Roman"/>
                <w:color w:val="000000"/>
                <w:sz w:val="22"/>
                <w:lang w:val="uk-UA"/>
              </w:rPr>
            </w:pPr>
            <w:r w:rsidRPr="00AE52B8">
              <w:rPr>
                <w:rFonts w:eastAsia="Times New Roman" w:cs="Times New Roman"/>
                <w:color w:val="000000"/>
                <w:sz w:val="22"/>
                <w:lang w:val="uk-UA"/>
              </w:rPr>
              <w:t>Положення, затверджене Наказом</w:t>
            </w:r>
          </w:p>
          <w:p w14:paraId="7E203398" w14:textId="77777777" w:rsidR="00AE52B8" w:rsidRPr="00AE52B8" w:rsidRDefault="00AE52B8" w:rsidP="00AE52B8">
            <w:pPr>
              <w:spacing w:after="0" w:line="276" w:lineRule="auto"/>
              <w:rPr>
                <w:rFonts w:eastAsia="Times New Roman" w:cs="Times New Roman"/>
                <w:color w:val="000000"/>
                <w:sz w:val="22"/>
                <w:lang w:val="uk-UA"/>
              </w:rPr>
            </w:pPr>
            <w:r w:rsidRPr="00AE52B8">
              <w:rPr>
                <w:rFonts w:eastAsia="Times New Roman" w:cs="Times New Roman"/>
                <w:color w:val="000000"/>
                <w:sz w:val="22"/>
                <w:lang w:val="uk-UA"/>
              </w:rPr>
              <w:t xml:space="preserve">Державної служби </w:t>
            </w:r>
            <w:r w:rsidRPr="00AE52B8">
              <w:rPr>
                <w:rFonts w:eastAsia="Times New Roman" w:cs="Times New Roman"/>
                <w:color w:val="000000"/>
                <w:sz w:val="22"/>
                <w:lang w:val="uk-UA"/>
              </w:rPr>
              <w:lastRenderedPageBreak/>
              <w:t xml:space="preserve">України з питань безпечності харчових продуктів та захисту споживачів  </w:t>
            </w:r>
          </w:p>
          <w:p w14:paraId="34684F06" w14:textId="77777777" w:rsidR="00AE52B8" w:rsidRPr="00AE52B8" w:rsidRDefault="00AE52B8" w:rsidP="00AE52B8">
            <w:pPr>
              <w:spacing w:after="0" w:line="276" w:lineRule="auto"/>
              <w:ind w:right="-135"/>
              <w:rPr>
                <w:rFonts w:eastAsia="Times New Roman" w:cs="Times New Roman"/>
                <w:color w:val="000000"/>
                <w:sz w:val="22"/>
                <w:highlight w:val="yellow"/>
                <w:lang w:val="uk-UA"/>
              </w:rPr>
            </w:pPr>
            <w:r w:rsidRPr="00AE52B8">
              <w:rPr>
                <w:rFonts w:eastAsia="Times New Roman" w:cs="Times New Roman"/>
                <w:color w:val="000000"/>
                <w:sz w:val="22"/>
                <w:lang w:val="uk-UA"/>
              </w:rPr>
              <w:t>від 16 січня 2025 року №29</w:t>
            </w:r>
          </w:p>
        </w:tc>
      </w:tr>
      <w:tr w:rsidR="00AE52B8" w:rsidRPr="00AE52B8" w14:paraId="78E2B4EE" w14:textId="77777777" w:rsidTr="00B614D1">
        <w:trPr>
          <w:trHeight w:val="320"/>
        </w:trPr>
        <w:tc>
          <w:tcPr>
            <w:tcW w:w="775" w:type="dxa"/>
            <w:gridSpan w:val="2"/>
            <w:tcBorders>
              <w:top w:val="single" w:sz="4" w:space="0" w:color="000000"/>
              <w:left w:val="single" w:sz="4" w:space="0" w:color="000000"/>
              <w:bottom w:val="single" w:sz="4" w:space="0" w:color="000000"/>
              <w:right w:val="single" w:sz="4" w:space="0" w:color="000000"/>
            </w:tcBorders>
            <w:hideMark/>
          </w:tcPr>
          <w:p w14:paraId="0E6A0AAC" w14:textId="77777777" w:rsidR="00AE52B8" w:rsidRPr="00AE52B8" w:rsidRDefault="00AE52B8" w:rsidP="00AE52B8">
            <w:pPr>
              <w:spacing w:before="120" w:after="0" w:line="276" w:lineRule="auto"/>
              <w:ind w:left="-87" w:right="-45"/>
              <w:jc w:val="center"/>
              <w:rPr>
                <w:rFonts w:eastAsia="Times New Roman" w:cs="Times New Roman"/>
                <w:color w:val="000000"/>
                <w:sz w:val="22"/>
                <w:lang w:val="uk-UA"/>
              </w:rPr>
            </w:pPr>
            <w:r w:rsidRPr="00AE52B8">
              <w:rPr>
                <w:rFonts w:eastAsia="Times New Roman" w:cs="Times New Roman"/>
                <w:color w:val="000000"/>
                <w:sz w:val="22"/>
                <w:lang w:val="uk-UA"/>
              </w:rPr>
              <w:lastRenderedPageBreak/>
              <w:t>3.2.1</w:t>
            </w:r>
          </w:p>
        </w:tc>
        <w:tc>
          <w:tcPr>
            <w:tcW w:w="4470" w:type="dxa"/>
            <w:gridSpan w:val="8"/>
            <w:tcBorders>
              <w:top w:val="single" w:sz="4" w:space="0" w:color="000000"/>
              <w:left w:val="nil"/>
              <w:bottom w:val="single" w:sz="4" w:space="0" w:color="000000"/>
              <w:right w:val="single" w:sz="4" w:space="0" w:color="000000"/>
            </w:tcBorders>
            <w:hideMark/>
          </w:tcPr>
          <w:p w14:paraId="15280F3A" w14:textId="77777777" w:rsidR="00AE52B8" w:rsidRPr="00AE52B8" w:rsidRDefault="00AE52B8" w:rsidP="00AE52B8">
            <w:pPr>
              <w:spacing w:before="120" w:after="0" w:line="276" w:lineRule="auto"/>
              <w:rPr>
                <w:rFonts w:eastAsia="Times New Roman" w:cs="Times New Roman"/>
                <w:sz w:val="22"/>
                <w:lang w:val="uk-UA"/>
              </w:rPr>
            </w:pPr>
            <w:r w:rsidRPr="00AE52B8">
              <w:rPr>
                <w:rFonts w:eastAsia="Times New Roman" w:cs="Times New Roman"/>
                <w:color w:val="000000"/>
                <w:sz w:val="22"/>
                <w:lang w:val="uk-UA"/>
              </w:rPr>
              <w:t xml:space="preserve">Адреса електронної пошти Орендаря, на яку </w:t>
            </w:r>
            <w:r w:rsidRPr="00AE52B8">
              <w:rPr>
                <w:rFonts w:eastAsia="Times New Roman" w:cs="Times New Roman"/>
                <w:sz w:val="22"/>
                <w:lang w:val="uk-UA"/>
              </w:rPr>
              <w:t xml:space="preserve">надсилаються офіційні повідомленням за цим договором </w:t>
            </w:r>
          </w:p>
        </w:tc>
        <w:tc>
          <w:tcPr>
            <w:tcW w:w="5360" w:type="dxa"/>
            <w:gridSpan w:val="7"/>
            <w:tcBorders>
              <w:top w:val="single" w:sz="4" w:space="0" w:color="000000"/>
              <w:left w:val="nil"/>
              <w:bottom w:val="single" w:sz="4" w:space="0" w:color="000000"/>
              <w:right w:val="single" w:sz="4" w:space="0" w:color="000000"/>
            </w:tcBorders>
            <w:hideMark/>
          </w:tcPr>
          <w:p w14:paraId="3CDCD406" w14:textId="77777777" w:rsidR="00AE52B8" w:rsidRPr="00AE52B8" w:rsidRDefault="003B72C7" w:rsidP="00AE52B8">
            <w:pPr>
              <w:spacing w:before="120" w:after="0" w:line="276" w:lineRule="auto"/>
              <w:rPr>
                <w:rFonts w:eastAsia="Times New Roman" w:cs="Times New Roman"/>
                <w:sz w:val="22"/>
                <w:lang w:val="en-US"/>
              </w:rPr>
            </w:pPr>
            <w:hyperlink r:id="rId7" w:history="1">
              <w:r w:rsidR="00AE52B8" w:rsidRPr="00AE52B8">
                <w:rPr>
                  <w:rFonts w:eastAsia="Times New Roman" w:cs="Times New Roman"/>
                  <w:color w:val="0000FF" w:themeColor="hyperlink"/>
                  <w:sz w:val="22"/>
                  <w:u w:val="single"/>
                  <w:lang w:val="en-US"/>
                </w:rPr>
                <w:t>nrlab@vetned.gov.ua</w:t>
              </w:r>
            </w:hyperlink>
          </w:p>
          <w:p w14:paraId="7EBECD9B" w14:textId="77777777" w:rsidR="00AE52B8" w:rsidRPr="00AE52B8" w:rsidRDefault="00AE52B8" w:rsidP="00AE52B8">
            <w:pPr>
              <w:spacing w:before="120" w:after="0" w:line="276" w:lineRule="auto"/>
              <w:rPr>
                <w:rFonts w:eastAsia="Times New Roman" w:cs="Times New Roman"/>
                <w:color w:val="000000"/>
                <w:sz w:val="22"/>
                <w:lang w:val="uk-UA"/>
              </w:rPr>
            </w:pPr>
          </w:p>
        </w:tc>
      </w:tr>
      <w:tr w:rsidR="00AE52B8" w:rsidRPr="003B72C7" w14:paraId="5E775189" w14:textId="77777777" w:rsidTr="00B614D1">
        <w:trPr>
          <w:trHeight w:val="320"/>
        </w:trPr>
        <w:tc>
          <w:tcPr>
            <w:tcW w:w="775" w:type="dxa"/>
            <w:gridSpan w:val="2"/>
            <w:tcBorders>
              <w:top w:val="single" w:sz="4" w:space="0" w:color="000000"/>
              <w:left w:val="single" w:sz="4" w:space="0" w:color="000000"/>
              <w:bottom w:val="single" w:sz="4" w:space="0" w:color="000000"/>
              <w:right w:val="single" w:sz="4" w:space="0" w:color="000000"/>
            </w:tcBorders>
            <w:hideMark/>
          </w:tcPr>
          <w:p w14:paraId="2C4417F5" w14:textId="77777777" w:rsidR="00AE52B8" w:rsidRPr="00AE52B8" w:rsidRDefault="00AE52B8" w:rsidP="00AE52B8">
            <w:pPr>
              <w:spacing w:before="120" w:after="0" w:line="276" w:lineRule="auto"/>
              <w:ind w:left="-87" w:right="-45"/>
              <w:jc w:val="center"/>
              <w:rPr>
                <w:rFonts w:eastAsia="Times New Roman" w:cs="Times New Roman"/>
                <w:color w:val="000000"/>
                <w:sz w:val="22"/>
                <w:lang w:val="uk-UA"/>
              </w:rPr>
            </w:pPr>
            <w:r w:rsidRPr="00AE52B8">
              <w:rPr>
                <w:rFonts w:eastAsia="Times New Roman" w:cs="Times New Roman"/>
                <w:color w:val="000000"/>
                <w:sz w:val="22"/>
                <w:lang w:val="uk-UA"/>
              </w:rPr>
              <w:t>3.3</w:t>
            </w:r>
          </w:p>
        </w:tc>
        <w:tc>
          <w:tcPr>
            <w:tcW w:w="2050" w:type="dxa"/>
            <w:gridSpan w:val="2"/>
            <w:tcBorders>
              <w:top w:val="single" w:sz="4" w:space="0" w:color="000000"/>
              <w:left w:val="nil"/>
              <w:bottom w:val="single" w:sz="4" w:space="0" w:color="000000"/>
              <w:right w:val="single" w:sz="4" w:space="0" w:color="000000"/>
            </w:tcBorders>
          </w:tcPr>
          <w:p w14:paraId="4B57D178" w14:textId="77777777" w:rsidR="00AE52B8" w:rsidRPr="00AE52B8" w:rsidRDefault="00AE52B8" w:rsidP="00AE52B8">
            <w:pPr>
              <w:spacing w:before="120" w:after="0" w:line="276" w:lineRule="auto"/>
              <w:rPr>
                <w:rFonts w:eastAsia="Times New Roman" w:cs="Times New Roman"/>
                <w:color w:val="000000"/>
                <w:sz w:val="22"/>
                <w:lang w:val="uk-UA"/>
              </w:rPr>
            </w:pPr>
            <w:r w:rsidRPr="00AE52B8">
              <w:rPr>
                <w:rFonts w:eastAsia="Times New Roman" w:cs="Times New Roman"/>
                <w:color w:val="000000"/>
                <w:sz w:val="22"/>
                <w:lang w:val="uk-UA"/>
              </w:rPr>
              <w:t>Балансоутримувач</w:t>
            </w:r>
          </w:p>
        </w:tc>
        <w:tc>
          <w:tcPr>
            <w:tcW w:w="1426" w:type="dxa"/>
            <w:gridSpan w:val="4"/>
            <w:tcBorders>
              <w:top w:val="single" w:sz="4" w:space="0" w:color="000000"/>
              <w:left w:val="nil"/>
              <w:bottom w:val="single" w:sz="4" w:space="0" w:color="000000"/>
              <w:right w:val="single" w:sz="4" w:space="0" w:color="000000"/>
            </w:tcBorders>
          </w:tcPr>
          <w:p w14:paraId="030BBCAB" w14:textId="77777777" w:rsidR="00AE52B8" w:rsidRPr="00AE52B8" w:rsidRDefault="00AE52B8" w:rsidP="00AE52B8">
            <w:pPr>
              <w:spacing w:before="120" w:after="0" w:line="276" w:lineRule="auto"/>
              <w:ind w:right="-110"/>
              <w:rPr>
                <w:rFonts w:eastAsia="Times New Roman" w:cs="Times New Roman"/>
                <w:color w:val="000000"/>
                <w:sz w:val="22"/>
                <w:lang w:val="uk-UA"/>
              </w:rPr>
            </w:pPr>
            <w:r w:rsidRPr="00AE52B8">
              <w:rPr>
                <w:rFonts w:eastAsia="Times New Roman" w:cs="Times New Roman"/>
                <w:color w:val="000000"/>
                <w:sz w:val="22"/>
                <w:lang w:val="uk-UA"/>
              </w:rPr>
              <w:t>Комунальне підприємство «Оренда комунального майна» Ніжинської міської ради Чернігівської області</w:t>
            </w:r>
          </w:p>
        </w:tc>
        <w:tc>
          <w:tcPr>
            <w:tcW w:w="994" w:type="dxa"/>
            <w:gridSpan w:val="2"/>
            <w:tcBorders>
              <w:top w:val="single" w:sz="4" w:space="0" w:color="000000"/>
              <w:left w:val="nil"/>
              <w:bottom w:val="single" w:sz="4" w:space="0" w:color="000000"/>
              <w:right w:val="single" w:sz="4" w:space="0" w:color="000000"/>
            </w:tcBorders>
          </w:tcPr>
          <w:p w14:paraId="745197F4" w14:textId="77777777" w:rsidR="00AE52B8" w:rsidRPr="00AE52B8" w:rsidRDefault="00AE52B8" w:rsidP="00AE52B8">
            <w:pPr>
              <w:spacing w:before="120" w:after="0" w:line="276" w:lineRule="auto"/>
              <w:rPr>
                <w:rFonts w:eastAsia="Times New Roman" w:cs="Times New Roman"/>
                <w:color w:val="000000"/>
                <w:sz w:val="22"/>
                <w:highlight w:val="yellow"/>
                <w:lang w:val="uk-UA"/>
              </w:rPr>
            </w:pPr>
            <w:r w:rsidRPr="00AE52B8">
              <w:rPr>
                <w:rFonts w:eastAsia="Times New Roman" w:cs="Times New Roman"/>
                <w:sz w:val="22"/>
                <w:lang w:val="uk-UA" w:eastAsia="ru-RU"/>
              </w:rPr>
              <w:t>25932160</w:t>
            </w:r>
          </w:p>
        </w:tc>
        <w:tc>
          <w:tcPr>
            <w:tcW w:w="1517" w:type="dxa"/>
            <w:tcBorders>
              <w:top w:val="single" w:sz="4" w:space="0" w:color="000000"/>
              <w:left w:val="nil"/>
              <w:bottom w:val="single" w:sz="4" w:space="0" w:color="000000"/>
              <w:right w:val="single" w:sz="4" w:space="0" w:color="000000"/>
            </w:tcBorders>
          </w:tcPr>
          <w:p w14:paraId="793F4F72" w14:textId="77777777" w:rsidR="00AE52B8" w:rsidRPr="00AE52B8" w:rsidRDefault="00AE52B8" w:rsidP="00AE52B8">
            <w:pPr>
              <w:spacing w:before="120" w:after="0" w:line="276" w:lineRule="auto"/>
              <w:rPr>
                <w:rFonts w:eastAsia="Times New Roman" w:cs="Times New Roman"/>
                <w:color w:val="000000"/>
                <w:sz w:val="22"/>
                <w:highlight w:val="yellow"/>
              </w:rPr>
            </w:pPr>
            <w:r w:rsidRPr="00AE52B8">
              <w:rPr>
                <w:rFonts w:eastAsia="Times New Roman" w:cs="Times New Roman"/>
                <w:sz w:val="22"/>
                <w:lang w:val="uk-UA" w:eastAsia="ru-RU"/>
              </w:rPr>
              <w:t>16600, Чернігівська область,                              місто Ніжин, вулиця Яворського, будинок 3</w:t>
            </w:r>
          </w:p>
        </w:tc>
        <w:tc>
          <w:tcPr>
            <w:tcW w:w="1176" w:type="dxa"/>
            <w:gridSpan w:val="3"/>
            <w:tcBorders>
              <w:top w:val="single" w:sz="4" w:space="0" w:color="000000"/>
              <w:left w:val="nil"/>
              <w:bottom w:val="single" w:sz="4" w:space="0" w:color="000000"/>
              <w:right w:val="single" w:sz="4" w:space="0" w:color="000000"/>
            </w:tcBorders>
          </w:tcPr>
          <w:p w14:paraId="0CD7B73D" w14:textId="77777777" w:rsidR="00AE52B8" w:rsidRPr="00AE52B8" w:rsidRDefault="00AE52B8" w:rsidP="00AE52B8">
            <w:pPr>
              <w:spacing w:before="120" w:after="0" w:line="276" w:lineRule="auto"/>
              <w:rPr>
                <w:rFonts w:eastAsia="Times New Roman" w:cs="Times New Roman"/>
                <w:color w:val="000000"/>
                <w:sz w:val="22"/>
                <w:lang w:val="uk-UA"/>
              </w:rPr>
            </w:pPr>
            <w:r w:rsidRPr="00AE52B8">
              <w:rPr>
                <w:rFonts w:eastAsia="Times New Roman" w:cs="Times New Roman"/>
                <w:color w:val="000000"/>
                <w:sz w:val="22"/>
                <w:lang w:val="uk-UA"/>
              </w:rPr>
              <w:t>Шумейко Оксана Миколаївна</w:t>
            </w:r>
          </w:p>
        </w:tc>
        <w:tc>
          <w:tcPr>
            <w:tcW w:w="1221" w:type="dxa"/>
            <w:gridSpan w:val="2"/>
            <w:tcBorders>
              <w:top w:val="single" w:sz="4" w:space="0" w:color="000000"/>
              <w:left w:val="nil"/>
              <w:bottom w:val="single" w:sz="4" w:space="0" w:color="000000"/>
              <w:right w:val="single" w:sz="4" w:space="0" w:color="000000"/>
            </w:tcBorders>
          </w:tcPr>
          <w:p w14:paraId="4A9D4526" w14:textId="77777777" w:rsidR="00AE52B8" w:rsidRPr="00AE52B8" w:rsidRDefault="00AE52B8" w:rsidP="00AE52B8">
            <w:pPr>
              <w:spacing w:before="120" w:after="0" w:line="276" w:lineRule="auto"/>
              <w:rPr>
                <w:rFonts w:eastAsia="Times New Roman" w:cs="Times New Roman"/>
                <w:color w:val="000000"/>
                <w:sz w:val="22"/>
                <w:lang w:val="uk-UA"/>
              </w:rPr>
            </w:pPr>
            <w:r w:rsidRPr="00AE52B8">
              <w:rPr>
                <w:rFonts w:eastAsia="Times New Roman" w:cs="Times New Roman"/>
                <w:color w:val="000000"/>
                <w:sz w:val="22"/>
                <w:lang w:val="uk-UA"/>
              </w:rPr>
              <w:t>Директор</w:t>
            </w:r>
          </w:p>
        </w:tc>
        <w:tc>
          <w:tcPr>
            <w:tcW w:w="1446" w:type="dxa"/>
            <w:tcBorders>
              <w:top w:val="single" w:sz="4" w:space="0" w:color="000000"/>
              <w:left w:val="nil"/>
              <w:bottom w:val="single" w:sz="4" w:space="0" w:color="000000"/>
              <w:right w:val="single" w:sz="4" w:space="0" w:color="000000"/>
            </w:tcBorders>
          </w:tcPr>
          <w:p w14:paraId="0E72A02B" w14:textId="77777777" w:rsidR="00AE52B8" w:rsidRPr="00AE52B8" w:rsidRDefault="00AE52B8" w:rsidP="00AE52B8">
            <w:pPr>
              <w:spacing w:before="120" w:after="0" w:line="276" w:lineRule="auto"/>
              <w:rPr>
                <w:rFonts w:eastAsia="Times New Roman" w:cs="Times New Roman"/>
                <w:color w:val="000000"/>
                <w:sz w:val="22"/>
                <w:highlight w:val="yellow"/>
                <w:lang w:val="uk-UA"/>
              </w:rPr>
            </w:pPr>
            <w:r w:rsidRPr="00AE52B8">
              <w:rPr>
                <w:rFonts w:eastAsia="Times New Roman" w:cs="Times New Roman"/>
                <w:iCs/>
                <w:sz w:val="22"/>
                <w:lang w:val="uk-UA" w:eastAsia="ru-RU"/>
              </w:rPr>
              <w:t>Статуту,</w:t>
            </w:r>
            <w:r w:rsidRPr="00AE52B8">
              <w:rPr>
                <w:rFonts w:eastAsia="Times New Roman" w:cs="Times New Roman"/>
                <w:color w:val="000000"/>
                <w:sz w:val="22"/>
                <w:lang w:val="uk-UA" w:eastAsia="ru-RU"/>
              </w:rPr>
              <w:t xml:space="preserve"> затверджений рішенням Ніжинської міської ради Чернігівської області № 63-22/2022 від 21 червня 2022 року</w:t>
            </w:r>
          </w:p>
        </w:tc>
      </w:tr>
      <w:tr w:rsidR="00AE52B8" w:rsidRPr="00AE52B8" w14:paraId="2AD2AB9F" w14:textId="77777777" w:rsidTr="00B614D1">
        <w:trPr>
          <w:trHeight w:val="320"/>
        </w:trPr>
        <w:tc>
          <w:tcPr>
            <w:tcW w:w="775" w:type="dxa"/>
            <w:gridSpan w:val="2"/>
            <w:tcBorders>
              <w:top w:val="single" w:sz="4" w:space="0" w:color="000000"/>
              <w:left w:val="single" w:sz="4" w:space="0" w:color="000000"/>
              <w:bottom w:val="single" w:sz="4" w:space="0" w:color="000000"/>
              <w:right w:val="single" w:sz="4" w:space="0" w:color="000000"/>
            </w:tcBorders>
            <w:hideMark/>
          </w:tcPr>
          <w:p w14:paraId="227FCC4A" w14:textId="77777777" w:rsidR="00AE52B8" w:rsidRPr="00AE52B8" w:rsidRDefault="00AE52B8" w:rsidP="00AE52B8">
            <w:pPr>
              <w:spacing w:before="120" w:after="0" w:line="276" w:lineRule="auto"/>
              <w:ind w:left="-87" w:right="-45"/>
              <w:jc w:val="center"/>
              <w:rPr>
                <w:rFonts w:eastAsia="Times New Roman" w:cs="Times New Roman"/>
                <w:color w:val="000000"/>
                <w:sz w:val="22"/>
                <w:lang w:val="uk-UA"/>
              </w:rPr>
            </w:pPr>
            <w:r w:rsidRPr="00AE52B8">
              <w:rPr>
                <w:rFonts w:eastAsia="Times New Roman" w:cs="Times New Roman"/>
                <w:color w:val="000000"/>
                <w:sz w:val="22"/>
                <w:lang w:val="uk-UA"/>
              </w:rPr>
              <w:t>3.3.1</w:t>
            </w:r>
          </w:p>
        </w:tc>
        <w:tc>
          <w:tcPr>
            <w:tcW w:w="4470" w:type="dxa"/>
            <w:gridSpan w:val="8"/>
            <w:tcBorders>
              <w:top w:val="single" w:sz="4" w:space="0" w:color="000000"/>
              <w:left w:val="nil"/>
              <w:bottom w:val="single" w:sz="4" w:space="0" w:color="000000"/>
              <w:right w:val="single" w:sz="4" w:space="0" w:color="000000"/>
            </w:tcBorders>
            <w:hideMark/>
          </w:tcPr>
          <w:p w14:paraId="1BCCEC5B" w14:textId="77777777" w:rsidR="00AE52B8" w:rsidRPr="00AE52B8" w:rsidRDefault="00AE52B8" w:rsidP="00AE52B8">
            <w:pPr>
              <w:spacing w:before="120" w:after="0" w:line="276" w:lineRule="auto"/>
              <w:rPr>
                <w:rFonts w:eastAsia="Times New Roman" w:cs="Times New Roman"/>
                <w:color w:val="000000"/>
                <w:sz w:val="22"/>
                <w:lang w:val="uk-UA"/>
              </w:rPr>
            </w:pPr>
            <w:r w:rsidRPr="00AE52B8">
              <w:rPr>
                <w:rFonts w:eastAsia="Times New Roman" w:cs="Times New Roman"/>
                <w:color w:val="000000"/>
                <w:sz w:val="22"/>
                <w:lang w:val="uk-UA"/>
              </w:rPr>
              <w:t>Адреса електронної пошти Балансоутримувача, на яку надсилаються офіційні повідомленням за цим договором</w:t>
            </w:r>
          </w:p>
        </w:tc>
        <w:tc>
          <w:tcPr>
            <w:tcW w:w="5360" w:type="dxa"/>
            <w:gridSpan w:val="7"/>
            <w:tcBorders>
              <w:top w:val="single" w:sz="4" w:space="0" w:color="000000"/>
              <w:left w:val="nil"/>
              <w:bottom w:val="single" w:sz="4" w:space="0" w:color="000000"/>
              <w:right w:val="single" w:sz="4" w:space="0" w:color="000000"/>
            </w:tcBorders>
          </w:tcPr>
          <w:p w14:paraId="1F941EC0" w14:textId="77777777" w:rsidR="00AE52B8" w:rsidRPr="00AE52B8" w:rsidRDefault="003B72C7" w:rsidP="00AE52B8">
            <w:pPr>
              <w:spacing w:before="120" w:after="0"/>
              <w:rPr>
                <w:rFonts w:eastAsia="Times New Roman" w:cs="Times New Roman"/>
                <w:sz w:val="22"/>
                <w:lang w:val="uk-UA" w:eastAsia="uk-UA"/>
              </w:rPr>
            </w:pPr>
            <w:hyperlink r:id="rId8" w:history="1">
              <w:r w:rsidR="00AE52B8" w:rsidRPr="00AE52B8">
                <w:rPr>
                  <w:rFonts w:eastAsia="Times New Roman" w:cs="Times New Roman"/>
                  <w:color w:val="0563C1"/>
                  <w:sz w:val="22"/>
                  <w:lang w:val="uk-UA" w:eastAsia="uk-UA"/>
                </w:rPr>
                <w:t>kp_okm@ukr.net</w:t>
              </w:r>
            </w:hyperlink>
          </w:p>
          <w:p w14:paraId="106C6E5D" w14:textId="77777777" w:rsidR="00AE52B8" w:rsidRPr="00AE52B8" w:rsidRDefault="00AE52B8" w:rsidP="00AE52B8">
            <w:pPr>
              <w:spacing w:before="120" w:after="0" w:line="276" w:lineRule="auto"/>
              <w:rPr>
                <w:rFonts w:eastAsia="Times New Roman" w:cs="Times New Roman"/>
                <w:color w:val="000000"/>
                <w:sz w:val="22"/>
                <w:lang w:val="uk-UA"/>
              </w:rPr>
            </w:pPr>
          </w:p>
        </w:tc>
      </w:tr>
      <w:tr w:rsidR="00AE52B8" w:rsidRPr="00AE52B8" w14:paraId="524853BC" w14:textId="77777777" w:rsidTr="00B614D1">
        <w:trPr>
          <w:trHeight w:val="320"/>
        </w:trPr>
        <w:tc>
          <w:tcPr>
            <w:tcW w:w="764" w:type="dxa"/>
            <w:tcBorders>
              <w:top w:val="single" w:sz="4" w:space="0" w:color="000000"/>
              <w:left w:val="single" w:sz="4" w:space="0" w:color="000000"/>
              <w:bottom w:val="single" w:sz="4" w:space="0" w:color="000000"/>
              <w:right w:val="single" w:sz="4" w:space="0" w:color="000000"/>
            </w:tcBorders>
            <w:hideMark/>
          </w:tcPr>
          <w:p w14:paraId="6F0EB153" w14:textId="77777777" w:rsidR="00AE52B8" w:rsidRPr="00AE52B8" w:rsidRDefault="00AE52B8" w:rsidP="00AE52B8">
            <w:pPr>
              <w:spacing w:before="120" w:after="0" w:line="276" w:lineRule="auto"/>
              <w:jc w:val="center"/>
              <w:rPr>
                <w:rFonts w:eastAsia="Times New Roman" w:cs="Times New Roman"/>
                <w:color w:val="000000"/>
                <w:sz w:val="22"/>
                <w:lang w:val="uk-UA"/>
              </w:rPr>
            </w:pPr>
            <w:r w:rsidRPr="00AE52B8">
              <w:rPr>
                <w:rFonts w:eastAsia="Times New Roman" w:cs="Times New Roman"/>
                <w:color w:val="000000"/>
                <w:sz w:val="22"/>
                <w:lang w:val="uk-UA"/>
              </w:rPr>
              <w:t>4</w:t>
            </w:r>
          </w:p>
        </w:tc>
        <w:tc>
          <w:tcPr>
            <w:tcW w:w="9841" w:type="dxa"/>
            <w:gridSpan w:val="16"/>
            <w:tcBorders>
              <w:top w:val="single" w:sz="4" w:space="0" w:color="000000"/>
              <w:left w:val="nil"/>
              <w:bottom w:val="single" w:sz="4" w:space="0" w:color="000000"/>
              <w:right w:val="single" w:sz="4" w:space="0" w:color="000000"/>
            </w:tcBorders>
            <w:hideMark/>
          </w:tcPr>
          <w:p w14:paraId="21B5B0B2" w14:textId="77777777" w:rsidR="00AE52B8" w:rsidRPr="00AE52B8" w:rsidRDefault="00AE52B8" w:rsidP="00AE52B8">
            <w:pPr>
              <w:spacing w:before="120" w:after="0" w:line="276" w:lineRule="auto"/>
              <w:jc w:val="center"/>
              <w:rPr>
                <w:rFonts w:eastAsia="Times New Roman" w:cs="Times New Roman"/>
                <w:color w:val="000000"/>
                <w:sz w:val="22"/>
                <w:lang w:val="uk-UA"/>
              </w:rPr>
            </w:pPr>
            <w:r w:rsidRPr="00AE52B8">
              <w:rPr>
                <w:rFonts w:eastAsia="Times New Roman" w:cs="Times New Roman"/>
                <w:color w:val="000000"/>
                <w:sz w:val="22"/>
                <w:lang w:val="uk-UA"/>
              </w:rPr>
              <w:t xml:space="preserve">Об’єкт оренди та склад майна (далі </w:t>
            </w:r>
            <w:r w:rsidRPr="00AE52B8">
              <w:rPr>
                <w:rFonts w:eastAsia="Times New Roman" w:cs="Times New Roman"/>
                <w:color w:val="000000"/>
                <w:sz w:val="22"/>
              </w:rPr>
              <w:t xml:space="preserve">– </w:t>
            </w:r>
            <w:r w:rsidRPr="00AE52B8">
              <w:rPr>
                <w:rFonts w:eastAsia="Times New Roman" w:cs="Times New Roman"/>
                <w:color w:val="000000"/>
                <w:sz w:val="22"/>
                <w:lang w:val="uk-UA"/>
              </w:rPr>
              <w:t>Майно)</w:t>
            </w:r>
          </w:p>
        </w:tc>
      </w:tr>
      <w:tr w:rsidR="00AE52B8" w:rsidRPr="00053704" w14:paraId="0AFA9B84" w14:textId="77777777" w:rsidTr="00B614D1">
        <w:trPr>
          <w:trHeight w:val="320"/>
        </w:trPr>
        <w:tc>
          <w:tcPr>
            <w:tcW w:w="764" w:type="dxa"/>
            <w:tcBorders>
              <w:top w:val="nil"/>
              <w:left w:val="single" w:sz="4" w:space="0" w:color="000000"/>
              <w:bottom w:val="single" w:sz="4" w:space="0" w:color="000000"/>
              <w:right w:val="single" w:sz="4" w:space="0" w:color="000000"/>
            </w:tcBorders>
            <w:hideMark/>
          </w:tcPr>
          <w:p w14:paraId="3BC1408B" w14:textId="77777777" w:rsidR="00AE52B8" w:rsidRPr="00AE52B8" w:rsidRDefault="00AE52B8" w:rsidP="00AE52B8">
            <w:pPr>
              <w:spacing w:before="120" w:after="0" w:line="276" w:lineRule="auto"/>
              <w:jc w:val="center"/>
              <w:rPr>
                <w:rFonts w:eastAsia="Times New Roman" w:cs="Times New Roman"/>
                <w:color w:val="000000"/>
                <w:sz w:val="22"/>
                <w:lang w:val="uk-UA"/>
              </w:rPr>
            </w:pPr>
            <w:r w:rsidRPr="00AE52B8">
              <w:rPr>
                <w:rFonts w:eastAsia="Times New Roman" w:cs="Times New Roman"/>
                <w:color w:val="000000"/>
                <w:sz w:val="22"/>
                <w:lang w:val="uk-UA"/>
              </w:rPr>
              <w:t>4.1</w:t>
            </w:r>
          </w:p>
        </w:tc>
        <w:tc>
          <w:tcPr>
            <w:tcW w:w="3053" w:type="dxa"/>
            <w:gridSpan w:val="4"/>
            <w:tcBorders>
              <w:top w:val="nil"/>
              <w:left w:val="nil"/>
              <w:bottom w:val="single" w:sz="4" w:space="0" w:color="000000"/>
              <w:right w:val="single" w:sz="4" w:space="0" w:color="000000"/>
            </w:tcBorders>
            <w:hideMark/>
          </w:tcPr>
          <w:p w14:paraId="7FD5E7E3" w14:textId="77777777" w:rsidR="00AE52B8" w:rsidRPr="00AE52B8" w:rsidRDefault="00AE52B8" w:rsidP="00AE52B8">
            <w:pPr>
              <w:spacing w:before="120" w:after="0" w:line="276" w:lineRule="auto"/>
              <w:rPr>
                <w:rFonts w:eastAsia="Times New Roman" w:cs="Times New Roman"/>
                <w:color w:val="000000"/>
                <w:sz w:val="22"/>
                <w:lang w:val="uk-UA"/>
              </w:rPr>
            </w:pPr>
            <w:r w:rsidRPr="00AE52B8">
              <w:rPr>
                <w:rFonts w:eastAsia="Times New Roman" w:cs="Times New Roman"/>
                <w:color w:val="000000"/>
                <w:sz w:val="22"/>
                <w:lang w:val="uk-UA"/>
              </w:rPr>
              <w:t>Інформація про об’єкт оренди</w:t>
            </w:r>
            <w:r w:rsidRPr="00AE52B8">
              <w:rPr>
                <w:rFonts w:eastAsia="Times New Roman" w:cs="Times New Roman"/>
                <w:color w:val="000000"/>
                <w:sz w:val="22"/>
                <w:lang w:val="en-US"/>
              </w:rPr>
              <w:t> </w:t>
            </w:r>
            <w:r w:rsidRPr="00AE52B8">
              <w:rPr>
                <w:rFonts w:eastAsia="Times New Roman" w:cs="Times New Roman"/>
                <w:color w:val="000000"/>
                <w:sz w:val="22"/>
              </w:rPr>
              <w:t>–</w:t>
            </w:r>
            <w:r w:rsidRPr="00AE52B8">
              <w:rPr>
                <w:rFonts w:eastAsia="Times New Roman" w:cs="Times New Roman"/>
                <w:color w:val="000000"/>
                <w:sz w:val="22"/>
                <w:lang w:val="uk-UA"/>
              </w:rPr>
              <w:t xml:space="preserve"> нерухоме майно</w:t>
            </w:r>
          </w:p>
        </w:tc>
        <w:tc>
          <w:tcPr>
            <w:tcW w:w="6788" w:type="dxa"/>
            <w:gridSpan w:val="12"/>
            <w:tcBorders>
              <w:top w:val="single" w:sz="4" w:space="0" w:color="000000"/>
              <w:left w:val="nil"/>
              <w:bottom w:val="single" w:sz="4" w:space="0" w:color="000000"/>
              <w:right w:val="single" w:sz="4" w:space="0" w:color="000000"/>
            </w:tcBorders>
            <w:hideMark/>
          </w:tcPr>
          <w:p w14:paraId="4C2DF609" w14:textId="7CE136D4" w:rsidR="00AE52B8" w:rsidRPr="007213FB" w:rsidRDefault="00CF091F" w:rsidP="00AE52B8">
            <w:pPr>
              <w:spacing w:after="0"/>
              <w:ind w:hanging="108"/>
              <w:jc w:val="both"/>
              <w:rPr>
                <w:rFonts w:eastAsia="Times New Roman" w:cs="Times New Roman"/>
                <w:sz w:val="22"/>
                <w:highlight w:val="yellow"/>
                <w:lang w:val="uk-UA" w:eastAsia="ru-RU"/>
              </w:rPr>
            </w:pPr>
            <w:r>
              <w:rPr>
                <w:rFonts w:eastAsia="Times New Roman" w:cs="Times New Roman"/>
                <w:sz w:val="26"/>
                <w:szCs w:val="28"/>
                <w:lang w:val="uk-UA" w:eastAsia="ru-RU"/>
              </w:rPr>
              <w:t xml:space="preserve"> </w:t>
            </w:r>
            <w:r w:rsidR="00D86247" w:rsidRPr="00D86247">
              <w:rPr>
                <w:rFonts w:eastAsia="Times New Roman" w:cs="Times New Roman"/>
                <w:b/>
                <w:bCs/>
                <w:sz w:val="26"/>
                <w:szCs w:val="28"/>
                <w:lang w:val="uk-UA" w:eastAsia="ru-RU"/>
              </w:rPr>
              <w:t>Н</w:t>
            </w:r>
            <w:r w:rsidR="008B5766" w:rsidRPr="00D86247">
              <w:rPr>
                <w:rFonts w:eastAsia="Times New Roman" w:cs="Times New Roman"/>
                <w:b/>
                <w:bCs/>
                <w:sz w:val="22"/>
                <w:lang w:val="uk-UA" w:eastAsia="ru-RU"/>
              </w:rPr>
              <w:t>ежитлові</w:t>
            </w:r>
            <w:r w:rsidR="008B5766">
              <w:rPr>
                <w:rFonts w:eastAsia="Times New Roman" w:cs="Times New Roman"/>
                <w:b/>
                <w:bCs/>
                <w:sz w:val="22"/>
                <w:lang w:val="uk-UA" w:eastAsia="ru-RU"/>
              </w:rPr>
              <w:t xml:space="preserve"> </w:t>
            </w:r>
            <w:r w:rsidR="00AE52B8" w:rsidRPr="008B5766">
              <w:rPr>
                <w:rFonts w:eastAsia="Times New Roman" w:cs="Times New Roman"/>
                <w:b/>
                <w:bCs/>
                <w:sz w:val="22"/>
                <w:lang w:val="uk-UA" w:eastAsia="ru-RU"/>
              </w:rPr>
              <w:t>приміщення</w:t>
            </w:r>
            <w:r w:rsidR="00D86247">
              <w:rPr>
                <w:lang w:val="uk-UA"/>
              </w:rPr>
              <w:t xml:space="preserve"> </w:t>
            </w:r>
            <w:r w:rsidR="008B5766" w:rsidRPr="008B5766">
              <w:rPr>
                <w:rFonts w:eastAsia="Times New Roman" w:cs="Times New Roman"/>
                <w:b/>
                <w:bCs/>
                <w:sz w:val="22"/>
                <w:lang w:val="uk-UA" w:eastAsia="ru-RU"/>
              </w:rPr>
              <w:t>загальною площею 265,5 (двісті</w:t>
            </w:r>
            <w:r w:rsidR="00D86247">
              <w:rPr>
                <w:rFonts w:eastAsia="Times New Roman" w:cs="Times New Roman"/>
                <w:b/>
                <w:bCs/>
                <w:sz w:val="22"/>
                <w:lang w:val="uk-UA" w:eastAsia="ru-RU"/>
              </w:rPr>
              <w:t xml:space="preserve"> </w:t>
            </w:r>
            <w:r w:rsidR="008B5766" w:rsidRPr="008B5766">
              <w:rPr>
                <w:rFonts w:eastAsia="Times New Roman" w:cs="Times New Roman"/>
                <w:b/>
                <w:bCs/>
                <w:sz w:val="22"/>
                <w:lang w:val="uk-UA" w:eastAsia="ru-RU"/>
              </w:rPr>
              <w:t xml:space="preserve">шістдесят п’ять цілих п’ять десятих) </w:t>
            </w:r>
            <w:proofErr w:type="spellStart"/>
            <w:r w:rsidR="008B5766" w:rsidRPr="008B5766">
              <w:rPr>
                <w:rFonts w:eastAsia="Times New Roman" w:cs="Times New Roman"/>
                <w:b/>
                <w:bCs/>
                <w:sz w:val="22"/>
                <w:lang w:val="uk-UA" w:eastAsia="ru-RU"/>
              </w:rPr>
              <w:t>кв.м</w:t>
            </w:r>
            <w:proofErr w:type="spellEnd"/>
            <w:r w:rsidR="008B5766" w:rsidRPr="008B5766">
              <w:rPr>
                <w:rFonts w:eastAsia="Times New Roman" w:cs="Times New Roman"/>
                <w:b/>
                <w:bCs/>
                <w:sz w:val="22"/>
                <w:lang w:val="uk-UA" w:eastAsia="ru-RU"/>
              </w:rPr>
              <w:t>.</w:t>
            </w:r>
            <w:r w:rsidR="00AE52B8" w:rsidRPr="008B5766">
              <w:rPr>
                <w:rFonts w:eastAsia="Times New Roman" w:cs="Times New Roman"/>
                <w:b/>
                <w:bCs/>
                <w:sz w:val="22"/>
                <w:lang w:val="uk-UA" w:eastAsia="ru-RU"/>
              </w:rPr>
              <w:t>:</w:t>
            </w:r>
          </w:p>
          <w:p w14:paraId="1A4499CE" w14:textId="2256B30F" w:rsidR="00AE52B8" w:rsidRPr="007213FB" w:rsidRDefault="00CF091F" w:rsidP="00AE52B8">
            <w:pPr>
              <w:spacing w:after="0"/>
              <w:ind w:hanging="108"/>
              <w:jc w:val="both"/>
              <w:rPr>
                <w:rFonts w:eastAsia="Times New Roman" w:cs="Times New Roman"/>
                <w:b/>
                <w:sz w:val="22"/>
                <w:highlight w:val="yellow"/>
                <w:lang w:val="uk-UA" w:eastAsia="ru-RU"/>
              </w:rPr>
            </w:pPr>
            <w:r>
              <w:rPr>
                <w:rFonts w:eastAsia="Times New Roman" w:cs="Times New Roman"/>
                <w:sz w:val="22"/>
                <w:lang w:val="uk-UA" w:eastAsia="ru-RU"/>
              </w:rPr>
              <w:t xml:space="preserve"> </w:t>
            </w:r>
            <w:r w:rsidR="00AE52B8" w:rsidRPr="005E75A7">
              <w:rPr>
                <w:rFonts w:eastAsia="Times New Roman" w:cs="Times New Roman"/>
                <w:b/>
                <w:sz w:val="22"/>
                <w:lang w:val="uk-UA" w:eastAsia="ru-RU"/>
              </w:rPr>
              <w:t>в нежитловій будівлі «А»:</w:t>
            </w:r>
          </w:p>
          <w:p w14:paraId="54CD21D7" w14:textId="02C3DC21" w:rsidR="00AE52B8" w:rsidRPr="005E75A7" w:rsidRDefault="00CF091F" w:rsidP="00AE52B8">
            <w:pPr>
              <w:spacing w:after="0"/>
              <w:ind w:hanging="108"/>
              <w:jc w:val="both"/>
              <w:rPr>
                <w:rFonts w:eastAsia="Times New Roman" w:cs="Times New Roman"/>
                <w:sz w:val="22"/>
                <w:lang w:val="uk-UA" w:eastAsia="ru-RU"/>
              </w:rPr>
            </w:pPr>
            <w:r>
              <w:rPr>
                <w:rFonts w:eastAsia="Times New Roman" w:cs="Times New Roman"/>
                <w:sz w:val="22"/>
                <w:lang w:val="uk-UA" w:eastAsia="ru-RU"/>
              </w:rPr>
              <w:t xml:space="preserve"> </w:t>
            </w:r>
            <w:r w:rsidR="00AE52B8" w:rsidRPr="007D68EC">
              <w:rPr>
                <w:rFonts w:eastAsia="Times New Roman" w:cs="Times New Roman"/>
                <w:sz w:val="22"/>
                <w:lang w:val="uk-UA" w:eastAsia="ru-RU"/>
              </w:rPr>
              <w:t>коридор 1-</w:t>
            </w:r>
            <w:r w:rsidR="007D68EC" w:rsidRPr="007D68EC">
              <w:rPr>
                <w:rFonts w:eastAsia="Times New Roman" w:cs="Times New Roman"/>
                <w:sz w:val="22"/>
                <w:lang w:val="uk-UA" w:eastAsia="ru-RU"/>
              </w:rPr>
              <w:t>7</w:t>
            </w:r>
            <w:r w:rsidR="00AE52B8" w:rsidRPr="007D68EC">
              <w:rPr>
                <w:rFonts w:eastAsia="Times New Roman" w:cs="Times New Roman"/>
                <w:sz w:val="22"/>
                <w:lang w:val="uk-UA" w:eastAsia="ru-RU"/>
              </w:rPr>
              <w:t xml:space="preserve"> пл.</w:t>
            </w:r>
            <w:r w:rsidR="007D68EC" w:rsidRPr="007D68EC">
              <w:rPr>
                <w:rFonts w:eastAsia="Times New Roman" w:cs="Times New Roman"/>
                <w:sz w:val="22"/>
                <w:lang w:val="uk-UA" w:eastAsia="ru-RU"/>
              </w:rPr>
              <w:t xml:space="preserve"> 10,1</w:t>
            </w:r>
            <w:r w:rsidR="00AE52B8" w:rsidRPr="007D68EC">
              <w:rPr>
                <w:rFonts w:eastAsia="Times New Roman" w:cs="Times New Roman"/>
                <w:sz w:val="22"/>
                <w:lang w:val="uk-UA" w:eastAsia="ru-RU"/>
              </w:rPr>
              <w:t xml:space="preserve"> (</w:t>
            </w:r>
            <w:r w:rsidR="007D68EC" w:rsidRPr="007D68EC">
              <w:rPr>
                <w:rFonts w:eastAsia="Times New Roman" w:cs="Times New Roman"/>
                <w:sz w:val="22"/>
                <w:lang w:val="uk-UA" w:eastAsia="ru-RU"/>
              </w:rPr>
              <w:t xml:space="preserve">десять </w:t>
            </w:r>
            <w:r w:rsidR="00AE52B8" w:rsidRPr="007D68EC">
              <w:rPr>
                <w:rFonts w:eastAsia="Times New Roman" w:cs="Times New Roman"/>
                <w:sz w:val="22"/>
                <w:lang w:val="uk-UA" w:eastAsia="ru-RU"/>
              </w:rPr>
              <w:t xml:space="preserve">цілих </w:t>
            </w:r>
            <w:r w:rsidR="007D68EC" w:rsidRPr="007D68EC">
              <w:rPr>
                <w:rFonts w:eastAsia="Times New Roman" w:cs="Times New Roman"/>
                <w:sz w:val="22"/>
                <w:lang w:val="uk-UA" w:eastAsia="ru-RU"/>
              </w:rPr>
              <w:t xml:space="preserve">один </w:t>
            </w:r>
            <w:r w:rsidR="00AE52B8" w:rsidRPr="007D68EC">
              <w:rPr>
                <w:rFonts w:eastAsia="Times New Roman" w:cs="Times New Roman"/>
                <w:sz w:val="22"/>
                <w:lang w:val="uk-UA" w:eastAsia="ru-RU"/>
              </w:rPr>
              <w:t>десят</w:t>
            </w:r>
            <w:r w:rsidR="007D68EC" w:rsidRPr="007D68EC">
              <w:rPr>
                <w:rFonts w:eastAsia="Times New Roman" w:cs="Times New Roman"/>
                <w:sz w:val="22"/>
                <w:lang w:val="uk-UA" w:eastAsia="ru-RU"/>
              </w:rPr>
              <w:t>а</w:t>
            </w:r>
            <w:r w:rsidR="00AE52B8" w:rsidRPr="007D68EC">
              <w:rPr>
                <w:rFonts w:eastAsia="Times New Roman" w:cs="Times New Roman"/>
                <w:sz w:val="22"/>
                <w:lang w:val="uk-UA" w:eastAsia="ru-RU"/>
              </w:rPr>
              <w:t xml:space="preserve">) </w:t>
            </w:r>
            <w:proofErr w:type="spellStart"/>
            <w:r w:rsidR="00AE52B8" w:rsidRPr="007D68EC">
              <w:rPr>
                <w:rFonts w:eastAsia="Times New Roman" w:cs="Times New Roman"/>
                <w:sz w:val="22"/>
                <w:lang w:val="uk-UA" w:eastAsia="ru-RU"/>
              </w:rPr>
              <w:t>кв.м</w:t>
            </w:r>
            <w:proofErr w:type="spellEnd"/>
            <w:r w:rsidR="00AE52B8" w:rsidRPr="007D68EC">
              <w:rPr>
                <w:rFonts w:eastAsia="Times New Roman" w:cs="Times New Roman"/>
                <w:sz w:val="22"/>
                <w:lang w:val="uk-UA" w:eastAsia="ru-RU"/>
              </w:rPr>
              <w:t xml:space="preserve">.; </w:t>
            </w:r>
            <w:r w:rsidR="007D68EC" w:rsidRPr="007D68EC">
              <w:rPr>
                <w:rFonts w:eastAsia="Times New Roman" w:cs="Times New Roman"/>
                <w:sz w:val="22"/>
                <w:lang w:val="uk-UA" w:eastAsia="ru-RU"/>
              </w:rPr>
              <w:t>лабораторія</w:t>
            </w:r>
            <w:r w:rsidR="00AE52B8" w:rsidRPr="007D68EC">
              <w:rPr>
                <w:rFonts w:eastAsia="Times New Roman" w:cs="Times New Roman"/>
                <w:sz w:val="22"/>
                <w:lang w:val="uk-UA" w:eastAsia="ru-RU"/>
              </w:rPr>
              <w:t xml:space="preserve"> 1-</w:t>
            </w:r>
            <w:r w:rsidR="007D68EC" w:rsidRPr="007D68EC">
              <w:rPr>
                <w:rFonts w:eastAsia="Times New Roman" w:cs="Times New Roman"/>
                <w:sz w:val="22"/>
                <w:lang w:val="uk-UA" w:eastAsia="ru-RU"/>
              </w:rPr>
              <w:t xml:space="preserve">8 </w:t>
            </w:r>
            <w:r w:rsidR="00AE52B8" w:rsidRPr="007D68EC">
              <w:rPr>
                <w:rFonts w:eastAsia="Times New Roman" w:cs="Times New Roman"/>
                <w:sz w:val="22"/>
                <w:lang w:val="uk-UA" w:eastAsia="ru-RU"/>
              </w:rPr>
              <w:t>пл. 21,</w:t>
            </w:r>
            <w:r w:rsidR="007D68EC" w:rsidRPr="007D68EC">
              <w:rPr>
                <w:rFonts w:eastAsia="Times New Roman" w:cs="Times New Roman"/>
                <w:sz w:val="22"/>
                <w:lang w:val="uk-UA" w:eastAsia="ru-RU"/>
              </w:rPr>
              <w:t>2</w:t>
            </w:r>
            <w:r w:rsidR="00AE52B8" w:rsidRPr="007D68EC">
              <w:rPr>
                <w:rFonts w:eastAsia="Times New Roman" w:cs="Times New Roman"/>
                <w:sz w:val="22"/>
                <w:lang w:val="uk-UA" w:eastAsia="ru-RU"/>
              </w:rPr>
              <w:t xml:space="preserve"> (двадцять одна ціла </w:t>
            </w:r>
            <w:r w:rsidR="007D68EC" w:rsidRPr="007D68EC">
              <w:rPr>
                <w:rFonts w:eastAsia="Times New Roman" w:cs="Times New Roman"/>
                <w:sz w:val="22"/>
                <w:lang w:val="uk-UA" w:eastAsia="ru-RU"/>
              </w:rPr>
              <w:t>дві</w:t>
            </w:r>
            <w:r w:rsidR="00AE52B8" w:rsidRPr="007D68EC">
              <w:rPr>
                <w:rFonts w:eastAsia="Times New Roman" w:cs="Times New Roman"/>
                <w:sz w:val="22"/>
                <w:lang w:val="uk-UA" w:eastAsia="ru-RU"/>
              </w:rPr>
              <w:t xml:space="preserve"> десятих) </w:t>
            </w:r>
            <w:proofErr w:type="spellStart"/>
            <w:r w:rsidR="00AE52B8" w:rsidRPr="007D68EC">
              <w:rPr>
                <w:rFonts w:eastAsia="Times New Roman" w:cs="Times New Roman"/>
                <w:sz w:val="22"/>
                <w:lang w:val="uk-UA" w:eastAsia="ru-RU"/>
              </w:rPr>
              <w:t>кв.м</w:t>
            </w:r>
            <w:proofErr w:type="spellEnd"/>
            <w:r w:rsidR="00AE52B8" w:rsidRPr="007D68EC">
              <w:rPr>
                <w:rFonts w:eastAsia="Times New Roman" w:cs="Times New Roman"/>
                <w:sz w:val="22"/>
                <w:lang w:val="uk-UA" w:eastAsia="ru-RU"/>
              </w:rPr>
              <w:t>.; кабінет 1-</w:t>
            </w:r>
            <w:r w:rsidR="007D68EC" w:rsidRPr="007D68EC">
              <w:rPr>
                <w:rFonts w:eastAsia="Times New Roman" w:cs="Times New Roman"/>
                <w:sz w:val="22"/>
                <w:lang w:val="uk-UA" w:eastAsia="ru-RU"/>
              </w:rPr>
              <w:t>9</w:t>
            </w:r>
            <w:r w:rsidR="00AE52B8" w:rsidRPr="007D68EC">
              <w:rPr>
                <w:rFonts w:eastAsia="Times New Roman" w:cs="Times New Roman"/>
                <w:sz w:val="22"/>
                <w:lang w:val="uk-UA" w:eastAsia="ru-RU"/>
              </w:rPr>
              <w:t xml:space="preserve"> пл. 12,</w:t>
            </w:r>
            <w:r w:rsidR="007D68EC" w:rsidRPr="007D68EC">
              <w:rPr>
                <w:rFonts w:eastAsia="Times New Roman" w:cs="Times New Roman"/>
                <w:sz w:val="22"/>
                <w:lang w:val="uk-UA" w:eastAsia="ru-RU"/>
              </w:rPr>
              <w:t>2</w:t>
            </w:r>
            <w:r w:rsidR="00AE52B8" w:rsidRPr="007D68EC">
              <w:rPr>
                <w:rFonts w:eastAsia="Times New Roman" w:cs="Times New Roman"/>
                <w:sz w:val="22"/>
                <w:lang w:val="uk-UA" w:eastAsia="ru-RU"/>
              </w:rPr>
              <w:t xml:space="preserve"> (дванадцять цілих </w:t>
            </w:r>
            <w:r w:rsidR="007D68EC" w:rsidRPr="007D68EC">
              <w:rPr>
                <w:rFonts w:eastAsia="Times New Roman" w:cs="Times New Roman"/>
                <w:sz w:val="22"/>
                <w:lang w:val="uk-UA" w:eastAsia="ru-RU"/>
              </w:rPr>
              <w:t>дві</w:t>
            </w:r>
            <w:r w:rsidR="00AE52B8" w:rsidRPr="007D68EC">
              <w:rPr>
                <w:rFonts w:eastAsia="Times New Roman" w:cs="Times New Roman"/>
                <w:sz w:val="22"/>
                <w:lang w:val="uk-UA" w:eastAsia="ru-RU"/>
              </w:rPr>
              <w:t xml:space="preserve"> десятих) </w:t>
            </w:r>
            <w:proofErr w:type="spellStart"/>
            <w:r w:rsidR="00AE52B8" w:rsidRPr="007D68EC">
              <w:rPr>
                <w:rFonts w:eastAsia="Times New Roman" w:cs="Times New Roman"/>
                <w:sz w:val="22"/>
                <w:lang w:val="uk-UA" w:eastAsia="ru-RU"/>
              </w:rPr>
              <w:t>кв.м</w:t>
            </w:r>
            <w:proofErr w:type="spellEnd"/>
            <w:r w:rsidR="00AE52B8" w:rsidRPr="007D68EC">
              <w:rPr>
                <w:rFonts w:eastAsia="Times New Roman" w:cs="Times New Roman"/>
                <w:sz w:val="22"/>
                <w:lang w:val="uk-UA" w:eastAsia="ru-RU"/>
              </w:rPr>
              <w:t>.; кабінет 1-1</w:t>
            </w:r>
            <w:r w:rsidR="007D68EC" w:rsidRPr="007D68EC">
              <w:rPr>
                <w:rFonts w:eastAsia="Times New Roman" w:cs="Times New Roman"/>
                <w:sz w:val="22"/>
                <w:lang w:val="uk-UA" w:eastAsia="ru-RU"/>
              </w:rPr>
              <w:t>0</w:t>
            </w:r>
            <w:r w:rsidR="00AE52B8" w:rsidRPr="007D68EC">
              <w:rPr>
                <w:rFonts w:eastAsia="Times New Roman" w:cs="Times New Roman"/>
                <w:sz w:val="22"/>
                <w:lang w:val="uk-UA" w:eastAsia="ru-RU"/>
              </w:rPr>
              <w:t xml:space="preserve"> пл. 1</w:t>
            </w:r>
            <w:r w:rsidR="007D68EC" w:rsidRPr="007D68EC">
              <w:rPr>
                <w:rFonts w:eastAsia="Times New Roman" w:cs="Times New Roman"/>
                <w:sz w:val="22"/>
                <w:lang w:val="uk-UA" w:eastAsia="ru-RU"/>
              </w:rPr>
              <w:t>2</w:t>
            </w:r>
            <w:r w:rsidR="00AE52B8" w:rsidRPr="007D68EC">
              <w:rPr>
                <w:rFonts w:eastAsia="Times New Roman" w:cs="Times New Roman"/>
                <w:sz w:val="22"/>
                <w:lang w:val="uk-UA" w:eastAsia="ru-RU"/>
              </w:rPr>
              <w:t>,</w:t>
            </w:r>
            <w:r w:rsidR="007D68EC" w:rsidRPr="007D68EC">
              <w:rPr>
                <w:rFonts w:eastAsia="Times New Roman" w:cs="Times New Roman"/>
                <w:sz w:val="22"/>
                <w:lang w:val="uk-UA" w:eastAsia="ru-RU"/>
              </w:rPr>
              <w:t>0</w:t>
            </w:r>
            <w:r w:rsidR="00AE52B8" w:rsidRPr="007D68EC">
              <w:rPr>
                <w:rFonts w:eastAsia="Times New Roman" w:cs="Times New Roman"/>
                <w:sz w:val="22"/>
                <w:lang w:val="uk-UA" w:eastAsia="ru-RU"/>
              </w:rPr>
              <w:t xml:space="preserve"> (</w:t>
            </w:r>
            <w:r w:rsidR="007D68EC" w:rsidRPr="007D68EC">
              <w:rPr>
                <w:rFonts w:eastAsia="Times New Roman" w:cs="Times New Roman"/>
                <w:sz w:val="22"/>
                <w:lang w:val="uk-UA" w:eastAsia="ru-RU"/>
              </w:rPr>
              <w:t>дванадцять</w:t>
            </w:r>
            <w:r w:rsidR="00AE52B8" w:rsidRPr="007D68EC">
              <w:rPr>
                <w:rFonts w:eastAsia="Times New Roman" w:cs="Times New Roman"/>
                <w:sz w:val="22"/>
                <w:lang w:val="uk-UA" w:eastAsia="ru-RU"/>
              </w:rPr>
              <w:t xml:space="preserve"> цілих </w:t>
            </w:r>
            <w:r w:rsidR="007D68EC" w:rsidRPr="007D68EC">
              <w:rPr>
                <w:rFonts w:eastAsia="Times New Roman" w:cs="Times New Roman"/>
                <w:sz w:val="22"/>
                <w:lang w:val="uk-UA" w:eastAsia="ru-RU"/>
              </w:rPr>
              <w:t>нуль</w:t>
            </w:r>
            <w:r w:rsidR="00AE52B8" w:rsidRPr="007D68EC">
              <w:rPr>
                <w:rFonts w:eastAsia="Times New Roman" w:cs="Times New Roman"/>
                <w:sz w:val="22"/>
                <w:lang w:val="uk-UA" w:eastAsia="ru-RU"/>
              </w:rPr>
              <w:t xml:space="preserve"> десятих) </w:t>
            </w:r>
            <w:proofErr w:type="spellStart"/>
            <w:r w:rsidR="00AE52B8" w:rsidRPr="007D68EC">
              <w:rPr>
                <w:rFonts w:eastAsia="Times New Roman" w:cs="Times New Roman"/>
                <w:sz w:val="22"/>
                <w:lang w:val="uk-UA" w:eastAsia="ru-RU"/>
              </w:rPr>
              <w:t>кв.м</w:t>
            </w:r>
            <w:proofErr w:type="spellEnd"/>
            <w:r w:rsidR="00AE52B8" w:rsidRPr="005E75A7">
              <w:rPr>
                <w:rFonts w:eastAsia="Times New Roman" w:cs="Times New Roman"/>
                <w:sz w:val="22"/>
                <w:lang w:val="uk-UA" w:eastAsia="ru-RU"/>
              </w:rPr>
              <w:t xml:space="preserve">.; </w:t>
            </w:r>
            <w:r w:rsidR="007D68EC" w:rsidRPr="005E75A7">
              <w:rPr>
                <w:rFonts w:eastAsia="Times New Roman" w:cs="Times New Roman"/>
                <w:sz w:val="22"/>
                <w:lang w:val="uk-UA" w:eastAsia="ru-RU"/>
              </w:rPr>
              <w:t>кабінет</w:t>
            </w:r>
            <w:r w:rsidR="00AE52B8" w:rsidRPr="005E75A7">
              <w:rPr>
                <w:rFonts w:eastAsia="Times New Roman" w:cs="Times New Roman"/>
                <w:sz w:val="22"/>
                <w:lang w:val="uk-UA" w:eastAsia="ru-RU"/>
              </w:rPr>
              <w:t xml:space="preserve"> 1-1</w:t>
            </w:r>
            <w:r w:rsidR="007D68EC" w:rsidRPr="005E75A7">
              <w:rPr>
                <w:rFonts w:eastAsia="Times New Roman" w:cs="Times New Roman"/>
                <w:sz w:val="22"/>
                <w:lang w:val="uk-UA" w:eastAsia="ru-RU"/>
              </w:rPr>
              <w:t>1</w:t>
            </w:r>
            <w:r w:rsidR="00AE52B8" w:rsidRPr="005E75A7">
              <w:rPr>
                <w:rFonts w:eastAsia="Times New Roman" w:cs="Times New Roman"/>
                <w:sz w:val="22"/>
                <w:lang w:val="uk-UA" w:eastAsia="ru-RU"/>
              </w:rPr>
              <w:t xml:space="preserve"> пл. </w:t>
            </w:r>
            <w:r w:rsidR="007D68EC" w:rsidRPr="005E75A7">
              <w:rPr>
                <w:rFonts w:eastAsia="Times New Roman" w:cs="Times New Roman"/>
                <w:sz w:val="22"/>
                <w:lang w:val="uk-UA" w:eastAsia="ru-RU"/>
              </w:rPr>
              <w:t>4,4</w:t>
            </w:r>
            <w:r w:rsidR="00AE52B8" w:rsidRPr="005E75A7">
              <w:rPr>
                <w:rFonts w:eastAsia="Times New Roman" w:cs="Times New Roman"/>
                <w:sz w:val="22"/>
                <w:lang w:val="uk-UA" w:eastAsia="ru-RU"/>
              </w:rPr>
              <w:t xml:space="preserve"> (</w:t>
            </w:r>
            <w:r w:rsidR="007D68EC" w:rsidRPr="005E75A7">
              <w:rPr>
                <w:rFonts w:eastAsia="Times New Roman" w:cs="Times New Roman"/>
                <w:sz w:val="22"/>
                <w:lang w:val="uk-UA" w:eastAsia="ru-RU"/>
              </w:rPr>
              <w:t>чотири</w:t>
            </w:r>
            <w:r w:rsidR="00AE52B8" w:rsidRPr="005E75A7">
              <w:rPr>
                <w:rFonts w:eastAsia="Times New Roman" w:cs="Times New Roman"/>
                <w:sz w:val="22"/>
                <w:lang w:val="uk-UA" w:eastAsia="ru-RU"/>
              </w:rPr>
              <w:t xml:space="preserve"> цілих </w:t>
            </w:r>
            <w:r w:rsidR="007D68EC" w:rsidRPr="005E75A7">
              <w:rPr>
                <w:rFonts w:eastAsia="Times New Roman" w:cs="Times New Roman"/>
                <w:sz w:val="22"/>
                <w:lang w:val="uk-UA" w:eastAsia="ru-RU"/>
              </w:rPr>
              <w:t>чотири</w:t>
            </w:r>
            <w:r w:rsidR="00AE52B8" w:rsidRPr="005E75A7">
              <w:rPr>
                <w:rFonts w:eastAsia="Times New Roman" w:cs="Times New Roman"/>
                <w:sz w:val="22"/>
                <w:lang w:val="uk-UA" w:eastAsia="ru-RU"/>
              </w:rPr>
              <w:t xml:space="preserve"> десятих) </w:t>
            </w:r>
            <w:proofErr w:type="spellStart"/>
            <w:r w:rsidR="00AE52B8" w:rsidRPr="005E75A7">
              <w:rPr>
                <w:rFonts w:eastAsia="Times New Roman" w:cs="Times New Roman"/>
                <w:sz w:val="22"/>
                <w:lang w:val="uk-UA" w:eastAsia="ru-RU"/>
              </w:rPr>
              <w:t>кв.м</w:t>
            </w:r>
            <w:proofErr w:type="spellEnd"/>
            <w:r w:rsidR="00AE52B8" w:rsidRPr="005E75A7">
              <w:rPr>
                <w:rFonts w:eastAsia="Times New Roman" w:cs="Times New Roman"/>
                <w:sz w:val="22"/>
                <w:lang w:val="uk-UA" w:eastAsia="ru-RU"/>
              </w:rPr>
              <w:t xml:space="preserve">; </w:t>
            </w:r>
            <w:r w:rsidR="007D68EC" w:rsidRPr="005E75A7">
              <w:rPr>
                <w:rFonts w:eastAsia="Times New Roman" w:cs="Times New Roman"/>
                <w:sz w:val="22"/>
                <w:lang w:val="uk-UA" w:eastAsia="ru-RU"/>
              </w:rPr>
              <w:t xml:space="preserve">допоміжне приміщення 1-12 </w:t>
            </w:r>
            <w:r w:rsidR="00AE52B8" w:rsidRPr="005E75A7">
              <w:rPr>
                <w:rFonts w:eastAsia="Times New Roman" w:cs="Times New Roman"/>
                <w:sz w:val="22"/>
                <w:lang w:val="uk-UA" w:eastAsia="ru-RU"/>
              </w:rPr>
              <w:t xml:space="preserve">пл. </w:t>
            </w:r>
            <w:r w:rsidR="005E75A7" w:rsidRPr="005E75A7">
              <w:rPr>
                <w:rFonts w:eastAsia="Times New Roman" w:cs="Times New Roman"/>
                <w:sz w:val="22"/>
                <w:lang w:val="uk-UA" w:eastAsia="ru-RU"/>
              </w:rPr>
              <w:t>5,6</w:t>
            </w:r>
            <w:r w:rsidR="00AE52B8" w:rsidRPr="005E75A7">
              <w:rPr>
                <w:rFonts w:eastAsia="Times New Roman" w:cs="Times New Roman"/>
                <w:sz w:val="22"/>
                <w:lang w:val="uk-UA" w:eastAsia="ru-RU"/>
              </w:rPr>
              <w:t xml:space="preserve"> (</w:t>
            </w:r>
            <w:r w:rsidR="005E75A7" w:rsidRPr="005E75A7">
              <w:rPr>
                <w:rFonts w:eastAsia="Times New Roman" w:cs="Times New Roman"/>
                <w:sz w:val="22"/>
                <w:lang w:val="uk-UA" w:eastAsia="ru-RU"/>
              </w:rPr>
              <w:t>п’ять цілих шість</w:t>
            </w:r>
            <w:r w:rsidR="00AE52B8" w:rsidRPr="005E75A7">
              <w:rPr>
                <w:rFonts w:eastAsia="Times New Roman" w:cs="Times New Roman"/>
                <w:sz w:val="22"/>
                <w:lang w:val="uk-UA" w:eastAsia="ru-RU"/>
              </w:rPr>
              <w:t xml:space="preserve"> десятих) </w:t>
            </w:r>
            <w:proofErr w:type="spellStart"/>
            <w:r w:rsidR="00AE52B8" w:rsidRPr="005E75A7">
              <w:rPr>
                <w:rFonts w:eastAsia="Times New Roman" w:cs="Times New Roman"/>
                <w:sz w:val="22"/>
                <w:lang w:val="uk-UA" w:eastAsia="ru-RU"/>
              </w:rPr>
              <w:t>кв.м</w:t>
            </w:r>
            <w:proofErr w:type="spellEnd"/>
            <w:r w:rsidR="00AE52B8" w:rsidRPr="005E75A7">
              <w:rPr>
                <w:rFonts w:eastAsia="Times New Roman" w:cs="Times New Roman"/>
                <w:sz w:val="22"/>
                <w:lang w:val="uk-UA" w:eastAsia="ru-RU"/>
              </w:rPr>
              <w:t>.;</w:t>
            </w:r>
            <w:r w:rsidR="005E75A7" w:rsidRPr="005E75A7">
              <w:rPr>
                <w:rFonts w:eastAsia="Times New Roman" w:cs="Times New Roman"/>
                <w:sz w:val="22"/>
                <w:lang w:val="uk-UA" w:eastAsia="ru-RU"/>
              </w:rPr>
              <w:t xml:space="preserve"> допоміжне приміщення </w:t>
            </w:r>
            <w:r w:rsidR="00AE52B8" w:rsidRPr="005E75A7">
              <w:rPr>
                <w:rFonts w:eastAsia="Times New Roman" w:cs="Times New Roman"/>
                <w:sz w:val="22"/>
                <w:lang w:val="uk-UA" w:eastAsia="ru-RU"/>
              </w:rPr>
              <w:t>1-1</w:t>
            </w:r>
            <w:r w:rsidR="005E75A7" w:rsidRPr="005E75A7">
              <w:rPr>
                <w:rFonts w:eastAsia="Times New Roman" w:cs="Times New Roman"/>
                <w:sz w:val="22"/>
                <w:lang w:val="uk-UA" w:eastAsia="ru-RU"/>
              </w:rPr>
              <w:t>3</w:t>
            </w:r>
            <w:r w:rsidR="00AE52B8" w:rsidRPr="005E75A7">
              <w:rPr>
                <w:rFonts w:eastAsia="Times New Roman" w:cs="Times New Roman"/>
                <w:sz w:val="22"/>
                <w:lang w:val="uk-UA" w:eastAsia="ru-RU"/>
              </w:rPr>
              <w:t xml:space="preserve"> пл. </w:t>
            </w:r>
            <w:r w:rsidR="005E75A7" w:rsidRPr="005E75A7">
              <w:rPr>
                <w:rFonts w:eastAsia="Times New Roman" w:cs="Times New Roman"/>
                <w:sz w:val="22"/>
                <w:lang w:val="uk-UA" w:eastAsia="ru-RU"/>
              </w:rPr>
              <w:t>2,8</w:t>
            </w:r>
            <w:r w:rsidR="00AE52B8" w:rsidRPr="005E75A7">
              <w:rPr>
                <w:rFonts w:eastAsia="Times New Roman" w:cs="Times New Roman"/>
                <w:sz w:val="22"/>
                <w:lang w:val="uk-UA" w:eastAsia="ru-RU"/>
              </w:rPr>
              <w:t xml:space="preserve"> (</w:t>
            </w:r>
            <w:r w:rsidR="005E75A7" w:rsidRPr="005E75A7">
              <w:rPr>
                <w:rFonts w:eastAsia="Times New Roman" w:cs="Times New Roman"/>
                <w:sz w:val="22"/>
                <w:lang w:val="uk-UA" w:eastAsia="ru-RU"/>
              </w:rPr>
              <w:t xml:space="preserve">дві </w:t>
            </w:r>
            <w:r w:rsidR="00AE52B8" w:rsidRPr="005E75A7">
              <w:rPr>
                <w:rFonts w:eastAsia="Times New Roman" w:cs="Times New Roman"/>
                <w:sz w:val="22"/>
                <w:lang w:val="uk-UA" w:eastAsia="ru-RU"/>
              </w:rPr>
              <w:t xml:space="preserve">цілих </w:t>
            </w:r>
            <w:r w:rsidR="005E75A7" w:rsidRPr="005E75A7">
              <w:rPr>
                <w:rFonts w:eastAsia="Times New Roman" w:cs="Times New Roman"/>
                <w:sz w:val="22"/>
                <w:lang w:val="uk-UA" w:eastAsia="ru-RU"/>
              </w:rPr>
              <w:t>вісім</w:t>
            </w:r>
            <w:r w:rsidR="00AE52B8" w:rsidRPr="005E75A7">
              <w:rPr>
                <w:rFonts w:eastAsia="Times New Roman" w:cs="Times New Roman"/>
                <w:sz w:val="22"/>
                <w:lang w:val="uk-UA" w:eastAsia="ru-RU"/>
              </w:rPr>
              <w:t xml:space="preserve"> десят</w:t>
            </w:r>
            <w:r w:rsidR="005E75A7" w:rsidRPr="005E75A7">
              <w:rPr>
                <w:rFonts w:eastAsia="Times New Roman" w:cs="Times New Roman"/>
                <w:sz w:val="22"/>
                <w:lang w:val="uk-UA" w:eastAsia="ru-RU"/>
              </w:rPr>
              <w:t>их</w:t>
            </w:r>
            <w:r w:rsidR="00AE52B8" w:rsidRPr="005E75A7">
              <w:rPr>
                <w:rFonts w:eastAsia="Times New Roman" w:cs="Times New Roman"/>
                <w:sz w:val="22"/>
                <w:lang w:val="uk-UA" w:eastAsia="ru-RU"/>
              </w:rPr>
              <w:t xml:space="preserve">) </w:t>
            </w:r>
            <w:proofErr w:type="spellStart"/>
            <w:r w:rsidR="00AE52B8" w:rsidRPr="005E75A7">
              <w:rPr>
                <w:rFonts w:eastAsia="Times New Roman" w:cs="Times New Roman"/>
                <w:sz w:val="22"/>
                <w:lang w:val="uk-UA" w:eastAsia="ru-RU"/>
              </w:rPr>
              <w:t>к</w:t>
            </w:r>
            <w:r w:rsidR="005E75A7" w:rsidRPr="005E75A7">
              <w:rPr>
                <w:rFonts w:eastAsia="Times New Roman" w:cs="Times New Roman"/>
                <w:sz w:val="22"/>
                <w:lang w:val="uk-UA" w:eastAsia="ru-RU"/>
              </w:rPr>
              <w:t>в</w:t>
            </w:r>
            <w:r w:rsidR="00AE52B8" w:rsidRPr="005E75A7">
              <w:rPr>
                <w:rFonts w:eastAsia="Times New Roman" w:cs="Times New Roman"/>
                <w:sz w:val="22"/>
                <w:lang w:val="uk-UA" w:eastAsia="ru-RU"/>
              </w:rPr>
              <w:t>.м</w:t>
            </w:r>
            <w:proofErr w:type="spellEnd"/>
            <w:r w:rsidR="00AE52B8" w:rsidRPr="005E75A7">
              <w:rPr>
                <w:rFonts w:eastAsia="Times New Roman" w:cs="Times New Roman"/>
                <w:sz w:val="22"/>
                <w:lang w:val="uk-UA" w:eastAsia="ru-RU"/>
              </w:rPr>
              <w:t xml:space="preserve">.; </w:t>
            </w:r>
            <w:r w:rsidR="005E75A7">
              <w:rPr>
                <w:rFonts w:eastAsia="Times New Roman" w:cs="Times New Roman"/>
                <w:sz w:val="22"/>
                <w:lang w:val="uk-UA" w:eastAsia="ru-RU"/>
              </w:rPr>
              <w:t>допоміжне приміщення 1-</w:t>
            </w:r>
            <w:r w:rsidR="005E75A7" w:rsidRPr="005E75A7">
              <w:rPr>
                <w:rFonts w:eastAsia="Times New Roman" w:cs="Times New Roman"/>
                <w:sz w:val="22"/>
                <w:lang w:val="uk-UA" w:eastAsia="ru-RU"/>
              </w:rPr>
              <w:t>14</w:t>
            </w:r>
            <w:r w:rsidR="00AE52B8" w:rsidRPr="005E75A7">
              <w:rPr>
                <w:rFonts w:eastAsia="Times New Roman" w:cs="Times New Roman"/>
                <w:sz w:val="22"/>
                <w:lang w:val="uk-UA" w:eastAsia="ru-RU"/>
              </w:rPr>
              <w:t xml:space="preserve"> пл. </w:t>
            </w:r>
            <w:r w:rsidR="005E75A7" w:rsidRPr="005E75A7">
              <w:rPr>
                <w:rFonts w:eastAsia="Times New Roman" w:cs="Times New Roman"/>
                <w:sz w:val="22"/>
                <w:lang w:val="uk-UA" w:eastAsia="ru-RU"/>
              </w:rPr>
              <w:t>2,7</w:t>
            </w:r>
            <w:r w:rsidR="00AE52B8" w:rsidRPr="005E75A7">
              <w:rPr>
                <w:rFonts w:eastAsia="Times New Roman" w:cs="Times New Roman"/>
                <w:sz w:val="22"/>
                <w:lang w:val="uk-UA" w:eastAsia="ru-RU"/>
              </w:rPr>
              <w:t xml:space="preserve"> (</w:t>
            </w:r>
            <w:r w:rsidR="005E75A7" w:rsidRPr="005E75A7">
              <w:rPr>
                <w:rFonts w:eastAsia="Times New Roman" w:cs="Times New Roman"/>
                <w:sz w:val="22"/>
                <w:lang w:val="uk-UA" w:eastAsia="ru-RU"/>
              </w:rPr>
              <w:t>дві цілих</w:t>
            </w:r>
            <w:r w:rsidR="00AE52B8" w:rsidRPr="005E75A7">
              <w:rPr>
                <w:rFonts w:eastAsia="Times New Roman" w:cs="Times New Roman"/>
                <w:sz w:val="22"/>
                <w:lang w:val="uk-UA" w:eastAsia="ru-RU"/>
              </w:rPr>
              <w:t xml:space="preserve"> </w:t>
            </w:r>
            <w:r w:rsidR="005E75A7" w:rsidRPr="005E75A7">
              <w:rPr>
                <w:rFonts w:eastAsia="Times New Roman" w:cs="Times New Roman"/>
                <w:sz w:val="22"/>
                <w:lang w:val="uk-UA" w:eastAsia="ru-RU"/>
              </w:rPr>
              <w:t>сім</w:t>
            </w:r>
            <w:r w:rsidR="00AE52B8" w:rsidRPr="005E75A7">
              <w:rPr>
                <w:rFonts w:eastAsia="Times New Roman" w:cs="Times New Roman"/>
                <w:sz w:val="22"/>
                <w:lang w:val="uk-UA" w:eastAsia="ru-RU"/>
              </w:rPr>
              <w:t xml:space="preserve"> десятих) </w:t>
            </w:r>
            <w:proofErr w:type="spellStart"/>
            <w:r w:rsidR="00AE52B8" w:rsidRPr="005E75A7">
              <w:rPr>
                <w:rFonts w:eastAsia="Times New Roman" w:cs="Times New Roman"/>
                <w:sz w:val="22"/>
                <w:lang w:val="uk-UA" w:eastAsia="ru-RU"/>
              </w:rPr>
              <w:t>кв.м</w:t>
            </w:r>
            <w:proofErr w:type="spellEnd"/>
            <w:r w:rsidR="00AE52B8" w:rsidRPr="005E75A7">
              <w:rPr>
                <w:rFonts w:eastAsia="Times New Roman" w:cs="Times New Roman"/>
                <w:sz w:val="22"/>
                <w:lang w:val="uk-UA" w:eastAsia="ru-RU"/>
              </w:rPr>
              <w:t>.; ізолятор 1-1</w:t>
            </w:r>
            <w:r w:rsidR="005E75A7" w:rsidRPr="005E75A7">
              <w:rPr>
                <w:rFonts w:eastAsia="Times New Roman" w:cs="Times New Roman"/>
                <w:sz w:val="22"/>
                <w:lang w:val="uk-UA" w:eastAsia="ru-RU"/>
              </w:rPr>
              <w:t>5</w:t>
            </w:r>
            <w:r w:rsidR="00AE52B8" w:rsidRPr="005E75A7">
              <w:rPr>
                <w:rFonts w:eastAsia="Times New Roman" w:cs="Times New Roman"/>
                <w:sz w:val="22"/>
                <w:lang w:val="uk-UA" w:eastAsia="ru-RU"/>
              </w:rPr>
              <w:t xml:space="preserve"> пл. </w:t>
            </w:r>
            <w:r w:rsidR="005E75A7" w:rsidRPr="005E75A7">
              <w:rPr>
                <w:rFonts w:eastAsia="Times New Roman" w:cs="Times New Roman"/>
                <w:sz w:val="22"/>
                <w:lang w:val="uk-UA" w:eastAsia="ru-RU"/>
              </w:rPr>
              <w:t>5,6</w:t>
            </w:r>
            <w:r w:rsidR="00AE52B8" w:rsidRPr="005E75A7">
              <w:rPr>
                <w:rFonts w:eastAsia="Times New Roman" w:cs="Times New Roman"/>
                <w:sz w:val="22"/>
                <w:lang w:val="uk-UA" w:eastAsia="ru-RU"/>
              </w:rPr>
              <w:t xml:space="preserve"> (</w:t>
            </w:r>
            <w:r w:rsidR="005E75A7" w:rsidRPr="005E75A7">
              <w:rPr>
                <w:rFonts w:eastAsia="Times New Roman" w:cs="Times New Roman"/>
                <w:sz w:val="22"/>
                <w:lang w:val="uk-UA" w:eastAsia="ru-RU"/>
              </w:rPr>
              <w:t>п’ять</w:t>
            </w:r>
            <w:r w:rsidR="00AE52B8" w:rsidRPr="005E75A7">
              <w:rPr>
                <w:rFonts w:eastAsia="Times New Roman" w:cs="Times New Roman"/>
                <w:sz w:val="22"/>
                <w:lang w:val="uk-UA" w:eastAsia="ru-RU"/>
              </w:rPr>
              <w:t xml:space="preserve"> цілих </w:t>
            </w:r>
            <w:r w:rsidR="005E75A7" w:rsidRPr="005E75A7">
              <w:rPr>
                <w:rFonts w:eastAsia="Times New Roman" w:cs="Times New Roman"/>
                <w:sz w:val="22"/>
                <w:lang w:val="uk-UA" w:eastAsia="ru-RU"/>
              </w:rPr>
              <w:t>шіс</w:t>
            </w:r>
            <w:r w:rsidR="00AE52B8" w:rsidRPr="005E75A7">
              <w:rPr>
                <w:rFonts w:eastAsia="Times New Roman" w:cs="Times New Roman"/>
                <w:sz w:val="22"/>
                <w:lang w:val="uk-UA" w:eastAsia="ru-RU"/>
              </w:rPr>
              <w:t xml:space="preserve">ть десятих) </w:t>
            </w:r>
            <w:proofErr w:type="spellStart"/>
            <w:r w:rsidR="00AE52B8" w:rsidRPr="005E75A7">
              <w:rPr>
                <w:rFonts w:eastAsia="Times New Roman" w:cs="Times New Roman"/>
                <w:sz w:val="22"/>
                <w:lang w:val="uk-UA" w:eastAsia="ru-RU"/>
              </w:rPr>
              <w:t>кв.м</w:t>
            </w:r>
            <w:proofErr w:type="spellEnd"/>
            <w:r w:rsidR="00AE52B8" w:rsidRPr="005E75A7">
              <w:rPr>
                <w:rFonts w:eastAsia="Times New Roman" w:cs="Times New Roman"/>
                <w:sz w:val="22"/>
                <w:lang w:val="uk-UA" w:eastAsia="ru-RU"/>
              </w:rPr>
              <w:t xml:space="preserve">.; </w:t>
            </w:r>
            <w:r w:rsidR="005E75A7" w:rsidRPr="005E75A7">
              <w:rPr>
                <w:rFonts w:eastAsia="Times New Roman" w:cs="Times New Roman"/>
                <w:sz w:val="22"/>
                <w:lang w:val="uk-UA" w:eastAsia="ru-RU"/>
              </w:rPr>
              <w:t>допоміжне приміщення</w:t>
            </w:r>
            <w:r w:rsidR="00AE52B8" w:rsidRPr="005E75A7">
              <w:rPr>
                <w:rFonts w:eastAsia="Times New Roman" w:cs="Times New Roman"/>
                <w:sz w:val="22"/>
                <w:lang w:val="uk-UA" w:eastAsia="ru-RU"/>
              </w:rPr>
              <w:t xml:space="preserve"> 1-1</w:t>
            </w:r>
            <w:r w:rsidR="005E75A7" w:rsidRPr="005E75A7">
              <w:rPr>
                <w:rFonts w:eastAsia="Times New Roman" w:cs="Times New Roman"/>
                <w:sz w:val="22"/>
                <w:lang w:val="uk-UA" w:eastAsia="ru-RU"/>
              </w:rPr>
              <w:t>6</w:t>
            </w:r>
            <w:r w:rsidR="00AE52B8" w:rsidRPr="005E75A7">
              <w:rPr>
                <w:rFonts w:eastAsia="Times New Roman" w:cs="Times New Roman"/>
                <w:sz w:val="22"/>
                <w:lang w:val="uk-UA" w:eastAsia="ru-RU"/>
              </w:rPr>
              <w:t xml:space="preserve"> пл. </w:t>
            </w:r>
            <w:r w:rsidR="005E75A7" w:rsidRPr="005E75A7">
              <w:rPr>
                <w:rFonts w:eastAsia="Times New Roman" w:cs="Times New Roman"/>
                <w:sz w:val="22"/>
                <w:lang w:val="uk-UA" w:eastAsia="ru-RU"/>
              </w:rPr>
              <w:t>2,3</w:t>
            </w:r>
            <w:r w:rsidR="00AE52B8" w:rsidRPr="005E75A7">
              <w:rPr>
                <w:rFonts w:eastAsia="Times New Roman" w:cs="Times New Roman"/>
                <w:sz w:val="22"/>
                <w:lang w:val="uk-UA" w:eastAsia="ru-RU"/>
              </w:rPr>
              <w:t xml:space="preserve"> (</w:t>
            </w:r>
            <w:r w:rsidR="005E75A7" w:rsidRPr="005E75A7">
              <w:rPr>
                <w:rFonts w:eastAsia="Times New Roman" w:cs="Times New Roman"/>
                <w:sz w:val="22"/>
                <w:lang w:val="uk-UA" w:eastAsia="ru-RU"/>
              </w:rPr>
              <w:t>дві</w:t>
            </w:r>
            <w:r w:rsidR="00AE52B8" w:rsidRPr="005E75A7">
              <w:rPr>
                <w:rFonts w:eastAsia="Times New Roman" w:cs="Times New Roman"/>
                <w:sz w:val="22"/>
                <w:lang w:val="uk-UA" w:eastAsia="ru-RU"/>
              </w:rPr>
              <w:t xml:space="preserve"> ціл</w:t>
            </w:r>
            <w:r w:rsidR="005E75A7" w:rsidRPr="005E75A7">
              <w:rPr>
                <w:rFonts w:eastAsia="Times New Roman" w:cs="Times New Roman"/>
                <w:sz w:val="22"/>
                <w:lang w:val="uk-UA" w:eastAsia="ru-RU"/>
              </w:rPr>
              <w:t>их</w:t>
            </w:r>
            <w:r w:rsidR="00AE52B8" w:rsidRPr="005E75A7">
              <w:rPr>
                <w:rFonts w:eastAsia="Times New Roman" w:cs="Times New Roman"/>
                <w:sz w:val="22"/>
                <w:lang w:val="uk-UA" w:eastAsia="ru-RU"/>
              </w:rPr>
              <w:t xml:space="preserve"> </w:t>
            </w:r>
            <w:r w:rsidR="005E75A7" w:rsidRPr="005E75A7">
              <w:rPr>
                <w:rFonts w:eastAsia="Times New Roman" w:cs="Times New Roman"/>
                <w:sz w:val="22"/>
                <w:lang w:val="uk-UA" w:eastAsia="ru-RU"/>
              </w:rPr>
              <w:t>три</w:t>
            </w:r>
            <w:r w:rsidR="00AE52B8" w:rsidRPr="005E75A7">
              <w:rPr>
                <w:rFonts w:eastAsia="Times New Roman" w:cs="Times New Roman"/>
                <w:sz w:val="22"/>
                <w:lang w:val="uk-UA" w:eastAsia="ru-RU"/>
              </w:rPr>
              <w:t xml:space="preserve"> десятих</w:t>
            </w:r>
            <w:r w:rsidR="005E75A7" w:rsidRPr="005E75A7">
              <w:rPr>
                <w:rFonts w:eastAsia="Times New Roman" w:cs="Times New Roman"/>
                <w:sz w:val="22"/>
                <w:lang w:val="uk-UA" w:eastAsia="ru-RU"/>
              </w:rPr>
              <w:t>)</w:t>
            </w:r>
            <w:r w:rsidR="00AE52B8" w:rsidRPr="005E75A7">
              <w:rPr>
                <w:rFonts w:eastAsia="Times New Roman" w:cs="Times New Roman"/>
                <w:sz w:val="22"/>
                <w:lang w:val="uk-UA" w:eastAsia="ru-RU"/>
              </w:rPr>
              <w:t xml:space="preserve"> </w:t>
            </w:r>
            <w:proofErr w:type="spellStart"/>
            <w:r w:rsidR="00AE52B8" w:rsidRPr="005E75A7">
              <w:rPr>
                <w:rFonts w:eastAsia="Times New Roman" w:cs="Times New Roman"/>
                <w:sz w:val="22"/>
                <w:lang w:val="uk-UA" w:eastAsia="ru-RU"/>
              </w:rPr>
              <w:t>кв.м</w:t>
            </w:r>
            <w:proofErr w:type="spellEnd"/>
            <w:r w:rsidR="00AE52B8" w:rsidRPr="005E75A7">
              <w:rPr>
                <w:rFonts w:eastAsia="Times New Roman" w:cs="Times New Roman"/>
                <w:sz w:val="22"/>
                <w:lang w:val="uk-UA" w:eastAsia="ru-RU"/>
              </w:rPr>
              <w:t xml:space="preserve">.; </w:t>
            </w:r>
            <w:r w:rsidR="005E75A7" w:rsidRPr="005E75A7">
              <w:rPr>
                <w:rFonts w:eastAsia="Times New Roman" w:cs="Times New Roman"/>
                <w:sz w:val="22"/>
                <w:lang w:val="uk-UA" w:eastAsia="ru-RU"/>
              </w:rPr>
              <w:t>коридор</w:t>
            </w:r>
            <w:r w:rsidR="00AE52B8" w:rsidRPr="005E75A7">
              <w:rPr>
                <w:rFonts w:eastAsia="Times New Roman" w:cs="Times New Roman"/>
                <w:sz w:val="22"/>
                <w:lang w:val="uk-UA" w:eastAsia="ru-RU"/>
              </w:rPr>
              <w:t xml:space="preserve"> 1-1</w:t>
            </w:r>
            <w:r w:rsidR="005E75A7" w:rsidRPr="005E75A7">
              <w:rPr>
                <w:rFonts w:eastAsia="Times New Roman" w:cs="Times New Roman"/>
                <w:sz w:val="22"/>
                <w:lang w:val="uk-UA" w:eastAsia="ru-RU"/>
              </w:rPr>
              <w:t>7</w:t>
            </w:r>
            <w:r w:rsidR="00AE52B8" w:rsidRPr="005E75A7">
              <w:rPr>
                <w:rFonts w:eastAsia="Times New Roman" w:cs="Times New Roman"/>
                <w:sz w:val="22"/>
                <w:lang w:val="uk-UA" w:eastAsia="ru-RU"/>
              </w:rPr>
              <w:t xml:space="preserve"> пл. </w:t>
            </w:r>
            <w:r w:rsidR="005E75A7" w:rsidRPr="005E75A7">
              <w:rPr>
                <w:rFonts w:eastAsia="Times New Roman" w:cs="Times New Roman"/>
                <w:sz w:val="22"/>
                <w:lang w:val="uk-UA" w:eastAsia="ru-RU"/>
              </w:rPr>
              <w:t>8,9</w:t>
            </w:r>
            <w:r w:rsidR="00AE52B8" w:rsidRPr="005E75A7">
              <w:rPr>
                <w:rFonts w:eastAsia="Times New Roman" w:cs="Times New Roman"/>
                <w:sz w:val="22"/>
                <w:lang w:val="uk-UA" w:eastAsia="ru-RU"/>
              </w:rPr>
              <w:t xml:space="preserve"> (</w:t>
            </w:r>
            <w:r w:rsidR="005E75A7" w:rsidRPr="005E75A7">
              <w:rPr>
                <w:rFonts w:eastAsia="Times New Roman" w:cs="Times New Roman"/>
                <w:sz w:val="22"/>
                <w:lang w:val="uk-UA" w:eastAsia="ru-RU"/>
              </w:rPr>
              <w:t>вісім</w:t>
            </w:r>
            <w:r w:rsidR="00AE52B8" w:rsidRPr="005E75A7">
              <w:rPr>
                <w:rFonts w:eastAsia="Times New Roman" w:cs="Times New Roman"/>
                <w:sz w:val="22"/>
                <w:lang w:val="uk-UA" w:eastAsia="ru-RU"/>
              </w:rPr>
              <w:t xml:space="preserve"> цілих</w:t>
            </w:r>
            <w:r w:rsidR="005E75A7" w:rsidRPr="005E75A7">
              <w:rPr>
                <w:rFonts w:eastAsia="Times New Roman" w:cs="Times New Roman"/>
                <w:sz w:val="22"/>
                <w:lang w:val="uk-UA" w:eastAsia="ru-RU"/>
              </w:rPr>
              <w:t xml:space="preserve"> дев’ять</w:t>
            </w:r>
            <w:r w:rsidR="00AE52B8" w:rsidRPr="005E75A7">
              <w:rPr>
                <w:rFonts w:eastAsia="Times New Roman" w:cs="Times New Roman"/>
                <w:sz w:val="22"/>
                <w:lang w:val="uk-UA" w:eastAsia="ru-RU"/>
              </w:rPr>
              <w:t xml:space="preserve"> десятих) </w:t>
            </w:r>
            <w:proofErr w:type="spellStart"/>
            <w:r w:rsidR="00AE52B8" w:rsidRPr="005E75A7">
              <w:rPr>
                <w:rFonts w:eastAsia="Times New Roman" w:cs="Times New Roman"/>
                <w:sz w:val="22"/>
                <w:lang w:val="uk-UA" w:eastAsia="ru-RU"/>
              </w:rPr>
              <w:t>кв.м</w:t>
            </w:r>
            <w:proofErr w:type="spellEnd"/>
            <w:r w:rsidR="00AE52B8" w:rsidRPr="005E75A7">
              <w:rPr>
                <w:rFonts w:eastAsia="Times New Roman" w:cs="Times New Roman"/>
                <w:sz w:val="22"/>
                <w:lang w:val="uk-UA" w:eastAsia="ru-RU"/>
              </w:rPr>
              <w:t xml:space="preserve">.; </w:t>
            </w:r>
            <w:r w:rsidR="005E75A7" w:rsidRPr="005E75A7">
              <w:rPr>
                <w:rFonts w:eastAsia="Times New Roman" w:cs="Times New Roman"/>
                <w:sz w:val="22"/>
                <w:lang w:val="uk-UA" w:eastAsia="ru-RU"/>
              </w:rPr>
              <w:t>допоміжне</w:t>
            </w:r>
            <w:r w:rsidR="00AE52B8" w:rsidRPr="005E75A7">
              <w:rPr>
                <w:rFonts w:eastAsia="Times New Roman" w:cs="Times New Roman"/>
                <w:sz w:val="22"/>
                <w:lang w:val="uk-UA" w:eastAsia="ru-RU"/>
              </w:rPr>
              <w:t xml:space="preserve"> приміщення  1-</w:t>
            </w:r>
            <w:r w:rsidR="005E75A7" w:rsidRPr="005E75A7">
              <w:rPr>
                <w:rFonts w:eastAsia="Times New Roman" w:cs="Times New Roman"/>
                <w:sz w:val="22"/>
                <w:lang w:val="uk-UA" w:eastAsia="ru-RU"/>
              </w:rPr>
              <w:t>18</w:t>
            </w:r>
            <w:r w:rsidR="00AE52B8" w:rsidRPr="005E75A7">
              <w:rPr>
                <w:rFonts w:eastAsia="Times New Roman" w:cs="Times New Roman"/>
                <w:sz w:val="22"/>
                <w:lang w:val="uk-UA" w:eastAsia="ru-RU"/>
              </w:rPr>
              <w:t xml:space="preserve"> пл. </w:t>
            </w:r>
            <w:r w:rsidR="005E75A7" w:rsidRPr="005E75A7">
              <w:rPr>
                <w:rFonts w:eastAsia="Times New Roman" w:cs="Times New Roman"/>
                <w:sz w:val="22"/>
                <w:lang w:val="uk-UA" w:eastAsia="ru-RU"/>
              </w:rPr>
              <w:t>3,7</w:t>
            </w:r>
            <w:r w:rsidR="00AE52B8" w:rsidRPr="005E75A7">
              <w:rPr>
                <w:rFonts w:eastAsia="Times New Roman" w:cs="Times New Roman"/>
                <w:sz w:val="22"/>
                <w:lang w:val="uk-UA" w:eastAsia="ru-RU"/>
              </w:rPr>
              <w:t xml:space="preserve"> (</w:t>
            </w:r>
            <w:r w:rsidR="005E75A7" w:rsidRPr="005E75A7">
              <w:rPr>
                <w:rFonts w:eastAsia="Times New Roman" w:cs="Times New Roman"/>
                <w:sz w:val="22"/>
                <w:lang w:val="uk-UA" w:eastAsia="ru-RU"/>
              </w:rPr>
              <w:t xml:space="preserve">три </w:t>
            </w:r>
            <w:r w:rsidR="00AE52B8" w:rsidRPr="005E75A7">
              <w:rPr>
                <w:rFonts w:eastAsia="Times New Roman" w:cs="Times New Roman"/>
                <w:sz w:val="22"/>
                <w:lang w:val="uk-UA" w:eastAsia="ru-RU"/>
              </w:rPr>
              <w:t xml:space="preserve">цілих </w:t>
            </w:r>
            <w:r w:rsidR="005E75A7" w:rsidRPr="005E75A7">
              <w:rPr>
                <w:rFonts w:eastAsia="Times New Roman" w:cs="Times New Roman"/>
                <w:sz w:val="22"/>
                <w:lang w:val="uk-UA" w:eastAsia="ru-RU"/>
              </w:rPr>
              <w:t>сім</w:t>
            </w:r>
            <w:r w:rsidR="00AE52B8" w:rsidRPr="005E75A7">
              <w:rPr>
                <w:rFonts w:eastAsia="Times New Roman" w:cs="Times New Roman"/>
                <w:sz w:val="22"/>
                <w:lang w:val="uk-UA" w:eastAsia="ru-RU"/>
              </w:rPr>
              <w:t xml:space="preserve"> десятих</w:t>
            </w:r>
            <w:r w:rsidR="005E75A7">
              <w:rPr>
                <w:rFonts w:eastAsia="Times New Roman" w:cs="Times New Roman"/>
                <w:sz w:val="22"/>
                <w:lang w:val="uk-UA" w:eastAsia="ru-RU"/>
              </w:rPr>
              <w:t>)</w:t>
            </w:r>
            <w:r w:rsidR="00AE52B8" w:rsidRPr="005E75A7">
              <w:rPr>
                <w:rFonts w:eastAsia="Times New Roman" w:cs="Times New Roman"/>
                <w:sz w:val="22"/>
                <w:lang w:val="uk-UA" w:eastAsia="ru-RU"/>
              </w:rPr>
              <w:t xml:space="preserve"> </w:t>
            </w:r>
            <w:proofErr w:type="spellStart"/>
            <w:r w:rsidR="00AE52B8" w:rsidRPr="005E75A7">
              <w:rPr>
                <w:rFonts w:eastAsia="Times New Roman" w:cs="Times New Roman"/>
                <w:sz w:val="22"/>
                <w:lang w:val="uk-UA" w:eastAsia="ru-RU"/>
              </w:rPr>
              <w:t>кв.м</w:t>
            </w:r>
            <w:proofErr w:type="spellEnd"/>
            <w:r w:rsidR="00AE52B8" w:rsidRPr="005E75A7">
              <w:rPr>
                <w:rFonts w:eastAsia="Times New Roman" w:cs="Times New Roman"/>
                <w:sz w:val="22"/>
                <w:lang w:val="uk-UA" w:eastAsia="ru-RU"/>
              </w:rPr>
              <w:t>.;</w:t>
            </w:r>
            <w:r w:rsidR="005E75A7" w:rsidRPr="005E75A7">
              <w:rPr>
                <w:lang w:val="uk-UA"/>
              </w:rPr>
              <w:t xml:space="preserve"> </w:t>
            </w:r>
            <w:r w:rsidR="005E75A7" w:rsidRPr="005E75A7">
              <w:rPr>
                <w:rFonts w:eastAsia="Times New Roman" w:cs="Times New Roman"/>
                <w:sz w:val="22"/>
                <w:lang w:val="uk-UA" w:eastAsia="ru-RU"/>
              </w:rPr>
              <w:t>допоміжне приміщення  1-1</w:t>
            </w:r>
            <w:r w:rsidR="005E75A7">
              <w:rPr>
                <w:rFonts w:eastAsia="Times New Roman" w:cs="Times New Roman"/>
                <w:sz w:val="22"/>
                <w:lang w:val="uk-UA" w:eastAsia="ru-RU"/>
              </w:rPr>
              <w:t>9</w:t>
            </w:r>
            <w:r w:rsidR="005E75A7" w:rsidRPr="005E75A7">
              <w:rPr>
                <w:rFonts w:eastAsia="Times New Roman" w:cs="Times New Roman"/>
                <w:sz w:val="22"/>
                <w:lang w:val="uk-UA" w:eastAsia="ru-RU"/>
              </w:rPr>
              <w:t xml:space="preserve"> пл. </w:t>
            </w:r>
            <w:r w:rsidR="005E75A7">
              <w:rPr>
                <w:rFonts w:eastAsia="Times New Roman" w:cs="Times New Roman"/>
                <w:sz w:val="22"/>
                <w:lang w:val="uk-UA" w:eastAsia="ru-RU"/>
              </w:rPr>
              <w:t>1,9</w:t>
            </w:r>
            <w:r w:rsidR="005E75A7" w:rsidRPr="005E75A7">
              <w:rPr>
                <w:rFonts w:eastAsia="Times New Roman" w:cs="Times New Roman"/>
                <w:sz w:val="22"/>
                <w:lang w:val="uk-UA" w:eastAsia="ru-RU"/>
              </w:rPr>
              <w:t xml:space="preserve"> (</w:t>
            </w:r>
            <w:r w:rsidR="005E75A7">
              <w:rPr>
                <w:rFonts w:eastAsia="Times New Roman" w:cs="Times New Roman"/>
                <w:sz w:val="22"/>
                <w:lang w:val="uk-UA" w:eastAsia="ru-RU"/>
              </w:rPr>
              <w:t>одна ціла дев’ять</w:t>
            </w:r>
            <w:r w:rsidR="005E75A7" w:rsidRPr="005E75A7">
              <w:rPr>
                <w:rFonts w:eastAsia="Times New Roman" w:cs="Times New Roman"/>
                <w:sz w:val="22"/>
                <w:lang w:val="uk-UA" w:eastAsia="ru-RU"/>
              </w:rPr>
              <w:t xml:space="preserve"> десятих</w:t>
            </w:r>
            <w:r w:rsidR="005E75A7">
              <w:rPr>
                <w:rFonts w:eastAsia="Times New Roman" w:cs="Times New Roman"/>
                <w:sz w:val="22"/>
                <w:lang w:val="uk-UA" w:eastAsia="ru-RU"/>
              </w:rPr>
              <w:t>)</w:t>
            </w:r>
            <w:r w:rsidR="005E75A7" w:rsidRPr="005E75A7">
              <w:rPr>
                <w:rFonts w:eastAsia="Times New Roman" w:cs="Times New Roman"/>
                <w:sz w:val="22"/>
                <w:lang w:val="uk-UA" w:eastAsia="ru-RU"/>
              </w:rPr>
              <w:t xml:space="preserve"> </w:t>
            </w:r>
            <w:proofErr w:type="spellStart"/>
            <w:r w:rsidR="005E75A7" w:rsidRPr="005E75A7">
              <w:rPr>
                <w:rFonts w:eastAsia="Times New Roman" w:cs="Times New Roman"/>
                <w:sz w:val="22"/>
                <w:lang w:val="uk-UA" w:eastAsia="ru-RU"/>
              </w:rPr>
              <w:t>кв.м</w:t>
            </w:r>
            <w:proofErr w:type="spellEnd"/>
            <w:r w:rsidR="005E75A7" w:rsidRPr="005E75A7">
              <w:rPr>
                <w:rFonts w:eastAsia="Times New Roman" w:cs="Times New Roman"/>
                <w:sz w:val="22"/>
                <w:lang w:val="uk-UA" w:eastAsia="ru-RU"/>
              </w:rPr>
              <w:t>.;</w:t>
            </w:r>
            <w:r w:rsidR="005E75A7" w:rsidRPr="005E75A7">
              <w:rPr>
                <w:lang w:val="uk-UA"/>
              </w:rPr>
              <w:t xml:space="preserve"> </w:t>
            </w:r>
            <w:r w:rsidR="005E75A7">
              <w:rPr>
                <w:rFonts w:eastAsia="Times New Roman" w:cs="Times New Roman"/>
                <w:sz w:val="22"/>
                <w:lang w:val="uk-UA" w:eastAsia="ru-RU"/>
              </w:rPr>
              <w:t>коридор</w:t>
            </w:r>
            <w:r w:rsidR="005E75A7" w:rsidRPr="005E75A7">
              <w:rPr>
                <w:rFonts w:eastAsia="Times New Roman" w:cs="Times New Roman"/>
                <w:sz w:val="22"/>
                <w:lang w:val="uk-UA" w:eastAsia="ru-RU"/>
              </w:rPr>
              <w:t xml:space="preserve">  1-</w:t>
            </w:r>
            <w:r w:rsidR="005E75A7">
              <w:rPr>
                <w:rFonts w:eastAsia="Times New Roman" w:cs="Times New Roman"/>
                <w:sz w:val="22"/>
                <w:lang w:val="uk-UA" w:eastAsia="ru-RU"/>
              </w:rPr>
              <w:t>20</w:t>
            </w:r>
            <w:r w:rsidR="005E75A7" w:rsidRPr="005E75A7">
              <w:rPr>
                <w:rFonts w:eastAsia="Times New Roman" w:cs="Times New Roman"/>
                <w:sz w:val="22"/>
                <w:lang w:val="uk-UA" w:eastAsia="ru-RU"/>
              </w:rPr>
              <w:t xml:space="preserve"> пл. </w:t>
            </w:r>
            <w:r w:rsidR="005E75A7">
              <w:rPr>
                <w:rFonts w:eastAsia="Times New Roman" w:cs="Times New Roman"/>
                <w:sz w:val="22"/>
                <w:lang w:val="uk-UA" w:eastAsia="ru-RU"/>
              </w:rPr>
              <w:t>6,4</w:t>
            </w:r>
            <w:r w:rsidR="005E75A7" w:rsidRPr="005E75A7">
              <w:rPr>
                <w:rFonts w:eastAsia="Times New Roman" w:cs="Times New Roman"/>
                <w:sz w:val="22"/>
                <w:lang w:val="uk-UA" w:eastAsia="ru-RU"/>
              </w:rPr>
              <w:t xml:space="preserve"> (</w:t>
            </w:r>
            <w:r w:rsidR="005E75A7">
              <w:rPr>
                <w:rFonts w:eastAsia="Times New Roman" w:cs="Times New Roman"/>
                <w:sz w:val="22"/>
                <w:lang w:val="uk-UA" w:eastAsia="ru-RU"/>
              </w:rPr>
              <w:t>шість</w:t>
            </w:r>
            <w:r w:rsidR="005E75A7" w:rsidRPr="005E75A7">
              <w:rPr>
                <w:rFonts w:eastAsia="Times New Roman" w:cs="Times New Roman"/>
                <w:sz w:val="22"/>
                <w:lang w:val="uk-UA" w:eastAsia="ru-RU"/>
              </w:rPr>
              <w:t xml:space="preserve"> цілих </w:t>
            </w:r>
            <w:r w:rsidR="005E75A7">
              <w:rPr>
                <w:rFonts w:eastAsia="Times New Roman" w:cs="Times New Roman"/>
                <w:sz w:val="22"/>
                <w:lang w:val="uk-UA" w:eastAsia="ru-RU"/>
              </w:rPr>
              <w:t>чотири</w:t>
            </w:r>
            <w:r w:rsidR="005E75A7" w:rsidRPr="005E75A7">
              <w:rPr>
                <w:rFonts w:eastAsia="Times New Roman" w:cs="Times New Roman"/>
                <w:sz w:val="22"/>
                <w:lang w:val="uk-UA" w:eastAsia="ru-RU"/>
              </w:rPr>
              <w:t xml:space="preserve"> десятих</w:t>
            </w:r>
            <w:r w:rsidR="005E75A7">
              <w:rPr>
                <w:rFonts w:eastAsia="Times New Roman" w:cs="Times New Roman"/>
                <w:sz w:val="22"/>
                <w:lang w:val="uk-UA" w:eastAsia="ru-RU"/>
              </w:rPr>
              <w:t>)</w:t>
            </w:r>
            <w:r w:rsidR="005E75A7" w:rsidRPr="005E75A7">
              <w:rPr>
                <w:rFonts w:eastAsia="Times New Roman" w:cs="Times New Roman"/>
                <w:sz w:val="22"/>
                <w:lang w:val="uk-UA" w:eastAsia="ru-RU"/>
              </w:rPr>
              <w:t xml:space="preserve"> </w:t>
            </w:r>
            <w:proofErr w:type="spellStart"/>
            <w:r w:rsidR="005E75A7" w:rsidRPr="005E75A7">
              <w:rPr>
                <w:rFonts w:eastAsia="Times New Roman" w:cs="Times New Roman"/>
                <w:sz w:val="22"/>
                <w:lang w:val="uk-UA" w:eastAsia="ru-RU"/>
              </w:rPr>
              <w:t>кв.м</w:t>
            </w:r>
            <w:proofErr w:type="spellEnd"/>
            <w:r w:rsidR="005E75A7" w:rsidRPr="005E75A7">
              <w:rPr>
                <w:rFonts w:eastAsia="Times New Roman" w:cs="Times New Roman"/>
                <w:sz w:val="22"/>
                <w:lang w:val="uk-UA" w:eastAsia="ru-RU"/>
              </w:rPr>
              <w:t>.;</w:t>
            </w:r>
            <w:r w:rsidR="005E75A7" w:rsidRPr="005E75A7">
              <w:rPr>
                <w:lang w:val="uk-UA"/>
              </w:rPr>
              <w:t xml:space="preserve"> </w:t>
            </w:r>
            <w:r w:rsidR="005E75A7">
              <w:rPr>
                <w:rFonts w:eastAsia="Times New Roman" w:cs="Times New Roman"/>
                <w:sz w:val="22"/>
                <w:lang w:val="uk-UA" w:eastAsia="ru-RU"/>
              </w:rPr>
              <w:t>коридор</w:t>
            </w:r>
            <w:r w:rsidR="005E75A7" w:rsidRPr="005E75A7">
              <w:rPr>
                <w:rFonts w:eastAsia="Times New Roman" w:cs="Times New Roman"/>
                <w:sz w:val="22"/>
                <w:lang w:val="uk-UA" w:eastAsia="ru-RU"/>
              </w:rPr>
              <w:t xml:space="preserve">  1-</w:t>
            </w:r>
            <w:r w:rsidR="005E75A7">
              <w:rPr>
                <w:rFonts w:eastAsia="Times New Roman" w:cs="Times New Roman"/>
                <w:sz w:val="22"/>
                <w:lang w:val="uk-UA" w:eastAsia="ru-RU"/>
              </w:rPr>
              <w:t>21</w:t>
            </w:r>
            <w:r w:rsidR="005E75A7" w:rsidRPr="005E75A7">
              <w:rPr>
                <w:rFonts w:eastAsia="Times New Roman" w:cs="Times New Roman"/>
                <w:sz w:val="22"/>
                <w:lang w:val="uk-UA" w:eastAsia="ru-RU"/>
              </w:rPr>
              <w:t xml:space="preserve"> пл. </w:t>
            </w:r>
            <w:r w:rsidR="005E75A7">
              <w:rPr>
                <w:rFonts w:eastAsia="Times New Roman" w:cs="Times New Roman"/>
                <w:sz w:val="22"/>
                <w:lang w:val="uk-UA" w:eastAsia="ru-RU"/>
              </w:rPr>
              <w:t>4,2</w:t>
            </w:r>
            <w:r w:rsidR="005E75A7" w:rsidRPr="005E75A7">
              <w:rPr>
                <w:rFonts w:eastAsia="Times New Roman" w:cs="Times New Roman"/>
                <w:sz w:val="22"/>
                <w:lang w:val="uk-UA" w:eastAsia="ru-RU"/>
              </w:rPr>
              <w:t xml:space="preserve"> (</w:t>
            </w:r>
            <w:r w:rsidR="005E75A7">
              <w:rPr>
                <w:rFonts w:eastAsia="Times New Roman" w:cs="Times New Roman"/>
                <w:sz w:val="22"/>
                <w:lang w:val="uk-UA" w:eastAsia="ru-RU"/>
              </w:rPr>
              <w:t xml:space="preserve">чотири </w:t>
            </w:r>
            <w:r w:rsidR="005E75A7" w:rsidRPr="005E75A7">
              <w:rPr>
                <w:rFonts w:eastAsia="Times New Roman" w:cs="Times New Roman"/>
                <w:sz w:val="22"/>
                <w:lang w:val="uk-UA" w:eastAsia="ru-RU"/>
              </w:rPr>
              <w:t xml:space="preserve">цілих </w:t>
            </w:r>
            <w:r w:rsidR="005E75A7">
              <w:rPr>
                <w:rFonts w:eastAsia="Times New Roman" w:cs="Times New Roman"/>
                <w:sz w:val="22"/>
                <w:lang w:val="uk-UA" w:eastAsia="ru-RU"/>
              </w:rPr>
              <w:t>дві</w:t>
            </w:r>
            <w:r w:rsidR="005E75A7" w:rsidRPr="005E75A7">
              <w:rPr>
                <w:rFonts w:eastAsia="Times New Roman" w:cs="Times New Roman"/>
                <w:sz w:val="22"/>
                <w:lang w:val="uk-UA" w:eastAsia="ru-RU"/>
              </w:rPr>
              <w:t xml:space="preserve"> десятих</w:t>
            </w:r>
            <w:r w:rsidR="005E75A7">
              <w:rPr>
                <w:rFonts w:eastAsia="Times New Roman" w:cs="Times New Roman"/>
                <w:sz w:val="22"/>
                <w:lang w:val="uk-UA" w:eastAsia="ru-RU"/>
              </w:rPr>
              <w:t>)</w:t>
            </w:r>
            <w:r w:rsidR="005E75A7" w:rsidRPr="005E75A7">
              <w:rPr>
                <w:rFonts w:eastAsia="Times New Roman" w:cs="Times New Roman"/>
                <w:sz w:val="22"/>
                <w:lang w:val="uk-UA" w:eastAsia="ru-RU"/>
              </w:rPr>
              <w:t xml:space="preserve"> </w:t>
            </w:r>
            <w:proofErr w:type="spellStart"/>
            <w:r w:rsidR="005E75A7" w:rsidRPr="005E75A7">
              <w:rPr>
                <w:rFonts w:eastAsia="Times New Roman" w:cs="Times New Roman"/>
                <w:sz w:val="22"/>
                <w:lang w:val="uk-UA" w:eastAsia="ru-RU"/>
              </w:rPr>
              <w:t>кв.м</w:t>
            </w:r>
            <w:proofErr w:type="spellEnd"/>
            <w:r w:rsidR="005E75A7" w:rsidRPr="005E75A7">
              <w:rPr>
                <w:rFonts w:eastAsia="Times New Roman" w:cs="Times New Roman"/>
                <w:sz w:val="22"/>
                <w:lang w:val="uk-UA" w:eastAsia="ru-RU"/>
              </w:rPr>
              <w:t>.;</w:t>
            </w:r>
            <w:r w:rsidR="005E75A7" w:rsidRPr="005E75A7">
              <w:rPr>
                <w:lang w:val="uk-UA"/>
              </w:rPr>
              <w:t xml:space="preserve"> </w:t>
            </w:r>
            <w:r w:rsidR="005E75A7">
              <w:rPr>
                <w:rFonts w:eastAsia="Times New Roman" w:cs="Times New Roman"/>
                <w:sz w:val="22"/>
                <w:lang w:val="uk-UA" w:eastAsia="ru-RU"/>
              </w:rPr>
              <w:t>вбудована шафа</w:t>
            </w:r>
            <w:r w:rsidR="005E75A7" w:rsidRPr="005E75A7">
              <w:rPr>
                <w:rFonts w:eastAsia="Times New Roman" w:cs="Times New Roman"/>
                <w:sz w:val="22"/>
                <w:lang w:val="uk-UA" w:eastAsia="ru-RU"/>
              </w:rPr>
              <w:t xml:space="preserve">  1-</w:t>
            </w:r>
            <w:r w:rsidR="005E75A7">
              <w:rPr>
                <w:rFonts w:eastAsia="Times New Roman" w:cs="Times New Roman"/>
                <w:sz w:val="22"/>
                <w:lang w:val="uk-UA" w:eastAsia="ru-RU"/>
              </w:rPr>
              <w:t>22</w:t>
            </w:r>
            <w:r w:rsidR="005E75A7" w:rsidRPr="005E75A7">
              <w:rPr>
                <w:rFonts w:eastAsia="Times New Roman" w:cs="Times New Roman"/>
                <w:sz w:val="22"/>
                <w:lang w:val="uk-UA" w:eastAsia="ru-RU"/>
              </w:rPr>
              <w:t xml:space="preserve"> пл. </w:t>
            </w:r>
            <w:r w:rsidR="005E75A7">
              <w:rPr>
                <w:rFonts w:eastAsia="Times New Roman" w:cs="Times New Roman"/>
                <w:sz w:val="22"/>
                <w:lang w:val="uk-UA" w:eastAsia="ru-RU"/>
              </w:rPr>
              <w:t>2,1</w:t>
            </w:r>
            <w:r w:rsidR="005E75A7" w:rsidRPr="005E75A7">
              <w:rPr>
                <w:rFonts w:eastAsia="Times New Roman" w:cs="Times New Roman"/>
                <w:sz w:val="22"/>
                <w:lang w:val="uk-UA" w:eastAsia="ru-RU"/>
              </w:rPr>
              <w:t xml:space="preserve"> (</w:t>
            </w:r>
            <w:r w:rsidR="005E75A7">
              <w:rPr>
                <w:rFonts w:eastAsia="Times New Roman" w:cs="Times New Roman"/>
                <w:sz w:val="22"/>
                <w:lang w:val="uk-UA" w:eastAsia="ru-RU"/>
              </w:rPr>
              <w:t>дві</w:t>
            </w:r>
            <w:r w:rsidR="005E75A7" w:rsidRPr="005E75A7">
              <w:rPr>
                <w:rFonts w:eastAsia="Times New Roman" w:cs="Times New Roman"/>
                <w:sz w:val="22"/>
                <w:lang w:val="uk-UA" w:eastAsia="ru-RU"/>
              </w:rPr>
              <w:t xml:space="preserve"> цілих </w:t>
            </w:r>
            <w:r w:rsidR="005E75A7">
              <w:rPr>
                <w:rFonts w:eastAsia="Times New Roman" w:cs="Times New Roman"/>
                <w:sz w:val="22"/>
                <w:lang w:val="uk-UA" w:eastAsia="ru-RU"/>
              </w:rPr>
              <w:t>одна</w:t>
            </w:r>
            <w:r w:rsidR="005E75A7" w:rsidRPr="005E75A7">
              <w:rPr>
                <w:rFonts w:eastAsia="Times New Roman" w:cs="Times New Roman"/>
                <w:sz w:val="22"/>
                <w:lang w:val="uk-UA" w:eastAsia="ru-RU"/>
              </w:rPr>
              <w:t xml:space="preserve"> деся</w:t>
            </w:r>
            <w:r w:rsidR="005E75A7">
              <w:rPr>
                <w:rFonts w:eastAsia="Times New Roman" w:cs="Times New Roman"/>
                <w:sz w:val="22"/>
                <w:lang w:val="uk-UA" w:eastAsia="ru-RU"/>
              </w:rPr>
              <w:t>та)</w:t>
            </w:r>
            <w:r w:rsidR="005E75A7" w:rsidRPr="005E75A7">
              <w:rPr>
                <w:rFonts w:eastAsia="Times New Roman" w:cs="Times New Roman"/>
                <w:sz w:val="22"/>
                <w:lang w:val="uk-UA" w:eastAsia="ru-RU"/>
              </w:rPr>
              <w:t xml:space="preserve"> </w:t>
            </w:r>
            <w:proofErr w:type="spellStart"/>
            <w:r w:rsidR="005E75A7" w:rsidRPr="005E75A7">
              <w:rPr>
                <w:rFonts w:eastAsia="Times New Roman" w:cs="Times New Roman"/>
                <w:sz w:val="22"/>
                <w:lang w:val="uk-UA" w:eastAsia="ru-RU"/>
              </w:rPr>
              <w:t>кв.м</w:t>
            </w:r>
            <w:proofErr w:type="spellEnd"/>
            <w:r w:rsidR="005E75A7" w:rsidRPr="005E75A7">
              <w:rPr>
                <w:rFonts w:eastAsia="Times New Roman" w:cs="Times New Roman"/>
                <w:sz w:val="22"/>
                <w:lang w:val="uk-UA" w:eastAsia="ru-RU"/>
              </w:rPr>
              <w:t>.;</w:t>
            </w:r>
            <w:r w:rsidR="005E75A7">
              <w:rPr>
                <w:lang w:val="uk-UA"/>
              </w:rPr>
              <w:t xml:space="preserve"> </w:t>
            </w:r>
            <w:r w:rsidR="005E75A7" w:rsidRPr="005E75A7">
              <w:rPr>
                <w:sz w:val="22"/>
                <w:lang w:val="uk-UA"/>
              </w:rPr>
              <w:t>побутове</w:t>
            </w:r>
            <w:r w:rsidR="005E75A7" w:rsidRPr="005E75A7">
              <w:rPr>
                <w:rFonts w:eastAsia="Times New Roman" w:cs="Times New Roman"/>
                <w:sz w:val="22"/>
                <w:lang w:val="uk-UA" w:eastAsia="ru-RU"/>
              </w:rPr>
              <w:t xml:space="preserve"> приміщення  1-</w:t>
            </w:r>
            <w:r w:rsidR="005E75A7">
              <w:rPr>
                <w:rFonts w:eastAsia="Times New Roman" w:cs="Times New Roman"/>
                <w:sz w:val="22"/>
                <w:lang w:val="uk-UA" w:eastAsia="ru-RU"/>
              </w:rPr>
              <w:t>23</w:t>
            </w:r>
            <w:r w:rsidR="005E75A7" w:rsidRPr="005E75A7">
              <w:rPr>
                <w:rFonts w:eastAsia="Times New Roman" w:cs="Times New Roman"/>
                <w:sz w:val="22"/>
                <w:lang w:val="uk-UA" w:eastAsia="ru-RU"/>
              </w:rPr>
              <w:t xml:space="preserve"> пл. </w:t>
            </w:r>
            <w:r w:rsidR="005E75A7">
              <w:rPr>
                <w:rFonts w:eastAsia="Times New Roman" w:cs="Times New Roman"/>
                <w:sz w:val="22"/>
                <w:lang w:val="uk-UA" w:eastAsia="ru-RU"/>
              </w:rPr>
              <w:t>19,3</w:t>
            </w:r>
            <w:r w:rsidR="005E75A7" w:rsidRPr="005E75A7">
              <w:rPr>
                <w:rFonts w:eastAsia="Times New Roman" w:cs="Times New Roman"/>
                <w:sz w:val="22"/>
                <w:lang w:val="uk-UA" w:eastAsia="ru-RU"/>
              </w:rPr>
              <w:t xml:space="preserve"> (</w:t>
            </w:r>
            <w:r w:rsidR="005E75A7">
              <w:rPr>
                <w:rFonts w:eastAsia="Times New Roman" w:cs="Times New Roman"/>
                <w:sz w:val="22"/>
                <w:lang w:val="uk-UA" w:eastAsia="ru-RU"/>
              </w:rPr>
              <w:t>дев’ятнадцять</w:t>
            </w:r>
            <w:r w:rsidR="005E75A7" w:rsidRPr="005E75A7">
              <w:rPr>
                <w:rFonts w:eastAsia="Times New Roman" w:cs="Times New Roman"/>
                <w:sz w:val="22"/>
                <w:lang w:val="uk-UA" w:eastAsia="ru-RU"/>
              </w:rPr>
              <w:t xml:space="preserve"> цілих </w:t>
            </w:r>
            <w:r w:rsidR="005E75A7">
              <w:rPr>
                <w:rFonts w:eastAsia="Times New Roman" w:cs="Times New Roman"/>
                <w:sz w:val="22"/>
                <w:lang w:val="uk-UA" w:eastAsia="ru-RU"/>
              </w:rPr>
              <w:t>три</w:t>
            </w:r>
            <w:r w:rsidR="005E75A7" w:rsidRPr="005E75A7">
              <w:rPr>
                <w:rFonts w:eastAsia="Times New Roman" w:cs="Times New Roman"/>
                <w:sz w:val="22"/>
                <w:lang w:val="uk-UA" w:eastAsia="ru-RU"/>
              </w:rPr>
              <w:t xml:space="preserve"> десятих</w:t>
            </w:r>
            <w:r w:rsidR="005E75A7">
              <w:rPr>
                <w:rFonts w:eastAsia="Times New Roman" w:cs="Times New Roman"/>
                <w:sz w:val="22"/>
                <w:lang w:val="uk-UA" w:eastAsia="ru-RU"/>
              </w:rPr>
              <w:t>)</w:t>
            </w:r>
            <w:r w:rsidR="005E75A7" w:rsidRPr="005E75A7">
              <w:rPr>
                <w:rFonts w:eastAsia="Times New Roman" w:cs="Times New Roman"/>
                <w:sz w:val="22"/>
                <w:lang w:val="uk-UA" w:eastAsia="ru-RU"/>
              </w:rPr>
              <w:t xml:space="preserve"> </w:t>
            </w:r>
            <w:proofErr w:type="spellStart"/>
            <w:r w:rsidR="005E75A7" w:rsidRPr="005E75A7">
              <w:rPr>
                <w:rFonts w:eastAsia="Times New Roman" w:cs="Times New Roman"/>
                <w:sz w:val="22"/>
                <w:lang w:val="uk-UA" w:eastAsia="ru-RU"/>
              </w:rPr>
              <w:t>кв.м</w:t>
            </w:r>
            <w:proofErr w:type="spellEnd"/>
            <w:r w:rsidR="005E75A7" w:rsidRPr="005E75A7">
              <w:rPr>
                <w:rFonts w:eastAsia="Times New Roman" w:cs="Times New Roman"/>
                <w:sz w:val="22"/>
                <w:lang w:val="uk-UA" w:eastAsia="ru-RU"/>
              </w:rPr>
              <w:t>.;</w:t>
            </w:r>
            <w:r w:rsidR="005E75A7">
              <w:rPr>
                <w:rFonts w:eastAsia="Times New Roman" w:cs="Times New Roman"/>
                <w:sz w:val="22"/>
                <w:lang w:val="uk-UA" w:eastAsia="ru-RU"/>
              </w:rPr>
              <w:t xml:space="preserve"> коридор 1-24 пл. 7,1 (сім цілих три десятих) </w:t>
            </w:r>
            <w:proofErr w:type="spellStart"/>
            <w:r w:rsidR="005E75A7">
              <w:rPr>
                <w:rFonts w:eastAsia="Times New Roman" w:cs="Times New Roman"/>
                <w:sz w:val="22"/>
                <w:lang w:val="uk-UA" w:eastAsia="ru-RU"/>
              </w:rPr>
              <w:t>кв.м</w:t>
            </w:r>
            <w:proofErr w:type="spellEnd"/>
            <w:r w:rsidR="005E75A7">
              <w:rPr>
                <w:rFonts w:eastAsia="Times New Roman" w:cs="Times New Roman"/>
                <w:sz w:val="22"/>
                <w:lang w:val="uk-UA" w:eastAsia="ru-RU"/>
              </w:rPr>
              <w:t>.;</w:t>
            </w:r>
          </w:p>
          <w:p w14:paraId="5C98232C" w14:textId="5E332488" w:rsidR="00AE52B8" w:rsidRPr="005D4040" w:rsidRDefault="00AE52B8" w:rsidP="00AE52B8">
            <w:pPr>
              <w:spacing w:after="0"/>
              <w:ind w:hanging="108"/>
              <w:jc w:val="both"/>
              <w:rPr>
                <w:rFonts w:eastAsia="Times New Roman" w:cs="Times New Roman"/>
                <w:b/>
                <w:sz w:val="22"/>
                <w:lang w:val="uk-UA" w:eastAsia="ru-RU"/>
              </w:rPr>
            </w:pPr>
            <w:r w:rsidRPr="005D4040">
              <w:rPr>
                <w:rFonts w:eastAsia="Times New Roman" w:cs="Times New Roman"/>
                <w:sz w:val="22"/>
                <w:lang w:val="uk-UA" w:eastAsia="ru-RU"/>
              </w:rPr>
              <w:t xml:space="preserve">  </w:t>
            </w:r>
            <w:r w:rsidRPr="005D4040">
              <w:rPr>
                <w:rFonts w:eastAsia="Times New Roman" w:cs="Times New Roman"/>
                <w:b/>
                <w:sz w:val="22"/>
                <w:lang w:val="uk-UA" w:eastAsia="ru-RU"/>
              </w:rPr>
              <w:t xml:space="preserve">в </w:t>
            </w:r>
            <w:r w:rsidR="005D4040" w:rsidRPr="005D4040">
              <w:rPr>
                <w:rFonts w:eastAsia="Times New Roman" w:cs="Times New Roman"/>
                <w:b/>
                <w:sz w:val="22"/>
                <w:lang w:val="uk-UA" w:eastAsia="ru-RU"/>
              </w:rPr>
              <w:t>прибудові</w:t>
            </w:r>
            <w:r w:rsidRPr="005D4040">
              <w:rPr>
                <w:rFonts w:eastAsia="Times New Roman" w:cs="Times New Roman"/>
                <w:b/>
                <w:sz w:val="22"/>
                <w:lang w:val="uk-UA" w:eastAsia="ru-RU"/>
              </w:rPr>
              <w:t xml:space="preserve"> «А1»:</w:t>
            </w:r>
          </w:p>
          <w:p w14:paraId="538A48AB" w14:textId="55C5A551" w:rsidR="00AE52B8" w:rsidRPr="007213FB" w:rsidRDefault="005D4040" w:rsidP="00AE52B8">
            <w:pPr>
              <w:spacing w:after="0"/>
              <w:ind w:hanging="108"/>
              <w:jc w:val="both"/>
              <w:rPr>
                <w:rFonts w:eastAsia="Times New Roman" w:cs="Times New Roman"/>
                <w:sz w:val="22"/>
                <w:highlight w:val="yellow"/>
                <w:lang w:val="uk-UA" w:eastAsia="ru-RU"/>
              </w:rPr>
            </w:pPr>
            <w:r>
              <w:rPr>
                <w:rFonts w:eastAsia="Times New Roman" w:cs="Times New Roman"/>
                <w:sz w:val="22"/>
                <w:lang w:val="uk-UA" w:eastAsia="ru-RU"/>
              </w:rPr>
              <w:t xml:space="preserve"> </w:t>
            </w:r>
            <w:r w:rsidR="00CF091F">
              <w:rPr>
                <w:rFonts w:eastAsia="Times New Roman" w:cs="Times New Roman"/>
                <w:sz w:val="22"/>
                <w:lang w:val="uk-UA" w:eastAsia="ru-RU"/>
              </w:rPr>
              <w:t xml:space="preserve"> </w:t>
            </w:r>
            <w:r>
              <w:rPr>
                <w:rFonts w:eastAsia="Times New Roman" w:cs="Times New Roman"/>
                <w:sz w:val="22"/>
                <w:lang w:val="uk-UA" w:eastAsia="ru-RU"/>
              </w:rPr>
              <w:t xml:space="preserve">коридор 1-2 пл. 8,8 (вісім цілих вісім десятих) </w:t>
            </w:r>
            <w:proofErr w:type="spellStart"/>
            <w:r>
              <w:rPr>
                <w:rFonts w:eastAsia="Times New Roman" w:cs="Times New Roman"/>
                <w:sz w:val="22"/>
                <w:lang w:val="uk-UA" w:eastAsia="ru-RU"/>
              </w:rPr>
              <w:t>кв.м</w:t>
            </w:r>
            <w:proofErr w:type="spellEnd"/>
            <w:r>
              <w:rPr>
                <w:rFonts w:eastAsia="Times New Roman" w:cs="Times New Roman"/>
                <w:sz w:val="22"/>
                <w:lang w:val="uk-UA" w:eastAsia="ru-RU"/>
              </w:rPr>
              <w:t xml:space="preserve">.; допоміжне приміщення 1-3 пл. 5,5 (п’ять цілих п’ять десятих) </w:t>
            </w:r>
            <w:proofErr w:type="spellStart"/>
            <w:r>
              <w:rPr>
                <w:rFonts w:eastAsia="Times New Roman" w:cs="Times New Roman"/>
                <w:sz w:val="22"/>
                <w:lang w:val="uk-UA" w:eastAsia="ru-RU"/>
              </w:rPr>
              <w:t>кв.м</w:t>
            </w:r>
            <w:proofErr w:type="spellEnd"/>
            <w:r>
              <w:rPr>
                <w:rFonts w:eastAsia="Times New Roman" w:cs="Times New Roman"/>
                <w:sz w:val="22"/>
                <w:lang w:val="uk-UA" w:eastAsia="ru-RU"/>
              </w:rPr>
              <w:t xml:space="preserve">.; </w:t>
            </w:r>
            <w:r w:rsidR="00CF091F">
              <w:rPr>
                <w:rFonts w:eastAsia="Times New Roman" w:cs="Times New Roman"/>
                <w:sz w:val="22"/>
                <w:lang w:val="uk-UA" w:eastAsia="ru-RU"/>
              </w:rPr>
              <w:t xml:space="preserve">кабінет 1-4 пл. 10,8 (десять цілих вісім десятих) </w:t>
            </w:r>
            <w:proofErr w:type="spellStart"/>
            <w:r w:rsidR="00CF091F">
              <w:rPr>
                <w:rFonts w:eastAsia="Times New Roman" w:cs="Times New Roman"/>
                <w:sz w:val="22"/>
                <w:lang w:val="uk-UA" w:eastAsia="ru-RU"/>
              </w:rPr>
              <w:t>кв.м</w:t>
            </w:r>
            <w:proofErr w:type="spellEnd"/>
            <w:r w:rsidR="00CF091F">
              <w:rPr>
                <w:rFonts w:eastAsia="Times New Roman" w:cs="Times New Roman"/>
                <w:sz w:val="22"/>
                <w:lang w:val="uk-UA" w:eastAsia="ru-RU"/>
              </w:rPr>
              <w:t xml:space="preserve">.; допоміжне приміщення 1-5 </w:t>
            </w:r>
            <w:r w:rsidR="00CF091F">
              <w:rPr>
                <w:rFonts w:eastAsia="Times New Roman" w:cs="Times New Roman"/>
                <w:sz w:val="22"/>
                <w:lang w:val="uk-UA" w:eastAsia="ru-RU"/>
              </w:rPr>
              <w:lastRenderedPageBreak/>
              <w:t xml:space="preserve">пл. 1,9 (одна ціла дев’ять десятих) </w:t>
            </w:r>
            <w:proofErr w:type="spellStart"/>
            <w:r w:rsidR="00CF091F">
              <w:rPr>
                <w:rFonts w:eastAsia="Times New Roman" w:cs="Times New Roman"/>
                <w:sz w:val="22"/>
                <w:lang w:val="uk-UA" w:eastAsia="ru-RU"/>
              </w:rPr>
              <w:t>кв.м</w:t>
            </w:r>
            <w:proofErr w:type="spellEnd"/>
            <w:r w:rsidR="00CF091F">
              <w:rPr>
                <w:rFonts w:eastAsia="Times New Roman" w:cs="Times New Roman"/>
                <w:sz w:val="22"/>
                <w:lang w:val="uk-UA" w:eastAsia="ru-RU"/>
              </w:rPr>
              <w:t xml:space="preserve">.; допоміжне приміщення 1-6 пл. 3,4 (три цілих чотири десятих) </w:t>
            </w:r>
            <w:proofErr w:type="spellStart"/>
            <w:r w:rsidR="00CF091F">
              <w:rPr>
                <w:rFonts w:eastAsia="Times New Roman" w:cs="Times New Roman"/>
                <w:sz w:val="22"/>
                <w:lang w:val="uk-UA" w:eastAsia="ru-RU"/>
              </w:rPr>
              <w:t>кв.м</w:t>
            </w:r>
            <w:proofErr w:type="spellEnd"/>
            <w:r w:rsidR="00CF091F">
              <w:rPr>
                <w:rFonts w:eastAsia="Times New Roman" w:cs="Times New Roman"/>
                <w:sz w:val="22"/>
                <w:lang w:val="uk-UA" w:eastAsia="ru-RU"/>
              </w:rPr>
              <w:t xml:space="preserve">.; </w:t>
            </w:r>
            <w:r w:rsidRPr="005D4040">
              <w:rPr>
                <w:rFonts w:eastAsia="Times New Roman" w:cs="Times New Roman"/>
                <w:sz w:val="22"/>
                <w:lang w:val="uk-UA" w:eastAsia="ru-RU"/>
              </w:rPr>
              <w:t>допоміжне приміщення</w:t>
            </w:r>
            <w:r w:rsidR="00AE52B8" w:rsidRPr="005D4040">
              <w:rPr>
                <w:rFonts w:eastAsia="Times New Roman" w:cs="Times New Roman"/>
                <w:sz w:val="22"/>
                <w:lang w:val="uk-UA" w:eastAsia="ru-RU"/>
              </w:rPr>
              <w:t xml:space="preserve"> 1-</w:t>
            </w:r>
            <w:r w:rsidRPr="005D4040">
              <w:rPr>
                <w:rFonts w:eastAsia="Times New Roman" w:cs="Times New Roman"/>
                <w:sz w:val="22"/>
                <w:lang w:val="uk-UA" w:eastAsia="ru-RU"/>
              </w:rPr>
              <w:t>25</w:t>
            </w:r>
            <w:r w:rsidR="00AE52B8" w:rsidRPr="005D4040">
              <w:rPr>
                <w:rFonts w:eastAsia="Times New Roman" w:cs="Times New Roman"/>
                <w:sz w:val="22"/>
                <w:lang w:val="uk-UA" w:eastAsia="ru-RU"/>
              </w:rPr>
              <w:t xml:space="preserve"> пл. </w:t>
            </w:r>
            <w:r w:rsidRPr="005D4040">
              <w:rPr>
                <w:rFonts w:eastAsia="Times New Roman" w:cs="Times New Roman"/>
                <w:sz w:val="22"/>
                <w:lang w:val="uk-UA" w:eastAsia="ru-RU"/>
              </w:rPr>
              <w:t>12,0</w:t>
            </w:r>
            <w:r w:rsidR="00AE52B8" w:rsidRPr="005D4040">
              <w:rPr>
                <w:rFonts w:eastAsia="Times New Roman" w:cs="Times New Roman"/>
                <w:sz w:val="22"/>
                <w:lang w:val="uk-UA" w:eastAsia="ru-RU"/>
              </w:rPr>
              <w:t xml:space="preserve"> (д</w:t>
            </w:r>
            <w:r w:rsidRPr="005D4040">
              <w:rPr>
                <w:rFonts w:eastAsia="Times New Roman" w:cs="Times New Roman"/>
                <w:sz w:val="22"/>
                <w:lang w:val="uk-UA" w:eastAsia="ru-RU"/>
              </w:rPr>
              <w:t>ванадцять</w:t>
            </w:r>
            <w:r w:rsidR="00AE52B8" w:rsidRPr="005D4040">
              <w:rPr>
                <w:rFonts w:eastAsia="Times New Roman" w:cs="Times New Roman"/>
                <w:sz w:val="22"/>
                <w:lang w:val="uk-UA" w:eastAsia="ru-RU"/>
              </w:rPr>
              <w:t xml:space="preserve"> цілих </w:t>
            </w:r>
            <w:r w:rsidRPr="005D4040">
              <w:rPr>
                <w:rFonts w:eastAsia="Times New Roman" w:cs="Times New Roman"/>
                <w:sz w:val="22"/>
                <w:lang w:val="uk-UA" w:eastAsia="ru-RU"/>
              </w:rPr>
              <w:t>нул</w:t>
            </w:r>
            <w:r w:rsidR="00AE52B8" w:rsidRPr="005D4040">
              <w:rPr>
                <w:rFonts w:eastAsia="Times New Roman" w:cs="Times New Roman"/>
                <w:sz w:val="22"/>
                <w:lang w:val="uk-UA" w:eastAsia="ru-RU"/>
              </w:rPr>
              <w:t xml:space="preserve">ь десятих) </w:t>
            </w:r>
            <w:proofErr w:type="spellStart"/>
            <w:r w:rsidR="00AE52B8" w:rsidRPr="005D4040">
              <w:rPr>
                <w:rFonts w:eastAsia="Times New Roman" w:cs="Times New Roman"/>
                <w:sz w:val="22"/>
                <w:lang w:val="uk-UA" w:eastAsia="ru-RU"/>
              </w:rPr>
              <w:t>кв.м</w:t>
            </w:r>
            <w:proofErr w:type="spellEnd"/>
            <w:r w:rsidR="00AE52B8" w:rsidRPr="005D4040">
              <w:rPr>
                <w:rFonts w:eastAsia="Times New Roman" w:cs="Times New Roman"/>
                <w:sz w:val="22"/>
                <w:lang w:val="uk-UA" w:eastAsia="ru-RU"/>
              </w:rPr>
              <w:t xml:space="preserve">.; </w:t>
            </w:r>
            <w:r w:rsidRPr="005D4040">
              <w:rPr>
                <w:rFonts w:eastAsia="Times New Roman" w:cs="Times New Roman"/>
                <w:sz w:val="22"/>
                <w:lang w:val="uk-UA" w:eastAsia="ru-RU"/>
              </w:rPr>
              <w:t>коридор</w:t>
            </w:r>
            <w:r w:rsidR="00AE52B8" w:rsidRPr="005D4040">
              <w:rPr>
                <w:rFonts w:eastAsia="Times New Roman" w:cs="Times New Roman"/>
                <w:sz w:val="22"/>
                <w:lang w:val="uk-UA" w:eastAsia="ru-RU"/>
              </w:rPr>
              <w:t xml:space="preserve"> 1-</w:t>
            </w:r>
            <w:r w:rsidRPr="005D4040">
              <w:rPr>
                <w:rFonts w:eastAsia="Times New Roman" w:cs="Times New Roman"/>
                <w:sz w:val="22"/>
                <w:lang w:val="uk-UA" w:eastAsia="ru-RU"/>
              </w:rPr>
              <w:t>26</w:t>
            </w:r>
            <w:r w:rsidR="00AE52B8" w:rsidRPr="005D4040">
              <w:rPr>
                <w:rFonts w:eastAsia="Times New Roman" w:cs="Times New Roman"/>
                <w:sz w:val="22"/>
                <w:lang w:val="uk-UA" w:eastAsia="ru-RU"/>
              </w:rPr>
              <w:t xml:space="preserve"> пл. </w:t>
            </w:r>
            <w:r w:rsidRPr="005D4040">
              <w:rPr>
                <w:rFonts w:eastAsia="Times New Roman" w:cs="Times New Roman"/>
                <w:sz w:val="22"/>
                <w:lang w:val="uk-UA" w:eastAsia="ru-RU"/>
              </w:rPr>
              <w:t>6,9</w:t>
            </w:r>
            <w:r w:rsidR="00AE52B8" w:rsidRPr="005D4040">
              <w:rPr>
                <w:rFonts w:eastAsia="Times New Roman" w:cs="Times New Roman"/>
                <w:sz w:val="22"/>
                <w:lang w:val="uk-UA" w:eastAsia="ru-RU"/>
              </w:rPr>
              <w:t xml:space="preserve"> (</w:t>
            </w:r>
            <w:r w:rsidRPr="005D4040">
              <w:rPr>
                <w:rFonts w:eastAsia="Times New Roman" w:cs="Times New Roman"/>
                <w:sz w:val="22"/>
                <w:lang w:val="uk-UA" w:eastAsia="ru-RU"/>
              </w:rPr>
              <w:t>шість</w:t>
            </w:r>
            <w:r w:rsidR="00AE52B8" w:rsidRPr="005D4040">
              <w:rPr>
                <w:rFonts w:eastAsia="Times New Roman" w:cs="Times New Roman"/>
                <w:sz w:val="22"/>
                <w:lang w:val="uk-UA" w:eastAsia="ru-RU"/>
              </w:rPr>
              <w:t xml:space="preserve"> цілих </w:t>
            </w:r>
            <w:r w:rsidRPr="005D4040">
              <w:rPr>
                <w:rFonts w:eastAsia="Times New Roman" w:cs="Times New Roman"/>
                <w:sz w:val="22"/>
                <w:lang w:val="uk-UA" w:eastAsia="ru-RU"/>
              </w:rPr>
              <w:t>дев</w:t>
            </w:r>
            <w:r w:rsidR="00AE52B8" w:rsidRPr="005D4040">
              <w:rPr>
                <w:rFonts w:eastAsia="Times New Roman" w:cs="Times New Roman"/>
                <w:sz w:val="22"/>
                <w:lang w:val="uk-UA" w:eastAsia="ru-RU"/>
              </w:rPr>
              <w:t xml:space="preserve">’ять десятих) </w:t>
            </w:r>
            <w:proofErr w:type="spellStart"/>
            <w:r w:rsidR="00AE52B8" w:rsidRPr="005D4040">
              <w:rPr>
                <w:rFonts w:eastAsia="Times New Roman" w:cs="Times New Roman"/>
                <w:sz w:val="22"/>
                <w:lang w:val="uk-UA" w:eastAsia="ru-RU"/>
              </w:rPr>
              <w:t>кв.м</w:t>
            </w:r>
            <w:proofErr w:type="spellEnd"/>
            <w:r w:rsidR="00AE52B8" w:rsidRPr="005D4040">
              <w:rPr>
                <w:rFonts w:eastAsia="Times New Roman" w:cs="Times New Roman"/>
                <w:sz w:val="22"/>
                <w:lang w:val="uk-UA" w:eastAsia="ru-RU"/>
              </w:rPr>
              <w:t xml:space="preserve">.; </w:t>
            </w:r>
            <w:r w:rsidRPr="005D4040">
              <w:rPr>
                <w:rFonts w:eastAsia="Times New Roman" w:cs="Times New Roman"/>
                <w:sz w:val="22"/>
                <w:lang w:val="uk-UA" w:eastAsia="ru-RU"/>
              </w:rPr>
              <w:t>допоміжне приміщення</w:t>
            </w:r>
            <w:r w:rsidR="00AE52B8" w:rsidRPr="005D4040">
              <w:rPr>
                <w:rFonts w:eastAsia="Times New Roman" w:cs="Times New Roman"/>
                <w:sz w:val="22"/>
                <w:lang w:val="uk-UA" w:eastAsia="ru-RU"/>
              </w:rPr>
              <w:t xml:space="preserve"> 1-</w:t>
            </w:r>
            <w:r w:rsidRPr="005D4040">
              <w:rPr>
                <w:rFonts w:eastAsia="Times New Roman" w:cs="Times New Roman"/>
                <w:sz w:val="22"/>
                <w:lang w:val="uk-UA" w:eastAsia="ru-RU"/>
              </w:rPr>
              <w:t>27</w:t>
            </w:r>
            <w:r w:rsidR="00AE52B8" w:rsidRPr="005D4040">
              <w:rPr>
                <w:rFonts w:eastAsia="Times New Roman" w:cs="Times New Roman"/>
                <w:sz w:val="22"/>
                <w:lang w:val="uk-UA" w:eastAsia="ru-RU"/>
              </w:rPr>
              <w:t xml:space="preserve"> пл. </w:t>
            </w:r>
            <w:r w:rsidRPr="005D4040">
              <w:rPr>
                <w:rFonts w:eastAsia="Times New Roman" w:cs="Times New Roman"/>
                <w:sz w:val="22"/>
                <w:lang w:val="uk-UA" w:eastAsia="ru-RU"/>
              </w:rPr>
              <w:t>2,7</w:t>
            </w:r>
            <w:r w:rsidR="00AE52B8" w:rsidRPr="005D4040">
              <w:rPr>
                <w:rFonts w:eastAsia="Times New Roman" w:cs="Times New Roman"/>
                <w:sz w:val="22"/>
                <w:lang w:val="uk-UA" w:eastAsia="ru-RU"/>
              </w:rPr>
              <w:t xml:space="preserve"> (</w:t>
            </w:r>
            <w:r w:rsidRPr="005D4040">
              <w:rPr>
                <w:rFonts w:eastAsia="Times New Roman" w:cs="Times New Roman"/>
                <w:sz w:val="22"/>
                <w:lang w:val="uk-UA" w:eastAsia="ru-RU"/>
              </w:rPr>
              <w:t>дві</w:t>
            </w:r>
            <w:r w:rsidR="00AE52B8" w:rsidRPr="005D4040">
              <w:rPr>
                <w:rFonts w:eastAsia="Times New Roman" w:cs="Times New Roman"/>
                <w:sz w:val="22"/>
                <w:lang w:val="uk-UA" w:eastAsia="ru-RU"/>
              </w:rPr>
              <w:t xml:space="preserve"> цілих </w:t>
            </w:r>
            <w:r w:rsidRPr="005D4040">
              <w:rPr>
                <w:rFonts w:eastAsia="Times New Roman" w:cs="Times New Roman"/>
                <w:sz w:val="22"/>
                <w:lang w:val="uk-UA" w:eastAsia="ru-RU"/>
              </w:rPr>
              <w:t>сім</w:t>
            </w:r>
            <w:r w:rsidR="00AE52B8" w:rsidRPr="005D4040">
              <w:rPr>
                <w:rFonts w:eastAsia="Times New Roman" w:cs="Times New Roman"/>
                <w:sz w:val="22"/>
                <w:lang w:val="uk-UA" w:eastAsia="ru-RU"/>
              </w:rPr>
              <w:t xml:space="preserve"> десят</w:t>
            </w:r>
            <w:r w:rsidRPr="005D4040">
              <w:rPr>
                <w:rFonts w:eastAsia="Times New Roman" w:cs="Times New Roman"/>
                <w:sz w:val="22"/>
                <w:lang w:val="uk-UA" w:eastAsia="ru-RU"/>
              </w:rPr>
              <w:t>их</w:t>
            </w:r>
            <w:r w:rsidR="00AE52B8" w:rsidRPr="005D4040">
              <w:rPr>
                <w:rFonts w:eastAsia="Times New Roman" w:cs="Times New Roman"/>
                <w:sz w:val="22"/>
                <w:lang w:val="uk-UA" w:eastAsia="ru-RU"/>
              </w:rPr>
              <w:t xml:space="preserve">) </w:t>
            </w:r>
            <w:proofErr w:type="spellStart"/>
            <w:r w:rsidR="00AE52B8" w:rsidRPr="005D4040">
              <w:rPr>
                <w:rFonts w:eastAsia="Times New Roman" w:cs="Times New Roman"/>
                <w:sz w:val="22"/>
                <w:lang w:val="uk-UA" w:eastAsia="ru-RU"/>
              </w:rPr>
              <w:t>кв.м</w:t>
            </w:r>
            <w:proofErr w:type="spellEnd"/>
            <w:r w:rsidR="00AE52B8" w:rsidRPr="005D4040">
              <w:rPr>
                <w:rFonts w:eastAsia="Times New Roman" w:cs="Times New Roman"/>
                <w:sz w:val="22"/>
                <w:lang w:val="uk-UA" w:eastAsia="ru-RU"/>
              </w:rPr>
              <w:t xml:space="preserve">.; </w:t>
            </w:r>
            <w:r w:rsidRPr="005D4040">
              <w:rPr>
                <w:rFonts w:eastAsia="Times New Roman" w:cs="Times New Roman"/>
                <w:sz w:val="22"/>
                <w:lang w:val="uk-UA" w:eastAsia="ru-RU"/>
              </w:rPr>
              <w:t>побутове приміщення</w:t>
            </w:r>
            <w:r w:rsidR="00AE52B8" w:rsidRPr="005D4040">
              <w:rPr>
                <w:rFonts w:eastAsia="Times New Roman" w:cs="Times New Roman"/>
                <w:sz w:val="22"/>
                <w:lang w:val="uk-UA" w:eastAsia="ru-RU"/>
              </w:rPr>
              <w:t xml:space="preserve"> 1-</w:t>
            </w:r>
            <w:r w:rsidRPr="005D4040">
              <w:rPr>
                <w:rFonts w:eastAsia="Times New Roman" w:cs="Times New Roman"/>
                <w:sz w:val="22"/>
                <w:lang w:val="uk-UA" w:eastAsia="ru-RU"/>
              </w:rPr>
              <w:t>28</w:t>
            </w:r>
            <w:r w:rsidR="00AE52B8" w:rsidRPr="005D4040">
              <w:rPr>
                <w:rFonts w:eastAsia="Times New Roman" w:cs="Times New Roman"/>
                <w:sz w:val="22"/>
                <w:lang w:val="uk-UA" w:eastAsia="ru-RU"/>
              </w:rPr>
              <w:t xml:space="preserve"> пл. </w:t>
            </w:r>
            <w:r w:rsidRPr="005D4040">
              <w:rPr>
                <w:rFonts w:eastAsia="Times New Roman" w:cs="Times New Roman"/>
                <w:sz w:val="22"/>
                <w:lang w:val="uk-UA" w:eastAsia="ru-RU"/>
              </w:rPr>
              <w:t>22,0</w:t>
            </w:r>
            <w:r w:rsidR="00AE52B8" w:rsidRPr="005D4040">
              <w:rPr>
                <w:rFonts w:eastAsia="Times New Roman" w:cs="Times New Roman"/>
                <w:sz w:val="22"/>
                <w:lang w:val="uk-UA" w:eastAsia="ru-RU"/>
              </w:rPr>
              <w:t xml:space="preserve"> (</w:t>
            </w:r>
            <w:r w:rsidRPr="005D4040">
              <w:rPr>
                <w:rFonts w:eastAsia="Times New Roman" w:cs="Times New Roman"/>
                <w:sz w:val="22"/>
                <w:lang w:val="uk-UA" w:eastAsia="ru-RU"/>
              </w:rPr>
              <w:t>двадцять дві</w:t>
            </w:r>
            <w:r w:rsidR="00AE52B8" w:rsidRPr="005D4040">
              <w:rPr>
                <w:rFonts w:eastAsia="Times New Roman" w:cs="Times New Roman"/>
                <w:sz w:val="22"/>
                <w:lang w:val="uk-UA" w:eastAsia="ru-RU"/>
              </w:rPr>
              <w:t xml:space="preserve"> ціл</w:t>
            </w:r>
            <w:r w:rsidRPr="005D4040">
              <w:rPr>
                <w:rFonts w:eastAsia="Times New Roman" w:cs="Times New Roman"/>
                <w:sz w:val="22"/>
                <w:lang w:val="uk-UA" w:eastAsia="ru-RU"/>
              </w:rPr>
              <w:t>их</w:t>
            </w:r>
            <w:r w:rsidR="00AE52B8" w:rsidRPr="005D4040">
              <w:rPr>
                <w:rFonts w:eastAsia="Times New Roman" w:cs="Times New Roman"/>
                <w:sz w:val="22"/>
                <w:lang w:val="uk-UA" w:eastAsia="ru-RU"/>
              </w:rPr>
              <w:t xml:space="preserve"> </w:t>
            </w:r>
            <w:proofErr w:type="spellStart"/>
            <w:r w:rsidRPr="005D4040">
              <w:rPr>
                <w:rFonts w:eastAsia="Times New Roman" w:cs="Times New Roman"/>
                <w:sz w:val="22"/>
                <w:lang w:val="uk-UA" w:eastAsia="ru-RU"/>
              </w:rPr>
              <w:t>ну</w:t>
            </w:r>
            <w:r w:rsidR="00AE52B8" w:rsidRPr="005D4040">
              <w:rPr>
                <w:rFonts w:eastAsia="Times New Roman" w:cs="Times New Roman"/>
                <w:sz w:val="22"/>
                <w:lang w:val="uk-UA" w:eastAsia="ru-RU"/>
              </w:rPr>
              <w:t>ть</w:t>
            </w:r>
            <w:proofErr w:type="spellEnd"/>
            <w:r w:rsidR="00AE52B8" w:rsidRPr="005D4040">
              <w:rPr>
                <w:rFonts w:eastAsia="Times New Roman" w:cs="Times New Roman"/>
                <w:sz w:val="22"/>
                <w:lang w:val="uk-UA" w:eastAsia="ru-RU"/>
              </w:rPr>
              <w:t xml:space="preserve"> десятих) </w:t>
            </w:r>
            <w:proofErr w:type="spellStart"/>
            <w:r w:rsidR="00AE52B8" w:rsidRPr="005D4040">
              <w:rPr>
                <w:rFonts w:eastAsia="Times New Roman" w:cs="Times New Roman"/>
                <w:sz w:val="22"/>
                <w:lang w:val="uk-UA" w:eastAsia="ru-RU"/>
              </w:rPr>
              <w:t>кв.м</w:t>
            </w:r>
            <w:proofErr w:type="spellEnd"/>
            <w:r w:rsidR="00AE52B8" w:rsidRPr="005D4040">
              <w:rPr>
                <w:rFonts w:eastAsia="Times New Roman" w:cs="Times New Roman"/>
                <w:sz w:val="22"/>
                <w:lang w:val="uk-UA" w:eastAsia="ru-RU"/>
              </w:rPr>
              <w:t xml:space="preserve">.; </w:t>
            </w:r>
            <w:r w:rsidRPr="005D4040">
              <w:rPr>
                <w:rFonts w:eastAsia="Times New Roman" w:cs="Times New Roman"/>
                <w:sz w:val="22"/>
                <w:lang w:val="uk-UA" w:eastAsia="ru-RU"/>
              </w:rPr>
              <w:t>санвузол</w:t>
            </w:r>
            <w:r w:rsidR="00AE52B8" w:rsidRPr="005D4040">
              <w:rPr>
                <w:rFonts w:eastAsia="Times New Roman" w:cs="Times New Roman"/>
                <w:sz w:val="22"/>
                <w:lang w:val="uk-UA" w:eastAsia="ru-RU"/>
              </w:rPr>
              <w:t xml:space="preserve"> </w:t>
            </w:r>
            <w:r w:rsidRPr="005D4040">
              <w:rPr>
                <w:rFonts w:eastAsia="Times New Roman" w:cs="Times New Roman"/>
                <w:sz w:val="22"/>
                <w:lang w:val="uk-UA" w:eastAsia="ru-RU"/>
              </w:rPr>
              <w:t>1-29 пл. 5,2</w:t>
            </w:r>
            <w:r w:rsidR="00AE52B8" w:rsidRPr="005D4040">
              <w:rPr>
                <w:rFonts w:eastAsia="Times New Roman" w:cs="Times New Roman"/>
                <w:sz w:val="22"/>
                <w:lang w:val="uk-UA" w:eastAsia="ru-RU"/>
              </w:rPr>
              <w:t xml:space="preserve"> (</w:t>
            </w:r>
            <w:r w:rsidRPr="005D4040">
              <w:rPr>
                <w:rFonts w:eastAsia="Times New Roman" w:cs="Times New Roman"/>
                <w:sz w:val="22"/>
                <w:lang w:val="uk-UA" w:eastAsia="ru-RU"/>
              </w:rPr>
              <w:t>п’ять</w:t>
            </w:r>
            <w:r w:rsidR="00AE52B8" w:rsidRPr="005D4040">
              <w:rPr>
                <w:rFonts w:eastAsia="Times New Roman" w:cs="Times New Roman"/>
                <w:sz w:val="22"/>
                <w:lang w:val="uk-UA" w:eastAsia="ru-RU"/>
              </w:rPr>
              <w:t xml:space="preserve"> цілих </w:t>
            </w:r>
            <w:r w:rsidRPr="005D4040">
              <w:rPr>
                <w:rFonts w:eastAsia="Times New Roman" w:cs="Times New Roman"/>
                <w:sz w:val="22"/>
                <w:lang w:val="uk-UA" w:eastAsia="ru-RU"/>
              </w:rPr>
              <w:t xml:space="preserve">дві </w:t>
            </w:r>
            <w:r w:rsidR="00AE52B8" w:rsidRPr="005D4040">
              <w:rPr>
                <w:rFonts w:eastAsia="Times New Roman" w:cs="Times New Roman"/>
                <w:sz w:val="22"/>
                <w:lang w:val="uk-UA" w:eastAsia="ru-RU"/>
              </w:rPr>
              <w:t xml:space="preserve">десятих)  </w:t>
            </w:r>
            <w:proofErr w:type="spellStart"/>
            <w:r w:rsidR="00AE52B8" w:rsidRPr="005D4040">
              <w:rPr>
                <w:rFonts w:eastAsia="Times New Roman" w:cs="Times New Roman"/>
                <w:sz w:val="22"/>
                <w:lang w:val="uk-UA" w:eastAsia="ru-RU"/>
              </w:rPr>
              <w:t>кв.м</w:t>
            </w:r>
            <w:proofErr w:type="spellEnd"/>
            <w:r w:rsidR="00AE52B8" w:rsidRPr="005D4040">
              <w:rPr>
                <w:rFonts w:eastAsia="Times New Roman" w:cs="Times New Roman"/>
                <w:sz w:val="22"/>
                <w:lang w:val="uk-UA" w:eastAsia="ru-RU"/>
              </w:rPr>
              <w:t xml:space="preserve">.; </w:t>
            </w:r>
            <w:r w:rsidRPr="005D4040">
              <w:rPr>
                <w:rFonts w:eastAsia="Times New Roman" w:cs="Times New Roman"/>
                <w:sz w:val="22"/>
                <w:lang w:val="uk-UA" w:eastAsia="ru-RU"/>
              </w:rPr>
              <w:t>душова</w:t>
            </w:r>
            <w:r w:rsidR="00AE52B8" w:rsidRPr="005D4040">
              <w:rPr>
                <w:rFonts w:eastAsia="Times New Roman" w:cs="Times New Roman"/>
                <w:sz w:val="22"/>
                <w:lang w:val="uk-UA" w:eastAsia="ru-RU"/>
              </w:rPr>
              <w:t xml:space="preserve"> 1-</w:t>
            </w:r>
            <w:r w:rsidRPr="005D4040">
              <w:rPr>
                <w:rFonts w:eastAsia="Times New Roman" w:cs="Times New Roman"/>
                <w:sz w:val="22"/>
                <w:lang w:val="uk-UA" w:eastAsia="ru-RU"/>
              </w:rPr>
              <w:t>30</w:t>
            </w:r>
            <w:r w:rsidR="00AE52B8" w:rsidRPr="005D4040">
              <w:rPr>
                <w:rFonts w:eastAsia="Times New Roman" w:cs="Times New Roman"/>
                <w:sz w:val="22"/>
                <w:lang w:val="uk-UA" w:eastAsia="ru-RU"/>
              </w:rPr>
              <w:t xml:space="preserve"> пл. </w:t>
            </w:r>
            <w:r w:rsidRPr="005D4040">
              <w:rPr>
                <w:rFonts w:eastAsia="Times New Roman" w:cs="Times New Roman"/>
                <w:sz w:val="22"/>
                <w:lang w:val="uk-UA" w:eastAsia="ru-RU"/>
              </w:rPr>
              <w:t>5,4</w:t>
            </w:r>
            <w:r w:rsidR="00AE52B8" w:rsidRPr="005D4040">
              <w:rPr>
                <w:rFonts w:eastAsia="Times New Roman" w:cs="Times New Roman"/>
                <w:sz w:val="22"/>
                <w:lang w:val="uk-UA" w:eastAsia="ru-RU"/>
              </w:rPr>
              <w:t xml:space="preserve"> (</w:t>
            </w:r>
            <w:r w:rsidRPr="005D4040">
              <w:rPr>
                <w:rFonts w:eastAsia="Times New Roman" w:cs="Times New Roman"/>
                <w:sz w:val="22"/>
                <w:lang w:val="uk-UA" w:eastAsia="ru-RU"/>
              </w:rPr>
              <w:t>п’ять</w:t>
            </w:r>
            <w:r w:rsidR="00AE52B8" w:rsidRPr="005D4040">
              <w:rPr>
                <w:rFonts w:eastAsia="Times New Roman" w:cs="Times New Roman"/>
                <w:sz w:val="22"/>
                <w:lang w:val="uk-UA" w:eastAsia="ru-RU"/>
              </w:rPr>
              <w:t xml:space="preserve"> цілих </w:t>
            </w:r>
            <w:r w:rsidRPr="005D4040">
              <w:rPr>
                <w:rFonts w:eastAsia="Times New Roman" w:cs="Times New Roman"/>
                <w:sz w:val="22"/>
                <w:lang w:val="uk-UA" w:eastAsia="ru-RU"/>
              </w:rPr>
              <w:t>чотири</w:t>
            </w:r>
            <w:r w:rsidR="00AE52B8" w:rsidRPr="005D4040">
              <w:rPr>
                <w:rFonts w:eastAsia="Times New Roman" w:cs="Times New Roman"/>
                <w:sz w:val="22"/>
                <w:lang w:val="uk-UA" w:eastAsia="ru-RU"/>
              </w:rPr>
              <w:t xml:space="preserve"> десятих) </w:t>
            </w:r>
            <w:proofErr w:type="spellStart"/>
            <w:r w:rsidR="00AE52B8" w:rsidRPr="005D4040">
              <w:rPr>
                <w:rFonts w:eastAsia="Times New Roman" w:cs="Times New Roman"/>
                <w:sz w:val="22"/>
                <w:lang w:val="uk-UA" w:eastAsia="ru-RU"/>
              </w:rPr>
              <w:t>кв.м</w:t>
            </w:r>
            <w:proofErr w:type="spellEnd"/>
            <w:r w:rsidR="00AE52B8" w:rsidRPr="005D4040">
              <w:rPr>
                <w:rFonts w:eastAsia="Times New Roman" w:cs="Times New Roman"/>
                <w:sz w:val="22"/>
                <w:lang w:val="uk-UA" w:eastAsia="ru-RU"/>
              </w:rPr>
              <w:t xml:space="preserve">.; </w:t>
            </w:r>
            <w:r w:rsidRPr="005D4040">
              <w:rPr>
                <w:rFonts w:eastAsia="Times New Roman" w:cs="Times New Roman"/>
                <w:sz w:val="22"/>
                <w:lang w:val="uk-UA" w:eastAsia="ru-RU"/>
              </w:rPr>
              <w:t>допоміжне приміщення</w:t>
            </w:r>
            <w:r w:rsidR="00AE52B8" w:rsidRPr="005D4040">
              <w:rPr>
                <w:rFonts w:eastAsia="Times New Roman" w:cs="Times New Roman"/>
                <w:sz w:val="22"/>
                <w:lang w:val="uk-UA" w:eastAsia="ru-RU"/>
              </w:rPr>
              <w:t xml:space="preserve"> 1-</w:t>
            </w:r>
            <w:r w:rsidRPr="005D4040">
              <w:rPr>
                <w:rFonts w:eastAsia="Times New Roman" w:cs="Times New Roman"/>
                <w:sz w:val="22"/>
                <w:lang w:val="uk-UA" w:eastAsia="ru-RU"/>
              </w:rPr>
              <w:t>31</w:t>
            </w:r>
            <w:r w:rsidR="00AE52B8" w:rsidRPr="005D4040">
              <w:rPr>
                <w:rFonts w:eastAsia="Times New Roman" w:cs="Times New Roman"/>
                <w:sz w:val="22"/>
                <w:lang w:val="uk-UA" w:eastAsia="ru-RU"/>
              </w:rPr>
              <w:t xml:space="preserve"> пл. 1</w:t>
            </w:r>
            <w:r w:rsidRPr="005D4040">
              <w:rPr>
                <w:rFonts w:eastAsia="Times New Roman" w:cs="Times New Roman"/>
                <w:sz w:val="22"/>
                <w:lang w:val="uk-UA" w:eastAsia="ru-RU"/>
              </w:rPr>
              <w:t>1</w:t>
            </w:r>
            <w:r w:rsidR="00AE52B8" w:rsidRPr="005D4040">
              <w:rPr>
                <w:rFonts w:eastAsia="Times New Roman" w:cs="Times New Roman"/>
                <w:sz w:val="22"/>
                <w:lang w:val="uk-UA" w:eastAsia="ru-RU"/>
              </w:rPr>
              <w:t>,</w:t>
            </w:r>
            <w:r w:rsidRPr="005D4040">
              <w:rPr>
                <w:rFonts w:eastAsia="Times New Roman" w:cs="Times New Roman"/>
                <w:sz w:val="22"/>
                <w:lang w:val="uk-UA" w:eastAsia="ru-RU"/>
              </w:rPr>
              <w:t>4</w:t>
            </w:r>
            <w:r w:rsidR="00AE52B8" w:rsidRPr="005D4040">
              <w:rPr>
                <w:rFonts w:eastAsia="Times New Roman" w:cs="Times New Roman"/>
                <w:sz w:val="22"/>
                <w:lang w:val="uk-UA" w:eastAsia="ru-RU"/>
              </w:rPr>
              <w:t xml:space="preserve"> (</w:t>
            </w:r>
            <w:r w:rsidRPr="005D4040">
              <w:rPr>
                <w:rFonts w:eastAsia="Times New Roman" w:cs="Times New Roman"/>
                <w:sz w:val="22"/>
                <w:lang w:val="uk-UA" w:eastAsia="ru-RU"/>
              </w:rPr>
              <w:t>одинадцять</w:t>
            </w:r>
            <w:r w:rsidR="00AE52B8" w:rsidRPr="005D4040">
              <w:rPr>
                <w:rFonts w:eastAsia="Times New Roman" w:cs="Times New Roman"/>
                <w:sz w:val="22"/>
                <w:lang w:val="uk-UA" w:eastAsia="ru-RU"/>
              </w:rPr>
              <w:t xml:space="preserve"> цілих </w:t>
            </w:r>
            <w:r w:rsidRPr="005D4040">
              <w:rPr>
                <w:rFonts w:eastAsia="Times New Roman" w:cs="Times New Roman"/>
                <w:sz w:val="22"/>
                <w:lang w:val="uk-UA" w:eastAsia="ru-RU"/>
              </w:rPr>
              <w:t>чотири</w:t>
            </w:r>
            <w:r w:rsidR="00AE52B8" w:rsidRPr="005D4040">
              <w:rPr>
                <w:rFonts w:eastAsia="Times New Roman" w:cs="Times New Roman"/>
                <w:sz w:val="22"/>
                <w:lang w:val="uk-UA" w:eastAsia="ru-RU"/>
              </w:rPr>
              <w:t xml:space="preserve"> десятих) </w:t>
            </w:r>
            <w:proofErr w:type="spellStart"/>
            <w:r w:rsidR="00AE52B8" w:rsidRPr="005D4040">
              <w:rPr>
                <w:rFonts w:eastAsia="Times New Roman" w:cs="Times New Roman"/>
                <w:sz w:val="22"/>
                <w:lang w:val="uk-UA" w:eastAsia="ru-RU"/>
              </w:rPr>
              <w:t>кв.м</w:t>
            </w:r>
            <w:proofErr w:type="spellEnd"/>
            <w:r w:rsidR="00AE52B8" w:rsidRPr="005D4040">
              <w:rPr>
                <w:rFonts w:eastAsia="Times New Roman" w:cs="Times New Roman"/>
                <w:sz w:val="22"/>
                <w:lang w:val="uk-UA" w:eastAsia="ru-RU"/>
              </w:rPr>
              <w:t xml:space="preserve">.; </w:t>
            </w:r>
            <w:r w:rsidRPr="005D4040">
              <w:rPr>
                <w:rFonts w:eastAsia="Times New Roman" w:cs="Times New Roman"/>
                <w:sz w:val="22"/>
                <w:lang w:val="uk-UA" w:eastAsia="ru-RU"/>
              </w:rPr>
              <w:t xml:space="preserve">коридор </w:t>
            </w:r>
            <w:r w:rsidR="00AE52B8" w:rsidRPr="005D4040">
              <w:rPr>
                <w:rFonts w:eastAsia="Times New Roman" w:cs="Times New Roman"/>
                <w:sz w:val="22"/>
                <w:lang w:val="uk-UA" w:eastAsia="ru-RU"/>
              </w:rPr>
              <w:t>1-</w:t>
            </w:r>
            <w:r w:rsidRPr="005D4040">
              <w:rPr>
                <w:rFonts w:eastAsia="Times New Roman" w:cs="Times New Roman"/>
                <w:sz w:val="22"/>
                <w:lang w:val="uk-UA" w:eastAsia="ru-RU"/>
              </w:rPr>
              <w:t>32</w:t>
            </w:r>
            <w:r w:rsidR="00AE52B8" w:rsidRPr="005D4040">
              <w:rPr>
                <w:rFonts w:eastAsia="Times New Roman" w:cs="Times New Roman"/>
                <w:sz w:val="22"/>
                <w:lang w:val="uk-UA" w:eastAsia="ru-RU"/>
              </w:rPr>
              <w:t xml:space="preserve"> пл. 7,</w:t>
            </w:r>
            <w:r w:rsidRPr="005D4040">
              <w:rPr>
                <w:rFonts w:eastAsia="Times New Roman" w:cs="Times New Roman"/>
                <w:sz w:val="22"/>
                <w:lang w:val="uk-UA" w:eastAsia="ru-RU"/>
              </w:rPr>
              <w:t>8</w:t>
            </w:r>
            <w:r w:rsidR="00AE52B8" w:rsidRPr="005D4040">
              <w:rPr>
                <w:rFonts w:eastAsia="Times New Roman" w:cs="Times New Roman"/>
                <w:sz w:val="22"/>
                <w:lang w:val="uk-UA" w:eastAsia="ru-RU"/>
              </w:rPr>
              <w:t xml:space="preserve"> (сім цілих </w:t>
            </w:r>
            <w:r w:rsidRPr="005D4040">
              <w:rPr>
                <w:rFonts w:eastAsia="Times New Roman" w:cs="Times New Roman"/>
                <w:sz w:val="22"/>
                <w:lang w:val="uk-UA" w:eastAsia="ru-RU"/>
              </w:rPr>
              <w:t>вісім</w:t>
            </w:r>
            <w:r w:rsidR="00AE52B8" w:rsidRPr="005D4040">
              <w:rPr>
                <w:rFonts w:eastAsia="Times New Roman" w:cs="Times New Roman"/>
                <w:sz w:val="22"/>
                <w:lang w:val="uk-UA" w:eastAsia="ru-RU"/>
              </w:rPr>
              <w:t xml:space="preserve"> десяти</w:t>
            </w:r>
            <w:r w:rsidRPr="005D4040">
              <w:rPr>
                <w:rFonts w:eastAsia="Times New Roman" w:cs="Times New Roman"/>
                <w:sz w:val="22"/>
                <w:lang w:val="uk-UA" w:eastAsia="ru-RU"/>
              </w:rPr>
              <w:t>х</w:t>
            </w:r>
            <w:r w:rsidR="00AE52B8" w:rsidRPr="005D4040">
              <w:rPr>
                <w:rFonts w:eastAsia="Times New Roman" w:cs="Times New Roman"/>
                <w:sz w:val="22"/>
                <w:lang w:val="uk-UA" w:eastAsia="ru-RU"/>
              </w:rPr>
              <w:t xml:space="preserve">) </w:t>
            </w:r>
            <w:proofErr w:type="spellStart"/>
            <w:r w:rsidR="00AE52B8" w:rsidRPr="005D4040">
              <w:rPr>
                <w:rFonts w:eastAsia="Times New Roman" w:cs="Times New Roman"/>
                <w:sz w:val="22"/>
                <w:lang w:val="uk-UA" w:eastAsia="ru-RU"/>
              </w:rPr>
              <w:t>кв.м</w:t>
            </w:r>
            <w:proofErr w:type="spellEnd"/>
            <w:r w:rsidR="00AE52B8" w:rsidRPr="005D4040">
              <w:rPr>
                <w:rFonts w:eastAsia="Times New Roman" w:cs="Times New Roman"/>
                <w:sz w:val="22"/>
                <w:lang w:val="uk-UA" w:eastAsia="ru-RU"/>
              </w:rPr>
              <w:t xml:space="preserve">.; </w:t>
            </w:r>
            <w:r w:rsidRPr="005D4040">
              <w:rPr>
                <w:rFonts w:eastAsia="Times New Roman" w:cs="Times New Roman"/>
                <w:sz w:val="22"/>
                <w:lang w:val="uk-UA" w:eastAsia="ru-RU"/>
              </w:rPr>
              <w:t>кабінет</w:t>
            </w:r>
            <w:r w:rsidR="00AE52B8" w:rsidRPr="005D4040">
              <w:rPr>
                <w:rFonts w:eastAsia="Times New Roman" w:cs="Times New Roman"/>
                <w:sz w:val="22"/>
                <w:lang w:val="uk-UA" w:eastAsia="ru-RU"/>
              </w:rPr>
              <w:t xml:space="preserve"> 1-</w:t>
            </w:r>
            <w:r w:rsidRPr="005D4040">
              <w:rPr>
                <w:rFonts w:eastAsia="Times New Roman" w:cs="Times New Roman"/>
                <w:sz w:val="22"/>
                <w:lang w:val="uk-UA" w:eastAsia="ru-RU"/>
              </w:rPr>
              <w:t>33</w:t>
            </w:r>
            <w:r w:rsidR="00AE52B8" w:rsidRPr="005D4040">
              <w:rPr>
                <w:rFonts w:eastAsia="Times New Roman" w:cs="Times New Roman"/>
                <w:sz w:val="22"/>
                <w:lang w:val="uk-UA" w:eastAsia="ru-RU"/>
              </w:rPr>
              <w:t xml:space="preserve"> пл. </w:t>
            </w:r>
            <w:r w:rsidRPr="005D4040">
              <w:rPr>
                <w:rFonts w:eastAsia="Times New Roman" w:cs="Times New Roman"/>
                <w:sz w:val="22"/>
                <w:lang w:val="uk-UA" w:eastAsia="ru-RU"/>
              </w:rPr>
              <w:t>11,6</w:t>
            </w:r>
            <w:r w:rsidR="00AE52B8" w:rsidRPr="005D4040">
              <w:rPr>
                <w:rFonts w:eastAsia="Times New Roman" w:cs="Times New Roman"/>
                <w:sz w:val="22"/>
                <w:lang w:val="uk-UA" w:eastAsia="ru-RU"/>
              </w:rPr>
              <w:t xml:space="preserve"> (</w:t>
            </w:r>
            <w:r w:rsidRPr="005D4040">
              <w:rPr>
                <w:rFonts w:eastAsia="Times New Roman" w:cs="Times New Roman"/>
                <w:sz w:val="22"/>
                <w:lang w:val="uk-UA" w:eastAsia="ru-RU"/>
              </w:rPr>
              <w:t xml:space="preserve">одинадцять </w:t>
            </w:r>
            <w:r w:rsidR="00AE52B8" w:rsidRPr="005D4040">
              <w:rPr>
                <w:rFonts w:eastAsia="Times New Roman" w:cs="Times New Roman"/>
                <w:sz w:val="22"/>
                <w:lang w:val="uk-UA" w:eastAsia="ru-RU"/>
              </w:rPr>
              <w:t xml:space="preserve">цілих </w:t>
            </w:r>
            <w:r w:rsidRPr="005D4040">
              <w:rPr>
                <w:rFonts w:eastAsia="Times New Roman" w:cs="Times New Roman"/>
                <w:sz w:val="22"/>
                <w:lang w:val="uk-UA" w:eastAsia="ru-RU"/>
              </w:rPr>
              <w:t>шість</w:t>
            </w:r>
            <w:r w:rsidR="00AE52B8" w:rsidRPr="005D4040">
              <w:rPr>
                <w:rFonts w:eastAsia="Times New Roman" w:cs="Times New Roman"/>
                <w:sz w:val="22"/>
                <w:lang w:val="uk-UA" w:eastAsia="ru-RU"/>
              </w:rPr>
              <w:t xml:space="preserve"> десятих) </w:t>
            </w:r>
            <w:proofErr w:type="spellStart"/>
            <w:r w:rsidR="00AE52B8" w:rsidRPr="005D4040">
              <w:rPr>
                <w:rFonts w:eastAsia="Times New Roman" w:cs="Times New Roman"/>
                <w:sz w:val="22"/>
                <w:lang w:val="uk-UA" w:eastAsia="ru-RU"/>
              </w:rPr>
              <w:t>кв.м</w:t>
            </w:r>
            <w:proofErr w:type="spellEnd"/>
            <w:r w:rsidR="00AE52B8" w:rsidRPr="005D4040">
              <w:rPr>
                <w:rFonts w:eastAsia="Times New Roman" w:cs="Times New Roman"/>
                <w:sz w:val="22"/>
                <w:lang w:val="uk-UA" w:eastAsia="ru-RU"/>
              </w:rPr>
              <w:t xml:space="preserve">.; </w:t>
            </w:r>
          </w:p>
          <w:p w14:paraId="7B12A15B" w14:textId="3A48DCAF" w:rsidR="00AE52B8" w:rsidRPr="00436EC1" w:rsidRDefault="00AE52B8" w:rsidP="00AE52B8">
            <w:pPr>
              <w:spacing w:after="0"/>
              <w:jc w:val="both"/>
              <w:rPr>
                <w:rFonts w:eastAsia="Times New Roman" w:cs="Times New Roman"/>
                <w:b/>
                <w:sz w:val="22"/>
                <w:lang w:val="uk-UA" w:eastAsia="ru-RU"/>
              </w:rPr>
            </w:pPr>
            <w:r w:rsidRPr="00436EC1">
              <w:rPr>
                <w:rFonts w:eastAsia="Times New Roman" w:cs="Times New Roman"/>
                <w:b/>
                <w:sz w:val="22"/>
                <w:lang w:val="uk-UA" w:eastAsia="ru-RU"/>
              </w:rPr>
              <w:t xml:space="preserve">в </w:t>
            </w:r>
            <w:r w:rsidR="00436EC1" w:rsidRPr="00436EC1">
              <w:rPr>
                <w:rFonts w:eastAsia="Times New Roman" w:cs="Times New Roman"/>
                <w:b/>
                <w:sz w:val="22"/>
                <w:lang w:val="uk-UA" w:eastAsia="ru-RU"/>
              </w:rPr>
              <w:t xml:space="preserve">прибудові </w:t>
            </w:r>
            <w:r w:rsidRPr="00436EC1">
              <w:rPr>
                <w:rFonts w:eastAsia="Times New Roman" w:cs="Times New Roman"/>
                <w:b/>
                <w:sz w:val="22"/>
                <w:lang w:val="uk-UA" w:eastAsia="ru-RU"/>
              </w:rPr>
              <w:t>«а»:</w:t>
            </w:r>
          </w:p>
          <w:p w14:paraId="14C52D14" w14:textId="5D59594B" w:rsidR="00AE52B8" w:rsidRPr="00436EC1" w:rsidRDefault="00AE52B8" w:rsidP="00AE52B8">
            <w:pPr>
              <w:spacing w:after="0"/>
              <w:jc w:val="both"/>
              <w:rPr>
                <w:rFonts w:eastAsia="Times New Roman" w:cs="Times New Roman"/>
                <w:color w:val="000000"/>
                <w:sz w:val="22"/>
                <w:lang w:val="uk-UA"/>
              </w:rPr>
            </w:pPr>
            <w:r w:rsidRPr="00436EC1">
              <w:rPr>
                <w:rFonts w:eastAsia="Times New Roman" w:cs="Times New Roman"/>
                <w:color w:val="000000"/>
                <w:sz w:val="22"/>
                <w:lang w:val="uk-UA"/>
              </w:rPr>
              <w:t>тамбур 1-1 пл. 5,</w:t>
            </w:r>
            <w:r w:rsidR="00436EC1" w:rsidRPr="00436EC1">
              <w:rPr>
                <w:rFonts w:eastAsia="Times New Roman" w:cs="Times New Roman"/>
                <w:color w:val="000000"/>
                <w:sz w:val="22"/>
                <w:lang w:val="uk-UA"/>
              </w:rPr>
              <w:t>3</w:t>
            </w:r>
            <w:r w:rsidRPr="00436EC1">
              <w:rPr>
                <w:rFonts w:eastAsia="Times New Roman" w:cs="Times New Roman"/>
                <w:color w:val="000000"/>
                <w:sz w:val="22"/>
                <w:lang w:val="uk-UA"/>
              </w:rPr>
              <w:t xml:space="preserve"> (п’ять цілих </w:t>
            </w:r>
            <w:r w:rsidR="00436EC1" w:rsidRPr="00436EC1">
              <w:rPr>
                <w:rFonts w:eastAsia="Times New Roman" w:cs="Times New Roman"/>
                <w:color w:val="000000"/>
                <w:sz w:val="22"/>
                <w:lang w:val="uk-UA"/>
              </w:rPr>
              <w:t>три</w:t>
            </w:r>
            <w:r w:rsidRPr="00436EC1">
              <w:rPr>
                <w:rFonts w:eastAsia="Times New Roman" w:cs="Times New Roman"/>
                <w:color w:val="000000"/>
                <w:sz w:val="22"/>
                <w:lang w:val="uk-UA"/>
              </w:rPr>
              <w:t xml:space="preserve"> десятих)  </w:t>
            </w:r>
            <w:proofErr w:type="spellStart"/>
            <w:r w:rsidRPr="00436EC1">
              <w:rPr>
                <w:rFonts w:eastAsia="Times New Roman" w:cs="Times New Roman"/>
                <w:color w:val="000000"/>
                <w:sz w:val="22"/>
                <w:lang w:val="uk-UA"/>
              </w:rPr>
              <w:t>кв.м</w:t>
            </w:r>
            <w:proofErr w:type="spellEnd"/>
            <w:r w:rsidRPr="00436EC1">
              <w:rPr>
                <w:rFonts w:eastAsia="Times New Roman" w:cs="Times New Roman"/>
                <w:color w:val="000000"/>
                <w:sz w:val="22"/>
                <w:lang w:val="uk-UA"/>
              </w:rPr>
              <w:t>.;</w:t>
            </w:r>
          </w:p>
          <w:p w14:paraId="6B5F060B" w14:textId="7CFAEB73" w:rsidR="00AE52B8" w:rsidRPr="00CF091F" w:rsidRDefault="00AE52B8" w:rsidP="00AE52B8">
            <w:pPr>
              <w:spacing w:after="0"/>
              <w:jc w:val="both"/>
              <w:rPr>
                <w:rFonts w:eastAsia="Times New Roman" w:cs="Times New Roman"/>
                <w:b/>
                <w:color w:val="000000"/>
                <w:sz w:val="22"/>
                <w:lang w:val="uk-UA"/>
              </w:rPr>
            </w:pPr>
            <w:r w:rsidRPr="00CF091F">
              <w:rPr>
                <w:rFonts w:eastAsia="Times New Roman" w:cs="Times New Roman"/>
                <w:b/>
                <w:color w:val="000000"/>
                <w:sz w:val="22"/>
                <w:lang w:val="uk-UA"/>
              </w:rPr>
              <w:t xml:space="preserve">в </w:t>
            </w:r>
            <w:r w:rsidR="00CF091F" w:rsidRPr="00CF091F">
              <w:rPr>
                <w:rFonts w:eastAsia="Times New Roman" w:cs="Times New Roman"/>
                <w:b/>
                <w:color w:val="000000"/>
                <w:sz w:val="22"/>
                <w:lang w:val="uk-UA"/>
              </w:rPr>
              <w:t>прибудові</w:t>
            </w:r>
            <w:r w:rsidRPr="00CF091F">
              <w:rPr>
                <w:rFonts w:eastAsia="Times New Roman" w:cs="Times New Roman"/>
                <w:b/>
                <w:color w:val="000000"/>
                <w:sz w:val="22"/>
                <w:lang w:val="uk-UA"/>
              </w:rPr>
              <w:t xml:space="preserve"> «а1</w:t>
            </w:r>
            <w:r w:rsidR="008B5766">
              <w:rPr>
                <w:rFonts w:eastAsia="Times New Roman" w:cs="Times New Roman"/>
                <w:b/>
                <w:color w:val="000000"/>
                <w:sz w:val="22"/>
                <w:lang w:val="uk-UA"/>
              </w:rPr>
              <w:t>»</w:t>
            </w:r>
            <w:r w:rsidRPr="00CF091F">
              <w:rPr>
                <w:rFonts w:eastAsia="Times New Roman" w:cs="Times New Roman"/>
                <w:b/>
                <w:color w:val="000000"/>
                <w:sz w:val="22"/>
                <w:lang w:val="uk-UA"/>
              </w:rPr>
              <w:t>:</w:t>
            </w:r>
          </w:p>
          <w:p w14:paraId="4C8982B7" w14:textId="77777777" w:rsidR="008B5766" w:rsidRDefault="00AE52B8" w:rsidP="00AE52B8">
            <w:pPr>
              <w:spacing w:after="0"/>
              <w:jc w:val="both"/>
              <w:rPr>
                <w:rFonts w:eastAsia="Times New Roman" w:cs="Times New Roman"/>
                <w:color w:val="000000"/>
                <w:sz w:val="22"/>
                <w:lang w:val="uk-UA"/>
              </w:rPr>
            </w:pPr>
            <w:r w:rsidRPr="00CF091F">
              <w:rPr>
                <w:rFonts w:eastAsia="Times New Roman" w:cs="Times New Roman"/>
                <w:color w:val="000000"/>
                <w:sz w:val="22"/>
                <w:lang w:val="uk-UA"/>
              </w:rPr>
              <w:t>коридор 1-</w:t>
            </w:r>
            <w:r w:rsidR="00CF091F" w:rsidRPr="00CF091F">
              <w:rPr>
                <w:rFonts w:eastAsia="Times New Roman" w:cs="Times New Roman"/>
                <w:color w:val="000000"/>
                <w:sz w:val="22"/>
                <w:lang w:val="uk-UA"/>
              </w:rPr>
              <w:t>34</w:t>
            </w:r>
            <w:r w:rsidRPr="00CF091F">
              <w:rPr>
                <w:rFonts w:eastAsia="Times New Roman" w:cs="Times New Roman"/>
                <w:color w:val="000000"/>
                <w:sz w:val="22"/>
                <w:lang w:val="uk-UA"/>
              </w:rPr>
              <w:t xml:space="preserve"> пл. 3,</w:t>
            </w:r>
            <w:r w:rsidR="00CF091F" w:rsidRPr="00CF091F">
              <w:rPr>
                <w:rFonts w:eastAsia="Times New Roman" w:cs="Times New Roman"/>
                <w:color w:val="000000"/>
                <w:sz w:val="22"/>
                <w:lang w:val="uk-UA"/>
              </w:rPr>
              <w:t>6</w:t>
            </w:r>
            <w:r w:rsidRPr="00CF091F">
              <w:rPr>
                <w:rFonts w:eastAsia="Times New Roman" w:cs="Times New Roman"/>
                <w:color w:val="000000"/>
                <w:sz w:val="22"/>
                <w:lang w:val="uk-UA"/>
              </w:rPr>
              <w:t xml:space="preserve"> (три цілих </w:t>
            </w:r>
            <w:r w:rsidR="00CF091F" w:rsidRPr="00CF091F">
              <w:rPr>
                <w:rFonts w:eastAsia="Times New Roman" w:cs="Times New Roman"/>
                <w:color w:val="000000"/>
                <w:sz w:val="22"/>
                <w:lang w:val="uk-UA"/>
              </w:rPr>
              <w:t>шість</w:t>
            </w:r>
            <w:r w:rsidRPr="00CF091F">
              <w:rPr>
                <w:rFonts w:eastAsia="Times New Roman" w:cs="Times New Roman"/>
                <w:color w:val="000000"/>
                <w:sz w:val="22"/>
                <w:lang w:val="uk-UA"/>
              </w:rPr>
              <w:t xml:space="preserve"> десятих) </w:t>
            </w:r>
            <w:proofErr w:type="spellStart"/>
            <w:r w:rsidRPr="00CF091F">
              <w:rPr>
                <w:rFonts w:eastAsia="Times New Roman" w:cs="Times New Roman"/>
                <w:color w:val="000000"/>
                <w:sz w:val="22"/>
                <w:lang w:val="uk-UA"/>
              </w:rPr>
              <w:t>кв.м</w:t>
            </w:r>
            <w:proofErr w:type="spellEnd"/>
            <w:r w:rsidRPr="00CF091F">
              <w:rPr>
                <w:rFonts w:eastAsia="Times New Roman" w:cs="Times New Roman"/>
                <w:color w:val="000000"/>
                <w:sz w:val="22"/>
                <w:lang w:val="uk-UA"/>
              </w:rPr>
              <w:t xml:space="preserve">.; </w:t>
            </w:r>
            <w:r w:rsidR="00CF091F" w:rsidRPr="00CF091F">
              <w:rPr>
                <w:rFonts w:eastAsia="Times New Roman" w:cs="Times New Roman"/>
                <w:color w:val="000000"/>
                <w:sz w:val="22"/>
                <w:lang w:val="uk-UA"/>
              </w:rPr>
              <w:t>коридор</w:t>
            </w:r>
            <w:r w:rsidRPr="00CF091F">
              <w:rPr>
                <w:rFonts w:eastAsia="Times New Roman" w:cs="Times New Roman"/>
                <w:color w:val="000000"/>
                <w:sz w:val="22"/>
                <w:lang w:val="uk-UA"/>
              </w:rPr>
              <w:t xml:space="preserve"> 1-</w:t>
            </w:r>
            <w:r w:rsidR="00CF091F" w:rsidRPr="00CF091F">
              <w:rPr>
                <w:rFonts w:eastAsia="Times New Roman" w:cs="Times New Roman"/>
                <w:color w:val="000000"/>
                <w:sz w:val="22"/>
                <w:lang w:val="uk-UA"/>
              </w:rPr>
              <w:t>35</w:t>
            </w:r>
            <w:r w:rsidRPr="00CF091F">
              <w:rPr>
                <w:rFonts w:eastAsia="Times New Roman" w:cs="Times New Roman"/>
                <w:color w:val="000000"/>
                <w:sz w:val="22"/>
                <w:lang w:val="uk-UA"/>
              </w:rPr>
              <w:t xml:space="preserve"> пл. 4,</w:t>
            </w:r>
            <w:r w:rsidR="00CF091F" w:rsidRPr="00CF091F">
              <w:rPr>
                <w:rFonts w:eastAsia="Times New Roman" w:cs="Times New Roman"/>
                <w:color w:val="000000"/>
                <w:sz w:val="22"/>
                <w:lang w:val="uk-UA"/>
              </w:rPr>
              <w:t>2</w:t>
            </w:r>
            <w:r w:rsidRPr="00CF091F">
              <w:rPr>
                <w:rFonts w:eastAsia="Times New Roman" w:cs="Times New Roman"/>
                <w:color w:val="000000"/>
                <w:sz w:val="22"/>
                <w:lang w:val="uk-UA"/>
              </w:rPr>
              <w:t xml:space="preserve"> (чотири цілих </w:t>
            </w:r>
            <w:r w:rsidR="00CF091F" w:rsidRPr="00CF091F">
              <w:rPr>
                <w:rFonts w:eastAsia="Times New Roman" w:cs="Times New Roman"/>
                <w:color w:val="000000"/>
                <w:sz w:val="22"/>
                <w:lang w:val="uk-UA"/>
              </w:rPr>
              <w:t xml:space="preserve">дві </w:t>
            </w:r>
            <w:r w:rsidRPr="00CF091F">
              <w:rPr>
                <w:rFonts w:eastAsia="Times New Roman" w:cs="Times New Roman"/>
                <w:color w:val="000000"/>
                <w:sz w:val="22"/>
                <w:lang w:val="uk-UA"/>
              </w:rPr>
              <w:t xml:space="preserve">десятих) </w:t>
            </w:r>
            <w:proofErr w:type="spellStart"/>
            <w:r w:rsidRPr="00CF091F">
              <w:rPr>
                <w:rFonts w:eastAsia="Times New Roman" w:cs="Times New Roman"/>
                <w:color w:val="000000"/>
                <w:sz w:val="22"/>
                <w:lang w:val="uk-UA"/>
              </w:rPr>
              <w:t>кв.м</w:t>
            </w:r>
            <w:proofErr w:type="spellEnd"/>
            <w:r w:rsidRPr="00CF091F">
              <w:rPr>
                <w:rFonts w:eastAsia="Times New Roman" w:cs="Times New Roman"/>
                <w:color w:val="000000"/>
                <w:sz w:val="22"/>
                <w:lang w:val="uk-UA"/>
              </w:rPr>
              <w:t xml:space="preserve">.; </w:t>
            </w:r>
            <w:r w:rsidR="00CF091F" w:rsidRPr="00CF091F">
              <w:rPr>
                <w:rFonts w:eastAsia="Times New Roman" w:cs="Times New Roman"/>
                <w:color w:val="000000"/>
                <w:sz w:val="22"/>
                <w:lang w:val="uk-UA"/>
              </w:rPr>
              <w:t>приміщення для встановлення опалювального котла 1</w:t>
            </w:r>
            <w:r w:rsidRPr="00CF091F">
              <w:rPr>
                <w:rFonts w:eastAsia="Times New Roman" w:cs="Times New Roman"/>
                <w:color w:val="000000"/>
                <w:sz w:val="22"/>
                <w:lang w:val="uk-UA"/>
              </w:rPr>
              <w:t>-</w:t>
            </w:r>
            <w:r w:rsidR="00CF091F" w:rsidRPr="00CF091F">
              <w:rPr>
                <w:rFonts w:eastAsia="Times New Roman" w:cs="Times New Roman"/>
                <w:color w:val="000000"/>
                <w:sz w:val="22"/>
                <w:lang w:val="uk-UA"/>
              </w:rPr>
              <w:t xml:space="preserve">36 </w:t>
            </w:r>
            <w:r w:rsidRPr="00CF091F">
              <w:rPr>
                <w:rFonts w:eastAsia="Times New Roman" w:cs="Times New Roman"/>
                <w:color w:val="000000"/>
                <w:sz w:val="22"/>
                <w:lang w:val="uk-UA"/>
              </w:rPr>
              <w:t xml:space="preserve">пл. 4,5 (чотири цілих п’ять десятих) </w:t>
            </w:r>
            <w:proofErr w:type="spellStart"/>
            <w:r w:rsidRPr="00CF091F">
              <w:rPr>
                <w:rFonts w:eastAsia="Times New Roman" w:cs="Times New Roman"/>
                <w:color w:val="000000"/>
                <w:sz w:val="22"/>
                <w:lang w:val="uk-UA"/>
              </w:rPr>
              <w:t>кв.м</w:t>
            </w:r>
            <w:proofErr w:type="spellEnd"/>
            <w:r w:rsidRPr="00CF091F">
              <w:rPr>
                <w:rFonts w:eastAsia="Times New Roman" w:cs="Times New Roman"/>
                <w:color w:val="000000"/>
                <w:sz w:val="22"/>
                <w:lang w:val="uk-UA"/>
              </w:rPr>
              <w:t>.;</w:t>
            </w:r>
          </w:p>
          <w:p w14:paraId="41D9E76D" w14:textId="3766FFF2" w:rsidR="008B5766" w:rsidRDefault="008B5766" w:rsidP="00AE52B8">
            <w:pPr>
              <w:spacing w:after="0"/>
              <w:jc w:val="both"/>
              <w:rPr>
                <w:rFonts w:eastAsia="Times New Roman" w:cs="Times New Roman"/>
                <w:color w:val="000000"/>
                <w:sz w:val="22"/>
                <w:lang w:val="uk-UA"/>
              </w:rPr>
            </w:pPr>
            <w:r>
              <w:rPr>
                <w:rFonts w:eastAsia="Times New Roman" w:cs="Times New Roman"/>
                <w:color w:val="000000"/>
                <w:sz w:val="22"/>
                <w:lang w:val="uk-UA"/>
              </w:rPr>
              <w:t>та</w:t>
            </w:r>
          </w:p>
          <w:p w14:paraId="3777D386" w14:textId="6F15DDF8" w:rsidR="00AE52B8" w:rsidRPr="008B5766" w:rsidRDefault="008B5766" w:rsidP="00AE52B8">
            <w:pPr>
              <w:spacing w:after="0"/>
              <w:jc w:val="both"/>
              <w:rPr>
                <w:rFonts w:eastAsia="Times New Roman" w:cs="Times New Roman"/>
                <w:b/>
                <w:bCs/>
                <w:color w:val="000000"/>
                <w:sz w:val="22"/>
                <w:lang w:val="uk-UA"/>
              </w:rPr>
            </w:pPr>
            <w:r w:rsidRPr="008B5766">
              <w:rPr>
                <w:rFonts w:eastAsia="Times New Roman" w:cs="Times New Roman"/>
                <w:b/>
                <w:bCs/>
                <w:color w:val="000000"/>
                <w:sz w:val="22"/>
                <w:lang w:val="uk-UA"/>
              </w:rPr>
              <w:t>ганок «а3»</w:t>
            </w:r>
            <w:r>
              <w:rPr>
                <w:rFonts w:eastAsia="Times New Roman" w:cs="Times New Roman"/>
                <w:b/>
                <w:bCs/>
                <w:color w:val="000000"/>
                <w:sz w:val="22"/>
                <w:lang w:val="uk-UA"/>
              </w:rPr>
              <w:t>; огорожа №6,№7; ворота №1; хвіртка№5</w:t>
            </w:r>
            <w:r w:rsidR="00D86247">
              <w:rPr>
                <w:rFonts w:eastAsia="Times New Roman" w:cs="Times New Roman"/>
                <w:b/>
                <w:bCs/>
                <w:color w:val="000000"/>
                <w:sz w:val="22"/>
                <w:lang w:val="uk-UA"/>
              </w:rPr>
              <w:t xml:space="preserve"> за адресою: Чернігівська обл., м. Ніжин, вул. Овдіївська, 43. </w:t>
            </w:r>
          </w:p>
        </w:tc>
      </w:tr>
      <w:tr w:rsidR="00AE52B8" w:rsidRPr="00053704" w14:paraId="667430CC" w14:textId="77777777" w:rsidTr="00B614D1">
        <w:trPr>
          <w:trHeight w:val="320"/>
        </w:trPr>
        <w:tc>
          <w:tcPr>
            <w:tcW w:w="764" w:type="dxa"/>
            <w:tcBorders>
              <w:top w:val="nil"/>
              <w:left w:val="single" w:sz="4" w:space="0" w:color="000000"/>
              <w:bottom w:val="single" w:sz="4" w:space="0" w:color="auto"/>
              <w:right w:val="single" w:sz="4" w:space="0" w:color="000000"/>
            </w:tcBorders>
            <w:hideMark/>
          </w:tcPr>
          <w:p w14:paraId="4B2CD6A4" w14:textId="77777777" w:rsidR="00AE52B8" w:rsidRPr="00AE52B8" w:rsidRDefault="00AE52B8" w:rsidP="00AE52B8">
            <w:pPr>
              <w:spacing w:before="120" w:after="0" w:line="276" w:lineRule="auto"/>
              <w:jc w:val="center"/>
              <w:rPr>
                <w:rFonts w:eastAsia="Times New Roman" w:cs="Times New Roman"/>
                <w:color w:val="000000"/>
                <w:sz w:val="22"/>
                <w:lang w:val="uk-UA"/>
              </w:rPr>
            </w:pPr>
            <w:r w:rsidRPr="00AE52B8">
              <w:rPr>
                <w:rFonts w:eastAsia="Times New Roman" w:cs="Times New Roman"/>
                <w:color w:val="000000"/>
                <w:sz w:val="22"/>
                <w:lang w:val="uk-UA"/>
              </w:rPr>
              <w:lastRenderedPageBreak/>
              <w:t>4.2</w:t>
            </w:r>
          </w:p>
        </w:tc>
        <w:tc>
          <w:tcPr>
            <w:tcW w:w="9841" w:type="dxa"/>
            <w:gridSpan w:val="16"/>
            <w:tcBorders>
              <w:top w:val="nil"/>
              <w:left w:val="nil"/>
              <w:bottom w:val="single" w:sz="4" w:space="0" w:color="auto"/>
              <w:right w:val="single" w:sz="4" w:space="0" w:color="000000"/>
            </w:tcBorders>
          </w:tcPr>
          <w:p w14:paraId="12333A8E" w14:textId="77777777" w:rsidR="00AE52B8" w:rsidRPr="00AE52B8" w:rsidRDefault="00AE52B8" w:rsidP="00AE52B8">
            <w:pPr>
              <w:spacing w:before="120" w:after="0" w:line="276" w:lineRule="auto"/>
              <w:jc w:val="center"/>
              <w:rPr>
                <w:rFonts w:eastAsia="Times New Roman" w:cs="Times New Roman"/>
                <w:color w:val="000000"/>
                <w:sz w:val="22"/>
                <w:lang w:val="uk-UA"/>
              </w:rPr>
            </w:pPr>
            <w:r w:rsidRPr="00AE52B8">
              <w:rPr>
                <w:rFonts w:eastAsia="Times New Roman" w:cs="Times New Roman"/>
                <w:sz w:val="22"/>
                <w:lang w:val="uk-UA"/>
              </w:rPr>
              <w:t xml:space="preserve">Посилання на сторінку в електронній торговій системі, на якій розміщено інформацію про об’єкт оренди відповідно до оголошення про передачу майна в оренду (в обсязі, передбаченому пунктом 55 Порядку передачі в оренду державного і комунального майна, затвердженого постановою Кабінету Міністрів України від 3 червня 2020 р. № 483 (Офіційний вісник України, 2020 р., № 51, ст. 1585) (далі ― Порядок), </w:t>
            </w:r>
            <w:r w:rsidRPr="00AE52B8">
              <w:rPr>
                <w:rFonts w:eastAsia="Times New Roman" w:cs="Times New Roman"/>
                <w:color w:val="000000"/>
                <w:sz w:val="22"/>
                <w:lang w:val="uk-UA"/>
              </w:rPr>
              <w:t>або посилання на опубліковане відповідно до Порядку інформаційне повідомлення/інформацію про об’єкт оренди, якщо договір укладено без проведення аукціону (в обсязі, передбаченому пунктом 115 або 26 Порядку)</w:t>
            </w:r>
          </w:p>
          <w:p w14:paraId="525A1F6B" w14:textId="4613075C" w:rsidR="00AE52B8" w:rsidRPr="00AE52B8" w:rsidRDefault="00B614D1" w:rsidP="00AE52B8">
            <w:pPr>
              <w:spacing w:before="120" w:after="0" w:line="276" w:lineRule="auto"/>
              <w:jc w:val="center"/>
              <w:rPr>
                <w:rFonts w:eastAsia="Times New Roman" w:cs="Times New Roman"/>
                <w:color w:val="000000"/>
                <w:sz w:val="22"/>
                <w:lang w:val="uk-UA"/>
              </w:rPr>
            </w:pPr>
            <w:r>
              <w:rPr>
                <w:rFonts w:eastAsia="Times New Roman" w:cs="Times New Roman"/>
                <w:color w:val="000000"/>
                <w:sz w:val="22"/>
                <w:lang w:val="uk-UA"/>
              </w:rPr>
              <w:t>_______________________</w:t>
            </w:r>
          </w:p>
        </w:tc>
      </w:tr>
      <w:tr w:rsidR="00AE52B8" w:rsidRPr="00AE52B8" w14:paraId="770FD4E4" w14:textId="77777777" w:rsidTr="00B614D1">
        <w:trPr>
          <w:trHeight w:val="320"/>
        </w:trPr>
        <w:tc>
          <w:tcPr>
            <w:tcW w:w="764" w:type="dxa"/>
            <w:tcBorders>
              <w:top w:val="single" w:sz="4" w:space="0" w:color="auto"/>
              <w:left w:val="single" w:sz="4" w:space="0" w:color="auto"/>
              <w:bottom w:val="single" w:sz="4" w:space="0" w:color="auto"/>
              <w:right w:val="single" w:sz="4" w:space="0" w:color="auto"/>
            </w:tcBorders>
            <w:hideMark/>
          </w:tcPr>
          <w:p w14:paraId="1280F5A7" w14:textId="77777777" w:rsidR="00AE52B8" w:rsidRPr="00AE52B8" w:rsidRDefault="00AE52B8" w:rsidP="00AE52B8">
            <w:pPr>
              <w:spacing w:before="120" w:after="0" w:line="276" w:lineRule="auto"/>
              <w:jc w:val="center"/>
              <w:rPr>
                <w:rFonts w:eastAsia="Times New Roman" w:cs="Times New Roman"/>
                <w:color w:val="000000"/>
                <w:sz w:val="22"/>
                <w:lang w:val="uk-UA"/>
              </w:rPr>
            </w:pPr>
            <w:r w:rsidRPr="00AE52B8">
              <w:rPr>
                <w:rFonts w:eastAsia="Times New Roman" w:cs="Times New Roman"/>
                <w:color w:val="000000"/>
                <w:sz w:val="22"/>
                <w:lang w:val="uk-UA"/>
              </w:rPr>
              <w:t>4.3</w:t>
            </w:r>
          </w:p>
        </w:tc>
        <w:tc>
          <w:tcPr>
            <w:tcW w:w="3219" w:type="dxa"/>
            <w:gridSpan w:val="6"/>
            <w:tcBorders>
              <w:top w:val="single" w:sz="4" w:space="0" w:color="auto"/>
              <w:left w:val="single" w:sz="4" w:space="0" w:color="auto"/>
              <w:bottom w:val="single" w:sz="4" w:space="0" w:color="auto"/>
              <w:right w:val="single" w:sz="4" w:space="0" w:color="auto"/>
            </w:tcBorders>
            <w:hideMark/>
          </w:tcPr>
          <w:p w14:paraId="785CBE96" w14:textId="77777777" w:rsidR="00AE52B8" w:rsidRPr="00AE52B8" w:rsidRDefault="00AE52B8" w:rsidP="00AE52B8">
            <w:pPr>
              <w:spacing w:before="120" w:after="0" w:line="276" w:lineRule="auto"/>
              <w:rPr>
                <w:rFonts w:eastAsia="Times New Roman" w:cs="Times New Roman"/>
                <w:color w:val="000000"/>
                <w:sz w:val="22"/>
                <w:lang w:val="uk-UA"/>
              </w:rPr>
            </w:pPr>
            <w:r w:rsidRPr="00AE52B8">
              <w:rPr>
                <w:rFonts w:eastAsia="Times New Roman" w:cs="Times New Roman"/>
                <w:sz w:val="22"/>
                <w:lang w:val="uk-UA"/>
              </w:rPr>
              <w:t>Інформація про належність Майна до пам’яток культурної спадщини, щойно виявлених об’єктів культурної спадщини</w:t>
            </w:r>
          </w:p>
        </w:tc>
        <w:tc>
          <w:tcPr>
            <w:tcW w:w="6622" w:type="dxa"/>
            <w:gridSpan w:val="10"/>
            <w:tcBorders>
              <w:top w:val="single" w:sz="4" w:space="0" w:color="auto"/>
              <w:left w:val="single" w:sz="4" w:space="0" w:color="auto"/>
              <w:bottom w:val="single" w:sz="4" w:space="0" w:color="auto"/>
              <w:right w:val="single" w:sz="4" w:space="0" w:color="auto"/>
            </w:tcBorders>
            <w:hideMark/>
          </w:tcPr>
          <w:p w14:paraId="1908862B" w14:textId="77777777" w:rsidR="00AE52B8" w:rsidRPr="00AE52B8" w:rsidRDefault="00AE52B8" w:rsidP="00AE52B8">
            <w:pPr>
              <w:spacing w:before="120" w:after="0" w:line="276" w:lineRule="auto"/>
              <w:rPr>
                <w:rFonts w:eastAsia="Times New Roman" w:cs="Times New Roman"/>
                <w:color w:val="000000"/>
                <w:sz w:val="22"/>
                <w:lang w:val="uk-UA"/>
              </w:rPr>
            </w:pPr>
            <w:r w:rsidRPr="00AE52B8">
              <w:rPr>
                <w:rFonts w:eastAsia="Times New Roman" w:cs="Times New Roman"/>
                <w:color w:val="000000"/>
                <w:sz w:val="22"/>
                <w:lang w:val="uk-UA"/>
              </w:rPr>
              <w:t>Не належить</w:t>
            </w:r>
          </w:p>
        </w:tc>
      </w:tr>
      <w:tr w:rsidR="00AE52B8" w:rsidRPr="00AE52B8" w14:paraId="7F3027B1" w14:textId="77777777" w:rsidTr="00B614D1">
        <w:trPr>
          <w:trHeight w:val="260"/>
        </w:trPr>
        <w:tc>
          <w:tcPr>
            <w:tcW w:w="764" w:type="dxa"/>
            <w:tcBorders>
              <w:top w:val="nil"/>
              <w:left w:val="single" w:sz="4" w:space="0" w:color="000000"/>
              <w:bottom w:val="single" w:sz="4" w:space="0" w:color="000000"/>
              <w:right w:val="single" w:sz="4" w:space="0" w:color="000000"/>
            </w:tcBorders>
            <w:hideMark/>
          </w:tcPr>
          <w:p w14:paraId="356734A7" w14:textId="77777777" w:rsidR="00AE52B8" w:rsidRPr="00AE52B8" w:rsidRDefault="00AE52B8" w:rsidP="00AE52B8">
            <w:pPr>
              <w:spacing w:before="120" w:after="0" w:line="276" w:lineRule="auto"/>
              <w:jc w:val="center"/>
              <w:rPr>
                <w:rFonts w:eastAsia="Times New Roman" w:cs="Times New Roman"/>
                <w:color w:val="000000"/>
                <w:sz w:val="22"/>
                <w:lang w:val="uk-UA"/>
              </w:rPr>
            </w:pPr>
            <w:r w:rsidRPr="00AE52B8">
              <w:rPr>
                <w:rFonts w:eastAsia="Times New Roman" w:cs="Times New Roman"/>
                <w:color w:val="000000"/>
                <w:sz w:val="22"/>
                <w:lang w:val="uk-UA"/>
              </w:rPr>
              <w:t>5</w:t>
            </w:r>
          </w:p>
        </w:tc>
        <w:tc>
          <w:tcPr>
            <w:tcW w:w="9841" w:type="dxa"/>
            <w:gridSpan w:val="16"/>
            <w:tcBorders>
              <w:top w:val="single" w:sz="4" w:space="0" w:color="000000"/>
              <w:left w:val="nil"/>
              <w:bottom w:val="single" w:sz="4" w:space="0" w:color="000000"/>
              <w:right w:val="single" w:sz="4" w:space="0" w:color="000000"/>
            </w:tcBorders>
            <w:hideMark/>
          </w:tcPr>
          <w:p w14:paraId="535BAE07" w14:textId="77777777" w:rsidR="00AE52B8" w:rsidRPr="00AE52B8" w:rsidRDefault="00AE52B8" w:rsidP="00AE52B8">
            <w:pPr>
              <w:spacing w:before="120" w:after="0" w:line="276" w:lineRule="auto"/>
              <w:jc w:val="center"/>
              <w:rPr>
                <w:rFonts w:eastAsia="Times New Roman" w:cs="Times New Roman"/>
                <w:color w:val="000000"/>
                <w:sz w:val="22"/>
                <w:lang w:val="uk-UA"/>
              </w:rPr>
            </w:pPr>
            <w:r w:rsidRPr="00AE52B8">
              <w:rPr>
                <w:rFonts w:eastAsia="Times New Roman" w:cs="Times New Roman"/>
                <w:sz w:val="22"/>
                <w:lang w:val="uk-UA"/>
              </w:rPr>
              <w:t>Процедура, в результаті якої Майно отримано в оренду</w:t>
            </w:r>
          </w:p>
        </w:tc>
      </w:tr>
      <w:tr w:rsidR="00AE52B8" w:rsidRPr="00AE52B8" w14:paraId="57168814" w14:textId="77777777" w:rsidTr="00B614D1">
        <w:trPr>
          <w:trHeight w:val="527"/>
        </w:trPr>
        <w:tc>
          <w:tcPr>
            <w:tcW w:w="764" w:type="dxa"/>
            <w:tcBorders>
              <w:top w:val="single" w:sz="4" w:space="0" w:color="000000"/>
              <w:left w:val="single" w:sz="4" w:space="0" w:color="000000"/>
              <w:bottom w:val="single" w:sz="4" w:space="0" w:color="auto"/>
              <w:right w:val="single" w:sz="4" w:space="0" w:color="000000"/>
            </w:tcBorders>
            <w:hideMark/>
          </w:tcPr>
          <w:p w14:paraId="756FB9BE" w14:textId="77777777" w:rsidR="00AE52B8" w:rsidRPr="00AE52B8" w:rsidRDefault="00AE52B8" w:rsidP="00AE52B8">
            <w:pPr>
              <w:spacing w:before="120" w:after="0" w:line="276" w:lineRule="auto"/>
              <w:ind w:left="-101" w:right="-76"/>
              <w:jc w:val="center"/>
              <w:rPr>
                <w:rFonts w:eastAsia="Times New Roman" w:cs="Times New Roman"/>
                <w:color w:val="000000"/>
                <w:sz w:val="22"/>
                <w:lang w:val="uk-UA"/>
              </w:rPr>
            </w:pPr>
            <w:r w:rsidRPr="00AE52B8">
              <w:rPr>
                <w:rFonts w:eastAsia="Times New Roman" w:cs="Times New Roman"/>
                <w:color w:val="000000"/>
                <w:sz w:val="22"/>
                <w:lang w:val="uk-UA"/>
              </w:rPr>
              <w:t>5.1.</w:t>
            </w:r>
          </w:p>
        </w:tc>
        <w:tc>
          <w:tcPr>
            <w:tcW w:w="9841" w:type="dxa"/>
            <w:gridSpan w:val="16"/>
            <w:tcBorders>
              <w:top w:val="nil"/>
              <w:left w:val="nil"/>
              <w:bottom w:val="nil"/>
              <w:right w:val="single" w:sz="4" w:space="0" w:color="000000"/>
            </w:tcBorders>
            <w:hideMark/>
          </w:tcPr>
          <w:p w14:paraId="5A35A562" w14:textId="77777777" w:rsidR="00AE52B8" w:rsidRPr="00AE52B8" w:rsidRDefault="00AE52B8" w:rsidP="00AE52B8">
            <w:pPr>
              <w:spacing w:before="120" w:after="0" w:line="276" w:lineRule="auto"/>
              <w:jc w:val="center"/>
              <w:rPr>
                <w:rFonts w:eastAsia="Times New Roman" w:cs="Times New Roman"/>
                <w:color w:val="000000"/>
                <w:sz w:val="22"/>
                <w:lang w:val="uk-UA"/>
              </w:rPr>
            </w:pPr>
            <w:r w:rsidRPr="00AE52B8">
              <w:rPr>
                <w:rFonts w:eastAsia="Times New Roman" w:cs="Times New Roman"/>
                <w:sz w:val="22"/>
                <w:lang w:val="uk-UA"/>
              </w:rPr>
              <w:t xml:space="preserve"> (Б) без аукціону</w:t>
            </w:r>
          </w:p>
        </w:tc>
      </w:tr>
      <w:tr w:rsidR="00AE52B8" w:rsidRPr="00AE52B8" w14:paraId="28A9ECB6" w14:textId="77777777" w:rsidTr="00B614D1">
        <w:trPr>
          <w:trHeight w:val="320"/>
        </w:trPr>
        <w:tc>
          <w:tcPr>
            <w:tcW w:w="764" w:type="dxa"/>
            <w:tcBorders>
              <w:top w:val="single" w:sz="4" w:space="0" w:color="000000"/>
              <w:left w:val="single" w:sz="4" w:space="0" w:color="000000"/>
              <w:bottom w:val="single" w:sz="4" w:space="0" w:color="000000"/>
              <w:right w:val="single" w:sz="4" w:space="0" w:color="000000"/>
            </w:tcBorders>
            <w:hideMark/>
          </w:tcPr>
          <w:p w14:paraId="166F3B30" w14:textId="77777777" w:rsidR="00AE52B8" w:rsidRPr="00AE52B8" w:rsidRDefault="00AE52B8" w:rsidP="00AE52B8">
            <w:pPr>
              <w:spacing w:before="120" w:after="0" w:line="276" w:lineRule="auto"/>
              <w:ind w:left="-101" w:right="-76"/>
              <w:jc w:val="center"/>
              <w:rPr>
                <w:rFonts w:eastAsia="Times New Roman" w:cs="Times New Roman"/>
                <w:color w:val="000000"/>
                <w:sz w:val="22"/>
                <w:lang w:val="uk-UA"/>
              </w:rPr>
            </w:pPr>
            <w:r w:rsidRPr="00AE52B8">
              <w:rPr>
                <w:rFonts w:eastAsia="Times New Roman" w:cs="Times New Roman"/>
                <w:color w:val="000000"/>
                <w:sz w:val="22"/>
                <w:lang w:val="uk-UA"/>
              </w:rPr>
              <w:t>6</w:t>
            </w:r>
          </w:p>
        </w:tc>
        <w:tc>
          <w:tcPr>
            <w:tcW w:w="9841" w:type="dxa"/>
            <w:gridSpan w:val="16"/>
            <w:tcBorders>
              <w:top w:val="single" w:sz="4" w:space="0" w:color="000000"/>
              <w:left w:val="nil"/>
              <w:bottom w:val="single" w:sz="4" w:space="0" w:color="000000"/>
              <w:right w:val="single" w:sz="4" w:space="0" w:color="000000"/>
            </w:tcBorders>
            <w:hideMark/>
          </w:tcPr>
          <w:p w14:paraId="443E64B2" w14:textId="77777777" w:rsidR="00AE52B8" w:rsidRPr="00AE52B8" w:rsidRDefault="00AE52B8" w:rsidP="00AE52B8">
            <w:pPr>
              <w:spacing w:before="120" w:after="0" w:line="276" w:lineRule="auto"/>
              <w:jc w:val="center"/>
              <w:rPr>
                <w:rFonts w:eastAsia="Times New Roman" w:cs="Times New Roman"/>
                <w:color w:val="000000"/>
                <w:sz w:val="22"/>
                <w:lang w:val="uk-UA"/>
              </w:rPr>
            </w:pPr>
            <w:r w:rsidRPr="00AE52B8">
              <w:rPr>
                <w:rFonts w:eastAsia="Times New Roman" w:cs="Times New Roman"/>
                <w:color w:val="000000"/>
                <w:sz w:val="22"/>
                <w:lang w:val="uk-UA"/>
              </w:rPr>
              <w:t>Вартість Майна</w:t>
            </w:r>
          </w:p>
        </w:tc>
      </w:tr>
      <w:tr w:rsidR="00AE52B8" w:rsidRPr="00AE52B8" w14:paraId="4BA99460" w14:textId="77777777" w:rsidTr="00B614D1">
        <w:trPr>
          <w:trHeight w:val="320"/>
        </w:trPr>
        <w:tc>
          <w:tcPr>
            <w:tcW w:w="764" w:type="dxa"/>
            <w:tcBorders>
              <w:top w:val="single" w:sz="4" w:space="0" w:color="000000"/>
              <w:left w:val="single" w:sz="4" w:space="0" w:color="000000"/>
              <w:bottom w:val="single" w:sz="4" w:space="0" w:color="000000"/>
              <w:right w:val="single" w:sz="4" w:space="0" w:color="000000"/>
            </w:tcBorders>
            <w:hideMark/>
          </w:tcPr>
          <w:p w14:paraId="19EAD91D" w14:textId="77777777" w:rsidR="00AE52B8" w:rsidRPr="00AE52B8" w:rsidRDefault="00AE52B8" w:rsidP="00AE52B8">
            <w:pPr>
              <w:spacing w:before="120" w:after="0" w:line="276" w:lineRule="auto"/>
              <w:jc w:val="center"/>
              <w:rPr>
                <w:rFonts w:eastAsia="Times New Roman" w:cs="Times New Roman"/>
                <w:color w:val="000000"/>
                <w:sz w:val="22"/>
                <w:lang w:val="uk-UA"/>
              </w:rPr>
            </w:pPr>
            <w:r w:rsidRPr="00AE52B8">
              <w:rPr>
                <w:rFonts w:eastAsia="Times New Roman" w:cs="Times New Roman"/>
                <w:color w:val="000000"/>
                <w:sz w:val="22"/>
                <w:lang w:val="uk-UA"/>
              </w:rPr>
              <w:t>6.1</w:t>
            </w:r>
            <w:r w:rsidRPr="00AE52B8">
              <w:rPr>
                <w:rFonts w:eastAsia="Times New Roman" w:cs="Times New Roman"/>
                <w:color w:val="000000"/>
                <w:sz w:val="22"/>
                <w:lang w:val="uk-UA"/>
              </w:rPr>
              <w:br/>
            </w:r>
          </w:p>
        </w:tc>
        <w:tc>
          <w:tcPr>
            <w:tcW w:w="3219" w:type="dxa"/>
            <w:gridSpan w:val="6"/>
            <w:tcBorders>
              <w:top w:val="single" w:sz="4" w:space="0" w:color="000000"/>
              <w:left w:val="nil"/>
              <w:bottom w:val="single" w:sz="4" w:space="0" w:color="000000"/>
              <w:right w:val="single" w:sz="4" w:space="0" w:color="000000"/>
            </w:tcBorders>
            <w:hideMark/>
          </w:tcPr>
          <w:p w14:paraId="6197DC97" w14:textId="77777777" w:rsidR="00AE52B8" w:rsidRPr="00AE52B8" w:rsidRDefault="00AE52B8" w:rsidP="00AE52B8">
            <w:pPr>
              <w:spacing w:before="120" w:after="0" w:line="276" w:lineRule="auto"/>
              <w:rPr>
                <w:rFonts w:eastAsia="Times New Roman" w:cs="Times New Roman"/>
                <w:color w:val="000000"/>
                <w:sz w:val="22"/>
                <w:lang w:val="uk-UA"/>
              </w:rPr>
            </w:pPr>
            <w:r w:rsidRPr="00AE52B8">
              <w:rPr>
                <w:rFonts w:eastAsia="Times New Roman" w:cs="Times New Roman"/>
                <w:color w:val="000000"/>
                <w:sz w:val="22"/>
                <w:lang w:val="uk-UA"/>
              </w:rPr>
              <w:t>Балансова залишкова вартість, визначена на підставі фінансової звітності Балансоутримувача (частина перша статті 8 Закону)</w:t>
            </w:r>
          </w:p>
        </w:tc>
        <w:tc>
          <w:tcPr>
            <w:tcW w:w="3617" w:type="dxa"/>
            <w:gridSpan w:val="6"/>
            <w:tcBorders>
              <w:top w:val="single" w:sz="4" w:space="0" w:color="000000"/>
              <w:left w:val="nil"/>
              <w:bottom w:val="single" w:sz="4" w:space="0" w:color="000000"/>
              <w:right w:val="single" w:sz="4" w:space="0" w:color="000000"/>
            </w:tcBorders>
            <w:hideMark/>
          </w:tcPr>
          <w:p w14:paraId="19F66965" w14:textId="39F75AB1" w:rsidR="00AE52B8" w:rsidRPr="00AE52B8" w:rsidRDefault="00AE52B8" w:rsidP="00AE52B8">
            <w:pPr>
              <w:spacing w:before="120" w:after="0" w:line="276" w:lineRule="auto"/>
              <w:rPr>
                <w:rFonts w:eastAsia="Times New Roman" w:cs="Times New Roman"/>
                <w:color w:val="000000"/>
                <w:sz w:val="22"/>
                <w:lang w:val="uk-UA"/>
              </w:rPr>
            </w:pPr>
            <w:r w:rsidRPr="00AE52B8">
              <w:rPr>
                <w:rFonts w:eastAsia="Times New Roman" w:cs="Times New Roman"/>
                <w:color w:val="000000"/>
                <w:sz w:val="22"/>
                <w:lang w:val="uk-UA"/>
              </w:rPr>
              <w:t xml:space="preserve">сума (гривень), без податку на додану вартість </w:t>
            </w:r>
            <w:r w:rsidR="00702744">
              <w:rPr>
                <w:rFonts w:eastAsia="Times New Roman" w:cs="Times New Roman"/>
                <w:color w:val="000000"/>
                <w:sz w:val="22"/>
                <w:lang w:val="uk-UA"/>
              </w:rPr>
              <w:t>9 353,14</w:t>
            </w:r>
            <w:r w:rsidRPr="00AE52B8">
              <w:rPr>
                <w:rFonts w:eastAsia="Times New Roman" w:cs="Times New Roman"/>
                <w:color w:val="000000"/>
                <w:sz w:val="22"/>
                <w:lang w:val="uk-UA"/>
              </w:rPr>
              <w:t xml:space="preserve"> (</w:t>
            </w:r>
            <w:r w:rsidR="00702744">
              <w:rPr>
                <w:rFonts w:eastAsia="Times New Roman" w:cs="Times New Roman"/>
                <w:color w:val="000000"/>
                <w:sz w:val="22"/>
                <w:lang w:val="uk-UA"/>
              </w:rPr>
              <w:t>дев’ять</w:t>
            </w:r>
            <w:r w:rsidRPr="00AE52B8">
              <w:rPr>
                <w:rFonts w:eastAsia="Times New Roman" w:cs="Times New Roman"/>
                <w:color w:val="000000"/>
                <w:sz w:val="22"/>
                <w:lang w:val="uk-UA"/>
              </w:rPr>
              <w:t xml:space="preserve"> тисяча </w:t>
            </w:r>
            <w:r w:rsidR="00702744">
              <w:rPr>
                <w:rFonts w:eastAsia="Times New Roman" w:cs="Times New Roman"/>
                <w:color w:val="000000"/>
                <w:sz w:val="22"/>
                <w:lang w:val="uk-UA"/>
              </w:rPr>
              <w:t>триста п’ятдесят три</w:t>
            </w:r>
            <w:r w:rsidRPr="00AE52B8">
              <w:rPr>
                <w:rFonts w:eastAsia="Times New Roman" w:cs="Times New Roman"/>
                <w:color w:val="000000"/>
                <w:sz w:val="22"/>
                <w:lang w:val="uk-UA"/>
              </w:rPr>
              <w:t xml:space="preserve"> грн. </w:t>
            </w:r>
            <w:r w:rsidR="00702744">
              <w:rPr>
                <w:rFonts w:eastAsia="Times New Roman" w:cs="Times New Roman"/>
                <w:color w:val="000000"/>
                <w:sz w:val="22"/>
                <w:lang w:val="uk-UA"/>
              </w:rPr>
              <w:t>14</w:t>
            </w:r>
            <w:r w:rsidRPr="00AE52B8">
              <w:rPr>
                <w:rFonts w:eastAsia="Times New Roman" w:cs="Times New Roman"/>
                <w:color w:val="000000"/>
                <w:sz w:val="22"/>
                <w:lang w:val="uk-UA"/>
              </w:rPr>
              <w:t xml:space="preserve"> коп.)</w:t>
            </w:r>
          </w:p>
        </w:tc>
        <w:tc>
          <w:tcPr>
            <w:tcW w:w="3005" w:type="dxa"/>
            <w:gridSpan w:val="4"/>
            <w:tcBorders>
              <w:top w:val="single" w:sz="4" w:space="0" w:color="000000"/>
              <w:left w:val="nil"/>
              <w:bottom w:val="single" w:sz="4" w:space="0" w:color="000000"/>
              <w:right w:val="single" w:sz="4" w:space="0" w:color="000000"/>
            </w:tcBorders>
            <w:hideMark/>
          </w:tcPr>
          <w:p w14:paraId="1D3607AF" w14:textId="16EFC39E" w:rsidR="00AE52B8" w:rsidRPr="00AE52B8" w:rsidRDefault="00AE52B8" w:rsidP="00AE52B8">
            <w:pPr>
              <w:spacing w:before="120" w:after="0" w:line="276" w:lineRule="auto"/>
              <w:ind w:right="63"/>
              <w:rPr>
                <w:rFonts w:eastAsia="Times New Roman" w:cs="Times New Roman"/>
                <w:sz w:val="22"/>
                <w:lang w:val="uk-UA"/>
              </w:rPr>
            </w:pPr>
            <w:r w:rsidRPr="00AE52B8">
              <w:rPr>
                <w:rFonts w:eastAsia="Times New Roman" w:cs="Times New Roman"/>
                <w:color w:val="000000"/>
                <w:sz w:val="22"/>
                <w:lang w:val="uk-UA"/>
              </w:rPr>
              <w:t xml:space="preserve">станом на </w:t>
            </w:r>
            <w:r w:rsidR="00702744" w:rsidRPr="00702744">
              <w:rPr>
                <w:rFonts w:eastAsia="Times New Roman" w:cs="Times New Roman"/>
                <w:color w:val="000000"/>
                <w:sz w:val="22"/>
                <w:lang w:val="uk-UA"/>
              </w:rPr>
              <w:t>28</w:t>
            </w:r>
            <w:r w:rsidRPr="00702744">
              <w:rPr>
                <w:rFonts w:eastAsia="Times New Roman" w:cs="Times New Roman"/>
                <w:color w:val="000000"/>
                <w:sz w:val="22"/>
                <w:lang w:val="uk-UA"/>
              </w:rPr>
              <w:t xml:space="preserve"> </w:t>
            </w:r>
            <w:r w:rsidR="00702744" w:rsidRPr="00702744">
              <w:rPr>
                <w:rFonts w:eastAsia="Times New Roman" w:cs="Times New Roman"/>
                <w:color w:val="000000"/>
                <w:sz w:val="22"/>
                <w:lang w:val="uk-UA"/>
              </w:rPr>
              <w:t>лютого</w:t>
            </w:r>
            <w:r w:rsidRPr="00702744">
              <w:rPr>
                <w:rFonts w:eastAsia="Times New Roman" w:cs="Times New Roman"/>
                <w:color w:val="000000"/>
                <w:sz w:val="22"/>
                <w:lang w:val="uk-UA"/>
              </w:rPr>
              <w:t xml:space="preserve"> 202</w:t>
            </w:r>
            <w:r w:rsidR="00702744" w:rsidRPr="00702744">
              <w:rPr>
                <w:rFonts w:eastAsia="Times New Roman" w:cs="Times New Roman"/>
                <w:color w:val="000000"/>
                <w:sz w:val="22"/>
                <w:lang w:val="uk-UA"/>
              </w:rPr>
              <w:t>5</w:t>
            </w:r>
            <w:r w:rsidRPr="00702744">
              <w:rPr>
                <w:rFonts w:eastAsia="Times New Roman" w:cs="Times New Roman"/>
                <w:color w:val="000000"/>
                <w:sz w:val="22"/>
                <w:lang w:val="uk-UA"/>
              </w:rPr>
              <w:t xml:space="preserve"> року</w:t>
            </w:r>
          </w:p>
          <w:p w14:paraId="3CD17CB2" w14:textId="77777777" w:rsidR="00AE52B8" w:rsidRPr="00AE52B8" w:rsidRDefault="00AE52B8" w:rsidP="00AE52B8">
            <w:pPr>
              <w:spacing w:before="120" w:after="0" w:line="276" w:lineRule="auto"/>
              <w:rPr>
                <w:rFonts w:eastAsia="Times New Roman" w:cs="Times New Roman"/>
                <w:color w:val="000000"/>
                <w:sz w:val="22"/>
                <w:lang w:val="uk-UA"/>
              </w:rPr>
            </w:pPr>
          </w:p>
        </w:tc>
      </w:tr>
      <w:tr w:rsidR="00AE52B8" w:rsidRPr="00AE52B8" w14:paraId="69B8B530" w14:textId="77777777" w:rsidTr="00B614D1">
        <w:trPr>
          <w:trHeight w:val="577"/>
        </w:trPr>
        <w:tc>
          <w:tcPr>
            <w:tcW w:w="764" w:type="dxa"/>
            <w:tcBorders>
              <w:top w:val="single" w:sz="4" w:space="0" w:color="000000"/>
              <w:left w:val="single" w:sz="4" w:space="0" w:color="000000"/>
              <w:bottom w:val="single" w:sz="4" w:space="0" w:color="000000"/>
              <w:right w:val="single" w:sz="4" w:space="0" w:color="000000"/>
            </w:tcBorders>
            <w:hideMark/>
          </w:tcPr>
          <w:p w14:paraId="43AE0D4D" w14:textId="77777777" w:rsidR="00AE52B8" w:rsidRPr="00AE52B8" w:rsidRDefault="00AE52B8" w:rsidP="00AE52B8">
            <w:pPr>
              <w:spacing w:before="120" w:after="0" w:line="276" w:lineRule="auto"/>
              <w:ind w:left="-73" w:right="-34"/>
              <w:jc w:val="center"/>
              <w:rPr>
                <w:rFonts w:eastAsia="Times New Roman" w:cs="Times New Roman"/>
                <w:color w:val="000000"/>
                <w:sz w:val="22"/>
                <w:lang w:val="uk-UA"/>
              </w:rPr>
            </w:pPr>
            <w:r w:rsidRPr="00AE52B8">
              <w:rPr>
                <w:rFonts w:eastAsia="Times New Roman" w:cs="Times New Roman"/>
                <w:color w:val="000000"/>
                <w:sz w:val="22"/>
                <w:lang w:val="uk-UA"/>
              </w:rPr>
              <w:t>6.2</w:t>
            </w:r>
          </w:p>
        </w:tc>
        <w:tc>
          <w:tcPr>
            <w:tcW w:w="9841" w:type="dxa"/>
            <w:gridSpan w:val="16"/>
            <w:tcBorders>
              <w:top w:val="single" w:sz="4" w:space="0" w:color="000000"/>
              <w:left w:val="nil"/>
              <w:bottom w:val="single" w:sz="4" w:space="0" w:color="000000"/>
              <w:right w:val="single" w:sz="4" w:space="0" w:color="000000"/>
            </w:tcBorders>
            <w:hideMark/>
          </w:tcPr>
          <w:p w14:paraId="0741286E" w14:textId="77777777" w:rsidR="00AE52B8" w:rsidRPr="00AE52B8" w:rsidRDefault="00AE52B8" w:rsidP="00AE52B8">
            <w:pPr>
              <w:spacing w:before="120" w:after="0" w:line="276" w:lineRule="auto"/>
              <w:jc w:val="center"/>
              <w:rPr>
                <w:rFonts w:eastAsia="Times New Roman" w:cs="Times New Roman"/>
                <w:color w:val="000000"/>
                <w:sz w:val="22"/>
                <w:lang w:val="uk-UA"/>
              </w:rPr>
            </w:pPr>
            <w:r w:rsidRPr="00AE52B8">
              <w:rPr>
                <w:rFonts w:eastAsia="Times New Roman" w:cs="Times New Roman"/>
                <w:color w:val="000000"/>
                <w:sz w:val="22"/>
                <w:lang w:val="uk-UA"/>
              </w:rPr>
              <w:t>Страхова вартість</w:t>
            </w:r>
          </w:p>
        </w:tc>
      </w:tr>
      <w:tr w:rsidR="00AE52B8" w:rsidRPr="00AE52B8" w14:paraId="2119C3F0" w14:textId="77777777" w:rsidTr="00B614D1">
        <w:trPr>
          <w:trHeight w:val="320"/>
        </w:trPr>
        <w:tc>
          <w:tcPr>
            <w:tcW w:w="764" w:type="dxa"/>
            <w:tcBorders>
              <w:top w:val="single" w:sz="4" w:space="0" w:color="000000"/>
              <w:left w:val="single" w:sz="4" w:space="0" w:color="000000"/>
              <w:bottom w:val="single" w:sz="4" w:space="0" w:color="000000"/>
              <w:right w:val="single" w:sz="4" w:space="0" w:color="000000"/>
            </w:tcBorders>
            <w:hideMark/>
          </w:tcPr>
          <w:p w14:paraId="6E0BD93D" w14:textId="77777777" w:rsidR="00AE52B8" w:rsidRPr="00AE52B8" w:rsidRDefault="00AE52B8" w:rsidP="00AE52B8">
            <w:pPr>
              <w:spacing w:before="120" w:after="0" w:line="276" w:lineRule="auto"/>
              <w:ind w:left="-73" w:right="-34"/>
              <w:jc w:val="center"/>
              <w:rPr>
                <w:rFonts w:eastAsia="Times New Roman" w:cs="Times New Roman"/>
                <w:color w:val="000000"/>
                <w:sz w:val="22"/>
                <w:lang w:val="uk-UA"/>
              </w:rPr>
            </w:pPr>
            <w:r w:rsidRPr="00AE52B8">
              <w:rPr>
                <w:rFonts w:eastAsia="Times New Roman" w:cs="Times New Roman"/>
                <w:color w:val="000000"/>
                <w:sz w:val="22"/>
                <w:lang w:val="uk-UA"/>
              </w:rPr>
              <w:t>6.2.1</w:t>
            </w:r>
            <w:r w:rsidRPr="00AE52B8">
              <w:rPr>
                <w:rFonts w:eastAsia="Times New Roman" w:cs="Times New Roman"/>
                <w:color w:val="000000"/>
                <w:sz w:val="22"/>
                <w:lang w:val="uk-UA"/>
              </w:rPr>
              <w:br/>
            </w:r>
          </w:p>
        </w:tc>
        <w:tc>
          <w:tcPr>
            <w:tcW w:w="3219" w:type="dxa"/>
            <w:gridSpan w:val="6"/>
            <w:tcBorders>
              <w:top w:val="single" w:sz="4" w:space="0" w:color="000000"/>
              <w:left w:val="nil"/>
              <w:bottom w:val="single" w:sz="4" w:space="0" w:color="000000"/>
              <w:right w:val="single" w:sz="4" w:space="0" w:color="000000"/>
            </w:tcBorders>
            <w:hideMark/>
          </w:tcPr>
          <w:p w14:paraId="5799DB17" w14:textId="77777777" w:rsidR="00AE52B8" w:rsidRPr="00AE52B8" w:rsidRDefault="00AE52B8" w:rsidP="00AE52B8">
            <w:pPr>
              <w:spacing w:before="120" w:after="0" w:line="276" w:lineRule="auto"/>
              <w:rPr>
                <w:rFonts w:eastAsia="Times New Roman" w:cs="Times New Roman"/>
                <w:color w:val="000000"/>
                <w:sz w:val="22"/>
                <w:lang w:val="uk-UA"/>
              </w:rPr>
            </w:pPr>
            <w:r w:rsidRPr="00AE52B8">
              <w:rPr>
                <w:rFonts w:eastAsia="Times New Roman" w:cs="Times New Roman"/>
                <w:color w:val="000000"/>
                <w:sz w:val="22"/>
                <w:lang w:val="uk-UA"/>
              </w:rPr>
              <w:t>Сума, яка дорівнює визначеній у пункті 6.1 Умов</w:t>
            </w:r>
          </w:p>
        </w:tc>
        <w:tc>
          <w:tcPr>
            <w:tcW w:w="6622" w:type="dxa"/>
            <w:gridSpan w:val="10"/>
            <w:tcBorders>
              <w:top w:val="single" w:sz="4" w:space="0" w:color="000000"/>
              <w:left w:val="nil"/>
              <w:bottom w:val="single" w:sz="4" w:space="0" w:color="000000"/>
              <w:right w:val="single" w:sz="4" w:space="0" w:color="000000"/>
            </w:tcBorders>
            <w:hideMark/>
          </w:tcPr>
          <w:p w14:paraId="4476EAC8" w14:textId="0E64778A" w:rsidR="00AE52B8" w:rsidRPr="00AE52B8" w:rsidRDefault="00AE52B8" w:rsidP="00AE52B8">
            <w:pPr>
              <w:spacing w:before="120" w:after="0" w:line="276" w:lineRule="auto"/>
              <w:rPr>
                <w:rFonts w:eastAsia="Times New Roman" w:cs="Times New Roman"/>
                <w:color w:val="000000"/>
                <w:sz w:val="22"/>
                <w:lang w:val="uk-UA"/>
              </w:rPr>
            </w:pPr>
            <w:r w:rsidRPr="00AE52B8">
              <w:rPr>
                <w:rFonts w:eastAsia="Times New Roman" w:cs="Times New Roman"/>
                <w:color w:val="000000"/>
                <w:sz w:val="22"/>
                <w:lang w:val="uk-UA"/>
              </w:rPr>
              <w:t xml:space="preserve">сума (гривень), без податку на додану вартість </w:t>
            </w:r>
            <w:r w:rsidR="00702744" w:rsidRPr="00702744">
              <w:rPr>
                <w:rFonts w:eastAsia="Times New Roman" w:cs="Times New Roman"/>
                <w:color w:val="000000"/>
                <w:sz w:val="22"/>
                <w:lang w:val="uk-UA"/>
              </w:rPr>
              <w:t>9 353,14 (дев’ять тисяча триста п’ятдесят три грн. 14 коп.)</w:t>
            </w:r>
          </w:p>
        </w:tc>
      </w:tr>
      <w:tr w:rsidR="00AE52B8" w:rsidRPr="00AE52B8" w14:paraId="697D5D44" w14:textId="77777777" w:rsidTr="00B614D1">
        <w:trPr>
          <w:trHeight w:val="320"/>
        </w:trPr>
        <w:tc>
          <w:tcPr>
            <w:tcW w:w="764" w:type="dxa"/>
            <w:tcBorders>
              <w:top w:val="single" w:sz="4" w:space="0" w:color="000000"/>
              <w:left w:val="single" w:sz="4" w:space="0" w:color="000000"/>
              <w:bottom w:val="single" w:sz="4" w:space="0" w:color="000000"/>
              <w:right w:val="single" w:sz="4" w:space="0" w:color="000000"/>
            </w:tcBorders>
            <w:hideMark/>
          </w:tcPr>
          <w:p w14:paraId="747E9A63" w14:textId="77777777" w:rsidR="00AE52B8" w:rsidRPr="00AE52B8" w:rsidRDefault="00AE52B8" w:rsidP="00AE52B8">
            <w:pPr>
              <w:spacing w:before="120" w:after="0" w:line="276" w:lineRule="auto"/>
              <w:ind w:left="-73" w:right="-62"/>
              <w:jc w:val="center"/>
              <w:rPr>
                <w:rFonts w:eastAsia="Times New Roman" w:cs="Times New Roman"/>
                <w:color w:val="000000"/>
                <w:sz w:val="22"/>
                <w:lang w:val="uk-UA"/>
              </w:rPr>
            </w:pPr>
            <w:r w:rsidRPr="00AE52B8">
              <w:rPr>
                <w:rFonts w:eastAsia="Times New Roman" w:cs="Times New Roman"/>
                <w:color w:val="000000"/>
                <w:sz w:val="22"/>
                <w:lang w:val="uk-UA"/>
              </w:rPr>
              <w:t>7</w:t>
            </w:r>
          </w:p>
        </w:tc>
        <w:tc>
          <w:tcPr>
            <w:tcW w:w="9841" w:type="dxa"/>
            <w:gridSpan w:val="16"/>
            <w:tcBorders>
              <w:top w:val="single" w:sz="4" w:space="0" w:color="000000"/>
              <w:left w:val="nil"/>
              <w:bottom w:val="single" w:sz="4" w:space="0" w:color="000000"/>
              <w:right w:val="single" w:sz="4" w:space="0" w:color="000000"/>
            </w:tcBorders>
            <w:hideMark/>
          </w:tcPr>
          <w:p w14:paraId="37F5BDC1" w14:textId="77777777" w:rsidR="00AE52B8" w:rsidRPr="00AE52B8" w:rsidRDefault="00AE52B8" w:rsidP="00AE52B8">
            <w:pPr>
              <w:spacing w:before="120" w:after="0" w:line="276" w:lineRule="auto"/>
              <w:jc w:val="center"/>
              <w:rPr>
                <w:rFonts w:eastAsia="Times New Roman" w:cs="Times New Roman"/>
                <w:color w:val="000000"/>
                <w:sz w:val="22"/>
                <w:lang w:val="uk-UA"/>
              </w:rPr>
            </w:pPr>
            <w:r w:rsidRPr="00AE52B8">
              <w:rPr>
                <w:rFonts w:eastAsia="Times New Roman" w:cs="Times New Roman"/>
                <w:color w:val="000000"/>
                <w:sz w:val="22"/>
                <w:lang w:val="uk-UA"/>
              </w:rPr>
              <w:t>Цільове призначення Майна</w:t>
            </w:r>
          </w:p>
        </w:tc>
      </w:tr>
      <w:tr w:rsidR="00AE52B8" w:rsidRPr="00053704" w14:paraId="3D111683" w14:textId="77777777" w:rsidTr="00B614D1">
        <w:trPr>
          <w:trHeight w:val="564"/>
        </w:trPr>
        <w:tc>
          <w:tcPr>
            <w:tcW w:w="764" w:type="dxa"/>
            <w:tcBorders>
              <w:top w:val="single" w:sz="4" w:space="0" w:color="000000"/>
              <w:left w:val="single" w:sz="4" w:space="0" w:color="000000"/>
              <w:bottom w:val="single" w:sz="4" w:space="0" w:color="000000"/>
              <w:right w:val="single" w:sz="4" w:space="0" w:color="000000"/>
            </w:tcBorders>
            <w:hideMark/>
          </w:tcPr>
          <w:p w14:paraId="096FF6D6" w14:textId="77777777" w:rsidR="00AE52B8" w:rsidRPr="00AE52B8" w:rsidRDefault="00AE52B8" w:rsidP="00AE52B8">
            <w:pPr>
              <w:spacing w:before="120" w:after="0" w:line="276" w:lineRule="auto"/>
              <w:jc w:val="center"/>
              <w:rPr>
                <w:rFonts w:eastAsia="Times New Roman" w:cs="Times New Roman"/>
                <w:color w:val="000000"/>
                <w:sz w:val="22"/>
                <w:lang w:val="uk-UA"/>
              </w:rPr>
            </w:pPr>
            <w:r w:rsidRPr="00AE52B8">
              <w:rPr>
                <w:rFonts w:eastAsia="Times New Roman" w:cs="Times New Roman"/>
                <w:color w:val="000000"/>
                <w:sz w:val="22"/>
                <w:lang w:val="uk-UA"/>
              </w:rPr>
              <w:t>7.1</w:t>
            </w:r>
            <w:r w:rsidRPr="00AE52B8">
              <w:rPr>
                <w:rFonts w:eastAsia="Times New Roman" w:cs="Times New Roman"/>
                <w:color w:val="000000"/>
                <w:sz w:val="22"/>
                <w:lang w:val="uk-UA"/>
              </w:rPr>
              <w:br/>
            </w:r>
          </w:p>
        </w:tc>
        <w:tc>
          <w:tcPr>
            <w:tcW w:w="9841" w:type="dxa"/>
            <w:gridSpan w:val="16"/>
            <w:tcBorders>
              <w:top w:val="single" w:sz="4" w:space="0" w:color="000000"/>
              <w:left w:val="nil"/>
              <w:bottom w:val="single" w:sz="4" w:space="0" w:color="000000"/>
              <w:right w:val="single" w:sz="4" w:space="0" w:color="000000"/>
            </w:tcBorders>
            <w:hideMark/>
          </w:tcPr>
          <w:p w14:paraId="6A13F9D4" w14:textId="2737DFFB" w:rsidR="00C0591F" w:rsidRDefault="00C0591F" w:rsidP="00AE52B8">
            <w:pPr>
              <w:spacing w:before="120" w:after="0" w:line="276" w:lineRule="auto"/>
              <w:ind w:left="80" w:right="110"/>
              <w:jc w:val="center"/>
              <w:rPr>
                <w:rFonts w:eastAsia="Times New Roman" w:cs="Times New Roman"/>
                <w:color w:val="000000"/>
                <w:sz w:val="22"/>
                <w:lang w:val="uk-UA"/>
              </w:rPr>
            </w:pPr>
            <w:r w:rsidRPr="00C0591F">
              <w:rPr>
                <w:rFonts w:eastAsia="Times New Roman" w:cs="Times New Roman"/>
                <w:color w:val="000000"/>
                <w:sz w:val="22"/>
                <w:lang w:val="uk-UA"/>
              </w:rPr>
              <w:t>Для розміщення Держ</w:t>
            </w:r>
            <w:r>
              <w:rPr>
                <w:rFonts w:eastAsia="Times New Roman" w:cs="Times New Roman"/>
                <w:color w:val="000000"/>
                <w:sz w:val="22"/>
                <w:lang w:val="uk-UA"/>
              </w:rPr>
              <w:t xml:space="preserve">авної </w:t>
            </w:r>
            <w:r w:rsidRPr="00C0591F">
              <w:rPr>
                <w:rFonts w:eastAsia="Times New Roman" w:cs="Times New Roman"/>
                <w:color w:val="000000"/>
                <w:sz w:val="22"/>
                <w:lang w:val="uk-UA"/>
              </w:rPr>
              <w:t>служби України з питань безпечності харчових продуктів та захисту споживачів</w:t>
            </w:r>
          </w:p>
          <w:p w14:paraId="275D3042" w14:textId="03BA2917" w:rsidR="00AE52B8" w:rsidRPr="00AE52B8" w:rsidRDefault="00AE52B8" w:rsidP="00AE52B8">
            <w:pPr>
              <w:spacing w:before="120" w:after="0" w:line="276" w:lineRule="auto"/>
              <w:ind w:left="80" w:right="110"/>
              <w:jc w:val="center"/>
              <w:rPr>
                <w:rFonts w:eastAsia="Times New Roman" w:cs="Times New Roman"/>
                <w:color w:val="000000"/>
                <w:sz w:val="22"/>
                <w:lang w:val="uk-UA"/>
              </w:rPr>
            </w:pPr>
          </w:p>
        </w:tc>
      </w:tr>
      <w:tr w:rsidR="00AE52B8" w:rsidRPr="00AE52B8" w14:paraId="44BB9397" w14:textId="77777777" w:rsidTr="00B614D1">
        <w:trPr>
          <w:trHeight w:val="320"/>
        </w:trPr>
        <w:tc>
          <w:tcPr>
            <w:tcW w:w="764" w:type="dxa"/>
            <w:tcBorders>
              <w:top w:val="single" w:sz="4" w:space="0" w:color="000000"/>
              <w:left w:val="single" w:sz="4" w:space="0" w:color="000000"/>
              <w:bottom w:val="single" w:sz="4" w:space="0" w:color="000000"/>
              <w:right w:val="single" w:sz="4" w:space="0" w:color="000000"/>
            </w:tcBorders>
            <w:hideMark/>
          </w:tcPr>
          <w:p w14:paraId="539984D1" w14:textId="77777777" w:rsidR="00AE52B8" w:rsidRPr="00AE52B8" w:rsidRDefault="00AE52B8" w:rsidP="00AE52B8">
            <w:pPr>
              <w:spacing w:before="120" w:after="0" w:line="276" w:lineRule="auto"/>
              <w:jc w:val="center"/>
              <w:rPr>
                <w:rFonts w:eastAsia="Times New Roman" w:cs="Times New Roman"/>
                <w:color w:val="000000"/>
                <w:sz w:val="22"/>
                <w:lang w:val="uk-UA"/>
              </w:rPr>
            </w:pPr>
            <w:r w:rsidRPr="00AE52B8">
              <w:rPr>
                <w:rFonts w:eastAsia="Times New Roman" w:cs="Times New Roman"/>
                <w:color w:val="000000"/>
                <w:sz w:val="22"/>
                <w:lang w:val="uk-UA"/>
              </w:rPr>
              <w:lastRenderedPageBreak/>
              <w:t>8</w:t>
            </w:r>
          </w:p>
        </w:tc>
        <w:tc>
          <w:tcPr>
            <w:tcW w:w="3627" w:type="dxa"/>
            <w:gridSpan w:val="8"/>
            <w:tcBorders>
              <w:top w:val="single" w:sz="4" w:space="0" w:color="000000"/>
              <w:left w:val="nil"/>
              <w:bottom w:val="single" w:sz="4" w:space="0" w:color="000000"/>
              <w:right w:val="single" w:sz="4" w:space="0" w:color="000000"/>
            </w:tcBorders>
            <w:hideMark/>
          </w:tcPr>
          <w:p w14:paraId="43892EFA" w14:textId="77777777" w:rsidR="00AE52B8" w:rsidRPr="00AE52B8" w:rsidRDefault="00AE52B8" w:rsidP="00AE52B8">
            <w:pPr>
              <w:spacing w:before="120" w:after="0" w:line="276" w:lineRule="auto"/>
              <w:rPr>
                <w:rFonts w:eastAsia="Times New Roman" w:cs="Times New Roman"/>
                <w:color w:val="000000"/>
                <w:sz w:val="22"/>
                <w:lang w:val="uk-UA"/>
              </w:rPr>
            </w:pPr>
            <w:r w:rsidRPr="00AE52B8">
              <w:rPr>
                <w:rFonts w:eastAsia="Times New Roman" w:cs="Times New Roman"/>
                <w:color w:val="000000"/>
                <w:sz w:val="22"/>
                <w:lang w:val="uk-UA"/>
              </w:rPr>
              <w:t>Графік використання (заповнюється, якщо майно передається в погодинну оренду)</w:t>
            </w:r>
          </w:p>
        </w:tc>
        <w:tc>
          <w:tcPr>
            <w:tcW w:w="6214" w:type="dxa"/>
            <w:gridSpan w:val="8"/>
            <w:tcBorders>
              <w:top w:val="single" w:sz="4" w:space="0" w:color="000000"/>
              <w:left w:val="nil"/>
              <w:bottom w:val="single" w:sz="4" w:space="0" w:color="000000"/>
              <w:right w:val="single" w:sz="4" w:space="0" w:color="000000"/>
            </w:tcBorders>
            <w:hideMark/>
          </w:tcPr>
          <w:p w14:paraId="00DBF9A0" w14:textId="77777777" w:rsidR="00AE52B8" w:rsidRPr="00AE52B8" w:rsidRDefault="00AE52B8" w:rsidP="00AE52B8">
            <w:pPr>
              <w:spacing w:before="120" w:after="0" w:line="273" w:lineRule="auto"/>
              <w:rPr>
                <w:rFonts w:eastAsia="Times New Roman" w:cs="Times New Roman"/>
                <w:sz w:val="24"/>
                <w:szCs w:val="24"/>
                <w:lang w:eastAsia="ru-RU"/>
              </w:rPr>
            </w:pPr>
            <w:r w:rsidRPr="00AE52B8">
              <w:rPr>
                <w:rFonts w:eastAsia="Times New Roman" w:cs="Times New Roman"/>
                <w:sz w:val="22"/>
                <w:lang w:val="uk-UA" w:eastAsia="ru-RU"/>
              </w:rPr>
              <w:t>Не застосовується</w:t>
            </w:r>
          </w:p>
          <w:p w14:paraId="12042992" w14:textId="77777777" w:rsidR="00AE52B8" w:rsidRPr="00AE52B8" w:rsidRDefault="00AE52B8" w:rsidP="00AE52B8">
            <w:pPr>
              <w:spacing w:before="120" w:after="0" w:line="276" w:lineRule="auto"/>
              <w:rPr>
                <w:rFonts w:eastAsia="Times New Roman" w:cs="Times New Roman"/>
                <w:color w:val="000000"/>
                <w:sz w:val="22"/>
              </w:rPr>
            </w:pPr>
          </w:p>
        </w:tc>
      </w:tr>
      <w:tr w:rsidR="00AE52B8" w:rsidRPr="00AE52B8" w14:paraId="1785D006" w14:textId="77777777" w:rsidTr="00B614D1">
        <w:trPr>
          <w:trHeight w:val="320"/>
        </w:trPr>
        <w:tc>
          <w:tcPr>
            <w:tcW w:w="764" w:type="dxa"/>
            <w:tcBorders>
              <w:top w:val="single" w:sz="4" w:space="0" w:color="000000"/>
              <w:left w:val="single" w:sz="4" w:space="0" w:color="000000"/>
              <w:bottom w:val="single" w:sz="4" w:space="0" w:color="000000"/>
              <w:right w:val="single" w:sz="4" w:space="0" w:color="000000"/>
            </w:tcBorders>
            <w:hideMark/>
          </w:tcPr>
          <w:p w14:paraId="6B19ED1E" w14:textId="77777777" w:rsidR="00AE52B8" w:rsidRPr="00AE52B8" w:rsidRDefault="00AE52B8" w:rsidP="00AE52B8">
            <w:pPr>
              <w:spacing w:before="120" w:after="0" w:line="276" w:lineRule="auto"/>
              <w:jc w:val="center"/>
              <w:rPr>
                <w:rFonts w:eastAsia="Times New Roman" w:cs="Times New Roman"/>
                <w:color w:val="000000"/>
                <w:sz w:val="22"/>
                <w:lang w:val="uk-UA"/>
              </w:rPr>
            </w:pPr>
            <w:r w:rsidRPr="00AE52B8">
              <w:rPr>
                <w:rFonts w:eastAsia="Times New Roman" w:cs="Times New Roman"/>
                <w:color w:val="000000"/>
                <w:sz w:val="22"/>
                <w:lang w:val="uk-UA"/>
              </w:rPr>
              <w:t>9</w:t>
            </w:r>
          </w:p>
        </w:tc>
        <w:tc>
          <w:tcPr>
            <w:tcW w:w="9841" w:type="dxa"/>
            <w:gridSpan w:val="16"/>
            <w:tcBorders>
              <w:top w:val="single" w:sz="4" w:space="0" w:color="000000"/>
              <w:left w:val="nil"/>
              <w:bottom w:val="single" w:sz="4" w:space="0" w:color="000000"/>
              <w:right w:val="single" w:sz="4" w:space="0" w:color="000000"/>
            </w:tcBorders>
            <w:hideMark/>
          </w:tcPr>
          <w:p w14:paraId="5CAA9793" w14:textId="77777777" w:rsidR="00AE52B8" w:rsidRPr="00AE52B8" w:rsidRDefault="00AE52B8" w:rsidP="00AE52B8">
            <w:pPr>
              <w:spacing w:before="120" w:after="0" w:line="276" w:lineRule="auto"/>
              <w:jc w:val="center"/>
              <w:rPr>
                <w:rFonts w:eastAsia="Times New Roman" w:cs="Times New Roman"/>
                <w:color w:val="000000"/>
                <w:sz w:val="22"/>
                <w:lang w:val="uk-UA"/>
              </w:rPr>
            </w:pPr>
            <w:r w:rsidRPr="00AE52B8">
              <w:rPr>
                <w:rFonts w:eastAsia="Times New Roman" w:cs="Times New Roman"/>
                <w:color w:val="000000"/>
                <w:sz w:val="22"/>
                <w:lang w:val="uk-UA"/>
              </w:rPr>
              <w:t>Орендна плата та інші платежі</w:t>
            </w:r>
          </w:p>
        </w:tc>
      </w:tr>
      <w:tr w:rsidR="00AE52B8" w:rsidRPr="00AE52B8" w14:paraId="6FDE08BA" w14:textId="77777777" w:rsidTr="00B614D1">
        <w:trPr>
          <w:trHeight w:val="320"/>
        </w:trPr>
        <w:tc>
          <w:tcPr>
            <w:tcW w:w="764" w:type="dxa"/>
            <w:tcBorders>
              <w:top w:val="single" w:sz="4" w:space="0" w:color="000000"/>
              <w:left w:val="single" w:sz="4" w:space="0" w:color="000000"/>
              <w:bottom w:val="single" w:sz="4" w:space="0" w:color="000000"/>
              <w:right w:val="single" w:sz="4" w:space="0" w:color="000000"/>
            </w:tcBorders>
            <w:hideMark/>
          </w:tcPr>
          <w:p w14:paraId="038A460F" w14:textId="77777777" w:rsidR="00AE52B8" w:rsidRPr="00AE52B8" w:rsidRDefault="00AE52B8" w:rsidP="00AE52B8">
            <w:pPr>
              <w:spacing w:before="120" w:after="0" w:line="276" w:lineRule="auto"/>
              <w:jc w:val="center"/>
              <w:rPr>
                <w:rFonts w:eastAsia="Times New Roman" w:cs="Times New Roman"/>
                <w:color w:val="000000"/>
                <w:sz w:val="22"/>
                <w:lang w:val="uk-UA"/>
              </w:rPr>
            </w:pPr>
            <w:r w:rsidRPr="00AE52B8">
              <w:rPr>
                <w:rFonts w:eastAsia="Times New Roman" w:cs="Times New Roman"/>
                <w:color w:val="000000"/>
                <w:sz w:val="22"/>
                <w:lang w:val="uk-UA"/>
              </w:rPr>
              <w:t>9.1</w:t>
            </w:r>
            <w:r w:rsidRPr="00AE52B8">
              <w:rPr>
                <w:rFonts w:eastAsia="Times New Roman" w:cs="Times New Roman"/>
                <w:color w:val="000000"/>
                <w:sz w:val="22"/>
                <w:lang w:val="uk-UA"/>
              </w:rPr>
              <w:br/>
            </w:r>
          </w:p>
        </w:tc>
        <w:tc>
          <w:tcPr>
            <w:tcW w:w="3627" w:type="dxa"/>
            <w:gridSpan w:val="8"/>
            <w:tcBorders>
              <w:top w:val="single" w:sz="4" w:space="0" w:color="000000"/>
              <w:left w:val="nil"/>
              <w:bottom w:val="single" w:sz="4" w:space="0" w:color="000000"/>
              <w:right w:val="single" w:sz="4" w:space="0" w:color="000000"/>
            </w:tcBorders>
            <w:hideMark/>
          </w:tcPr>
          <w:p w14:paraId="6AAE52B0" w14:textId="208F5B27" w:rsidR="00AE52B8" w:rsidRPr="00AE52B8" w:rsidRDefault="00AE52B8" w:rsidP="00AE52B8">
            <w:pPr>
              <w:spacing w:before="120" w:after="0" w:line="276" w:lineRule="auto"/>
              <w:rPr>
                <w:rFonts w:eastAsia="Times New Roman" w:cs="Times New Roman"/>
                <w:color w:val="000000"/>
                <w:sz w:val="22"/>
                <w:highlight w:val="yellow"/>
                <w:lang w:val="uk-UA"/>
              </w:rPr>
            </w:pPr>
            <w:r w:rsidRPr="00CC3BFB">
              <w:rPr>
                <w:rFonts w:eastAsia="Times New Roman" w:cs="Times New Roman"/>
                <w:color w:val="000000"/>
                <w:sz w:val="22"/>
                <w:lang w:val="uk-UA" w:eastAsia="ru-RU"/>
              </w:rPr>
              <w:t>Місячна орендна плата</w:t>
            </w:r>
          </w:p>
        </w:tc>
        <w:tc>
          <w:tcPr>
            <w:tcW w:w="6214" w:type="dxa"/>
            <w:gridSpan w:val="8"/>
            <w:tcBorders>
              <w:top w:val="single" w:sz="4" w:space="0" w:color="000000"/>
              <w:left w:val="nil"/>
              <w:bottom w:val="single" w:sz="4" w:space="0" w:color="000000"/>
              <w:right w:val="single" w:sz="4" w:space="0" w:color="000000"/>
            </w:tcBorders>
            <w:hideMark/>
          </w:tcPr>
          <w:p w14:paraId="3CA70E58" w14:textId="62D22825" w:rsidR="00AE52B8" w:rsidRPr="00AE52B8" w:rsidRDefault="00AE52B8" w:rsidP="00AE52B8">
            <w:pPr>
              <w:spacing w:before="120" w:after="0" w:line="276" w:lineRule="auto"/>
              <w:rPr>
                <w:rFonts w:eastAsia="Times New Roman" w:cs="Times New Roman"/>
                <w:color w:val="000000"/>
                <w:sz w:val="22"/>
                <w:highlight w:val="yellow"/>
                <w:lang w:val="uk-UA"/>
              </w:rPr>
            </w:pPr>
            <w:r w:rsidRPr="00C0591F">
              <w:rPr>
                <w:rFonts w:eastAsia="Times New Roman" w:cs="Times New Roman"/>
                <w:color w:val="000000"/>
                <w:sz w:val="22"/>
                <w:lang w:val="uk-UA"/>
              </w:rPr>
              <w:t xml:space="preserve">Сума, гривень, без податку на додану вартість </w:t>
            </w:r>
            <w:r w:rsidR="00C0591F" w:rsidRPr="00C0591F">
              <w:rPr>
                <w:rFonts w:eastAsia="Times New Roman" w:cs="Times New Roman"/>
                <w:color w:val="000000"/>
                <w:sz w:val="22"/>
                <w:lang w:val="uk-UA"/>
              </w:rPr>
              <w:t>4762,50</w:t>
            </w:r>
            <w:r w:rsidRPr="00C0591F">
              <w:rPr>
                <w:rFonts w:eastAsia="Times New Roman" w:cs="Times New Roman"/>
                <w:color w:val="000000"/>
                <w:sz w:val="22"/>
                <w:lang w:val="uk-UA"/>
              </w:rPr>
              <w:t xml:space="preserve"> грн (</w:t>
            </w:r>
            <w:r w:rsidR="00C0591F" w:rsidRPr="00C0591F">
              <w:rPr>
                <w:rFonts w:eastAsia="Times New Roman" w:cs="Times New Roman"/>
                <w:color w:val="000000"/>
                <w:sz w:val="22"/>
                <w:lang w:val="uk-UA"/>
              </w:rPr>
              <w:t>чотири тисячі сімсот шістдесят дві гривні</w:t>
            </w:r>
            <w:r w:rsidRPr="00C0591F">
              <w:rPr>
                <w:rFonts w:eastAsia="Times New Roman" w:cs="Times New Roman"/>
                <w:color w:val="000000"/>
                <w:sz w:val="22"/>
                <w:lang w:val="uk-UA"/>
              </w:rPr>
              <w:t xml:space="preserve"> </w:t>
            </w:r>
            <w:r w:rsidR="00C0591F" w:rsidRPr="00C0591F">
              <w:rPr>
                <w:rFonts w:eastAsia="Times New Roman" w:cs="Times New Roman"/>
                <w:color w:val="000000"/>
                <w:sz w:val="22"/>
                <w:lang w:val="uk-UA"/>
              </w:rPr>
              <w:t>50</w:t>
            </w:r>
            <w:r w:rsidRPr="00C0591F">
              <w:rPr>
                <w:rFonts w:eastAsia="Times New Roman" w:cs="Times New Roman"/>
                <w:color w:val="000000"/>
                <w:sz w:val="22"/>
                <w:lang w:val="uk-UA"/>
              </w:rPr>
              <w:t xml:space="preserve"> копійок), за базовий місяць </w:t>
            </w:r>
            <w:r w:rsidR="00C0591F" w:rsidRPr="00C0591F">
              <w:rPr>
                <w:rFonts w:eastAsia="Times New Roman" w:cs="Times New Roman"/>
                <w:color w:val="000000"/>
                <w:sz w:val="22"/>
                <w:lang w:val="uk-UA"/>
              </w:rPr>
              <w:t>лютий</w:t>
            </w:r>
            <w:r w:rsidRPr="00C0591F">
              <w:rPr>
                <w:rFonts w:eastAsia="Times New Roman" w:cs="Times New Roman"/>
                <w:color w:val="000000"/>
                <w:sz w:val="22"/>
                <w:lang w:val="uk-UA"/>
              </w:rPr>
              <w:t xml:space="preserve"> 202</w:t>
            </w:r>
            <w:r w:rsidR="00C0591F" w:rsidRPr="00C0591F">
              <w:rPr>
                <w:rFonts w:eastAsia="Times New Roman" w:cs="Times New Roman"/>
                <w:color w:val="000000"/>
                <w:sz w:val="22"/>
                <w:lang w:val="uk-UA"/>
              </w:rPr>
              <w:t>5</w:t>
            </w:r>
            <w:r w:rsidRPr="00C0591F">
              <w:rPr>
                <w:rFonts w:eastAsia="Times New Roman" w:cs="Times New Roman"/>
                <w:color w:val="000000"/>
                <w:sz w:val="22"/>
                <w:lang w:val="uk-UA"/>
              </w:rPr>
              <w:t xml:space="preserve"> року</w:t>
            </w:r>
          </w:p>
        </w:tc>
      </w:tr>
      <w:tr w:rsidR="00AE52B8" w:rsidRPr="00AE52B8" w14:paraId="7FE245D2" w14:textId="77777777" w:rsidTr="00B614D1">
        <w:trPr>
          <w:trHeight w:val="1064"/>
        </w:trPr>
        <w:tc>
          <w:tcPr>
            <w:tcW w:w="764" w:type="dxa"/>
            <w:tcBorders>
              <w:top w:val="single" w:sz="4" w:space="0" w:color="000000"/>
              <w:left w:val="single" w:sz="4" w:space="0" w:color="000000"/>
              <w:bottom w:val="single" w:sz="4" w:space="0" w:color="auto"/>
              <w:right w:val="single" w:sz="4" w:space="0" w:color="auto"/>
            </w:tcBorders>
            <w:hideMark/>
          </w:tcPr>
          <w:p w14:paraId="3401C1B4" w14:textId="77777777" w:rsidR="00AE52B8" w:rsidRPr="00AE52B8" w:rsidRDefault="00AE52B8" w:rsidP="00AE52B8">
            <w:pPr>
              <w:spacing w:before="120" w:after="0" w:line="276" w:lineRule="auto"/>
              <w:jc w:val="center"/>
              <w:rPr>
                <w:rFonts w:eastAsia="Times New Roman" w:cs="Times New Roman"/>
                <w:color w:val="000000"/>
                <w:sz w:val="22"/>
                <w:lang w:val="uk-UA"/>
              </w:rPr>
            </w:pPr>
            <w:r w:rsidRPr="00AE52B8">
              <w:rPr>
                <w:rFonts w:eastAsia="Times New Roman" w:cs="Times New Roman"/>
                <w:color w:val="000000"/>
                <w:sz w:val="22"/>
                <w:lang w:val="uk-UA"/>
              </w:rPr>
              <w:t>9.2</w:t>
            </w:r>
          </w:p>
        </w:tc>
        <w:tc>
          <w:tcPr>
            <w:tcW w:w="3627" w:type="dxa"/>
            <w:gridSpan w:val="8"/>
            <w:tcBorders>
              <w:top w:val="single" w:sz="4" w:space="0" w:color="000000"/>
              <w:left w:val="single" w:sz="4" w:space="0" w:color="auto"/>
              <w:bottom w:val="single" w:sz="4" w:space="0" w:color="auto"/>
              <w:right w:val="single" w:sz="4" w:space="0" w:color="000000"/>
            </w:tcBorders>
            <w:hideMark/>
          </w:tcPr>
          <w:p w14:paraId="4270F33A" w14:textId="77777777" w:rsidR="00AE52B8" w:rsidRPr="00AE52B8" w:rsidRDefault="00AE52B8" w:rsidP="00AE52B8">
            <w:pPr>
              <w:spacing w:before="120" w:after="0" w:line="276" w:lineRule="auto"/>
              <w:rPr>
                <w:rFonts w:eastAsia="Times New Roman" w:cs="Times New Roman"/>
                <w:color w:val="000000"/>
                <w:sz w:val="22"/>
                <w:lang w:val="uk-UA"/>
              </w:rPr>
            </w:pPr>
            <w:r w:rsidRPr="00AE52B8">
              <w:rPr>
                <w:rFonts w:eastAsia="Times New Roman" w:cs="Times New Roman"/>
                <w:color w:val="000000"/>
                <w:sz w:val="22"/>
                <w:lang w:val="uk-UA"/>
              </w:rPr>
              <w:t xml:space="preserve">Витрати на утримання орендованого Майна та надання комунальних послуг  Орендарю </w:t>
            </w:r>
          </w:p>
        </w:tc>
        <w:tc>
          <w:tcPr>
            <w:tcW w:w="6214" w:type="dxa"/>
            <w:gridSpan w:val="8"/>
            <w:tcBorders>
              <w:top w:val="single" w:sz="4" w:space="0" w:color="000000"/>
              <w:left w:val="nil"/>
              <w:bottom w:val="single" w:sz="4" w:space="0" w:color="auto"/>
              <w:right w:val="single" w:sz="4" w:space="0" w:color="000000"/>
            </w:tcBorders>
            <w:hideMark/>
          </w:tcPr>
          <w:p w14:paraId="022FD3F0" w14:textId="77777777" w:rsidR="00AE52B8" w:rsidRPr="00AE52B8" w:rsidRDefault="00AE52B8" w:rsidP="00AE52B8">
            <w:pPr>
              <w:spacing w:before="120" w:after="0" w:line="276" w:lineRule="auto"/>
              <w:rPr>
                <w:rFonts w:eastAsia="Times New Roman" w:cs="Times New Roman"/>
                <w:color w:val="000000"/>
                <w:sz w:val="22"/>
                <w:lang w:val="uk-UA"/>
              </w:rPr>
            </w:pPr>
            <w:r w:rsidRPr="00AE52B8">
              <w:rPr>
                <w:rFonts w:eastAsia="Times New Roman" w:cs="Times New Roman"/>
                <w:color w:val="000000"/>
                <w:sz w:val="22"/>
                <w:lang w:val="uk-UA"/>
              </w:rPr>
              <w:t xml:space="preserve">компенсуються Орендарем в порядку, передбаченому пунктом 6.5 Договору </w:t>
            </w:r>
          </w:p>
        </w:tc>
      </w:tr>
      <w:tr w:rsidR="00AE52B8" w:rsidRPr="00AE52B8" w14:paraId="66DF7C0D" w14:textId="77777777" w:rsidTr="00B614D1">
        <w:trPr>
          <w:trHeight w:val="208"/>
        </w:trPr>
        <w:tc>
          <w:tcPr>
            <w:tcW w:w="764" w:type="dxa"/>
            <w:tcBorders>
              <w:top w:val="single" w:sz="4" w:space="0" w:color="auto"/>
              <w:left w:val="single" w:sz="4" w:space="0" w:color="000000"/>
              <w:bottom w:val="single" w:sz="4" w:space="0" w:color="auto"/>
              <w:right w:val="single" w:sz="4" w:space="0" w:color="auto"/>
            </w:tcBorders>
          </w:tcPr>
          <w:p w14:paraId="269D8CDE" w14:textId="77777777" w:rsidR="00AE52B8" w:rsidRPr="00AE52B8" w:rsidRDefault="00AE52B8" w:rsidP="00AE52B8">
            <w:pPr>
              <w:spacing w:before="120" w:after="0" w:line="276" w:lineRule="auto"/>
              <w:jc w:val="center"/>
              <w:rPr>
                <w:rFonts w:eastAsia="Times New Roman" w:cs="Times New Roman"/>
                <w:color w:val="000000"/>
                <w:sz w:val="22"/>
                <w:lang w:val="uk-UA"/>
              </w:rPr>
            </w:pPr>
            <w:r w:rsidRPr="00AE52B8">
              <w:rPr>
                <w:rFonts w:eastAsia="Times New Roman" w:cs="Times New Roman"/>
                <w:color w:val="000000"/>
                <w:sz w:val="22"/>
                <w:lang w:val="uk-UA"/>
              </w:rPr>
              <w:t>10</w:t>
            </w:r>
          </w:p>
        </w:tc>
        <w:tc>
          <w:tcPr>
            <w:tcW w:w="9841" w:type="dxa"/>
            <w:gridSpan w:val="16"/>
            <w:tcBorders>
              <w:top w:val="single" w:sz="4" w:space="0" w:color="auto"/>
              <w:left w:val="single" w:sz="4" w:space="0" w:color="auto"/>
              <w:bottom w:val="single" w:sz="4" w:space="0" w:color="auto"/>
              <w:right w:val="single" w:sz="4" w:space="0" w:color="000000"/>
            </w:tcBorders>
          </w:tcPr>
          <w:p w14:paraId="0531E9B5" w14:textId="77777777" w:rsidR="00AE52B8" w:rsidRPr="00AE52B8" w:rsidRDefault="00AE52B8" w:rsidP="00AE52B8">
            <w:pPr>
              <w:spacing w:before="120" w:after="0"/>
              <w:jc w:val="center"/>
              <w:rPr>
                <w:rFonts w:eastAsia="Times New Roman" w:cs="Times New Roman"/>
                <w:color w:val="000000"/>
                <w:sz w:val="22"/>
                <w:lang w:val="uk-UA"/>
              </w:rPr>
            </w:pPr>
            <w:r w:rsidRPr="00AE52B8">
              <w:rPr>
                <w:rFonts w:eastAsia="Times New Roman" w:cs="Times New Roman"/>
                <w:color w:val="000000"/>
                <w:sz w:val="22"/>
                <w:lang w:val="uk-UA" w:eastAsia="ru-RU"/>
              </w:rPr>
              <w:t>Розмір авансового внеску орендної плати</w:t>
            </w:r>
          </w:p>
        </w:tc>
      </w:tr>
      <w:tr w:rsidR="00AE52B8" w:rsidRPr="00AE52B8" w14:paraId="05101BB0" w14:textId="77777777" w:rsidTr="00B614D1">
        <w:trPr>
          <w:trHeight w:val="320"/>
        </w:trPr>
        <w:tc>
          <w:tcPr>
            <w:tcW w:w="764" w:type="dxa"/>
            <w:tcBorders>
              <w:top w:val="single" w:sz="4" w:space="0" w:color="000000"/>
              <w:left w:val="single" w:sz="4" w:space="0" w:color="000000"/>
              <w:bottom w:val="single" w:sz="4" w:space="0" w:color="000000"/>
              <w:right w:val="single" w:sz="4" w:space="0" w:color="auto"/>
            </w:tcBorders>
          </w:tcPr>
          <w:p w14:paraId="26A6DA83" w14:textId="77777777" w:rsidR="00AE52B8" w:rsidRPr="00702744" w:rsidRDefault="00AE52B8" w:rsidP="00AE52B8">
            <w:pPr>
              <w:spacing w:before="120" w:after="0" w:line="276" w:lineRule="auto"/>
              <w:jc w:val="center"/>
              <w:rPr>
                <w:rFonts w:eastAsia="Times New Roman" w:cs="Times New Roman"/>
                <w:color w:val="000000"/>
                <w:sz w:val="22"/>
                <w:lang w:val="uk-UA"/>
              </w:rPr>
            </w:pPr>
            <w:r w:rsidRPr="00702744">
              <w:rPr>
                <w:rFonts w:eastAsia="Times New Roman" w:cs="Times New Roman"/>
                <w:color w:val="000000"/>
                <w:sz w:val="22"/>
                <w:lang w:val="uk-UA"/>
              </w:rPr>
              <w:t>10.1</w:t>
            </w:r>
          </w:p>
          <w:p w14:paraId="6A199A9F" w14:textId="77777777" w:rsidR="00AE52B8" w:rsidRPr="00702744" w:rsidRDefault="00AE52B8" w:rsidP="00AE52B8">
            <w:pPr>
              <w:spacing w:before="120" w:after="0" w:line="276" w:lineRule="auto"/>
              <w:ind w:firstLine="34"/>
              <w:jc w:val="both"/>
              <w:rPr>
                <w:rFonts w:eastAsia="Times New Roman" w:cs="Times New Roman"/>
                <w:color w:val="000000"/>
                <w:sz w:val="22"/>
                <w:lang w:val="uk-UA"/>
              </w:rPr>
            </w:pPr>
          </w:p>
        </w:tc>
        <w:tc>
          <w:tcPr>
            <w:tcW w:w="9841" w:type="dxa"/>
            <w:gridSpan w:val="16"/>
            <w:tcBorders>
              <w:top w:val="single" w:sz="4" w:space="0" w:color="000000"/>
              <w:left w:val="single" w:sz="4" w:space="0" w:color="000000"/>
              <w:bottom w:val="single" w:sz="4" w:space="0" w:color="000000"/>
              <w:right w:val="single" w:sz="4" w:space="0" w:color="000000"/>
            </w:tcBorders>
            <w:hideMark/>
          </w:tcPr>
          <w:p w14:paraId="734DA717" w14:textId="4B1694A1" w:rsidR="00AE52B8" w:rsidRPr="00702744" w:rsidRDefault="00AE52B8" w:rsidP="00AE52B8">
            <w:pPr>
              <w:spacing w:before="120" w:after="0"/>
              <w:jc w:val="both"/>
              <w:rPr>
                <w:rFonts w:eastAsia="Times New Roman" w:cs="Times New Roman"/>
                <w:color w:val="000000"/>
                <w:sz w:val="22"/>
                <w:lang w:val="uk-UA"/>
              </w:rPr>
            </w:pPr>
            <w:r w:rsidRPr="00702744">
              <w:rPr>
                <w:rFonts w:eastAsia="Times New Roman" w:cs="Times New Roman"/>
                <w:color w:val="000000"/>
                <w:sz w:val="22"/>
                <w:lang w:val="uk-UA" w:eastAsia="ru-RU"/>
              </w:rPr>
              <w:t xml:space="preserve">Не застосовується </w:t>
            </w:r>
          </w:p>
        </w:tc>
      </w:tr>
      <w:tr w:rsidR="00AE52B8" w:rsidRPr="00AE52B8" w14:paraId="00A491A1" w14:textId="77777777" w:rsidTr="00B614D1">
        <w:trPr>
          <w:trHeight w:val="597"/>
        </w:trPr>
        <w:tc>
          <w:tcPr>
            <w:tcW w:w="764" w:type="dxa"/>
            <w:tcBorders>
              <w:top w:val="single" w:sz="4" w:space="0" w:color="000000"/>
              <w:left w:val="single" w:sz="4" w:space="0" w:color="000000"/>
              <w:bottom w:val="nil"/>
              <w:right w:val="single" w:sz="4" w:space="0" w:color="000000"/>
            </w:tcBorders>
            <w:hideMark/>
          </w:tcPr>
          <w:p w14:paraId="5602EC01" w14:textId="77777777" w:rsidR="00AE52B8" w:rsidRPr="00AE52B8" w:rsidRDefault="00AE52B8" w:rsidP="00AE52B8">
            <w:pPr>
              <w:spacing w:before="120" w:after="0" w:line="276" w:lineRule="auto"/>
              <w:jc w:val="center"/>
              <w:rPr>
                <w:rFonts w:eastAsia="Times New Roman" w:cs="Times New Roman"/>
                <w:color w:val="000000"/>
                <w:sz w:val="22"/>
                <w:lang w:val="uk-UA"/>
              </w:rPr>
            </w:pPr>
            <w:r w:rsidRPr="00AE52B8">
              <w:rPr>
                <w:rFonts w:eastAsia="Times New Roman" w:cs="Times New Roman"/>
                <w:color w:val="000000"/>
                <w:sz w:val="22"/>
                <w:lang w:val="uk-UA"/>
              </w:rPr>
              <w:t>11</w:t>
            </w:r>
          </w:p>
        </w:tc>
        <w:tc>
          <w:tcPr>
            <w:tcW w:w="3627" w:type="dxa"/>
            <w:gridSpan w:val="8"/>
            <w:tcBorders>
              <w:top w:val="single" w:sz="4" w:space="0" w:color="000000"/>
              <w:left w:val="nil"/>
              <w:bottom w:val="nil"/>
              <w:right w:val="single" w:sz="4" w:space="0" w:color="000000"/>
            </w:tcBorders>
            <w:hideMark/>
          </w:tcPr>
          <w:p w14:paraId="4924BDA0" w14:textId="77777777" w:rsidR="00AE52B8" w:rsidRPr="00AE52B8" w:rsidRDefault="00AE52B8" w:rsidP="00AE52B8">
            <w:pPr>
              <w:spacing w:before="120" w:after="0" w:line="276" w:lineRule="auto"/>
              <w:rPr>
                <w:rFonts w:eastAsia="Times New Roman" w:cs="Times New Roman"/>
                <w:color w:val="000000"/>
                <w:sz w:val="22"/>
                <w:lang w:val="uk-UA"/>
              </w:rPr>
            </w:pPr>
            <w:r w:rsidRPr="00AE52B8">
              <w:rPr>
                <w:rFonts w:eastAsia="Times New Roman" w:cs="Times New Roman"/>
                <w:color w:val="000000"/>
                <w:sz w:val="22"/>
                <w:lang w:val="uk-UA"/>
              </w:rPr>
              <w:t>Сума забезпечувального депозиту</w:t>
            </w:r>
          </w:p>
        </w:tc>
        <w:tc>
          <w:tcPr>
            <w:tcW w:w="6214" w:type="dxa"/>
            <w:gridSpan w:val="8"/>
            <w:tcBorders>
              <w:top w:val="single" w:sz="4" w:space="0" w:color="000000"/>
              <w:left w:val="nil"/>
              <w:bottom w:val="nil"/>
              <w:right w:val="single" w:sz="4" w:space="0" w:color="000000"/>
            </w:tcBorders>
            <w:hideMark/>
          </w:tcPr>
          <w:p w14:paraId="218B861C" w14:textId="3C50B4F6" w:rsidR="00AE52B8" w:rsidRPr="00AE52B8" w:rsidRDefault="00AE52B8" w:rsidP="00AE52B8">
            <w:pPr>
              <w:spacing w:before="120" w:after="0" w:line="276" w:lineRule="auto"/>
              <w:ind w:left="10"/>
              <w:jc w:val="both"/>
              <w:rPr>
                <w:rFonts w:eastAsia="Times New Roman" w:cs="Times New Roman"/>
                <w:color w:val="000000"/>
                <w:sz w:val="22"/>
                <w:lang w:val="uk-UA"/>
              </w:rPr>
            </w:pPr>
            <w:r w:rsidRPr="00C0591F">
              <w:rPr>
                <w:rFonts w:eastAsia="Times New Roman" w:cs="Times New Roman"/>
                <w:color w:val="000000"/>
                <w:sz w:val="22"/>
                <w:lang w:val="uk-UA" w:eastAsia="ru-RU"/>
              </w:rPr>
              <w:t xml:space="preserve">Не застосовується </w:t>
            </w:r>
          </w:p>
        </w:tc>
      </w:tr>
      <w:tr w:rsidR="00AE52B8" w:rsidRPr="00AE52B8" w14:paraId="0D8363D6" w14:textId="77777777" w:rsidTr="00B614D1">
        <w:trPr>
          <w:trHeight w:val="556"/>
        </w:trPr>
        <w:tc>
          <w:tcPr>
            <w:tcW w:w="764" w:type="dxa"/>
            <w:tcBorders>
              <w:top w:val="single" w:sz="4" w:space="0" w:color="auto"/>
              <w:left w:val="single" w:sz="4" w:space="0" w:color="000000"/>
              <w:bottom w:val="single" w:sz="4" w:space="0" w:color="000000"/>
              <w:right w:val="single" w:sz="4" w:space="0" w:color="000000"/>
            </w:tcBorders>
            <w:hideMark/>
          </w:tcPr>
          <w:p w14:paraId="44737C78" w14:textId="77777777" w:rsidR="00AE52B8" w:rsidRPr="00AE52B8" w:rsidRDefault="00AE52B8" w:rsidP="00AE52B8">
            <w:pPr>
              <w:spacing w:before="120" w:after="0" w:line="276" w:lineRule="auto"/>
              <w:jc w:val="center"/>
              <w:rPr>
                <w:rFonts w:eastAsia="Times New Roman" w:cs="Times New Roman"/>
                <w:color w:val="000000"/>
                <w:sz w:val="22"/>
                <w:lang w:val="en-US"/>
              </w:rPr>
            </w:pPr>
            <w:r w:rsidRPr="00AE52B8">
              <w:rPr>
                <w:rFonts w:eastAsia="Times New Roman" w:cs="Times New Roman"/>
                <w:color w:val="000000"/>
                <w:sz w:val="22"/>
                <w:lang w:val="uk-UA"/>
              </w:rPr>
              <w:t>12</w:t>
            </w:r>
          </w:p>
        </w:tc>
        <w:tc>
          <w:tcPr>
            <w:tcW w:w="9841" w:type="dxa"/>
            <w:gridSpan w:val="16"/>
            <w:tcBorders>
              <w:top w:val="single" w:sz="4" w:space="0" w:color="000000"/>
              <w:left w:val="nil"/>
              <w:bottom w:val="single" w:sz="4" w:space="0" w:color="000000"/>
              <w:right w:val="single" w:sz="4" w:space="0" w:color="000000"/>
            </w:tcBorders>
            <w:hideMark/>
          </w:tcPr>
          <w:p w14:paraId="1D7ADD2A" w14:textId="77777777" w:rsidR="00AE52B8" w:rsidRPr="00AE52B8" w:rsidRDefault="00AE52B8" w:rsidP="00AE52B8">
            <w:pPr>
              <w:spacing w:before="120" w:after="0" w:line="276" w:lineRule="auto"/>
              <w:ind w:left="248"/>
              <w:jc w:val="center"/>
              <w:rPr>
                <w:rFonts w:eastAsia="Times New Roman" w:cs="Times New Roman"/>
                <w:color w:val="000000"/>
                <w:sz w:val="22"/>
                <w:lang w:val="uk-UA"/>
              </w:rPr>
            </w:pPr>
            <w:r w:rsidRPr="00AE52B8">
              <w:rPr>
                <w:rFonts w:eastAsia="Times New Roman" w:cs="Times New Roman"/>
                <w:color w:val="000000"/>
                <w:sz w:val="22"/>
                <w:lang w:val="uk-UA"/>
              </w:rPr>
              <w:t>Строк договору</w:t>
            </w:r>
          </w:p>
        </w:tc>
      </w:tr>
      <w:tr w:rsidR="00AE52B8" w:rsidRPr="00AE52B8" w14:paraId="2579FE8F" w14:textId="77777777" w:rsidTr="00B614D1">
        <w:trPr>
          <w:trHeight w:val="320"/>
        </w:trPr>
        <w:tc>
          <w:tcPr>
            <w:tcW w:w="764" w:type="dxa"/>
            <w:tcBorders>
              <w:top w:val="single" w:sz="4" w:space="0" w:color="000000"/>
              <w:left w:val="single" w:sz="4" w:space="0" w:color="000000"/>
              <w:bottom w:val="single" w:sz="4" w:space="0" w:color="000000"/>
              <w:right w:val="single" w:sz="4" w:space="0" w:color="000000"/>
            </w:tcBorders>
            <w:hideMark/>
          </w:tcPr>
          <w:p w14:paraId="0499B87A" w14:textId="77777777" w:rsidR="00AE52B8" w:rsidRPr="00AE52B8" w:rsidRDefault="00AE52B8" w:rsidP="00AE52B8">
            <w:pPr>
              <w:spacing w:before="120" w:after="0" w:line="276" w:lineRule="auto"/>
              <w:jc w:val="center"/>
              <w:rPr>
                <w:rFonts w:eastAsia="Times New Roman" w:cs="Times New Roman"/>
                <w:color w:val="000000"/>
                <w:sz w:val="22"/>
                <w:lang w:val="uk-UA"/>
              </w:rPr>
            </w:pPr>
            <w:r w:rsidRPr="00AE52B8">
              <w:rPr>
                <w:rFonts w:eastAsia="Times New Roman" w:cs="Times New Roman"/>
                <w:color w:val="000000"/>
                <w:sz w:val="22"/>
                <w:lang w:val="uk-UA"/>
              </w:rPr>
              <w:t>12.1</w:t>
            </w:r>
          </w:p>
        </w:tc>
        <w:tc>
          <w:tcPr>
            <w:tcW w:w="9841" w:type="dxa"/>
            <w:gridSpan w:val="16"/>
            <w:tcBorders>
              <w:top w:val="single" w:sz="4" w:space="0" w:color="000000"/>
              <w:left w:val="nil"/>
              <w:bottom w:val="single" w:sz="4" w:space="0" w:color="000000"/>
              <w:right w:val="single" w:sz="4" w:space="0" w:color="000000"/>
            </w:tcBorders>
            <w:hideMark/>
          </w:tcPr>
          <w:p w14:paraId="1846C87C" w14:textId="77777777" w:rsidR="00AE52B8" w:rsidRPr="00AE52B8" w:rsidRDefault="00AE52B8" w:rsidP="00AE52B8">
            <w:pPr>
              <w:spacing w:before="120" w:after="0" w:line="276" w:lineRule="auto"/>
              <w:ind w:left="-35"/>
              <w:jc w:val="center"/>
              <w:rPr>
                <w:rFonts w:eastAsia="Times New Roman" w:cs="Times New Roman"/>
                <w:color w:val="000000"/>
                <w:sz w:val="22"/>
                <w:lang w:val="uk-UA"/>
              </w:rPr>
            </w:pPr>
            <w:r w:rsidRPr="00AE52B8">
              <w:rPr>
                <w:rFonts w:eastAsia="Times New Roman" w:cs="Times New Roman"/>
                <w:color w:val="000000"/>
                <w:sz w:val="22"/>
                <w:lang w:val="uk-UA"/>
              </w:rPr>
              <w:t>П’ять років з дати набрання чинності цим договором</w:t>
            </w:r>
          </w:p>
          <w:p w14:paraId="6E85FE4F" w14:textId="77777777" w:rsidR="00AE52B8" w:rsidRPr="00AE52B8" w:rsidRDefault="00AE52B8" w:rsidP="00AE52B8">
            <w:pPr>
              <w:spacing w:before="120" w:after="0" w:line="276" w:lineRule="auto"/>
              <w:ind w:left="-35"/>
              <w:jc w:val="center"/>
              <w:rPr>
                <w:rFonts w:eastAsia="Times New Roman" w:cs="Times New Roman"/>
                <w:color w:val="000000"/>
                <w:sz w:val="22"/>
                <w:lang w:val="uk-UA"/>
              </w:rPr>
            </w:pPr>
            <w:r w:rsidRPr="00AE52B8">
              <w:rPr>
                <w:rFonts w:eastAsia="Times New Roman" w:cs="Times New Roman"/>
                <w:color w:val="000000"/>
                <w:sz w:val="22"/>
                <w:lang w:val="uk-UA"/>
              </w:rPr>
              <w:t>Цей Договір діє з «01» квітня 2010 року по «31» березня 2059 року включно</w:t>
            </w:r>
          </w:p>
        </w:tc>
      </w:tr>
      <w:tr w:rsidR="00AE52B8" w:rsidRPr="00AE52B8" w14:paraId="1D2AC041" w14:textId="77777777" w:rsidTr="00B614D1">
        <w:trPr>
          <w:trHeight w:val="320"/>
        </w:trPr>
        <w:tc>
          <w:tcPr>
            <w:tcW w:w="764" w:type="dxa"/>
            <w:tcBorders>
              <w:top w:val="single" w:sz="4" w:space="0" w:color="auto"/>
              <w:left w:val="single" w:sz="4" w:space="0" w:color="000000"/>
              <w:bottom w:val="single" w:sz="4" w:space="0" w:color="000000"/>
              <w:right w:val="single" w:sz="4" w:space="0" w:color="000000"/>
            </w:tcBorders>
            <w:hideMark/>
          </w:tcPr>
          <w:p w14:paraId="5427701E" w14:textId="77777777" w:rsidR="00AE52B8" w:rsidRPr="00AE52B8" w:rsidRDefault="00AE52B8" w:rsidP="00AE52B8">
            <w:pPr>
              <w:spacing w:before="120" w:after="0" w:line="276" w:lineRule="auto"/>
              <w:jc w:val="center"/>
              <w:rPr>
                <w:rFonts w:eastAsia="Times New Roman" w:cs="Times New Roman"/>
                <w:color w:val="000000"/>
                <w:sz w:val="22"/>
                <w:lang w:val="uk-UA"/>
              </w:rPr>
            </w:pPr>
            <w:r w:rsidRPr="00AE52B8">
              <w:rPr>
                <w:rFonts w:eastAsia="Times New Roman" w:cs="Times New Roman"/>
                <w:color w:val="000000"/>
                <w:sz w:val="22"/>
                <w:lang w:val="uk-UA"/>
              </w:rPr>
              <w:t>13</w:t>
            </w:r>
          </w:p>
        </w:tc>
        <w:tc>
          <w:tcPr>
            <w:tcW w:w="3196" w:type="dxa"/>
            <w:gridSpan w:val="5"/>
            <w:tcBorders>
              <w:top w:val="single" w:sz="4" w:space="0" w:color="auto"/>
              <w:left w:val="nil"/>
              <w:bottom w:val="single" w:sz="4" w:space="0" w:color="000000"/>
              <w:right w:val="single" w:sz="4" w:space="0" w:color="auto"/>
            </w:tcBorders>
            <w:hideMark/>
          </w:tcPr>
          <w:p w14:paraId="08050345" w14:textId="77777777" w:rsidR="00AE52B8" w:rsidRPr="00AE52B8" w:rsidRDefault="00AE52B8" w:rsidP="00AE52B8">
            <w:pPr>
              <w:spacing w:before="120" w:after="0" w:line="276" w:lineRule="auto"/>
              <w:jc w:val="center"/>
              <w:rPr>
                <w:rFonts w:eastAsia="Times New Roman" w:cs="Times New Roman"/>
                <w:color w:val="000000"/>
                <w:sz w:val="20"/>
                <w:szCs w:val="20"/>
                <w:lang w:val="uk-UA"/>
              </w:rPr>
            </w:pPr>
            <w:r w:rsidRPr="00AE52B8">
              <w:rPr>
                <w:rFonts w:eastAsia="Times New Roman" w:cs="Times New Roman"/>
                <w:color w:val="000000"/>
                <w:sz w:val="22"/>
                <w:lang w:val="uk-UA"/>
              </w:rPr>
              <w:t>Згода на суборенду</w:t>
            </w:r>
          </w:p>
        </w:tc>
        <w:tc>
          <w:tcPr>
            <w:tcW w:w="6645" w:type="dxa"/>
            <w:gridSpan w:val="11"/>
            <w:tcBorders>
              <w:top w:val="single" w:sz="4" w:space="0" w:color="auto"/>
              <w:left w:val="single" w:sz="4" w:space="0" w:color="auto"/>
              <w:bottom w:val="single" w:sz="4" w:space="0" w:color="000000"/>
              <w:right w:val="single" w:sz="4" w:space="0" w:color="000000"/>
            </w:tcBorders>
            <w:hideMark/>
          </w:tcPr>
          <w:p w14:paraId="435B35C6" w14:textId="77777777" w:rsidR="00AE52B8" w:rsidRPr="00AE52B8" w:rsidRDefault="00AE52B8" w:rsidP="00AE52B8">
            <w:pPr>
              <w:spacing w:before="120" w:after="0" w:line="276" w:lineRule="auto"/>
              <w:jc w:val="center"/>
              <w:rPr>
                <w:rFonts w:eastAsia="Times New Roman" w:cs="Times New Roman"/>
                <w:color w:val="000000"/>
                <w:sz w:val="20"/>
                <w:szCs w:val="20"/>
                <w:lang w:val="uk-UA"/>
              </w:rPr>
            </w:pPr>
            <w:r w:rsidRPr="00AE52B8">
              <w:rPr>
                <w:rFonts w:eastAsia="Times New Roman" w:cs="Times New Roman"/>
                <w:color w:val="000000"/>
                <w:sz w:val="22"/>
                <w:lang w:val="uk-UA"/>
              </w:rPr>
              <w:t>Орендодавець не надав згоду на передачу майна в суборенду</w:t>
            </w:r>
          </w:p>
        </w:tc>
      </w:tr>
      <w:tr w:rsidR="00AE52B8" w:rsidRPr="00AE52B8" w14:paraId="18B0A781" w14:textId="77777777" w:rsidTr="00B614D1">
        <w:trPr>
          <w:trHeight w:val="417"/>
        </w:trPr>
        <w:tc>
          <w:tcPr>
            <w:tcW w:w="764" w:type="dxa"/>
            <w:tcBorders>
              <w:top w:val="single" w:sz="4" w:space="0" w:color="000000"/>
              <w:left w:val="single" w:sz="4" w:space="0" w:color="000000"/>
              <w:bottom w:val="single" w:sz="4" w:space="0" w:color="000000"/>
              <w:right w:val="single" w:sz="4" w:space="0" w:color="000000"/>
            </w:tcBorders>
            <w:hideMark/>
          </w:tcPr>
          <w:p w14:paraId="0C1E307E" w14:textId="77777777" w:rsidR="00AE52B8" w:rsidRPr="00AE52B8" w:rsidRDefault="00AE52B8" w:rsidP="00AE52B8">
            <w:pPr>
              <w:spacing w:before="120" w:after="0" w:line="276" w:lineRule="auto"/>
              <w:jc w:val="center"/>
              <w:rPr>
                <w:rFonts w:eastAsia="Times New Roman" w:cs="Times New Roman"/>
                <w:color w:val="000000"/>
                <w:sz w:val="22"/>
                <w:lang w:val="uk-UA"/>
              </w:rPr>
            </w:pPr>
            <w:r w:rsidRPr="00AE52B8">
              <w:rPr>
                <w:rFonts w:eastAsia="Times New Roman" w:cs="Times New Roman"/>
                <w:color w:val="000000"/>
                <w:sz w:val="22"/>
                <w:lang w:val="uk-UA"/>
              </w:rPr>
              <w:t>14</w:t>
            </w:r>
          </w:p>
        </w:tc>
        <w:tc>
          <w:tcPr>
            <w:tcW w:w="3219" w:type="dxa"/>
            <w:gridSpan w:val="6"/>
            <w:tcBorders>
              <w:top w:val="single" w:sz="4" w:space="0" w:color="000000"/>
              <w:left w:val="nil"/>
              <w:bottom w:val="single" w:sz="4" w:space="0" w:color="000000"/>
              <w:right w:val="single" w:sz="4" w:space="0" w:color="000000"/>
            </w:tcBorders>
            <w:hideMark/>
          </w:tcPr>
          <w:p w14:paraId="7D37120F" w14:textId="77777777" w:rsidR="00AE52B8" w:rsidRPr="00AE52B8" w:rsidRDefault="00AE52B8" w:rsidP="00AE52B8">
            <w:pPr>
              <w:spacing w:before="120" w:after="0" w:line="276" w:lineRule="auto"/>
              <w:rPr>
                <w:rFonts w:eastAsia="Times New Roman" w:cs="Times New Roman"/>
                <w:color w:val="000000"/>
                <w:sz w:val="22"/>
                <w:lang w:val="uk-UA"/>
              </w:rPr>
            </w:pPr>
            <w:r w:rsidRPr="00AE52B8">
              <w:rPr>
                <w:rFonts w:eastAsia="Times New Roman" w:cs="Times New Roman"/>
                <w:color w:val="000000"/>
                <w:sz w:val="22"/>
                <w:lang w:val="uk-UA"/>
              </w:rPr>
              <w:t>Додаткові умови оренди</w:t>
            </w:r>
          </w:p>
        </w:tc>
        <w:tc>
          <w:tcPr>
            <w:tcW w:w="6622" w:type="dxa"/>
            <w:gridSpan w:val="10"/>
            <w:tcBorders>
              <w:top w:val="single" w:sz="4" w:space="0" w:color="000000"/>
              <w:left w:val="nil"/>
              <w:bottom w:val="nil"/>
              <w:right w:val="single" w:sz="4" w:space="0" w:color="000000"/>
            </w:tcBorders>
            <w:hideMark/>
          </w:tcPr>
          <w:p w14:paraId="44BCC3CF" w14:textId="77777777" w:rsidR="00AE52B8" w:rsidRPr="00AE52B8" w:rsidRDefault="00AE52B8" w:rsidP="00AE52B8">
            <w:pPr>
              <w:spacing w:before="120" w:after="0" w:line="276" w:lineRule="auto"/>
              <w:ind w:left="720"/>
              <w:rPr>
                <w:rFonts w:eastAsia="Times New Roman" w:cs="Times New Roman"/>
                <w:color w:val="000000"/>
                <w:sz w:val="22"/>
                <w:lang w:val="uk-UA"/>
              </w:rPr>
            </w:pPr>
            <w:r w:rsidRPr="00AE52B8">
              <w:rPr>
                <w:rFonts w:eastAsia="Times New Roman" w:cs="Times New Roman"/>
                <w:color w:val="000000"/>
                <w:sz w:val="22"/>
                <w:lang w:val="uk-UA"/>
              </w:rPr>
              <w:t>Не застосовуються</w:t>
            </w:r>
          </w:p>
        </w:tc>
      </w:tr>
      <w:tr w:rsidR="00AE52B8" w:rsidRPr="00AE52B8" w14:paraId="65F12069" w14:textId="77777777" w:rsidTr="00B614D1">
        <w:trPr>
          <w:trHeight w:val="320"/>
        </w:trPr>
        <w:tc>
          <w:tcPr>
            <w:tcW w:w="764" w:type="dxa"/>
            <w:vMerge w:val="restart"/>
            <w:tcBorders>
              <w:top w:val="single" w:sz="4" w:space="0" w:color="000000"/>
              <w:left w:val="single" w:sz="4" w:space="0" w:color="000000"/>
              <w:bottom w:val="single" w:sz="4" w:space="0" w:color="000000"/>
              <w:right w:val="single" w:sz="4" w:space="0" w:color="000000"/>
            </w:tcBorders>
            <w:hideMark/>
          </w:tcPr>
          <w:p w14:paraId="4C16C865" w14:textId="77777777" w:rsidR="00AE52B8" w:rsidRPr="00AE52B8" w:rsidRDefault="00AE52B8" w:rsidP="00AE52B8">
            <w:pPr>
              <w:spacing w:before="120" w:after="0" w:line="276" w:lineRule="auto"/>
              <w:jc w:val="center"/>
              <w:rPr>
                <w:rFonts w:eastAsia="Times New Roman" w:cs="Times New Roman"/>
                <w:color w:val="000000"/>
                <w:sz w:val="22"/>
                <w:lang w:val="uk-UA"/>
              </w:rPr>
            </w:pPr>
            <w:r w:rsidRPr="00AE52B8">
              <w:rPr>
                <w:rFonts w:eastAsia="Times New Roman" w:cs="Times New Roman"/>
                <w:color w:val="000000"/>
                <w:sz w:val="22"/>
                <w:lang w:val="uk-UA"/>
              </w:rPr>
              <w:t>15</w:t>
            </w:r>
          </w:p>
        </w:tc>
        <w:tc>
          <w:tcPr>
            <w:tcW w:w="3219" w:type="dxa"/>
            <w:gridSpan w:val="6"/>
            <w:vMerge w:val="restart"/>
            <w:tcBorders>
              <w:top w:val="single" w:sz="4" w:space="0" w:color="000000"/>
              <w:left w:val="nil"/>
              <w:bottom w:val="single" w:sz="4" w:space="0" w:color="000000"/>
              <w:right w:val="single" w:sz="4" w:space="0" w:color="000000"/>
            </w:tcBorders>
            <w:hideMark/>
          </w:tcPr>
          <w:p w14:paraId="21129DF0" w14:textId="77777777" w:rsidR="00AE52B8" w:rsidRPr="00AE52B8" w:rsidRDefault="00AE52B8" w:rsidP="00AE52B8">
            <w:pPr>
              <w:spacing w:before="120" w:after="0" w:line="276" w:lineRule="auto"/>
              <w:rPr>
                <w:rFonts w:eastAsia="Times New Roman" w:cs="Times New Roman"/>
                <w:color w:val="000000"/>
                <w:sz w:val="22"/>
                <w:lang w:val="uk-UA"/>
              </w:rPr>
            </w:pPr>
            <w:r w:rsidRPr="00AE52B8">
              <w:rPr>
                <w:rFonts w:eastAsia="Times New Roman" w:cs="Times New Roman"/>
                <w:color w:val="000000"/>
                <w:sz w:val="22"/>
                <w:lang w:val="uk-UA"/>
              </w:rPr>
              <w:t>Банківські реквізити для сплати орендної плати та інших платежів відповідно до цього договору</w:t>
            </w:r>
          </w:p>
        </w:tc>
        <w:tc>
          <w:tcPr>
            <w:tcW w:w="3600" w:type="dxa"/>
            <w:gridSpan w:val="5"/>
            <w:tcBorders>
              <w:top w:val="single" w:sz="4" w:space="0" w:color="000000"/>
              <w:left w:val="nil"/>
              <w:bottom w:val="single" w:sz="4" w:space="0" w:color="000000"/>
              <w:right w:val="single" w:sz="4" w:space="0" w:color="000000"/>
            </w:tcBorders>
            <w:hideMark/>
          </w:tcPr>
          <w:p w14:paraId="6241D275" w14:textId="77777777" w:rsidR="00AE52B8" w:rsidRPr="00AE52B8" w:rsidRDefault="00AE52B8" w:rsidP="00AE52B8">
            <w:pPr>
              <w:spacing w:before="120" w:after="0" w:line="276" w:lineRule="auto"/>
              <w:rPr>
                <w:rFonts w:eastAsia="Times New Roman" w:cs="Times New Roman"/>
                <w:color w:val="000000"/>
                <w:sz w:val="22"/>
                <w:lang w:val="uk-UA"/>
              </w:rPr>
            </w:pPr>
            <w:r w:rsidRPr="00AE52B8">
              <w:rPr>
                <w:rFonts w:eastAsia="Times New Roman" w:cs="Times New Roman"/>
                <w:color w:val="000000"/>
                <w:sz w:val="22"/>
                <w:lang w:val="uk-UA"/>
              </w:rPr>
              <w:t>Балансоутримувача</w:t>
            </w:r>
          </w:p>
        </w:tc>
        <w:tc>
          <w:tcPr>
            <w:tcW w:w="3022" w:type="dxa"/>
            <w:gridSpan w:val="5"/>
            <w:tcBorders>
              <w:top w:val="single" w:sz="4" w:space="0" w:color="000000"/>
              <w:left w:val="nil"/>
              <w:bottom w:val="single" w:sz="4" w:space="0" w:color="000000"/>
              <w:right w:val="single" w:sz="4" w:space="0" w:color="000000"/>
            </w:tcBorders>
            <w:hideMark/>
          </w:tcPr>
          <w:p w14:paraId="1233BD48" w14:textId="77777777" w:rsidR="00AE52B8" w:rsidRPr="00AE52B8" w:rsidRDefault="00AE52B8" w:rsidP="00AE52B8">
            <w:pPr>
              <w:spacing w:before="120" w:after="0" w:line="276" w:lineRule="auto"/>
              <w:rPr>
                <w:rFonts w:eastAsia="Times New Roman" w:cs="Times New Roman"/>
                <w:color w:val="000000"/>
                <w:sz w:val="22"/>
                <w:lang w:val="uk-UA"/>
              </w:rPr>
            </w:pPr>
            <w:r w:rsidRPr="00AE52B8">
              <w:rPr>
                <w:rFonts w:eastAsia="Times New Roman" w:cs="Times New Roman"/>
                <w:color w:val="000000"/>
                <w:sz w:val="22"/>
                <w:lang w:val="uk-UA"/>
              </w:rPr>
              <w:t>Орендодавця</w:t>
            </w:r>
          </w:p>
        </w:tc>
      </w:tr>
      <w:tr w:rsidR="00AE52B8" w:rsidRPr="00AE52B8" w14:paraId="0C50FD08" w14:textId="77777777" w:rsidTr="00B614D1">
        <w:trPr>
          <w:trHeight w:val="320"/>
        </w:trPr>
        <w:tc>
          <w:tcPr>
            <w:tcW w:w="764" w:type="dxa"/>
            <w:vMerge/>
            <w:tcBorders>
              <w:top w:val="single" w:sz="4" w:space="0" w:color="000000"/>
              <w:left w:val="single" w:sz="4" w:space="0" w:color="000000"/>
              <w:bottom w:val="single" w:sz="4" w:space="0" w:color="000000"/>
              <w:right w:val="single" w:sz="4" w:space="0" w:color="000000"/>
            </w:tcBorders>
            <w:vAlign w:val="center"/>
            <w:hideMark/>
          </w:tcPr>
          <w:p w14:paraId="6E755141" w14:textId="77777777" w:rsidR="00AE52B8" w:rsidRPr="00AE52B8" w:rsidRDefault="00AE52B8" w:rsidP="00AE52B8">
            <w:pPr>
              <w:spacing w:after="0"/>
              <w:rPr>
                <w:rFonts w:eastAsia="Times New Roman" w:cs="Times New Roman"/>
                <w:color w:val="000000"/>
                <w:sz w:val="22"/>
                <w:lang w:val="uk-UA"/>
              </w:rPr>
            </w:pPr>
          </w:p>
        </w:tc>
        <w:tc>
          <w:tcPr>
            <w:tcW w:w="3219" w:type="dxa"/>
            <w:gridSpan w:val="6"/>
            <w:vMerge/>
            <w:tcBorders>
              <w:top w:val="single" w:sz="4" w:space="0" w:color="000000"/>
              <w:left w:val="nil"/>
              <w:bottom w:val="single" w:sz="4" w:space="0" w:color="000000"/>
              <w:right w:val="single" w:sz="4" w:space="0" w:color="000000"/>
            </w:tcBorders>
            <w:vAlign w:val="center"/>
            <w:hideMark/>
          </w:tcPr>
          <w:p w14:paraId="25BB2725" w14:textId="77777777" w:rsidR="00AE52B8" w:rsidRPr="00AE52B8" w:rsidRDefault="00AE52B8" w:rsidP="00AE52B8">
            <w:pPr>
              <w:spacing w:after="0"/>
              <w:rPr>
                <w:rFonts w:eastAsia="Times New Roman" w:cs="Times New Roman"/>
                <w:color w:val="000000"/>
                <w:sz w:val="22"/>
                <w:lang w:val="uk-UA"/>
              </w:rPr>
            </w:pPr>
          </w:p>
        </w:tc>
        <w:tc>
          <w:tcPr>
            <w:tcW w:w="3600" w:type="dxa"/>
            <w:gridSpan w:val="5"/>
            <w:tcBorders>
              <w:top w:val="single" w:sz="4" w:space="0" w:color="000000"/>
              <w:left w:val="nil"/>
              <w:bottom w:val="single" w:sz="4" w:space="0" w:color="000000"/>
              <w:right w:val="single" w:sz="4" w:space="0" w:color="000000"/>
            </w:tcBorders>
          </w:tcPr>
          <w:p w14:paraId="17D98C16" w14:textId="77777777" w:rsidR="00AE52B8" w:rsidRPr="00AE52B8" w:rsidRDefault="00AE52B8" w:rsidP="00AE52B8">
            <w:pPr>
              <w:spacing w:after="0"/>
              <w:rPr>
                <w:rFonts w:eastAsia="Times New Roman" w:cs="Times New Roman"/>
                <w:iCs/>
                <w:color w:val="000000"/>
                <w:sz w:val="22"/>
                <w:lang w:val="uk-UA" w:eastAsia="ru-RU"/>
              </w:rPr>
            </w:pPr>
            <w:r w:rsidRPr="00AE52B8">
              <w:rPr>
                <w:rFonts w:eastAsia="Times New Roman" w:cs="Times New Roman"/>
                <w:iCs/>
                <w:color w:val="000000"/>
                <w:sz w:val="22"/>
                <w:lang w:val="uk-UA" w:eastAsia="ru-RU"/>
              </w:rPr>
              <w:t>Отримувач: КП «ОКМ»</w:t>
            </w:r>
          </w:p>
          <w:p w14:paraId="0FDFF313" w14:textId="77777777" w:rsidR="00AE52B8" w:rsidRPr="00AE52B8" w:rsidRDefault="00AE52B8" w:rsidP="00AE52B8">
            <w:pPr>
              <w:spacing w:after="0"/>
              <w:rPr>
                <w:rFonts w:eastAsia="Times New Roman" w:cs="Times New Roman"/>
                <w:iCs/>
                <w:color w:val="000000"/>
                <w:sz w:val="22"/>
                <w:lang w:val="uk-UA" w:eastAsia="ru-RU"/>
              </w:rPr>
            </w:pPr>
            <w:r w:rsidRPr="00AE52B8">
              <w:rPr>
                <w:rFonts w:eastAsia="Times New Roman" w:cs="Times New Roman"/>
                <w:iCs/>
                <w:color w:val="000000"/>
                <w:sz w:val="22"/>
                <w:lang w:val="uk-UA" w:eastAsia="ru-RU"/>
              </w:rPr>
              <w:t>Код ЄДРПОУ 25932160</w:t>
            </w:r>
          </w:p>
          <w:p w14:paraId="1D7CD388" w14:textId="77777777" w:rsidR="00AE52B8" w:rsidRPr="00AE52B8" w:rsidRDefault="00AE52B8" w:rsidP="00AE52B8">
            <w:pPr>
              <w:spacing w:after="0"/>
              <w:rPr>
                <w:rFonts w:eastAsia="Times New Roman" w:cs="Times New Roman"/>
                <w:iCs/>
                <w:color w:val="000000"/>
                <w:sz w:val="22"/>
                <w:lang w:val="uk-UA" w:eastAsia="ru-RU"/>
              </w:rPr>
            </w:pPr>
          </w:p>
          <w:p w14:paraId="58CBC1A6" w14:textId="623E0B47" w:rsidR="00AE52B8" w:rsidRPr="00AE52B8" w:rsidRDefault="00AE52B8" w:rsidP="00AE52B8">
            <w:pPr>
              <w:spacing w:after="0"/>
              <w:rPr>
                <w:rFonts w:eastAsia="Times New Roman" w:cs="Times New Roman"/>
                <w:iCs/>
                <w:color w:val="000000"/>
                <w:sz w:val="22"/>
                <w:lang w:val="uk-UA" w:eastAsia="ru-RU"/>
              </w:rPr>
            </w:pPr>
            <w:r w:rsidRPr="00AE52B8">
              <w:rPr>
                <w:rFonts w:eastAsia="Times New Roman" w:cs="Times New Roman"/>
                <w:iCs/>
                <w:color w:val="000000"/>
                <w:sz w:val="22"/>
                <w:lang w:val="uk-UA" w:eastAsia="ru-RU"/>
              </w:rPr>
              <w:t xml:space="preserve">р/р </w:t>
            </w:r>
            <w:r w:rsidRPr="00AE52B8">
              <w:rPr>
                <w:rFonts w:eastAsia="Times New Roman" w:cs="Times New Roman"/>
                <w:iCs/>
                <w:color w:val="000000"/>
                <w:sz w:val="22"/>
                <w:lang w:val="en-US" w:eastAsia="ru-RU"/>
              </w:rPr>
              <w:t>UA</w:t>
            </w:r>
            <w:r w:rsidR="00CC3BFB">
              <w:rPr>
                <w:rFonts w:eastAsia="Times New Roman" w:cs="Times New Roman"/>
                <w:iCs/>
                <w:color w:val="000000"/>
                <w:sz w:val="22"/>
                <w:lang w:val="uk-UA" w:eastAsia="ru-RU"/>
              </w:rPr>
              <w:t>44</w:t>
            </w:r>
            <w:r w:rsidRPr="00AE52B8">
              <w:rPr>
                <w:rFonts w:eastAsia="Times New Roman" w:cs="Times New Roman"/>
                <w:iCs/>
                <w:color w:val="000000"/>
                <w:sz w:val="22"/>
                <w:lang w:val="uk-UA" w:eastAsia="ru-RU"/>
              </w:rPr>
              <w:t>3</w:t>
            </w:r>
            <w:r w:rsidR="00CC3BFB">
              <w:rPr>
                <w:rFonts w:eastAsia="Times New Roman" w:cs="Times New Roman"/>
                <w:iCs/>
                <w:color w:val="000000"/>
                <w:sz w:val="22"/>
                <w:lang w:val="uk-UA" w:eastAsia="ru-RU"/>
              </w:rPr>
              <w:t>0</w:t>
            </w:r>
            <w:r w:rsidRPr="00AE52B8">
              <w:rPr>
                <w:rFonts w:eastAsia="Times New Roman" w:cs="Times New Roman"/>
                <w:iCs/>
                <w:color w:val="000000"/>
                <w:sz w:val="22"/>
                <w:lang w:val="uk-UA" w:eastAsia="ru-RU"/>
              </w:rPr>
              <w:t>0</w:t>
            </w:r>
            <w:r w:rsidR="00CC3BFB">
              <w:rPr>
                <w:rFonts w:eastAsia="Times New Roman" w:cs="Times New Roman"/>
                <w:iCs/>
                <w:color w:val="000000"/>
                <w:sz w:val="22"/>
                <w:lang w:val="uk-UA" w:eastAsia="ru-RU"/>
              </w:rPr>
              <w:t>33</w:t>
            </w:r>
            <w:r w:rsidRPr="00AE52B8">
              <w:rPr>
                <w:rFonts w:eastAsia="Times New Roman" w:cs="Times New Roman"/>
                <w:iCs/>
                <w:color w:val="000000"/>
                <w:sz w:val="22"/>
                <w:lang w:val="uk-UA" w:eastAsia="ru-RU"/>
              </w:rPr>
              <w:t>50000000026003101692 в АТ «Райффайзен Банк»</w:t>
            </w:r>
            <w:r w:rsidR="00CC3BFB">
              <w:rPr>
                <w:rFonts w:eastAsia="Times New Roman" w:cs="Times New Roman"/>
                <w:iCs/>
                <w:color w:val="000000"/>
                <w:sz w:val="22"/>
                <w:lang w:val="uk-UA" w:eastAsia="ru-RU"/>
              </w:rPr>
              <w:t xml:space="preserve"> </w:t>
            </w:r>
            <w:proofErr w:type="spellStart"/>
            <w:r w:rsidR="00CC3BFB">
              <w:rPr>
                <w:rFonts w:eastAsia="Times New Roman" w:cs="Times New Roman"/>
                <w:iCs/>
                <w:color w:val="000000"/>
                <w:sz w:val="22"/>
                <w:lang w:val="uk-UA" w:eastAsia="ru-RU"/>
              </w:rPr>
              <w:t>м.Київ</w:t>
            </w:r>
            <w:proofErr w:type="spellEnd"/>
          </w:p>
          <w:p w14:paraId="1BD0F4D1" w14:textId="77777777" w:rsidR="00AE52B8" w:rsidRPr="00AE52B8" w:rsidRDefault="00AE52B8" w:rsidP="00AE52B8">
            <w:pPr>
              <w:spacing w:before="120" w:after="0" w:line="276" w:lineRule="auto"/>
              <w:rPr>
                <w:rFonts w:eastAsia="Times New Roman" w:cs="Times New Roman"/>
                <w:color w:val="000000"/>
                <w:sz w:val="22"/>
                <w:lang w:val="uk-UA"/>
              </w:rPr>
            </w:pPr>
          </w:p>
        </w:tc>
        <w:tc>
          <w:tcPr>
            <w:tcW w:w="3022" w:type="dxa"/>
            <w:gridSpan w:val="5"/>
            <w:tcBorders>
              <w:top w:val="single" w:sz="4" w:space="0" w:color="000000"/>
              <w:left w:val="nil"/>
              <w:bottom w:val="single" w:sz="4" w:space="0" w:color="000000"/>
              <w:right w:val="single" w:sz="4" w:space="0" w:color="000000"/>
            </w:tcBorders>
            <w:hideMark/>
          </w:tcPr>
          <w:p w14:paraId="3A4CC4E7" w14:textId="77777777" w:rsidR="00AE52B8" w:rsidRPr="00AE52B8" w:rsidRDefault="00AE52B8" w:rsidP="00AE52B8">
            <w:pPr>
              <w:spacing w:after="0" w:line="276" w:lineRule="auto"/>
              <w:rPr>
                <w:rFonts w:eastAsia="Times New Roman" w:cs="Times New Roman"/>
                <w:iCs/>
                <w:color w:val="000000"/>
                <w:sz w:val="22"/>
                <w:lang w:val="uk-UA"/>
              </w:rPr>
            </w:pPr>
            <w:r w:rsidRPr="00AE52B8">
              <w:rPr>
                <w:rFonts w:eastAsia="Times New Roman" w:cs="Times New Roman"/>
                <w:iCs/>
                <w:color w:val="000000"/>
                <w:sz w:val="22"/>
                <w:lang w:val="uk-UA"/>
              </w:rPr>
              <w:t>УКМ та ЗВ Ніжинської МР</w:t>
            </w:r>
          </w:p>
          <w:p w14:paraId="2E2A96A1" w14:textId="77777777" w:rsidR="00AE52B8" w:rsidRPr="00AE52B8" w:rsidRDefault="00AE52B8" w:rsidP="00AE52B8">
            <w:pPr>
              <w:spacing w:after="0" w:line="276" w:lineRule="auto"/>
              <w:rPr>
                <w:rFonts w:eastAsia="Times New Roman" w:cs="Times New Roman"/>
                <w:iCs/>
                <w:color w:val="000000"/>
                <w:sz w:val="22"/>
                <w:lang w:val="uk-UA"/>
              </w:rPr>
            </w:pPr>
            <w:r w:rsidRPr="00AE52B8">
              <w:rPr>
                <w:rFonts w:eastAsia="Times New Roman" w:cs="Times New Roman"/>
                <w:iCs/>
                <w:color w:val="000000"/>
                <w:sz w:val="22"/>
                <w:lang w:val="uk-UA"/>
              </w:rPr>
              <w:t>Код ЄДРПОУ 43250980</w:t>
            </w:r>
          </w:p>
          <w:p w14:paraId="32E1679F" w14:textId="77777777" w:rsidR="00AE52B8" w:rsidRPr="00AE52B8" w:rsidRDefault="00AE52B8" w:rsidP="00AE52B8">
            <w:pPr>
              <w:spacing w:before="120" w:after="0" w:line="276" w:lineRule="auto"/>
              <w:rPr>
                <w:rFonts w:eastAsia="Times New Roman" w:cs="Times New Roman"/>
                <w:color w:val="000000"/>
                <w:sz w:val="22"/>
                <w:lang w:val="uk-UA"/>
              </w:rPr>
            </w:pPr>
            <w:r w:rsidRPr="00AE52B8">
              <w:rPr>
                <w:rFonts w:eastAsia="Times New Roman" w:cs="Times New Roman"/>
                <w:iCs/>
                <w:color w:val="000000"/>
                <w:sz w:val="22"/>
                <w:lang w:val="uk-UA"/>
              </w:rPr>
              <w:t xml:space="preserve">р/р </w:t>
            </w:r>
            <w:r w:rsidRPr="00AE52B8">
              <w:rPr>
                <w:rFonts w:eastAsia="Times New Roman" w:cs="Times New Roman"/>
                <w:iCs/>
                <w:color w:val="000000"/>
                <w:sz w:val="22"/>
                <w:lang w:val="en-US"/>
              </w:rPr>
              <w:t>UA</w:t>
            </w:r>
            <w:r w:rsidRPr="00AE52B8">
              <w:rPr>
                <w:rFonts w:eastAsia="Times New Roman" w:cs="Times New Roman"/>
                <w:iCs/>
                <w:color w:val="000000"/>
                <w:sz w:val="22"/>
                <w:lang w:val="uk-UA"/>
              </w:rPr>
              <w:t xml:space="preserve">568201720355269001000156940 </w:t>
            </w:r>
            <w:proofErr w:type="spellStart"/>
            <w:r w:rsidRPr="00AE52B8">
              <w:rPr>
                <w:rFonts w:eastAsia="Times New Roman" w:cs="Times New Roman"/>
                <w:iCs/>
                <w:color w:val="000000"/>
                <w:sz w:val="22"/>
                <w:lang w:val="uk-UA"/>
              </w:rPr>
              <w:t>Держказначе</w:t>
            </w:r>
            <w:proofErr w:type="spellEnd"/>
            <w:r w:rsidRPr="00AE52B8">
              <w:rPr>
                <w:rFonts w:eastAsia="Times New Roman" w:cs="Times New Roman"/>
                <w:iCs/>
                <w:color w:val="000000"/>
                <w:sz w:val="22"/>
              </w:rPr>
              <w:t>й</w:t>
            </w:r>
            <w:proofErr w:type="spellStart"/>
            <w:r w:rsidRPr="00AE52B8">
              <w:rPr>
                <w:rFonts w:eastAsia="Times New Roman" w:cs="Times New Roman"/>
                <w:iCs/>
                <w:color w:val="000000"/>
                <w:sz w:val="22"/>
                <w:lang w:val="uk-UA"/>
              </w:rPr>
              <w:t>ська</w:t>
            </w:r>
            <w:proofErr w:type="spellEnd"/>
            <w:r w:rsidRPr="00AE52B8">
              <w:rPr>
                <w:rFonts w:eastAsia="Times New Roman" w:cs="Times New Roman"/>
                <w:iCs/>
                <w:color w:val="000000"/>
                <w:sz w:val="22"/>
                <w:lang w:val="uk-UA"/>
              </w:rPr>
              <w:t xml:space="preserve"> служба України м. Київ Ніжинське УДКСУ</w:t>
            </w:r>
          </w:p>
        </w:tc>
      </w:tr>
    </w:tbl>
    <w:p w14:paraId="1A07CD36" w14:textId="77777777" w:rsidR="00AE52B8" w:rsidRPr="00AE52B8" w:rsidRDefault="00AE52B8" w:rsidP="00AE52B8">
      <w:pPr>
        <w:spacing w:after="0"/>
        <w:jc w:val="center"/>
        <w:rPr>
          <w:rFonts w:eastAsia="Times New Roman" w:cs="Times New Roman"/>
          <w:b/>
          <w:szCs w:val="28"/>
          <w:lang w:val="uk-UA" w:eastAsia="ru-RU"/>
        </w:rPr>
      </w:pPr>
    </w:p>
    <w:p w14:paraId="1879C2A3" w14:textId="77777777" w:rsidR="00AE52B8" w:rsidRPr="00AE52B8" w:rsidRDefault="00AE52B8" w:rsidP="00AE52B8">
      <w:pPr>
        <w:spacing w:after="0"/>
        <w:jc w:val="center"/>
        <w:rPr>
          <w:rFonts w:eastAsia="Times New Roman" w:cs="Times New Roman"/>
          <w:b/>
          <w:szCs w:val="28"/>
          <w:lang w:val="uk-UA" w:eastAsia="ru-RU"/>
        </w:rPr>
      </w:pPr>
    </w:p>
    <w:p w14:paraId="122CA602" w14:textId="77777777" w:rsidR="00AE52B8" w:rsidRPr="00AE52B8" w:rsidRDefault="00AE52B8" w:rsidP="00AE52B8">
      <w:pPr>
        <w:spacing w:after="0"/>
        <w:jc w:val="center"/>
        <w:rPr>
          <w:rFonts w:eastAsia="Times New Roman" w:cs="Times New Roman"/>
          <w:b/>
          <w:szCs w:val="28"/>
          <w:lang w:val="uk-UA" w:eastAsia="ru-RU"/>
        </w:rPr>
      </w:pPr>
      <w:r w:rsidRPr="00AE52B8">
        <w:rPr>
          <w:rFonts w:eastAsia="Times New Roman" w:cs="Times New Roman"/>
          <w:b/>
          <w:szCs w:val="28"/>
          <w:lang w:val="uk-UA" w:eastAsia="ru-RU"/>
        </w:rPr>
        <w:t>II. Незмінювані умови договору</w:t>
      </w:r>
    </w:p>
    <w:p w14:paraId="55E95672" w14:textId="77777777" w:rsidR="00AE52B8" w:rsidRPr="00AE52B8" w:rsidRDefault="00AE52B8" w:rsidP="00AE52B8">
      <w:pPr>
        <w:spacing w:before="120" w:after="0"/>
        <w:jc w:val="center"/>
        <w:rPr>
          <w:rFonts w:eastAsia="Times New Roman" w:cs="Times New Roman"/>
          <w:b/>
          <w:szCs w:val="28"/>
          <w:lang w:val="uk-UA" w:eastAsia="ru-RU"/>
        </w:rPr>
      </w:pPr>
      <w:r w:rsidRPr="00AE52B8">
        <w:rPr>
          <w:rFonts w:eastAsia="Times New Roman" w:cs="Times New Roman"/>
          <w:b/>
          <w:szCs w:val="28"/>
          <w:lang w:val="uk-UA" w:eastAsia="ru-RU"/>
        </w:rPr>
        <w:t>1. Предмет договору</w:t>
      </w:r>
    </w:p>
    <w:p w14:paraId="73A62455"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1.1. Орендодавець і Балансоутримувач передають, а Орендар приймає у строкове платне користування майно, зазначене у пункті 4 Умов, вартість якого становить суму, визначену у пункті 6 Умов.</w:t>
      </w:r>
    </w:p>
    <w:p w14:paraId="47CCD7AD"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1.2. Майно передається в оренду для використання згідно з пунктом 7 Умов.</w:t>
      </w:r>
    </w:p>
    <w:p w14:paraId="187AD8FF" w14:textId="77777777" w:rsidR="00AE52B8" w:rsidRPr="00AE52B8" w:rsidRDefault="00AE52B8" w:rsidP="00AE52B8">
      <w:pPr>
        <w:spacing w:after="0"/>
        <w:ind w:firstLine="567"/>
        <w:jc w:val="both"/>
        <w:rPr>
          <w:rFonts w:eastAsia="Times New Roman" w:cs="Times New Roman"/>
          <w:b/>
          <w:szCs w:val="28"/>
          <w:lang w:val="uk-UA" w:eastAsia="ru-RU"/>
        </w:rPr>
      </w:pPr>
      <w:r w:rsidRPr="00AE52B8">
        <w:rPr>
          <w:rFonts w:eastAsia="Times New Roman" w:cs="Times New Roman"/>
          <w:szCs w:val="28"/>
          <w:lang w:val="uk-UA" w:eastAsia="ru-RU"/>
        </w:rPr>
        <w:t>1.3. Передача майна в оренду не тягне за собою виникнення у Орендаря права власності на це Майно.</w:t>
      </w:r>
    </w:p>
    <w:p w14:paraId="3BE37D9D" w14:textId="77777777" w:rsidR="00AE52B8" w:rsidRPr="00AE52B8" w:rsidRDefault="00AE52B8" w:rsidP="00AE52B8">
      <w:pPr>
        <w:spacing w:before="120" w:after="0"/>
        <w:jc w:val="center"/>
        <w:rPr>
          <w:rFonts w:eastAsia="Times New Roman" w:cs="Times New Roman"/>
          <w:b/>
          <w:szCs w:val="28"/>
          <w:lang w:val="uk-UA" w:eastAsia="ru-RU"/>
        </w:rPr>
      </w:pPr>
      <w:r w:rsidRPr="00AE52B8">
        <w:rPr>
          <w:rFonts w:eastAsia="Times New Roman" w:cs="Times New Roman"/>
          <w:b/>
          <w:szCs w:val="28"/>
          <w:lang w:val="uk-UA" w:eastAsia="ru-RU"/>
        </w:rPr>
        <w:t>2. Умови передачі орендованого Майна Орендарю</w:t>
      </w:r>
    </w:p>
    <w:p w14:paraId="2156B4BF" w14:textId="77777777" w:rsidR="00AE52B8" w:rsidRPr="007213FB" w:rsidRDefault="00AE52B8" w:rsidP="00AE52B8">
      <w:pPr>
        <w:spacing w:after="0"/>
        <w:ind w:firstLine="567"/>
        <w:jc w:val="both"/>
        <w:rPr>
          <w:rFonts w:eastAsia="Times New Roman" w:cs="Times New Roman"/>
          <w:szCs w:val="28"/>
          <w:lang w:val="uk-UA" w:eastAsia="ru-RU"/>
        </w:rPr>
      </w:pPr>
      <w:r w:rsidRPr="007213FB">
        <w:rPr>
          <w:rFonts w:eastAsia="Times New Roman" w:cs="Times New Roman"/>
          <w:szCs w:val="28"/>
          <w:lang w:val="uk-UA" w:eastAsia="ru-RU"/>
        </w:rPr>
        <w:t>2.1. Орендар вступає у строкове платне користування Майном у день підписання акта приймання-передачі Майна.</w:t>
      </w:r>
    </w:p>
    <w:p w14:paraId="1A92C896"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lastRenderedPageBreak/>
        <w:t>2.2. Передача Майна в оренду здійснюється за його страховою вартістю, визначеною у пункті 6.2 Умов.</w:t>
      </w:r>
    </w:p>
    <w:p w14:paraId="0C25D3CC" w14:textId="77777777" w:rsidR="00AE52B8" w:rsidRPr="00AE52B8" w:rsidRDefault="00AE52B8" w:rsidP="00AE52B8">
      <w:pPr>
        <w:spacing w:before="120" w:after="0"/>
        <w:jc w:val="center"/>
        <w:rPr>
          <w:rFonts w:eastAsia="Times New Roman" w:cs="Times New Roman"/>
          <w:b/>
          <w:szCs w:val="28"/>
          <w:lang w:val="uk-UA" w:eastAsia="ru-RU"/>
        </w:rPr>
      </w:pPr>
      <w:r w:rsidRPr="00AE52B8">
        <w:rPr>
          <w:rFonts w:eastAsia="Times New Roman" w:cs="Times New Roman"/>
          <w:b/>
          <w:szCs w:val="28"/>
          <w:lang w:val="uk-UA" w:eastAsia="ru-RU"/>
        </w:rPr>
        <w:t>3. Орендна плата</w:t>
      </w:r>
    </w:p>
    <w:p w14:paraId="223B0085"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3.1. Орендна плата становить суму, визначену у пункті 9 Умов. Нарахування податку на додану вартість на суму орендної плати здійснюється у порядку, визначеному законодавством.</w:t>
      </w:r>
    </w:p>
    <w:p w14:paraId="4C8FA5C3"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 xml:space="preserve">До складу орендної плати не входять витрати на утримання орендованого майна (комунальних послуг, послуг з управління об’єктом нерухомості, витрат на утримання прибудинкової території та місць загального користування, вартість послуг з ремонту і технічного обслуговування інженерного обладнання та </w:t>
      </w:r>
      <w:proofErr w:type="spellStart"/>
      <w:r w:rsidRPr="00AE52B8">
        <w:rPr>
          <w:rFonts w:eastAsia="Times New Roman" w:cs="Times New Roman"/>
          <w:szCs w:val="28"/>
          <w:lang w:val="uk-UA" w:eastAsia="ru-RU"/>
        </w:rPr>
        <w:t>внутрішньобудинкових</w:t>
      </w:r>
      <w:proofErr w:type="spellEnd"/>
      <w:r w:rsidRPr="00AE52B8">
        <w:rPr>
          <w:rFonts w:eastAsia="Times New Roman" w:cs="Times New Roman"/>
          <w:szCs w:val="28"/>
          <w:lang w:val="uk-UA" w:eastAsia="ru-RU"/>
        </w:rPr>
        <w:t xml:space="preserve"> мереж, ремонту будівлі, у тому числі: покрівлі, фасаду, вивіз сміття тощо), а також компенсація витрат Балансоутримувача за користування земельною ділянкою. Орендар несе ці витрати на основі окремих договорів, укладених із Балансоутримувачем та/або безпосередньо з постачальниками комунальних послуг в порядку, визначеному пунктом 6.5 цього договору.</w:t>
      </w:r>
    </w:p>
    <w:p w14:paraId="7F166076" w14:textId="4BE6459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 xml:space="preserve">3.2. </w:t>
      </w:r>
      <w:r w:rsidR="004321C4">
        <w:rPr>
          <w:rFonts w:eastAsia="Times New Roman" w:cs="Times New Roman"/>
          <w:szCs w:val="28"/>
          <w:lang w:val="uk-UA" w:eastAsia="ru-RU"/>
        </w:rPr>
        <w:t>Р</w:t>
      </w:r>
      <w:r w:rsidRPr="00AE52B8">
        <w:rPr>
          <w:rFonts w:eastAsia="Times New Roman" w:cs="Times New Roman"/>
          <w:szCs w:val="28"/>
          <w:lang w:val="uk-UA" w:eastAsia="ru-RU"/>
        </w:rPr>
        <w:t>озмір орендної плати за кожний наступний місяц</w:t>
      </w:r>
      <w:r w:rsidR="004321C4">
        <w:rPr>
          <w:rFonts w:eastAsia="Times New Roman" w:cs="Times New Roman"/>
          <w:szCs w:val="28"/>
          <w:lang w:val="uk-UA" w:eastAsia="ru-RU"/>
        </w:rPr>
        <w:t>ь</w:t>
      </w:r>
      <w:r w:rsidRPr="00AE52B8">
        <w:rPr>
          <w:rFonts w:eastAsia="Times New Roman" w:cs="Times New Roman"/>
          <w:szCs w:val="28"/>
          <w:lang w:val="uk-UA" w:eastAsia="ru-RU"/>
        </w:rPr>
        <w:t xml:space="preserve"> оренди визначається шляхом коригування орендної плати за попередній місяць на індекс інфляції за наступний місяць.</w:t>
      </w:r>
    </w:p>
    <w:p w14:paraId="187F9750" w14:textId="77777777" w:rsidR="00AE52B8" w:rsidRPr="00AE52B8" w:rsidRDefault="00AE52B8" w:rsidP="00AE52B8">
      <w:pPr>
        <w:spacing w:before="120" w:after="0"/>
        <w:ind w:firstLine="567"/>
        <w:jc w:val="both"/>
        <w:rPr>
          <w:rFonts w:eastAsia="Times New Roman" w:cs="Times New Roman"/>
          <w:szCs w:val="28"/>
          <w:lang w:val="uk-UA" w:eastAsia="ru-RU"/>
        </w:rPr>
      </w:pPr>
      <w:r w:rsidRPr="00AE52B8">
        <w:rPr>
          <w:rFonts w:eastAsia="Times New Roman" w:cs="Times New Roman"/>
          <w:szCs w:val="28"/>
          <w:lang w:val="uk-UA" w:eastAsia="ru-RU"/>
        </w:rPr>
        <w:t xml:space="preserve">3.3. Орендар сплачує орендну плату Балансоутримувачу, щомісячно до 15 числа поточного місяця оренди. </w:t>
      </w:r>
    </w:p>
    <w:p w14:paraId="71DCA90F" w14:textId="77777777" w:rsidR="00AE52B8" w:rsidRPr="00AE52B8" w:rsidRDefault="00AE52B8" w:rsidP="00AE52B8">
      <w:pPr>
        <w:spacing w:before="120" w:after="0"/>
        <w:ind w:firstLine="567"/>
        <w:jc w:val="both"/>
        <w:rPr>
          <w:rFonts w:eastAsia="Times New Roman" w:cs="Times New Roman"/>
          <w:szCs w:val="28"/>
          <w:lang w:val="uk-UA" w:eastAsia="ru-RU"/>
        </w:rPr>
      </w:pPr>
      <w:r w:rsidRPr="00AE52B8">
        <w:rPr>
          <w:rFonts w:eastAsia="Times New Roman" w:cs="Times New Roman"/>
          <w:szCs w:val="28"/>
          <w:lang w:val="uk-UA" w:eastAsia="ru-RU"/>
        </w:rPr>
        <w:t xml:space="preserve">3.4. Орендар сплачує орендну плату на підставі рахунків Балансоутримувача. Податок на додану вартість нараховується на загальну суму орендної плати. </w:t>
      </w:r>
    </w:p>
    <w:p w14:paraId="6AB1352F" w14:textId="2FA28A46" w:rsid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3.</w:t>
      </w:r>
      <w:r w:rsidR="003A03EE">
        <w:rPr>
          <w:rFonts w:eastAsia="Times New Roman" w:cs="Times New Roman"/>
          <w:szCs w:val="28"/>
          <w:lang w:val="uk-UA" w:eastAsia="ru-RU"/>
        </w:rPr>
        <w:t>5.</w:t>
      </w:r>
      <w:r w:rsidRPr="00AE52B8">
        <w:rPr>
          <w:rFonts w:eastAsia="Times New Roman" w:cs="Times New Roman"/>
          <w:szCs w:val="28"/>
          <w:lang w:val="uk-UA" w:eastAsia="ru-RU"/>
        </w:rPr>
        <w:t xml:space="preserve"> Якщо цей договір укладено без проведення аукціону (договори типу 5.1(Б) та 5.1(Г) Умов), розмір орендної плати підлягає перегляду у разі зміни Методики.</w:t>
      </w:r>
      <w:r w:rsidRPr="00AE52B8">
        <w:rPr>
          <w:rFonts w:eastAsia="Times New Roman" w:cs="Times New Roman"/>
          <w:szCs w:val="28"/>
          <w:lang w:eastAsia="ru-RU"/>
        </w:rPr>
        <w:t xml:space="preserve"> </w:t>
      </w:r>
    </w:p>
    <w:p w14:paraId="6FDDD064" w14:textId="48B347E2" w:rsidR="003A03EE" w:rsidRPr="003A03EE" w:rsidRDefault="003A03EE" w:rsidP="00AE52B8">
      <w:pPr>
        <w:spacing w:after="0"/>
        <w:ind w:firstLine="567"/>
        <w:jc w:val="both"/>
        <w:rPr>
          <w:rFonts w:eastAsia="Times New Roman" w:cs="Times New Roman"/>
          <w:szCs w:val="28"/>
          <w:lang w:val="uk-UA" w:eastAsia="ru-RU"/>
        </w:rPr>
      </w:pPr>
      <w:r w:rsidRPr="003A03EE">
        <w:rPr>
          <w:rFonts w:eastAsia="Times New Roman" w:cs="Times New Roman"/>
          <w:szCs w:val="28"/>
          <w:lang w:val="uk-UA" w:eastAsia="ru-RU"/>
        </w:rPr>
        <w:t>Затвердження рішенням Ніжинської міської ради змін до Методики  в частині підвищення орендних ставок є підставою для внесення змін до цього Договору, зменшення орендних ставок не є пі</w:t>
      </w:r>
      <w:r>
        <w:rPr>
          <w:rFonts w:eastAsia="Times New Roman" w:cs="Times New Roman"/>
          <w:szCs w:val="28"/>
          <w:lang w:val="uk-UA" w:eastAsia="ru-RU"/>
        </w:rPr>
        <w:t>д</w:t>
      </w:r>
      <w:r w:rsidRPr="003A03EE">
        <w:rPr>
          <w:rFonts w:eastAsia="Times New Roman" w:cs="Times New Roman"/>
          <w:szCs w:val="28"/>
          <w:lang w:val="uk-UA" w:eastAsia="ru-RU"/>
        </w:rPr>
        <w:t>ставою для внесення змін до цього Договору.</w:t>
      </w:r>
    </w:p>
    <w:p w14:paraId="2B5237BF"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Орендодавець зобов’язаний звернутися до Орендаря із вимогою про перегляд орендної плати, якщо зміни до Методики мають наслідком збільшення розміру орендної плати за цим договором, протягом 30</w:t>
      </w:r>
      <w:r w:rsidRPr="00AE52B8">
        <w:rPr>
          <w:rFonts w:eastAsia="Times New Roman" w:cs="Times New Roman"/>
          <w:szCs w:val="28"/>
          <w:lang w:val="en-US" w:eastAsia="ru-RU"/>
        </w:rPr>
        <w:t> </w:t>
      </w:r>
      <w:r w:rsidRPr="00AE52B8">
        <w:rPr>
          <w:rFonts w:eastAsia="Times New Roman" w:cs="Times New Roman"/>
          <w:szCs w:val="28"/>
          <w:lang w:val="uk-UA" w:eastAsia="ru-RU"/>
        </w:rPr>
        <w:t>календарних днів з моменту набрання чинності відповідними змінами.</w:t>
      </w:r>
    </w:p>
    <w:p w14:paraId="0C3174E7"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Новий розмір орендної плати починає застосовуватися з першого числа місяця, що настає за датою укладення сторонами додаткової угоди до цього договору щодо приведення розміру орендної плати у відповідність із змінами, внесеними до Методики. Відмова Орендаря укласти додаткову угоду щодо збільшення орендної плати, з метою приведення її у відповідність із змінами, внесеними до Методики, є підставою для дострокового припинення цього договору.</w:t>
      </w:r>
    </w:p>
    <w:p w14:paraId="605E8594" w14:textId="41F157CC" w:rsidR="00AE52B8" w:rsidRPr="00AE52B8" w:rsidRDefault="00AE52B8" w:rsidP="00AE52B8">
      <w:pPr>
        <w:spacing w:before="120" w:after="0" w:line="232" w:lineRule="auto"/>
        <w:ind w:firstLine="567"/>
        <w:jc w:val="both"/>
        <w:rPr>
          <w:rFonts w:eastAsia="Times New Roman" w:cs="Times New Roman"/>
          <w:szCs w:val="28"/>
          <w:lang w:val="uk-UA" w:eastAsia="ru-RU"/>
        </w:rPr>
      </w:pPr>
      <w:r w:rsidRPr="00AE52B8">
        <w:rPr>
          <w:rFonts w:eastAsia="Times New Roman" w:cs="Times New Roman"/>
          <w:szCs w:val="28"/>
          <w:lang w:val="uk-UA" w:eastAsia="ru-RU"/>
        </w:rPr>
        <w:t>3.</w:t>
      </w:r>
      <w:r w:rsidR="003A03EE">
        <w:rPr>
          <w:rFonts w:eastAsia="Times New Roman" w:cs="Times New Roman"/>
          <w:szCs w:val="28"/>
          <w:lang w:val="uk-UA" w:eastAsia="ru-RU"/>
        </w:rPr>
        <w:t>6</w:t>
      </w:r>
      <w:r w:rsidRPr="00AE52B8">
        <w:rPr>
          <w:rFonts w:eastAsia="Times New Roman" w:cs="Times New Roman"/>
          <w:szCs w:val="28"/>
          <w:lang w:val="uk-UA" w:eastAsia="ru-RU"/>
        </w:rPr>
        <w:t xml:space="preserve">. Орендна плата, перерахована несвоєчасно або не в повному обсязі, стягується Орендодавцем та/або Балансоутримувачем. Орендодавець і Балансоутримувач можуть за домовленістю звернутися із позовом про стягнення орендної плати та інших платежів за цим договором, за якими у Орендаря є </w:t>
      </w:r>
      <w:r w:rsidRPr="00AE52B8">
        <w:rPr>
          <w:rFonts w:eastAsia="Times New Roman" w:cs="Times New Roman"/>
          <w:szCs w:val="28"/>
          <w:lang w:val="uk-UA" w:eastAsia="ru-RU"/>
        </w:rPr>
        <w:lastRenderedPageBreak/>
        <w:t>заборгованість, в інтересах відповідної сторони цього договору. Сторона, в інтересах якої подається позов, може компенсувати іншій стороні судові і інші витрати, пов’язані з поданням позову.</w:t>
      </w:r>
    </w:p>
    <w:p w14:paraId="2537596E" w14:textId="48CF3735" w:rsidR="00AE52B8" w:rsidRPr="00AE52B8" w:rsidRDefault="00AE52B8" w:rsidP="00AE52B8">
      <w:pPr>
        <w:spacing w:before="120" w:after="0" w:line="232" w:lineRule="auto"/>
        <w:ind w:firstLine="567"/>
        <w:jc w:val="both"/>
        <w:rPr>
          <w:rFonts w:eastAsia="Times New Roman" w:cs="Times New Roman"/>
          <w:szCs w:val="28"/>
          <w:lang w:val="uk-UA" w:eastAsia="ru-RU"/>
        </w:rPr>
      </w:pPr>
      <w:r w:rsidRPr="00AE52B8">
        <w:rPr>
          <w:rFonts w:eastAsia="Times New Roman" w:cs="Times New Roman"/>
          <w:szCs w:val="28"/>
          <w:lang w:val="uk-UA" w:eastAsia="ru-RU"/>
        </w:rPr>
        <w:t>3.</w:t>
      </w:r>
      <w:r w:rsidR="003A03EE">
        <w:rPr>
          <w:rFonts w:eastAsia="Times New Roman" w:cs="Times New Roman"/>
          <w:szCs w:val="28"/>
          <w:lang w:val="uk-UA" w:eastAsia="ru-RU"/>
        </w:rPr>
        <w:t>7</w:t>
      </w:r>
      <w:r w:rsidRPr="00AE52B8">
        <w:rPr>
          <w:rFonts w:eastAsia="Times New Roman" w:cs="Times New Roman"/>
          <w:szCs w:val="28"/>
          <w:lang w:val="uk-UA" w:eastAsia="ru-RU"/>
        </w:rPr>
        <w:t>. На суму заборгованості Орендаря із сплати орендної плати Балансоутримувачем нараховується пеня в розмірі подвійної облікової ставки Національного банку на дату нарахування пені від суми заборгованості за кожний день прострочення перерахування орендної плати.</w:t>
      </w:r>
    </w:p>
    <w:p w14:paraId="576EA28F" w14:textId="418FFE9F" w:rsidR="00AE52B8" w:rsidRPr="00AE52B8" w:rsidRDefault="00AE52B8" w:rsidP="00AE52B8">
      <w:pPr>
        <w:spacing w:before="120" w:after="0" w:line="232" w:lineRule="auto"/>
        <w:ind w:firstLine="567"/>
        <w:jc w:val="both"/>
        <w:rPr>
          <w:rFonts w:eastAsia="Times New Roman" w:cs="Times New Roman"/>
          <w:szCs w:val="28"/>
          <w:lang w:val="uk-UA" w:eastAsia="ru-RU"/>
        </w:rPr>
      </w:pPr>
      <w:r w:rsidRPr="00AE52B8">
        <w:rPr>
          <w:rFonts w:eastAsia="Times New Roman" w:cs="Times New Roman"/>
          <w:szCs w:val="28"/>
          <w:lang w:val="uk-UA" w:eastAsia="ru-RU"/>
        </w:rPr>
        <w:t>3.</w:t>
      </w:r>
      <w:r w:rsidR="003A03EE">
        <w:rPr>
          <w:rFonts w:eastAsia="Times New Roman" w:cs="Times New Roman"/>
          <w:szCs w:val="28"/>
          <w:lang w:val="uk-UA" w:eastAsia="ru-RU"/>
        </w:rPr>
        <w:t>8</w:t>
      </w:r>
      <w:r w:rsidRPr="00AE52B8">
        <w:rPr>
          <w:rFonts w:eastAsia="Times New Roman" w:cs="Times New Roman"/>
          <w:szCs w:val="28"/>
          <w:lang w:val="uk-UA" w:eastAsia="ru-RU"/>
        </w:rPr>
        <w:t>. Надміру сплачена сума орендної плати підлягає в установленому порядку зарахуванню в рахунок майбутніх платежів, а у разі неможливості такого зарахування у зв’язку з припиненням орендних відносин – поверненню Орендарю. Сума орендної плати, сплаченої авансом відповідно до пункту 3.5 цього договору, підлягає зарахуванню в рахунок сплати орендної плати за перші місяці оренди після підписання акта приймання-передачі Майна.</w:t>
      </w:r>
    </w:p>
    <w:p w14:paraId="4A5F1A5F" w14:textId="03DB2244" w:rsidR="00AE52B8" w:rsidRPr="00AE52B8" w:rsidRDefault="00AE52B8" w:rsidP="00AE52B8">
      <w:pPr>
        <w:spacing w:before="120" w:after="0" w:line="232" w:lineRule="auto"/>
        <w:ind w:firstLine="567"/>
        <w:jc w:val="both"/>
        <w:rPr>
          <w:rFonts w:eastAsia="Times New Roman" w:cs="Times New Roman"/>
          <w:szCs w:val="28"/>
          <w:lang w:val="uk-UA" w:eastAsia="ru-RU"/>
        </w:rPr>
      </w:pPr>
      <w:r w:rsidRPr="00AE52B8">
        <w:rPr>
          <w:rFonts w:eastAsia="Times New Roman" w:cs="Times New Roman"/>
          <w:szCs w:val="28"/>
          <w:lang w:val="uk-UA" w:eastAsia="ru-RU"/>
        </w:rPr>
        <w:t>3.</w:t>
      </w:r>
      <w:r w:rsidR="003A03EE">
        <w:rPr>
          <w:rFonts w:eastAsia="Times New Roman" w:cs="Times New Roman"/>
          <w:szCs w:val="28"/>
          <w:lang w:val="uk-UA" w:eastAsia="ru-RU"/>
        </w:rPr>
        <w:t>9</w:t>
      </w:r>
      <w:r w:rsidRPr="00AE52B8">
        <w:rPr>
          <w:rFonts w:eastAsia="Times New Roman" w:cs="Times New Roman"/>
          <w:szCs w:val="28"/>
          <w:lang w:val="uk-UA" w:eastAsia="ru-RU"/>
        </w:rPr>
        <w:t>. Припинення договору оренди не звільняє Орендаря від обов’язку сплатити заборгованість за орендною платою, якщо така виникла, у повному обсязі, ураховуючи штраф, пеню та неустойку (за наявності).</w:t>
      </w:r>
    </w:p>
    <w:p w14:paraId="3D8380DC" w14:textId="07D12074" w:rsidR="00AE52B8" w:rsidRPr="00AE52B8" w:rsidRDefault="00AE52B8" w:rsidP="00AE52B8">
      <w:pPr>
        <w:spacing w:before="120" w:after="0" w:line="232" w:lineRule="auto"/>
        <w:ind w:firstLine="567"/>
        <w:jc w:val="both"/>
        <w:rPr>
          <w:rFonts w:eastAsia="Times New Roman" w:cs="Times New Roman"/>
          <w:szCs w:val="28"/>
          <w:lang w:val="uk-UA" w:eastAsia="ru-RU"/>
        </w:rPr>
      </w:pPr>
      <w:r w:rsidRPr="00AE52B8">
        <w:rPr>
          <w:rFonts w:eastAsia="Times New Roman" w:cs="Times New Roman"/>
          <w:szCs w:val="28"/>
          <w:lang w:val="uk-UA" w:eastAsia="ru-RU"/>
        </w:rPr>
        <w:t>3.1</w:t>
      </w:r>
      <w:r w:rsidR="003A03EE">
        <w:rPr>
          <w:rFonts w:eastAsia="Times New Roman" w:cs="Times New Roman"/>
          <w:szCs w:val="28"/>
          <w:lang w:val="uk-UA" w:eastAsia="ru-RU"/>
        </w:rPr>
        <w:t>0</w:t>
      </w:r>
      <w:r w:rsidRPr="00AE52B8">
        <w:rPr>
          <w:rFonts w:eastAsia="Times New Roman" w:cs="Times New Roman"/>
          <w:szCs w:val="28"/>
          <w:lang w:val="uk-UA" w:eastAsia="ru-RU"/>
        </w:rPr>
        <w:t>. Орендар зобов’язаний на вимогу Орендодавця та/або Балансоутримувача проводити звіряння взаєморозрахунків за орендними платежами і оформляти акти звіряння.</w:t>
      </w:r>
    </w:p>
    <w:p w14:paraId="78F3434C" w14:textId="35DC87D4" w:rsidR="00AE52B8" w:rsidRPr="00AE52B8" w:rsidRDefault="00AE52B8" w:rsidP="00AE52B8">
      <w:pPr>
        <w:spacing w:before="120" w:after="0" w:line="232" w:lineRule="auto"/>
        <w:jc w:val="center"/>
        <w:rPr>
          <w:rFonts w:eastAsia="Times New Roman" w:cs="Times New Roman"/>
          <w:b/>
          <w:szCs w:val="28"/>
          <w:lang w:val="uk-UA" w:eastAsia="ru-RU"/>
        </w:rPr>
      </w:pPr>
      <w:r w:rsidRPr="00AE52B8">
        <w:rPr>
          <w:rFonts w:eastAsia="Times New Roman" w:cs="Times New Roman"/>
          <w:b/>
          <w:szCs w:val="28"/>
          <w:lang w:eastAsia="ru-RU"/>
        </w:rPr>
        <w:t>4</w:t>
      </w:r>
      <w:r w:rsidRPr="00AE52B8">
        <w:rPr>
          <w:rFonts w:eastAsia="Times New Roman" w:cs="Times New Roman"/>
          <w:b/>
          <w:szCs w:val="28"/>
          <w:lang w:val="uk-UA" w:eastAsia="ru-RU"/>
        </w:rPr>
        <w:t xml:space="preserve">. Повернення Майна з оренди </w:t>
      </w:r>
    </w:p>
    <w:p w14:paraId="2769B079" w14:textId="77777777" w:rsidR="00AE52B8" w:rsidRPr="00AE52B8" w:rsidRDefault="00AE52B8" w:rsidP="00AE52B8">
      <w:pPr>
        <w:spacing w:after="0" w:line="232" w:lineRule="auto"/>
        <w:ind w:firstLine="567"/>
        <w:jc w:val="both"/>
        <w:rPr>
          <w:rFonts w:eastAsia="Times New Roman" w:cs="Times New Roman"/>
          <w:szCs w:val="28"/>
          <w:lang w:val="uk-UA" w:eastAsia="ru-RU"/>
        </w:rPr>
      </w:pPr>
      <w:r w:rsidRPr="00AE52B8">
        <w:rPr>
          <w:rFonts w:eastAsia="Times New Roman" w:cs="Times New Roman"/>
          <w:szCs w:val="28"/>
          <w:lang w:val="uk-UA" w:eastAsia="ru-RU"/>
        </w:rPr>
        <w:t>4.1. У разі припинення договору Орендар зобов’язаний:</w:t>
      </w:r>
    </w:p>
    <w:p w14:paraId="1CA3E129"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звільнити протягом трьох робочих днів орендоване Майно від належних Орендарю речей і повернути його відповідно до акта повернення з оренди орендованого Майна в тому стані, в якому Майно перебувало на момент передачі його в оренду, з урахуванням нормального фізичного зносу, а якщо Орендарем були виконані невід’ємні поліпшення або проведено капітальний ремонт, – то разом із такими поліпшеннями/капітальним ремонтом;</w:t>
      </w:r>
    </w:p>
    <w:p w14:paraId="56019525"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сплатити Балансоутримувачу орендну плату, нараховану до дати, що передує даті повернення Майна з оренди, пеню та штраф (за наявності), сплатити платежі за договором про відшкодування витрат Балансоутримувача на утримання орендованого Майна та надання комунальних послуг Орендарю, нараховані до дати, що передує даті повернення Майна з оренди;</w:t>
      </w:r>
    </w:p>
    <w:p w14:paraId="15C38F93"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відшкодувати Балансоутримувачу збитки в разі погіршення стану або втрати (повної або часткової) орендованого Майна з вини Орендаря (і в межах сум, що перевищують суму страхового відшкодування, якщо воно поширюється на випадки погіршення стану або втрати орендованого Майна), або в разі демонтажу чи іншого вилучення невід’ємних поліпшень/капітального ремонту.</w:t>
      </w:r>
    </w:p>
    <w:p w14:paraId="0A67B9CC"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4.2. Протягом трьох робочих днів з моменту припинення цього договору Балансоутримувач зобов’язаний оглянути Майно і зафіксувати його поточний стан, а також стан розрахунків за цим договором і за договором про відшкодування витрат Балансоутримувача на утримання орендованого Майна та надання комунальних послуг Орендарю в акті повернення з оренди орендованого Майна.</w:t>
      </w:r>
    </w:p>
    <w:p w14:paraId="484F6DD9"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lastRenderedPageBreak/>
        <w:t>Балансоутримувач складає акт повернення з оренди орендованого Майна у трьох оригінальних примірниках і надає підписані Балансоутримувачем примірники Орендарю.</w:t>
      </w:r>
    </w:p>
    <w:p w14:paraId="2A35F427"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 xml:space="preserve">Орендар зобов’язаний: </w:t>
      </w:r>
    </w:p>
    <w:p w14:paraId="72E4393B"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підписати три примірники акта повернення з оренди орендованого Майна не пізніше ніж протягом наступного робочого дня з моменту їх отримання від Балансоутримувача і одночасно повернути Балансоутримувачу два примірники підписаних Орендарем актів разом із ключами від об’єкта оренди (у разі, коли доступ до об’єкта оренди забезпечується ключами);</w:t>
      </w:r>
    </w:p>
    <w:p w14:paraId="38748E0F"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звільнити Майно одночасно із поверненням підписаних Орендарем актів.</w:t>
      </w:r>
    </w:p>
    <w:p w14:paraId="6A7AB894"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Не пізніше ніж на четвертий робочий день після припинення договору Балансоутримувач зобов’язаний надати Орендодавцю примірник підписаного акта повернення з оренди орендованого Майна або письмово повідомити Орендодавцю про відмову Орендаря від підписання акта та/або створення перешкод Орендарем у доступі до орендованого Майна з метою його огляду, та/або про неповернення підписаних Орендарем примірників акта.</w:t>
      </w:r>
    </w:p>
    <w:p w14:paraId="0107EB86" w14:textId="77777777" w:rsidR="00AE52B8" w:rsidRPr="00AE52B8" w:rsidRDefault="00AE52B8" w:rsidP="00AE52B8">
      <w:pPr>
        <w:spacing w:before="120" w:after="0"/>
        <w:ind w:firstLine="567"/>
        <w:jc w:val="both"/>
        <w:rPr>
          <w:rFonts w:eastAsia="Times New Roman" w:cs="Times New Roman"/>
          <w:szCs w:val="28"/>
          <w:lang w:val="uk-UA" w:eastAsia="ru-RU"/>
        </w:rPr>
      </w:pPr>
      <w:r w:rsidRPr="00AE52B8">
        <w:rPr>
          <w:rFonts w:eastAsia="Times New Roman" w:cs="Times New Roman"/>
          <w:szCs w:val="28"/>
          <w:lang w:val="uk-UA" w:eastAsia="ru-RU"/>
        </w:rPr>
        <w:t xml:space="preserve">4.3. Майно вважається повернутим з оренди з моменту підписання Балансоутримувачем та Орендарем </w:t>
      </w:r>
      <w:proofErr w:type="spellStart"/>
      <w:r w:rsidRPr="00AE52B8">
        <w:rPr>
          <w:rFonts w:eastAsia="Times New Roman" w:cs="Times New Roman"/>
          <w:szCs w:val="28"/>
          <w:lang w:val="uk-UA" w:eastAsia="ru-RU"/>
        </w:rPr>
        <w:t>акта</w:t>
      </w:r>
      <w:proofErr w:type="spellEnd"/>
      <w:r w:rsidRPr="00AE52B8">
        <w:rPr>
          <w:rFonts w:eastAsia="Times New Roman" w:cs="Times New Roman"/>
          <w:szCs w:val="28"/>
          <w:lang w:val="uk-UA" w:eastAsia="ru-RU"/>
        </w:rPr>
        <w:t xml:space="preserve"> повернення з оренди орендованого Майна.</w:t>
      </w:r>
    </w:p>
    <w:p w14:paraId="27E31A6B" w14:textId="77777777" w:rsidR="00AE52B8" w:rsidRPr="00AE52B8" w:rsidRDefault="00AE52B8" w:rsidP="00AE52B8">
      <w:pPr>
        <w:spacing w:before="120" w:after="0"/>
        <w:ind w:firstLine="567"/>
        <w:jc w:val="both"/>
        <w:rPr>
          <w:rFonts w:eastAsia="Times New Roman" w:cs="Times New Roman"/>
          <w:szCs w:val="28"/>
          <w:lang w:val="uk-UA" w:eastAsia="ru-RU"/>
        </w:rPr>
      </w:pPr>
      <w:r w:rsidRPr="00AE52B8">
        <w:rPr>
          <w:rFonts w:eastAsia="Times New Roman" w:cs="Times New Roman"/>
          <w:szCs w:val="28"/>
          <w:lang w:val="uk-UA" w:eastAsia="ru-RU"/>
        </w:rPr>
        <w:t xml:space="preserve">4.4. Якщо Орендар не повертає Майно після отримання від Балансоутримувача примірників </w:t>
      </w:r>
      <w:proofErr w:type="spellStart"/>
      <w:r w:rsidRPr="00AE52B8">
        <w:rPr>
          <w:rFonts w:eastAsia="Times New Roman" w:cs="Times New Roman"/>
          <w:szCs w:val="28"/>
          <w:lang w:val="uk-UA" w:eastAsia="ru-RU"/>
        </w:rPr>
        <w:t>акта</w:t>
      </w:r>
      <w:proofErr w:type="spellEnd"/>
      <w:r w:rsidRPr="00AE52B8">
        <w:rPr>
          <w:rFonts w:eastAsia="Times New Roman" w:cs="Times New Roman"/>
          <w:szCs w:val="28"/>
          <w:lang w:val="uk-UA" w:eastAsia="ru-RU"/>
        </w:rPr>
        <w:t xml:space="preserve"> повернення з оренди орендованого Майна, Орендар сплачує Балансоутримувачу неустойку у розмірі подвійної орендної плати за кожний день користування Майном після дати припинення цього договору.</w:t>
      </w:r>
    </w:p>
    <w:p w14:paraId="680475C0" w14:textId="77777777" w:rsidR="00AE52B8" w:rsidRPr="00AE52B8" w:rsidRDefault="00AE52B8" w:rsidP="00AE52B8">
      <w:pPr>
        <w:spacing w:before="120" w:after="0"/>
        <w:jc w:val="center"/>
        <w:rPr>
          <w:rFonts w:eastAsia="Times New Roman" w:cs="Times New Roman"/>
          <w:b/>
          <w:szCs w:val="28"/>
          <w:lang w:val="uk-UA" w:eastAsia="ru-RU"/>
        </w:rPr>
      </w:pPr>
      <w:r w:rsidRPr="00AE52B8">
        <w:rPr>
          <w:rFonts w:eastAsia="Times New Roman" w:cs="Times New Roman"/>
          <w:b/>
          <w:szCs w:val="28"/>
          <w:lang w:val="uk-UA" w:eastAsia="ru-RU"/>
        </w:rPr>
        <w:t>5. Поліпшення і ремонт орендованого майна</w:t>
      </w:r>
    </w:p>
    <w:p w14:paraId="0E264010"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5.1. Орендар має право:</w:t>
      </w:r>
    </w:p>
    <w:p w14:paraId="6C745C35"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за власний рахунок проводити поточний ремонт Майна, виконувати роботи по пристосуванню Майна до особливостей діяльності і виступати замовником на виготовлення проектно-кошторисної документації на проведення ремонту. Ця умова Договору не розглядається як дозвіл на здійснення поліпшень Майна і не тягне за собою зобов’язання щодо компенсації вартості поліпшень;</w:t>
      </w:r>
    </w:p>
    <w:p w14:paraId="47025883"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здійснювати капітальний ремонт та/або невід’ємні поліпшення Майна за наявності рішення Ніжинської міської ради про надання згоди, прийнятого відповідно до Закону та Порядку;</w:t>
      </w:r>
    </w:p>
    <w:p w14:paraId="400A6BC9"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за згодою Орендодавця, наданою відповідно до Закону та Порядку, і один раз протягом строку оренди зарахувати частину витрат на проведення капітального ремонту в рахунок зменшення орендної плати.</w:t>
      </w:r>
    </w:p>
    <w:p w14:paraId="6AD5E1D2" w14:textId="77777777" w:rsidR="00AE52B8" w:rsidRPr="00AE52B8" w:rsidRDefault="00AE52B8" w:rsidP="00AE52B8">
      <w:pPr>
        <w:spacing w:before="120" w:after="0"/>
        <w:ind w:firstLine="567"/>
        <w:jc w:val="both"/>
        <w:rPr>
          <w:rFonts w:eastAsia="Times New Roman" w:cs="Times New Roman"/>
          <w:szCs w:val="28"/>
          <w:lang w:val="uk-UA" w:eastAsia="ru-RU"/>
        </w:rPr>
      </w:pPr>
      <w:r w:rsidRPr="00AE52B8">
        <w:rPr>
          <w:rFonts w:eastAsia="Times New Roman" w:cs="Times New Roman"/>
          <w:szCs w:val="28"/>
          <w:lang w:val="uk-UA" w:eastAsia="ru-RU"/>
        </w:rPr>
        <w:t>5.2. Порядок отримання згоди на проведення відповідних видів робіт, передбачених пунктом 5.1 цього договору, порядок отримання Орендарем згоди Орендодавця на зарахування витрат на проведення цих робіт в рахунок орендної плати і умови, на яких здійснюється таке зарахування, а також сума витрат, які можуть бути зараховані, визначаються Порядком.</w:t>
      </w:r>
    </w:p>
    <w:p w14:paraId="2A453365" w14:textId="77777777" w:rsidR="00AE52B8" w:rsidRPr="00AE52B8" w:rsidRDefault="00AE52B8" w:rsidP="00AE52B8">
      <w:pPr>
        <w:spacing w:before="120" w:after="0"/>
        <w:ind w:firstLine="567"/>
        <w:jc w:val="both"/>
        <w:rPr>
          <w:rFonts w:eastAsia="Times New Roman" w:cs="Times New Roman"/>
          <w:szCs w:val="28"/>
          <w:lang w:val="uk-UA" w:eastAsia="ru-RU"/>
        </w:rPr>
      </w:pPr>
      <w:r w:rsidRPr="00AE52B8">
        <w:rPr>
          <w:rFonts w:eastAsia="Times New Roman" w:cs="Times New Roman"/>
          <w:szCs w:val="28"/>
          <w:lang w:val="uk-UA" w:eastAsia="ru-RU"/>
        </w:rPr>
        <w:lastRenderedPageBreak/>
        <w:t>5.3. Орендар має право на компенсацію вартості здійснених ним невід’ємних поліпшень Майна у порядку та на умовах, встановлених Порядком.</w:t>
      </w:r>
    </w:p>
    <w:p w14:paraId="3BD17824" w14:textId="77777777" w:rsidR="00AE52B8" w:rsidRPr="00AE52B8" w:rsidRDefault="00AE52B8" w:rsidP="00AE52B8">
      <w:pPr>
        <w:spacing w:before="120" w:after="0"/>
        <w:ind w:firstLine="567"/>
        <w:jc w:val="both"/>
        <w:rPr>
          <w:rFonts w:eastAsia="Times New Roman" w:cs="Times New Roman"/>
          <w:szCs w:val="28"/>
          <w:lang w:val="uk-UA" w:eastAsia="ru-RU"/>
        </w:rPr>
      </w:pPr>
      <w:r w:rsidRPr="00AE52B8">
        <w:rPr>
          <w:rFonts w:eastAsia="Times New Roman" w:cs="Times New Roman"/>
          <w:szCs w:val="28"/>
          <w:lang w:val="uk-UA" w:eastAsia="ru-RU"/>
        </w:rPr>
        <w:t>5.4. Орендар має право на компенсацію вартості здійснених ним невід’ємних поліпшень Майна від переможця аукціону з приватизації Майна, а якщо таким переможцем стає Орендар, — то право на зарахування в рахунок купівельної ціни суми вартості здійснених ним невід’ємних поліпшень у порядку та на умовах, встановлених Законом України від 18 січня 2018 р. № 2269-VIII “Про приватизацію державного і комунального майна” (Відомості Верховної Ради України, 2018 р., № 12, ст. 68) (далі – Закон про приватизацію).</w:t>
      </w:r>
    </w:p>
    <w:p w14:paraId="6DFADDBC" w14:textId="77777777" w:rsidR="00AE52B8" w:rsidRPr="00AE52B8" w:rsidRDefault="00AE52B8" w:rsidP="00AE52B8">
      <w:pPr>
        <w:spacing w:before="120" w:after="0"/>
        <w:jc w:val="center"/>
        <w:rPr>
          <w:rFonts w:eastAsia="Times New Roman" w:cs="Times New Roman"/>
          <w:b/>
          <w:szCs w:val="28"/>
          <w:lang w:val="uk-UA" w:eastAsia="ru-RU"/>
        </w:rPr>
      </w:pPr>
      <w:r w:rsidRPr="00AE52B8">
        <w:rPr>
          <w:rFonts w:eastAsia="Times New Roman" w:cs="Times New Roman"/>
          <w:b/>
          <w:szCs w:val="28"/>
          <w:lang w:val="uk-UA" w:eastAsia="ru-RU"/>
        </w:rPr>
        <w:t>6. Режим використання орендованого Майна</w:t>
      </w:r>
    </w:p>
    <w:p w14:paraId="4C195B46" w14:textId="77777777" w:rsidR="00AE52B8" w:rsidRPr="00AE52B8" w:rsidRDefault="00AE52B8" w:rsidP="00AE52B8">
      <w:pPr>
        <w:spacing w:before="120" w:after="0"/>
        <w:ind w:firstLine="567"/>
        <w:jc w:val="both"/>
        <w:rPr>
          <w:rFonts w:eastAsia="Times New Roman" w:cs="Times New Roman"/>
          <w:szCs w:val="28"/>
          <w:lang w:val="uk-UA" w:eastAsia="ru-RU"/>
        </w:rPr>
      </w:pPr>
      <w:r w:rsidRPr="00AE52B8">
        <w:rPr>
          <w:rFonts w:eastAsia="Times New Roman" w:cs="Times New Roman"/>
          <w:szCs w:val="28"/>
          <w:lang w:val="uk-UA" w:eastAsia="ru-RU"/>
        </w:rPr>
        <w:t>6.1. Орендар зобов’язаний використовувати орендоване Майно відповідно до призначення, визначеного у пункті 7 Умов.</w:t>
      </w:r>
    </w:p>
    <w:p w14:paraId="03CF6E84" w14:textId="77777777" w:rsidR="00AE52B8" w:rsidRPr="00AE52B8" w:rsidRDefault="00AE52B8" w:rsidP="00AE52B8">
      <w:pPr>
        <w:spacing w:before="120" w:after="0"/>
        <w:ind w:firstLine="567"/>
        <w:jc w:val="both"/>
        <w:rPr>
          <w:rFonts w:eastAsia="Times New Roman" w:cs="Times New Roman"/>
          <w:szCs w:val="28"/>
          <w:lang w:val="uk-UA" w:eastAsia="ru-RU"/>
        </w:rPr>
      </w:pPr>
      <w:r w:rsidRPr="00AE52B8">
        <w:rPr>
          <w:rFonts w:eastAsia="Times New Roman" w:cs="Times New Roman"/>
          <w:szCs w:val="28"/>
          <w:lang w:val="uk-UA" w:eastAsia="ru-RU"/>
        </w:rPr>
        <w:t>6.2. Орендар зобов’язаний забезпечувати збереження орендованого Майна, запобігати його пошкодженню і псуванню, тримати Майно в порядку, передбаченому санітарними нормами та правилами пожежної безпеки, підтримувати орендоване Майно в належному стані, не гіршому, ніж на момент передачі його в оренду, з урахуванням нормального фізичного зносу, здійснювати заходи протипожежної безпеки.</w:t>
      </w:r>
    </w:p>
    <w:p w14:paraId="47CF6883"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6.3. Орендар зобов’язаний:</w:t>
      </w:r>
    </w:p>
    <w:p w14:paraId="7AE94A05"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відповідно до вимог нормативно-правових актів з пожежної безпеки розробляти комплексні заходи щодо забезпечення пожежної безпеки об’єкта оренди Майна;</w:t>
      </w:r>
    </w:p>
    <w:p w14:paraId="62C99940"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забезпечувати додержання протипожежних вимог, стандартів, норм, правил, а також виконання вимог приписів і постанов органів державного пожежного нагляду та вимог відповідних служб (підрозділів) Балансоутримувача;</w:t>
      </w:r>
    </w:p>
    <w:p w14:paraId="6B091AC4"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утримувати Майно та прилеглу територію у належному санітарному стані, проводити їх прибирання та очистку в тому числі від побутового та будівельного сміття, снігу, тощо;</w:t>
      </w:r>
    </w:p>
    <w:p w14:paraId="5754CE55"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 xml:space="preserve">здійснювати обслуговування теплових, електричних, </w:t>
      </w:r>
      <w:proofErr w:type="spellStart"/>
      <w:r w:rsidRPr="00AE52B8">
        <w:rPr>
          <w:rFonts w:eastAsia="Times New Roman" w:cs="Times New Roman"/>
          <w:szCs w:val="28"/>
          <w:lang w:val="uk-UA" w:eastAsia="ru-RU"/>
        </w:rPr>
        <w:t>водоканалізаційних</w:t>
      </w:r>
      <w:proofErr w:type="spellEnd"/>
      <w:r w:rsidRPr="00AE52B8">
        <w:rPr>
          <w:rFonts w:eastAsia="Times New Roman" w:cs="Times New Roman"/>
          <w:szCs w:val="28"/>
          <w:lang w:val="uk-UA" w:eastAsia="ru-RU"/>
        </w:rPr>
        <w:t xml:space="preserve"> та вентиляційних мереж об’єкта оренди.</w:t>
      </w:r>
    </w:p>
    <w:p w14:paraId="6B7C79E7"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Орендар несе відповідальність за дотримання правил експлуатації інженерних мереж, пожежної безпеки і санітарних норм у приміщеннях згідно із законодавством.</w:t>
      </w:r>
    </w:p>
    <w:p w14:paraId="215D89C2" w14:textId="77777777" w:rsidR="00AE52B8" w:rsidRPr="00AE52B8" w:rsidRDefault="00AE52B8" w:rsidP="00AE52B8">
      <w:pPr>
        <w:spacing w:before="120" w:after="0"/>
        <w:ind w:firstLine="567"/>
        <w:jc w:val="both"/>
        <w:rPr>
          <w:rFonts w:eastAsia="Times New Roman" w:cs="Times New Roman"/>
          <w:szCs w:val="28"/>
          <w:lang w:val="uk-UA" w:eastAsia="ru-RU"/>
        </w:rPr>
      </w:pPr>
      <w:r w:rsidRPr="00AE52B8">
        <w:rPr>
          <w:rFonts w:eastAsia="Times New Roman" w:cs="Times New Roman"/>
          <w:szCs w:val="28"/>
          <w:lang w:val="uk-UA" w:eastAsia="ru-RU"/>
        </w:rPr>
        <w:t xml:space="preserve">6.4. Орендар зобов’язаний забезпечити представникам Орендодавця та Балансоутримувача доступ на об’єкт оренди у робочі дні у робочий час (а у разі отримання скарг на порушення правил тиші або провадження Орендарем діяльності у неробочий час, яка завдає шкоди або незручностей власникам суміжних приміщень, – то у будь-який інший час) з метою здійснення контролю за його використанням та виконанням Орендарем умов цього договору. Про необхідність отримання доступу до об’єкта оренди Балансоутримувач або Орендодавець повідомляє Орендареві електронною поштою принаймні за один робочий день, крім випадків, коли доступ до об’єкта оренди необхідно отримати з метою запобігання нанесенню шкоди об’єкту оренди чи власності третіх осіб </w:t>
      </w:r>
      <w:r w:rsidRPr="00AE52B8">
        <w:rPr>
          <w:rFonts w:eastAsia="Times New Roman" w:cs="Times New Roman"/>
          <w:szCs w:val="28"/>
          <w:lang w:val="uk-UA" w:eastAsia="ru-RU"/>
        </w:rPr>
        <w:lastRenderedPageBreak/>
        <w:t>через виникнення загрози його пошкодження внаслідок аварійних ситуацій або внаслідок настання надзвичайних ситуацій, техногенного та природного характеру, а також у разі отримання скарг на порушення правил тиші або провадження Орендарем діяльності у неробочий час, яка завдає шкоди або незручностей власникам суміжних приміщень. У разі виникнення таких ситуацій Орендар зобов’язаний вживати невідкладних заходів для ліквідації їх наслідків.</w:t>
      </w:r>
    </w:p>
    <w:p w14:paraId="1C7A8E40" w14:textId="77777777" w:rsidR="00AE52B8" w:rsidRDefault="00AE52B8" w:rsidP="00AE52B8">
      <w:pPr>
        <w:spacing w:before="120" w:after="0"/>
        <w:ind w:firstLine="567"/>
        <w:jc w:val="both"/>
        <w:rPr>
          <w:rFonts w:eastAsia="Times New Roman" w:cs="Times New Roman"/>
          <w:szCs w:val="28"/>
          <w:lang w:val="uk-UA" w:eastAsia="ru-RU"/>
        </w:rPr>
      </w:pPr>
      <w:r w:rsidRPr="00AE52B8">
        <w:rPr>
          <w:rFonts w:eastAsia="Times New Roman" w:cs="Times New Roman"/>
          <w:szCs w:val="28"/>
          <w:lang w:val="uk-UA" w:eastAsia="ru-RU"/>
        </w:rPr>
        <w:t>6.5. Орендар вживає заходів для укладення із постачальниками комунальних послуг договорів на постачання відповідних комунальних послуг протягом місяця з моменту підписання цього договору. Орендар зобов’язаний надати Балансоутримувачу копії договорів, укладених із постачальниками комунальних послуг, протягом місяця, з моменту їх укладення.</w:t>
      </w:r>
    </w:p>
    <w:p w14:paraId="2652FA8B" w14:textId="0D7D1871" w:rsidR="004321C4" w:rsidRPr="00AE52B8" w:rsidRDefault="004321C4" w:rsidP="00AE52B8">
      <w:pPr>
        <w:spacing w:before="120" w:after="0"/>
        <w:ind w:firstLine="567"/>
        <w:jc w:val="both"/>
        <w:rPr>
          <w:rFonts w:eastAsia="Times New Roman" w:cs="Times New Roman"/>
          <w:szCs w:val="28"/>
          <w:lang w:val="uk-UA" w:eastAsia="ru-RU"/>
        </w:rPr>
      </w:pPr>
      <w:r>
        <w:rPr>
          <w:rFonts w:eastAsia="Times New Roman" w:cs="Times New Roman"/>
          <w:szCs w:val="28"/>
          <w:lang w:val="uk-UA" w:eastAsia="ru-RU"/>
        </w:rPr>
        <w:t>6.6.</w:t>
      </w:r>
      <w:r w:rsidRPr="004321C4">
        <w:rPr>
          <w:rFonts w:eastAsia="Times New Roman" w:cs="Times New Roman"/>
          <w:szCs w:val="28"/>
          <w:lang w:val="uk-UA" w:eastAsia="ru-RU"/>
        </w:rPr>
        <w:t xml:space="preserve"> Орендар повинен протягом місяця, з моменту укладення цього договору, оформити право користування земельною ділянкою. У разі, якщо земельна ділянка надана у користування Балансоутримувачу, Орендар повинен компенсувати витрати Балансоутримувача за користування земельною ділянкою, пропорційно до площі орендованого Майна, на підставі рахунків Балансоутримувача.</w:t>
      </w:r>
    </w:p>
    <w:p w14:paraId="24AFFEA0" w14:textId="68538F07" w:rsidR="00AE52B8" w:rsidRPr="00AE52B8" w:rsidRDefault="00AE52B8" w:rsidP="00AE52B8">
      <w:pPr>
        <w:spacing w:before="120" w:after="0"/>
        <w:ind w:firstLine="567"/>
        <w:jc w:val="center"/>
        <w:rPr>
          <w:rFonts w:eastAsia="Times New Roman" w:cs="Times New Roman"/>
          <w:b/>
          <w:szCs w:val="28"/>
          <w:lang w:val="uk-UA" w:eastAsia="ru-RU"/>
        </w:rPr>
      </w:pPr>
      <w:r w:rsidRPr="00AE52B8">
        <w:rPr>
          <w:rFonts w:eastAsia="Times New Roman" w:cs="Times New Roman"/>
          <w:b/>
          <w:szCs w:val="28"/>
          <w:lang w:val="uk-UA" w:eastAsia="ru-RU"/>
        </w:rPr>
        <w:t>7. Страхування об’єкта оренди</w:t>
      </w:r>
    </w:p>
    <w:p w14:paraId="0EC7FDA5"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7.1. Орендар зобов’язаний:</w:t>
      </w:r>
    </w:p>
    <w:p w14:paraId="295A5B4A"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 xml:space="preserve">протягом 10 календарних днів з дня укладення цього договору застрахувати Майно на суму його страхової вартості, визначеної у </w:t>
      </w:r>
      <w:r w:rsidRPr="00AE52B8">
        <w:rPr>
          <w:rFonts w:eastAsia="Times New Roman" w:cs="Times New Roman"/>
          <w:szCs w:val="28"/>
          <w:lang w:val="uk-UA" w:eastAsia="ru-RU"/>
        </w:rPr>
        <w:br/>
        <w:t>пункті 6.2 Умов, на користь Балансоутримувача згідно з Порядком, зокрема від пожежі, затоплення, протиправних дій третіх осіб, стихійного лиха, та протягом 10 календарних днів з дня укладення договору страхування (договорів страхування) надати Балансоутримувачу та Орендодавцю завірені належним чином копії договору страхування і документів, які підтверджують сплату страхового платежу (страхових платежів);</w:t>
      </w:r>
    </w:p>
    <w:p w14:paraId="0A6CF024"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поновлювати щороку договір страхування так, щоб протягом строку дії цього договору Майно було застрахованим, і надавати Балансоутримувачу та Орендодавцю копії завірених належним чином договору страхування і документів, які підтверджують сплату страхового платежу. Якщо договір страхування укладений на строк, що є іншим, ніж один рік, такий договір повинен бути поновлений після закінчення строку, на який він укладено.</w:t>
      </w:r>
    </w:p>
    <w:p w14:paraId="104548C8"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Якщо строк дії договору оренди менший, ніж один рік, то договір страхування укладається на строк дії договору оренди.</w:t>
      </w:r>
    </w:p>
    <w:p w14:paraId="4D05E0DF"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Оплата послуг страховика здійснюється за рахунок Орендаря (страхувальника).</w:t>
      </w:r>
    </w:p>
    <w:p w14:paraId="75909809" w14:textId="77777777" w:rsidR="00AE52B8" w:rsidRPr="00AE52B8" w:rsidRDefault="00AE52B8" w:rsidP="00AE52B8">
      <w:pPr>
        <w:spacing w:before="120" w:after="0"/>
        <w:jc w:val="center"/>
        <w:rPr>
          <w:rFonts w:eastAsia="Times New Roman" w:cs="Times New Roman"/>
          <w:b/>
          <w:szCs w:val="28"/>
          <w:lang w:val="uk-UA" w:eastAsia="ru-RU"/>
        </w:rPr>
      </w:pPr>
      <w:r w:rsidRPr="00AE52B8">
        <w:rPr>
          <w:rFonts w:eastAsia="Times New Roman" w:cs="Times New Roman"/>
          <w:b/>
          <w:szCs w:val="28"/>
          <w:lang w:val="uk-UA" w:eastAsia="ru-RU"/>
        </w:rPr>
        <w:t>8. Суборенда</w:t>
      </w:r>
    </w:p>
    <w:p w14:paraId="472586FB" w14:textId="77777777" w:rsidR="00AE52B8" w:rsidRPr="00AE52B8" w:rsidRDefault="00AE52B8" w:rsidP="00AE52B8">
      <w:pPr>
        <w:spacing w:before="120" w:after="0"/>
        <w:ind w:firstLine="567"/>
        <w:jc w:val="both"/>
        <w:rPr>
          <w:rFonts w:eastAsia="Times New Roman" w:cs="Times New Roman"/>
          <w:szCs w:val="28"/>
          <w:lang w:val="uk-UA" w:eastAsia="ru-RU"/>
        </w:rPr>
      </w:pPr>
      <w:r w:rsidRPr="00AE52B8">
        <w:rPr>
          <w:rFonts w:eastAsia="Times New Roman" w:cs="Times New Roman"/>
          <w:szCs w:val="28"/>
          <w:lang w:val="uk-UA" w:eastAsia="ru-RU"/>
        </w:rPr>
        <w:t>8.1. Орендар не має права передавати Майно в суборенду про що зазначається у пункті 13 Умов.</w:t>
      </w:r>
    </w:p>
    <w:p w14:paraId="05B832D0" w14:textId="77777777" w:rsidR="00AE52B8" w:rsidRPr="00AE52B8" w:rsidRDefault="00AE52B8" w:rsidP="00AE52B8">
      <w:pPr>
        <w:spacing w:before="120" w:after="0"/>
        <w:jc w:val="center"/>
        <w:rPr>
          <w:rFonts w:eastAsia="Times New Roman" w:cs="Times New Roman"/>
          <w:b/>
          <w:szCs w:val="28"/>
          <w:lang w:val="uk-UA" w:eastAsia="ru-RU"/>
        </w:rPr>
      </w:pPr>
      <w:r w:rsidRPr="00AE52B8">
        <w:rPr>
          <w:rFonts w:eastAsia="Times New Roman" w:cs="Times New Roman"/>
          <w:b/>
          <w:szCs w:val="28"/>
          <w:lang w:val="uk-UA" w:eastAsia="ru-RU"/>
        </w:rPr>
        <w:t>9. Запевнення сторін</w:t>
      </w:r>
    </w:p>
    <w:p w14:paraId="0682110F" w14:textId="77777777" w:rsidR="00AE52B8" w:rsidRPr="00AE52B8" w:rsidRDefault="00AE52B8" w:rsidP="00AE52B8">
      <w:pPr>
        <w:spacing w:before="120" w:after="0"/>
        <w:ind w:firstLine="567"/>
        <w:jc w:val="both"/>
        <w:rPr>
          <w:rFonts w:eastAsia="Times New Roman" w:cs="Times New Roman"/>
          <w:szCs w:val="28"/>
          <w:lang w:val="uk-UA" w:eastAsia="ru-RU"/>
        </w:rPr>
      </w:pPr>
      <w:r w:rsidRPr="00AE52B8">
        <w:rPr>
          <w:rFonts w:eastAsia="Times New Roman" w:cs="Times New Roman"/>
          <w:szCs w:val="28"/>
          <w:lang w:val="uk-UA" w:eastAsia="ru-RU"/>
        </w:rPr>
        <w:t>9.1. Балансоутримувач і Орендодавець запевняють Орендаря, що:</w:t>
      </w:r>
    </w:p>
    <w:p w14:paraId="46D52877" w14:textId="77777777" w:rsidR="00AE52B8" w:rsidRPr="00AE52B8" w:rsidRDefault="00AE52B8" w:rsidP="00AE52B8">
      <w:pPr>
        <w:spacing w:before="120" w:after="0"/>
        <w:ind w:firstLine="567"/>
        <w:jc w:val="both"/>
        <w:rPr>
          <w:rFonts w:eastAsia="Times New Roman" w:cs="Times New Roman"/>
          <w:szCs w:val="28"/>
          <w:lang w:val="uk-UA" w:eastAsia="ru-RU"/>
        </w:rPr>
      </w:pPr>
      <w:r w:rsidRPr="00AE52B8">
        <w:rPr>
          <w:rFonts w:eastAsia="Times New Roman" w:cs="Times New Roman"/>
          <w:szCs w:val="28"/>
          <w:lang w:val="uk-UA" w:eastAsia="ru-RU"/>
        </w:rPr>
        <w:lastRenderedPageBreak/>
        <w:t>9.1.1. крім випадків, коли про інше зазначене в акті приймання-передачі, об’єкт оренди є вільним від третіх осіб, всередині об’єкта немає майна, належного третім особам, повний і безперешкодний доступ до об’єкта може бути наданий Орендарю в день підписання акта приймання-передачі разом із комплектом ключів від об’єкта у кількості, зазначеній в акті приймання-передачі;</w:t>
      </w:r>
    </w:p>
    <w:p w14:paraId="7A7E4A06" w14:textId="77777777" w:rsidR="00AE52B8" w:rsidRPr="00AE52B8" w:rsidRDefault="00AE52B8" w:rsidP="00AE52B8">
      <w:pPr>
        <w:spacing w:before="120" w:after="0"/>
        <w:ind w:firstLine="567"/>
        <w:jc w:val="both"/>
        <w:rPr>
          <w:rFonts w:eastAsia="Times New Roman" w:cs="Times New Roman"/>
          <w:szCs w:val="28"/>
          <w:lang w:val="uk-UA" w:eastAsia="ru-RU"/>
        </w:rPr>
      </w:pPr>
      <w:r w:rsidRPr="00AE52B8">
        <w:rPr>
          <w:rFonts w:eastAsia="Times New Roman" w:cs="Times New Roman"/>
          <w:szCs w:val="28"/>
          <w:lang w:val="uk-UA" w:eastAsia="ru-RU"/>
        </w:rPr>
        <w:t>9.1.2. інформація про Майно, оприлюднена в оголошенні про передачу в оренду або інформаційному повідомленні/інформації про об’єкт оренди, якщо договір укладено без проведення аукціону (в обсязі, передбаченому пунктом 115 або пунктом 26 Порядку), посилання на яке зазначене у пункті 4.2 Умов, відповідає дійсності, за винятком обставин, відображених в акті приймання-передачі.</w:t>
      </w:r>
    </w:p>
    <w:p w14:paraId="59EABE7D" w14:textId="77777777" w:rsidR="00AE52B8" w:rsidRPr="00AE52B8" w:rsidRDefault="00AE52B8" w:rsidP="00AE52B8">
      <w:pPr>
        <w:spacing w:before="120" w:after="0"/>
        <w:ind w:firstLine="567"/>
        <w:jc w:val="both"/>
        <w:rPr>
          <w:rFonts w:eastAsia="Times New Roman" w:cs="Times New Roman"/>
          <w:szCs w:val="28"/>
          <w:lang w:val="uk-UA" w:eastAsia="ru-RU"/>
        </w:rPr>
      </w:pPr>
      <w:r w:rsidRPr="00AE52B8">
        <w:rPr>
          <w:rFonts w:eastAsia="Times New Roman" w:cs="Times New Roman"/>
          <w:szCs w:val="28"/>
          <w:lang w:val="uk-UA" w:eastAsia="ru-RU"/>
        </w:rPr>
        <w:t>9.2. Орендар має можливість, забезпечену його власними або залученими фінансовими ресурсами, своєчасно і в повному обсязі сплачувати орендну плату та інші платежі відповідно до цього договору.</w:t>
      </w:r>
    </w:p>
    <w:p w14:paraId="1D9ABA6C" w14:textId="77777777" w:rsidR="00AE52B8" w:rsidRPr="00AE52B8" w:rsidRDefault="00AE52B8" w:rsidP="00AE52B8">
      <w:pPr>
        <w:spacing w:before="120" w:after="0"/>
        <w:jc w:val="center"/>
        <w:rPr>
          <w:rFonts w:eastAsia="Times New Roman" w:cs="Times New Roman"/>
          <w:b/>
          <w:szCs w:val="28"/>
          <w:lang w:val="uk-UA" w:eastAsia="ru-RU"/>
        </w:rPr>
      </w:pPr>
      <w:r w:rsidRPr="00AE52B8">
        <w:rPr>
          <w:rFonts w:eastAsia="Times New Roman" w:cs="Times New Roman"/>
          <w:b/>
          <w:szCs w:val="28"/>
          <w:lang w:val="uk-UA" w:eastAsia="ru-RU"/>
        </w:rPr>
        <w:t>10. Додаткові умови оренди</w:t>
      </w:r>
    </w:p>
    <w:p w14:paraId="53EE821F" w14:textId="77777777" w:rsidR="00AE52B8" w:rsidRPr="00AE52B8" w:rsidRDefault="00AE52B8" w:rsidP="00AE52B8">
      <w:pPr>
        <w:spacing w:before="120" w:after="0"/>
        <w:ind w:firstLine="567"/>
        <w:jc w:val="both"/>
        <w:rPr>
          <w:rFonts w:eastAsia="Times New Roman" w:cs="Times New Roman"/>
          <w:szCs w:val="28"/>
          <w:lang w:val="uk-UA" w:eastAsia="ru-RU"/>
        </w:rPr>
      </w:pPr>
      <w:r w:rsidRPr="00AE52B8">
        <w:rPr>
          <w:rFonts w:eastAsia="Times New Roman" w:cs="Times New Roman"/>
          <w:szCs w:val="28"/>
          <w:lang w:val="uk-UA" w:eastAsia="ru-RU"/>
        </w:rPr>
        <w:t>10.1. Орендар зобов’язаний виконувати обов’язки, покладені на нього рішенням уповноваженого органу про встановлення додаткових умов оренди, визначених у пункті 14 Умов, за умови, що посилання на такі додаткові умови оренди було включено до оголошення про передачу майна в оренду/інформаційного повідомлення про об’єкт (пункт 4.2 Умов).</w:t>
      </w:r>
    </w:p>
    <w:p w14:paraId="0002C4A5" w14:textId="77777777" w:rsidR="00AE52B8" w:rsidRPr="00AE52B8" w:rsidRDefault="00AE52B8" w:rsidP="00AE52B8">
      <w:pPr>
        <w:spacing w:before="120" w:after="0"/>
        <w:jc w:val="center"/>
        <w:rPr>
          <w:rFonts w:eastAsia="Times New Roman" w:cs="Times New Roman"/>
          <w:b/>
          <w:szCs w:val="28"/>
          <w:lang w:val="uk-UA" w:eastAsia="ru-RU"/>
        </w:rPr>
      </w:pPr>
      <w:r w:rsidRPr="00AE52B8">
        <w:rPr>
          <w:rFonts w:eastAsia="Times New Roman" w:cs="Times New Roman"/>
          <w:b/>
          <w:szCs w:val="28"/>
          <w:lang w:val="uk-UA" w:eastAsia="ru-RU"/>
        </w:rPr>
        <w:t>11. Відповідальність і вирішення спорів за договором</w:t>
      </w:r>
    </w:p>
    <w:p w14:paraId="053E9834" w14:textId="77777777" w:rsidR="00AE52B8" w:rsidRPr="00AE52B8" w:rsidRDefault="00AE52B8" w:rsidP="00AE52B8">
      <w:pPr>
        <w:spacing w:before="120" w:after="0"/>
        <w:ind w:firstLine="567"/>
        <w:jc w:val="both"/>
        <w:rPr>
          <w:rFonts w:eastAsia="Times New Roman" w:cs="Times New Roman"/>
          <w:szCs w:val="28"/>
          <w:lang w:val="uk-UA" w:eastAsia="ru-RU"/>
        </w:rPr>
      </w:pPr>
      <w:r w:rsidRPr="00AE52B8">
        <w:rPr>
          <w:rFonts w:eastAsia="Times New Roman" w:cs="Times New Roman"/>
          <w:szCs w:val="28"/>
          <w:lang w:val="uk-UA" w:eastAsia="ru-RU"/>
        </w:rPr>
        <w:t>11.1. За невиконання або неналежне виконання зобов’язань за цим договором сторони несуть відповідальність згідно із законом та договором.</w:t>
      </w:r>
    </w:p>
    <w:p w14:paraId="4D61C773" w14:textId="77777777" w:rsidR="00AE52B8" w:rsidRPr="00AE52B8" w:rsidRDefault="00AE52B8" w:rsidP="00AE52B8">
      <w:pPr>
        <w:spacing w:before="120" w:after="0"/>
        <w:ind w:firstLine="567"/>
        <w:jc w:val="both"/>
        <w:rPr>
          <w:rFonts w:eastAsia="Times New Roman" w:cs="Times New Roman"/>
          <w:szCs w:val="28"/>
          <w:lang w:val="uk-UA" w:eastAsia="ru-RU"/>
        </w:rPr>
      </w:pPr>
      <w:r w:rsidRPr="00AE52B8">
        <w:rPr>
          <w:rFonts w:eastAsia="Times New Roman" w:cs="Times New Roman"/>
          <w:szCs w:val="28"/>
          <w:lang w:val="uk-UA" w:eastAsia="ru-RU"/>
        </w:rPr>
        <w:t>11.2. Орендодавець та/або Балансоутримувач не відповідають за зобов’язаннями Орендаря. Орендар не відповідає за зобов’язаннями Орендодавця та/або Балансоутримувача, якщо інше не передбачено цим договором. Орендар відповідає за своїми зобов’язаннями і за зобов’язаннями, за якими він є правонаступником, виключно власним майном. Стягнення за цими зобов’язаннями не може бути звернене на орендоване комунальне Майно.</w:t>
      </w:r>
    </w:p>
    <w:p w14:paraId="3B2D762B" w14:textId="77777777" w:rsidR="00AE52B8" w:rsidRPr="00AE52B8" w:rsidRDefault="00AE52B8" w:rsidP="00AE52B8">
      <w:pPr>
        <w:spacing w:before="120" w:after="0"/>
        <w:ind w:firstLine="567"/>
        <w:jc w:val="both"/>
        <w:rPr>
          <w:rFonts w:eastAsia="Times New Roman" w:cs="Times New Roman"/>
          <w:szCs w:val="28"/>
          <w:lang w:val="uk-UA" w:eastAsia="ru-RU"/>
        </w:rPr>
      </w:pPr>
      <w:r w:rsidRPr="00AE52B8">
        <w:rPr>
          <w:rFonts w:eastAsia="Times New Roman" w:cs="Times New Roman"/>
          <w:szCs w:val="28"/>
          <w:lang w:val="uk-UA" w:eastAsia="ru-RU"/>
        </w:rPr>
        <w:t>11.3. Спори, які виникають за цим договором або в зв’язку з ним, не вирішені шляхом переговорів, вирішуються в судовому порядку.</w:t>
      </w:r>
    </w:p>
    <w:p w14:paraId="5A1B25DD" w14:textId="77777777" w:rsidR="00AE52B8" w:rsidRPr="00AE52B8" w:rsidRDefault="00AE52B8" w:rsidP="00AE52B8">
      <w:pPr>
        <w:spacing w:before="120" w:after="0"/>
        <w:ind w:firstLine="567"/>
        <w:jc w:val="both"/>
        <w:rPr>
          <w:rFonts w:eastAsia="Times New Roman" w:cs="Times New Roman"/>
          <w:szCs w:val="28"/>
          <w:lang w:val="uk-UA" w:eastAsia="ru-RU"/>
        </w:rPr>
      </w:pPr>
      <w:r w:rsidRPr="00AE52B8">
        <w:rPr>
          <w:rFonts w:eastAsia="Times New Roman" w:cs="Times New Roman"/>
          <w:szCs w:val="28"/>
          <w:lang w:val="uk-UA" w:eastAsia="ru-RU"/>
        </w:rPr>
        <w:t>11.4. Стягнення заборгованості з орендної плати, пені, штрафу та неустойки (за наявності), передбачених цим договором, може здійснюватися на підставі рішення суду. Стягнення заборгованості з оплати орендної плати відповідно до частини шостої статті 17 Закону може здійснюватися в безспірному порядку на підставі виконавчого напису нотаріуса.</w:t>
      </w:r>
    </w:p>
    <w:p w14:paraId="329A5DC6" w14:textId="77777777" w:rsidR="00AE52B8" w:rsidRPr="00AE52B8" w:rsidRDefault="00AE52B8" w:rsidP="00AE52B8">
      <w:pPr>
        <w:spacing w:before="120" w:after="0"/>
        <w:ind w:firstLine="567"/>
        <w:jc w:val="center"/>
        <w:rPr>
          <w:rFonts w:eastAsia="Times New Roman" w:cs="Times New Roman"/>
          <w:b/>
          <w:szCs w:val="28"/>
          <w:lang w:val="uk-UA" w:eastAsia="ru-RU"/>
        </w:rPr>
      </w:pPr>
      <w:r w:rsidRPr="00AE52B8">
        <w:rPr>
          <w:rFonts w:eastAsia="Times New Roman" w:cs="Times New Roman"/>
          <w:b/>
          <w:szCs w:val="28"/>
          <w:lang w:val="uk-UA" w:eastAsia="ru-RU"/>
        </w:rPr>
        <w:t>12. Строк чинності, умови зміни та припинення договору</w:t>
      </w:r>
    </w:p>
    <w:p w14:paraId="670C312C" w14:textId="014E9E88" w:rsidR="00AE52B8" w:rsidRPr="00AE52B8" w:rsidRDefault="00AE52B8" w:rsidP="00AE52B8">
      <w:pPr>
        <w:spacing w:before="120" w:after="0"/>
        <w:ind w:firstLine="567"/>
        <w:jc w:val="both"/>
        <w:rPr>
          <w:rFonts w:eastAsia="Times New Roman" w:cs="Times New Roman"/>
          <w:szCs w:val="28"/>
          <w:lang w:val="uk-UA" w:eastAsia="ru-RU"/>
        </w:rPr>
      </w:pPr>
      <w:r w:rsidRPr="00AE52B8">
        <w:rPr>
          <w:rFonts w:eastAsia="Times New Roman" w:cs="Times New Roman"/>
          <w:szCs w:val="28"/>
          <w:lang w:val="uk-UA" w:eastAsia="ru-RU"/>
        </w:rPr>
        <w:t>12.1. Цей договір укладено на строк, визначений у пункті 12 Умов. Перебіг строку договору починається з дата визначеної у пункті 12 Умов. Цей договір набирає чинності в день його підписання сторонами</w:t>
      </w:r>
      <w:r w:rsidR="009A7368">
        <w:rPr>
          <w:rFonts w:eastAsia="Times New Roman" w:cs="Times New Roman"/>
          <w:szCs w:val="28"/>
          <w:lang w:val="uk-UA" w:eastAsia="ru-RU"/>
        </w:rPr>
        <w:t xml:space="preserve"> (</w:t>
      </w:r>
      <w:r w:rsidR="009A7368" w:rsidRPr="009A7368">
        <w:rPr>
          <w:rFonts w:eastAsia="Times New Roman" w:cs="Times New Roman"/>
          <w:szCs w:val="28"/>
          <w:lang w:val="uk-UA" w:eastAsia="ru-RU"/>
        </w:rPr>
        <w:t xml:space="preserve">нотаріального посвідчення, якщо відповідно до законодавства договір підлягає нотаріальному посвідченню). </w:t>
      </w:r>
      <w:r w:rsidRPr="00AE52B8">
        <w:rPr>
          <w:rFonts w:eastAsia="Times New Roman" w:cs="Times New Roman"/>
          <w:szCs w:val="28"/>
          <w:lang w:val="uk-UA" w:eastAsia="ru-RU"/>
        </w:rPr>
        <w:t xml:space="preserve"> </w:t>
      </w:r>
      <w:r w:rsidRPr="00AE52B8">
        <w:rPr>
          <w:rFonts w:eastAsia="Times New Roman" w:cs="Times New Roman"/>
          <w:szCs w:val="28"/>
          <w:lang w:val="uk-UA" w:eastAsia="ru-RU"/>
        </w:rPr>
        <w:lastRenderedPageBreak/>
        <w:t>Строк оренди за цим договором починається з дати визначеної у пункті 12 Умов і закінчується датою припинення цього договору.</w:t>
      </w:r>
    </w:p>
    <w:p w14:paraId="59C74052" w14:textId="77777777" w:rsidR="00AE52B8" w:rsidRPr="00AE52B8" w:rsidRDefault="00AE52B8" w:rsidP="00AE52B8">
      <w:pPr>
        <w:spacing w:before="120" w:after="0"/>
        <w:ind w:firstLine="567"/>
        <w:jc w:val="both"/>
        <w:rPr>
          <w:rFonts w:eastAsia="Times New Roman" w:cs="Times New Roman"/>
          <w:szCs w:val="28"/>
          <w:lang w:val="uk-UA" w:eastAsia="ru-RU"/>
        </w:rPr>
      </w:pPr>
      <w:r w:rsidRPr="00AE52B8">
        <w:rPr>
          <w:rFonts w:eastAsia="Times New Roman" w:cs="Times New Roman"/>
          <w:szCs w:val="28"/>
          <w:lang w:val="uk-UA" w:eastAsia="ru-RU"/>
        </w:rPr>
        <w:t>12.2. Умови цього договору зберігають силу протягом всього строку дії цього договору, в тому числі у разі, коли після його укладення законодавством встановлено правила, що погіршують становище Орендаря, а в частині зобов’язань Орендаря щодо орендної плати – до виконання зобов’язань.</w:t>
      </w:r>
    </w:p>
    <w:p w14:paraId="4BFB73BD" w14:textId="77777777" w:rsidR="00AE52B8" w:rsidRPr="00AE52B8" w:rsidRDefault="00AE52B8" w:rsidP="00AE52B8">
      <w:pPr>
        <w:spacing w:before="120" w:after="0"/>
        <w:ind w:firstLine="567"/>
        <w:jc w:val="both"/>
        <w:rPr>
          <w:rFonts w:eastAsia="Times New Roman" w:cs="Times New Roman"/>
          <w:szCs w:val="28"/>
          <w:lang w:val="uk-UA" w:eastAsia="ru-RU"/>
        </w:rPr>
      </w:pPr>
      <w:r w:rsidRPr="00AE52B8">
        <w:rPr>
          <w:rFonts w:eastAsia="Times New Roman" w:cs="Times New Roman"/>
          <w:szCs w:val="28"/>
          <w:lang w:val="uk-UA" w:eastAsia="ru-RU"/>
        </w:rPr>
        <w:t>12.3. Зміни і доповнення до договору вносяться до закінчення строку його дії за взаємною згодою сторін з урахуванням встановлених статтею 16 Закону та Порядком умов та обмежень, шляхом укладення угод про внесення змін і доповнень у письмовій формі, які підписуються сторонами та є невід’ємними частинами цього договору.</w:t>
      </w:r>
    </w:p>
    <w:p w14:paraId="0893ED5C"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12.4. Продовження цього договору здійснюється з урахуванням вимог, встановлених статтею 18 Закону та Порядком.</w:t>
      </w:r>
    </w:p>
    <w:p w14:paraId="2E0591C7"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Орендар, який бажає продовжити цей договір на новий строк, повинен звернутись за три місяці до закінчення строку дії договору із заявою.</w:t>
      </w:r>
    </w:p>
    <w:p w14:paraId="26B65157"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До заяви додається звіт про оцінку об’єкта оренди – якщо об’єкт оренди використовується на підставі договору оренди, укладеного без проведення аукціону або конкурсу, і Орендар бажає продовжити договір оренди на новий строк.</w:t>
      </w:r>
    </w:p>
    <w:p w14:paraId="3B5B4C79"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До заяви додається звіт про оцінку об’єкта оренди та рецензія на нього, якщо договір оренди продовжується вперше за умови, якщо строк оренди за таким договором становить п’ять років або менше і був укладений без проведення конкурсу чи аукціону, або договір оренди, що продовжується, був укладений без проведення аукціону з підприємствами, установами, організаціями, передбаченими статтею 15 Закону.</w:t>
      </w:r>
    </w:p>
    <w:p w14:paraId="38919DF1"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Якщо заява подається підприємством, установою, організацією, що надає соціально важливі послуги населенню, Орендар подає також документи, що підтверджують відповідність критеріям, установленим абзацом другим пункту 137 Порядку.</w:t>
      </w:r>
    </w:p>
    <w:p w14:paraId="4564F42D"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Пропуск строку подання заяви Орендарем є підставою для припинення цього договору на підставі закінчення строку, на який його було укладено, відповідно до пункту 143 Порядку.</w:t>
      </w:r>
    </w:p>
    <w:p w14:paraId="4CF84314"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Орендар, який має намір продовжити договір оренди нерухомого майна, що підлягає продовженню за результатами проведення аукціону, зобов’язаний забезпечити доступ до об’єкта оренди потенційних орендарів.</w:t>
      </w:r>
    </w:p>
    <w:p w14:paraId="6B324336"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Орендар має переважне право на продовження цього договору, яке може бути реалізовано ним у визначений в Порядку спосіб.</w:t>
      </w:r>
    </w:p>
    <w:p w14:paraId="02494C82"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Оприлюднення на веб-сайті (сторінці чи профілі в соціальній мережі) орендаря, який отримав в оренду Майно без проведення аукціону, недостовірної інформації, що стала підставою для укладання договору оренди, є підставою для дострокового припинення договору оренди за ініціативою Орендодавця, а також договору оренди на новий строк.</w:t>
      </w:r>
    </w:p>
    <w:p w14:paraId="5108BB44" w14:textId="77777777" w:rsidR="00AE52B8" w:rsidRPr="00AE52B8" w:rsidRDefault="00AE52B8" w:rsidP="00AE52B8">
      <w:pPr>
        <w:spacing w:before="120" w:after="0"/>
        <w:ind w:firstLine="567"/>
        <w:jc w:val="both"/>
        <w:rPr>
          <w:rFonts w:eastAsia="Times New Roman" w:cs="Times New Roman"/>
          <w:szCs w:val="28"/>
          <w:lang w:val="uk-UA" w:eastAsia="ru-RU"/>
        </w:rPr>
      </w:pPr>
      <w:r w:rsidRPr="00AE52B8">
        <w:rPr>
          <w:rFonts w:eastAsia="Times New Roman" w:cs="Times New Roman"/>
          <w:szCs w:val="28"/>
          <w:lang w:val="uk-UA" w:eastAsia="ru-RU"/>
        </w:rPr>
        <w:t xml:space="preserve">12.5. Якщо інше не передбачено цим договором, перехід права власності на орендоване Майно третім особам не є підставою для зміни або припинення </w:t>
      </w:r>
      <w:r w:rsidRPr="00AE52B8">
        <w:rPr>
          <w:rFonts w:eastAsia="Times New Roman" w:cs="Times New Roman"/>
          <w:szCs w:val="28"/>
          <w:lang w:val="uk-UA" w:eastAsia="ru-RU"/>
        </w:rPr>
        <w:lastRenderedPageBreak/>
        <w:t>чинності цим договором, і він зберігає свою чинність для нового власника орендованого Майна (його правонаступника), за винятком випадку приватизації орендованого Майна Орендарем.</w:t>
      </w:r>
    </w:p>
    <w:p w14:paraId="570507B4" w14:textId="77777777" w:rsidR="00AE52B8" w:rsidRPr="00AE52B8" w:rsidRDefault="00AE52B8" w:rsidP="00AE52B8">
      <w:pPr>
        <w:spacing w:before="120" w:after="0"/>
        <w:ind w:firstLine="567"/>
        <w:jc w:val="both"/>
        <w:rPr>
          <w:rFonts w:eastAsia="Times New Roman" w:cs="Times New Roman"/>
          <w:szCs w:val="28"/>
          <w:lang w:val="uk-UA" w:eastAsia="ru-RU"/>
        </w:rPr>
      </w:pPr>
      <w:r w:rsidRPr="00AE52B8">
        <w:rPr>
          <w:rFonts w:eastAsia="Times New Roman" w:cs="Times New Roman"/>
          <w:szCs w:val="28"/>
          <w:lang w:val="uk-UA" w:eastAsia="ru-RU"/>
        </w:rPr>
        <w:t>12.6. Договір припиняється:</w:t>
      </w:r>
    </w:p>
    <w:p w14:paraId="770579BA" w14:textId="77777777" w:rsidR="00AE52B8" w:rsidRPr="00AE52B8" w:rsidRDefault="00AE52B8" w:rsidP="00AE52B8">
      <w:pPr>
        <w:spacing w:before="120" w:after="0"/>
        <w:ind w:firstLine="567"/>
        <w:jc w:val="both"/>
        <w:rPr>
          <w:rFonts w:eastAsia="Times New Roman" w:cs="Times New Roman"/>
          <w:szCs w:val="28"/>
          <w:lang w:val="uk-UA" w:eastAsia="ru-RU"/>
        </w:rPr>
      </w:pPr>
      <w:r w:rsidRPr="00AE52B8">
        <w:rPr>
          <w:rFonts w:eastAsia="Times New Roman" w:cs="Times New Roman"/>
          <w:szCs w:val="28"/>
          <w:lang w:val="uk-UA" w:eastAsia="ru-RU"/>
        </w:rPr>
        <w:t>12.6.1 з підстав, передбачених частиною першою статті 24 Закону, і при цьому:</w:t>
      </w:r>
    </w:p>
    <w:p w14:paraId="281BBFA5"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12.6.1.1. якщо підставою припинення договору є закінчення строку, на який його укладено (абзац другий частини першої статті 24 Закону), то договір вважається припиненим з:</w:t>
      </w:r>
    </w:p>
    <w:p w14:paraId="4B93E625"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дати закінчення строку, на який його було укладено, на підставі рішення Орендодавця (якщо цей договір використовується для передачі в оренду Майна комунальної форми власності, то рішення приймається органом, визначеним відповідно до абзацу другого частини четвертої статті 18 Закону) про відмову у продовженні цього договору, прийнятого з підстав, передбачених статтею 19 Закону, в межах строків, визначених частиною п’ятою статті 18 Закону; або рішення орендодавця про припинення цього договору з підстав пропуску Орендарем строку на подання заяви про продовження цього договору, передбаченого частиною третьою статті 18 Закону (пункт 143 Порядку);</w:t>
      </w:r>
    </w:p>
    <w:p w14:paraId="03F1050B"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дати, визначеної в абзаці третьому пункту 151 Порядку, якщо переможцем аукціону на продовження цього договору стала особа інша, ніж Орендар</w:t>
      </w:r>
      <w:r w:rsidRPr="00AE52B8">
        <w:rPr>
          <w:rFonts w:eastAsia="Times New Roman" w:cs="Times New Roman"/>
          <w:szCs w:val="28"/>
          <w:lang w:eastAsia="ru-RU"/>
        </w:rPr>
        <w:t xml:space="preserve"> –</w:t>
      </w:r>
      <w:r w:rsidRPr="00AE52B8">
        <w:rPr>
          <w:rFonts w:eastAsia="Times New Roman" w:cs="Times New Roman"/>
          <w:szCs w:val="28"/>
          <w:lang w:val="uk-UA" w:eastAsia="ru-RU"/>
        </w:rPr>
        <w:t xml:space="preserve"> на підставі протоколу аукціону;</w:t>
      </w:r>
    </w:p>
    <w:p w14:paraId="505B242D" w14:textId="77777777" w:rsidR="00AE52B8" w:rsidRPr="00AE52B8" w:rsidRDefault="00AE52B8" w:rsidP="00AE52B8">
      <w:pPr>
        <w:spacing w:before="120" w:after="0"/>
        <w:ind w:firstLine="567"/>
        <w:jc w:val="both"/>
        <w:rPr>
          <w:rFonts w:eastAsia="Times New Roman" w:cs="Times New Roman"/>
          <w:szCs w:val="28"/>
          <w:lang w:val="uk-UA" w:eastAsia="ru-RU"/>
        </w:rPr>
      </w:pPr>
      <w:r w:rsidRPr="00AE52B8">
        <w:rPr>
          <w:rFonts w:eastAsia="Times New Roman" w:cs="Times New Roman"/>
          <w:szCs w:val="28"/>
          <w:lang w:val="uk-UA" w:eastAsia="ru-RU"/>
        </w:rPr>
        <w:t>12.6.1.2. якщо підставою припинення договору є обставини, передбачені абзацами третім, четвертим, сьомим, восьмим частини першої статті 24 Закону, договір вважається припиненим з дати настання відповідної обставини або якщо підставою припинення договору є обставини, передбачені абзацами п’ятим, шостим частини першої статті 24 Закону на підставі документа, який свідчить про настання факту припинення юридичної особи або смерті фізичної особи;</w:t>
      </w:r>
    </w:p>
    <w:p w14:paraId="5387C07E"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12.6.2 якщо Орендар надав недостовірну інформацію про право бути орендарем відповідно до положень частин третьої і четвертої статті 4 Закону, а також якщо Орендар, який отримав Майно в оренду без проведення аукціону, надав та/або оприлюднив на веб-сайті (сторінці чи профілі в соціальній мережі)</w:t>
      </w:r>
      <w:r w:rsidRPr="00AE52B8">
        <w:rPr>
          <w:rFonts w:eastAsia="Times New Roman" w:cs="Times New Roman"/>
          <w:sz w:val="22"/>
          <w:lang w:val="uk-UA" w:eastAsia="ru-RU"/>
        </w:rPr>
        <w:t xml:space="preserve"> </w:t>
      </w:r>
      <w:r w:rsidRPr="00AE52B8">
        <w:rPr>
          <w:rFonts w:eastAsia="Times New Roman" w:cs="Times New Roman"/>
          <w:szCs w:val="28"/>
          <w:lang w:val="uk-UA" w:eastAsia="ru-RU"/>
        </w:rPr>
        <w:t>недостовірну інформацію про себе та/або свою діяльність.</w:t>
      </w:r>
    </w:p>
    <w:p w14:paraId="19F07C11"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Договір вважається припиненим з цієї підстави в односторонньому порядку на 30 день після надіслання Орендодавцем листа Орендарю про дострокове припинення цього договору, крім випадку, коли протягом зазначеного строку Орендар звернувся до суду з оскарженням такого рішення Орендодавця.</w:t>
      </w:r>
    </w:p>
    <w:p w14:paraId="39D446EF"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У такому разі договір вважається припиненим:</w:t>
      </w:r>
    </w:p>
    <w:p w14:paraId="1FB1FF7D"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після закінчення двох місяців з дня звернення Орендарем за таким позовом до суду, якщо судом не відкрито провадження у справі за таким позовом Орендаря протягом зазначеного двомісячного строку; або</w:t>
      </w:r>
    </w:p>
    <w:p w14:paraId="0AA32EE3"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з дати набрання законної сили рішенням суду про відмову у позові Орендаря; або</w:t>
      </w:r>
    </w:p>
    <w:p w14:paraId="314A7117"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з дати залишення судом позову без розгляду, припинення провадження у справі або з дати відкликання Орендарем позову.</w:t>
      </w:r>
    </w:p>
    <w:p w14:paraId="0FE142CB"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lastRenderedPageBreak/>
        <w:t>Лист про дострокове припинення надсилається на адресу електронної пошти Орендаря або поштовим за адресою місцезнаходження Орендаря, а також за адресою орендованого Майна;</w:t>
      </w:r>
    </w:p>
    <w:p w14:paraId="4FCC2B81" w14:textId="77777777" w:rsidR="00AE52B8" w:rsidRPr="00AE52B8" w:rsidRDefault="00AE52B8" w:rsidP="00AE52B8">
      <w:pPr>
        <w:spacing w:before="120" w:after="0"/>
        <w:ind w:firstLine="567"/>
        <w:jc w:val="both"/>
        <w:rPr>
          <w:rFonts w:eastAsia="Times New Roman" w:cs="Times New Roman"/>
          <w:szCs w:val="28"/>
          <w:lang w:val="uk-UA" w:eastAsia="ru-RU"/>
        </w:rPr>
      </w:pPr>
      <w:r w:rsidRPr="00AE52B8">
        <w:rPr>
          <w:rFonts w:eastAsia="Times New Roman" w:cs="Times New Roman"/>
          <w:szCs w:val="28"/>
          <w:lang w:val="uk-UA" w:eastAsia="ru-RU"/>
        </w:rPr>
        <w:t xml:space="preserve">12.6.3 якщо цей договір підписаний без одночасного підписання акта приймання-передачі Майна. Договір вважається припиненим з цієї підстави на п’ятий робочий день після підписання цього договору, якщо станом на цей день акт приймання-передачі не підписаний через відмову Орендаря, про що Балансоутримувач повинен скласти акт та повідомити Орендодавцю. </w:t>
      </w:r>
    </w:p>
    <w:p w14:paraId="66ADD1D2" w14:textId="77777777" w:rsidR="00AE52B8" w:rsidRPr="00AE52B8" w:rsidRDefault="00AE52B8" w:rsidP="00AE52B8">
      <w:pPr>
        <w:spacing w:before="120" w:after="0"/>
        <w:ind w:firstLine="567"/>
        <w:jc w:val="both"/>
        <w:rPr>
          <w:rFonts w:eastAsia="Times New Roman" w:cs="Times New Roman"/>
          <w:szCs w:val="28"/>
          <w:lang w:val="uk-UA" w:eastAsia="ru-RU"/>
        </w:rPr>
      </w:pPr>
      <w:r w:rsidRPr="00AE52B8">
        <w:rPr>
          <w:rFonts w:eastAsia="Times New Roman" w:cs="Times New Roman"/>
          <w:szCs w:val="28"/>
          <w:lang w:val="uk-UA" w:eastAsia="ru-RU"/>
        </w:rPr>
        <w:t>12.6.4. на вимогу Орендодавця з підстав, передбачених пунктом 12.7 цього договору, і при цьому договір вважається припиненим в день, визначений відповідно до абзацу третього пункту 12.8 цього договору;</w:t>
      </w:r>
    </w:p>
    <w:p w14:paraId="35575CF3" w14:textId="77777777" w:rsidR="00AE52B8" w:rsidRPr="00AE52B8" w:rsidRDefault="00AE52B8" w:rsidP="00AE52B8">
      <w:pPr>
        <w:spacing w:before="120" w:after="0"/>
        <w:ind w:firstLine="567"/>
        <w:jc w:val="both"/>
        <w:rPr>
          <w:rFonts w:eastAsia="Times New Roman" w:cs="Times New Roman"/>
          <w:szCs w:val="28"/>
          <w:lang w:val="uk-UA" w:eastAsia="ru-RU"/>
        </w:rPr>
      </w:pPr>
      <w:r w:rsidRPr="00AE52B8">
        <w:rPr>
          <w:rFonts w:eastAsia="Times New Roman" w:cs="Times New Roman"/>
          <w:szCs w:val="28"/>
          <w:lang w:val="uk-UA" w:eastAsia="ru-RU"/>
        </w:rPr>
        <w:t>12.6.5. на вимогу Орендаря з підстав, передбачених пунктом 12.9 цього договору, і при цьому договір вважається припиненим в день, визначений відповідно до абзацу другого пункту 12.10 цього договору;</w:t>
      </w:r>
    </w:p>
    <w:p w14:paraId="7395B330" w14:textId="77777777" w:rsidR="00AE52B8" w:rsidRPr="00AE52B8" w:rsidRDefault="00AE52B8" w:rsidP="00AE52B8">
      <w:pPr>
        <w:spacing w:before="120" w:after="0"/>
        <w:ind w:firstLine="567"/>
        <w:jc w:val="both"/>
        <w:rPr>
          <w:rFonts w:eastAsia="Times New Roman" w:cs="Times New Roman"/>
          <w:szCs w:val="28"/>
          <w:lang w:val="uk-UA" w:eastAsia="ru-RU"/>
        </w:rPr>
      </w:pPr>
      <w:r w:rsidRPr="00AE52B8">
        <w:rPr>
          <w:rFonts w:eastAsia="Times New Roman" w:cs="Times New Roman"/>
          <w:szCs w:val="28"/>
          <w:lang w:val="uk-UA" w:eastAsia="ru-RU"/>
        </w:rPr>
        <w:t>12.6.6. за згодою сторін на підставі угоди про припинення з дати підписання акта повернення Майна з оренди;</w:t>
      </w:r>
    </w:p>
    <w:p w14:paraId="51081B44" w14:textId="77777777" w:rsidR="00AE52B8" w:rsidRPr="00AE52B8" w:rsidRDefault="00AE52B8" w:rsidP="00AE52B8">
      <w:pPr>
        <w:spacing w:before="120" w:after="0"/>
        <w:ind w:firstLine="567"/>
        <w:jc w:val="both"/>
        <w:rPr>
          <w:rFonts w:eastAsia="Times New Roman" w:cs="Times New Roman"/>
          <w:szCs w:val="28"/>
          <w:lang w:val="uk-UA" w:eastAsia="ru-RU"/>
        </w:rPr>
      </w:pPr>
      <w:r w:rsidRPr="00AE52B8">
        <w:rPr>
          <w:rFonts w:eastAsia="Times New Roman" w:cs="Times New Roman"/>
          <w:szCs w:val="28"/>
          <w:lang w:val="uk-UA" w:eastAsia="ru-RU"/>
        </w:rPr>
        <w:t>12.6.7. на вимогу будь-якої із сторін цього договору за рішенням суду з підстав, передбачених законодавством.</w:t>
      </w:r>
    </w:p>
    <w:p w14:paraId="3F0AF005" w14:textId="77777777" w:rsidR="00AE52B8" w:rsidRPr="00AE52B8" w:rsidRDefault="00AE52B8" w:rsidP="00AE52B8">
      <w:pPr>
        <w:spacing w:before="120" w:after="0"/>
        <w:ind w:firstLine="567"/>
        <w:jc w:val="both"/>
        <w:rPr>
          <w:rFonts w:eastAsia="Times New Roman" w:cs="Times New Roman"/>
          <w:szCs w:val="28"/>
          <w:lang w:val="uk-UA" w:eastAsia="ru-RU"/>
        </w:rPr>
      </w:pPr>
      <w:r w:rsidRPr="00AE52B8">
        <w:rPr>
          <w:rFonts w:eastAsia="Times New Roman" w:cs="Times New Roman"/>
          <w:szCs w:val="28"/>
          <w:lang w:val="uk-UA" w:eastAsia="ru-RU"/>
        </w:rPr>
        <w:t>12.7. Договір може бути достроково припинений на вимогу Орендодавця, якщо Орендар:</w:t>
      </w:r>
    </w:p>
    <w:p w14:paraId="21A6D45F" w14:textId="77777777" w:rsidR="00AE52B8" w:rsidRPr="00AE52B8" w:rsidRDefault="00AE52B8" w:rsidP="00AE52B8">
      <w:pPr>
        <w:spacing w:before="120" w:after="0"/>
        <w:ind w:firstLine="567"/>
        <w:jc w:val="both"/>
        <w:rPr>
          <w:rFonts w:eastAsia="Times New Roman" w:cs="Times New Roman"/>
          <w:szCs w:val="28"/>
          <w:lang w:val="uk-UA" w:eastAsia="ru-RU"/>
        </w:rPr>
      </w:pPr>
      <w:r w:rsidRPr="00AE52B8">
        <w:rPr>
          <w:rFonts w:eastAsia="Times New Roman" w:cs="Times New Roman"/>
          <w:szCs w:val="28"/>
          <w:lang w:val="uk-UA" w:eastAsia="ru-RU"/>
        </w:rPr>
        <w:t>12.7.1. допустив прострочення сплати орендної плати на строк більше трьох місяців або сумарна заборгованість з орендної плати більша, ніж плата за три місяці;</w:t>
      </w:r>
    </w:p>
    <w:p w14:paraId="182E1136" w14:textId="77777777" w:rsidR="00AE52B8" w:rsidRPr="00AE52B8" w:rsidRDefault="00AE52B8" w:rsidP="00AE52B8">
      <w:pPr>
        <w:spacing w:before="120" w:after="0"/>
        <w:ind w:firstLine="567"/>
        <w:jc w:val="both"/>
        <w:rPr>
          <w:rFonts w:eastAsia="Times New Roman" w:cs="Times New Roman"/>
          <w:szCs w:val="28"/>
          <w:lang w:val="uk-UA" w:eastAsia="ru-RU"/>
        </w:rPr>
      </w:pPr>
      <w:r w:rsidRPr="00AE52B8">
        <w:rPr>
          <w:rFonts w:eastAsia="Times New Roman" w:cs="Times New Roman"/>
          <w:szCs w:val="28"/>
          <w:lang w:val="uk-UA" w:eastAsia="ru-RU"/>
        </w:rPr>
        <w:t>12.7.2. використовує Майно не за цільовим призначенням, визначеним у пунктах 7.1 Умов, або використовує Майно за забороненим цільовим призначенням, визначеним у пункті (2)7.1 Умов;</w:t>
      </w:r>
    </w:p>
    <w:p w14:paraId="3A571025" w14:textId="77777777" w:rsidR="00AE52B8" w:rsidRPr="00AE52B8" w:rsidRDefault="00AE52B8" w:rsidP="00AE52B8">
      <w:pPr>
        <w:spacing w:before="120" w:after="0"/>
        <w:ind w:firstLine="567"/>
        <w:jc w:val="both"/>
        <w:rPr>
          <w:rFonts w:eastAsia="Times New Roman" w:cs="Times New Roman"/>
          <w:szCs w:val="28"/>
          <w:lang w:val="uk-UA" w:eastAsia="ru-RU"/>
        </w:rPr>
      </w:pPr>
      <w:r w:rsidRPr="00AE52B8">
        <w:rPr>
          <w:rFonts w:eastAsia="Times New Roman" w:cs="Times New Roman"/>
          <w:szCs w:val="28"/>
          <w:lang w:val="uk-UA" w:eastAsia="ru-RU"/>
        </w:rPr>
        <w:t>12.7.3. передав Майно, його частину у користування іншій особі;</w:t>
      </w:r>
    </w:p>
    <w:p w14:paraId="391338E1" w14:textId="77777777" w:rsidR="00AE52B8" w:rsidRPr="00AE52B8" w:rsidRDefault="00AE52B8" w:rsidP="00AE52B8">
      <w:pPr>
        <w:spacing w:before="120" w:after="0"/>
        <w:ind w:firstLine="567"/>
        <w:jc w:val="both"/>
        <w:rPr>
          <w:rFonts w:eastAsia="Times New Roman" w:cs="Times New Roman"/>
          <w:szCs w:val="28"/>
          <w:lang w:val="uk-UA" w:eastAsia="ru-RU"/>
        </w:rPr>
      </w:pPr>
      <w:r w:rsidRPr="00AE52B8">
        <w:rPr>
          <w:rFonts w:eastAsia="Times New Roman" w:cs="Times New Roman"/>
          <w:szCs w:val="28"/>
          <w:lang w:val="uk-UA" w:eastAsia="ru-RU"/>
        </w:rPr>
        <w:t>12.7.4. перешкоджає співробітникам Орендодавця та/або Балансоутримувача здійснювати контроль за використанням Майна, виконанням умов цього договору;</w:t>
      </w:r>
    </w:p>
    <w:p w14:paraId="3179D69F" w14:textId="77777777" w:rsidR="00AE52B8" w:rsidRPr="00AE52B8" w:rsidRDefault="00AE52B8" w:rsidP="00AE52B8">
      <w:pPr>
        <w:spacing w:before="120" w:after="0"/>
        <w:ind w:firstLine="567"/>
        <w:jc w:val="both"/>
        <w:rPr>
          <w:rFonts w:eastAsia="Times New Roman" w:cs="Times New Roman"/>
          <w:szCs w:val="28"/>
          <w:lang w:val="uk-UA" w:eastAsia="ru-RU"/>
        </w:rPr>
      </w:pPr>
      <w:r w:rsidRPr="00AE52B8">
        <w:rPr>
          <w:rFonts w:eastAsia="Times New Roman" w:cs="Times New Roman"/>
          <w:szCs w:val="28"/>
          <w:lang w:val="uk-UA" w:eastAsia="ru-RU"/>
        </w:rPr>
        <w:t>12.7.5. порушує додаткові умови оренди, зазначені у пункті 14 Умов;</w:t>
      </w:r>
    </w:p>
    <w:p w14:paraId="2A2B6529" w14:textId="77777777" w:rsidR="00AE52B8" w:rsidRPr="00AE52B8" w:rsidRDefault="00AE52B8" w:rsidP="00AE52B8">
      <w:pPr>
        <w:spacing w:before="120" w:after="0"/>
        <w:ind w:firstLine="567"/>
        <w:jc w:val="both"/>
        <w:rPr>
          <w:rFonts w:eastAsia="Times New Roman" w:cs="Times New Roman"/>
          <w:szCs w:val="28"/>
          <w:lang w:val="uk-UA" w:eastAsia="ru-RU"/>
        </w:rPr>
      </w:pPr>
      <w:r w:rsidRPr="00AE52B8">
        <w:rPr>
          <w:rFonts w:eastAsia="Times New Roman" w:cs="Times New Roman"/>
          <w:szCs w:val="28"/>
          <w:lang w:val="uk-UA" w:eastAsia="ru-RU"/>
        </w:rPr>
        <w:t>12.7.6. відмовився внести зміни до цього договору у разі виникнення підстав, передбачених пунктом 3.7 цього договору.</w:t>
      </w:r>
    </w:p>
    <w:p w14:paraId="5DD48FBD"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 xml:space="preserve">12.8. Про наявність однієї з підстав для дострокового припинення договору з ініціативи Орендодавця, передбачених пунктом 12.7 цього договору, Орендодавець або Балансоутримувач повідомляє Орендареві та іншій стороні договору листом. У листі повинен міститись опис порушення і вимогу про його усунення в строк не менш як 15 та не більш як 30 робочих днів з дати реєстрації листа (у строк п’яти робочих днів, якщо порушення стосується прострочення сплати орендної плати або перешкоджання у здійсненні Орендодавцем або Балансоутримувачем контролю за використанням Майна). Лист пересилається на </w:t>
      </w:r>
      <w:r w:rsidRPr="00AE52B8">
        <w:rPr>
          <w:rFonts w:eastAsia="Times New Roman" w:cs="Times New Roman"/>
          <w:szCs w:val="28"/>
          <w:lang w:val="uk-UA" w:eastAsia="ru-RU"/>
        </w:rPr>
        <w:lastRenderedPageBreak/>
        <w:t>адресу електронної пошти Орендаря або поштовим відправленням за адресою місцезнаходження Орендаря, а також за адресою орендованого Майна.</w:t>
      </w:r>
    </w:p>
    <w:p w14:paraId="3E9B2831" w14:textId="77777777" w:rsidR="00AE52B8" w:rsidRPr="00AE52B8" w:rsidRDefault="00AE52B8" w:rsidP="00AE52B8">
      <w:pPr>
        <w:spacing w:after="0" w:line="228" w:lineRule="auto"/>
        <w:ind w:firstLine="567"/>
        <w:jc w:val="both"/>
        <w:rPr>
          <w:rFonts w:eastAsia="Times New Roman" w:cs="Times New Roman"/>
          <w:szCs w:val="28"/>
          <w:lang w:val="uk-UA" w:eastAsia="ru-RU"/>
        </w:rPr>
      </w:pPr>
      <w:r w:rsidRPr="00AE52B8">
        <w:rPr>
          <w:rFonts w:eastAsia="Times New Roman" w:cs="Times New Roman"/>
          <w:szCs w:val="28"/>
          <w:lang w:val="uk-UA" w:eastAsia="ru-RU"/>
        </w:rPr>
        <w:t>Якщо протягом встановленого у приписі часу Орендар не усунув порушення, Орендодавець або Балансоутримувач надсилає Орендарю лист, у якому повідомляє Орендареві про дострокове припинення договору на вимогу Орендодавця. У листі зазначається підстава припинення договору, посилання на вимогу про усунення порушення, а також посилання на обставини, які свідчать про те, що порушення триває після закінчення строку, відведеного для його усунення.</w:t>
      </w:r>
    </w:p>
    <w:p w14:paraId="6161B42B" w14:textId="77777777" w:rsidR="00AE52B8" w:rsidRPr="00AE52B8" w:rsidRDefault="00AE52B8" w:rsidP="00AE52B8">
      <w:pPr>
        <w:spacing w:after="0" w:line="228" w:lineRule="auto"/>
        <w:ind w:firstLine="567"/>
        <w:jc w:val="both"/>
        <w:rPr>
          <w:rFonts w:eastAsia="Times New Roman" w:cs="Times New Roman"/>
          <w:szCs w:val="28"/>
          <w:lang w:val="uk-UA" w:eastAsia="ru-RU"/>
        </w:rPr>
      </w:pPr>
      <w:r w:rsidRPr="00AE52B8">
        <w:rPr>
          <w:rFonts w:eastAsia="Times New Roman" w:cs="Times New Roman"/>
          <w:szCs w:val="28"/>
          <w:lang w:val="uk-UA" w:eastAsia="ru-RU"/>
        </w:rPr>
        <w:t>Договір вважається припиненим на п’ятий робочий день після надіслання Орендодавцем або Балансоутримувачем Орендарю листа про дострокове припинення цього договору. Орендодавець надсилає Орендарю лист про дострокове припинення цього договору електронною поштою, або поштовим відправленням за адресою місцезнаходження Орендаря. Дата дострокового припинення цього договору на вимогу Орендодавця встановлюється на підставі штемпеля поштового відділення на поштовому відправленні Орендодавця/Балансоутримувача.</w:t>
      </w:r>
    </w:p>
    <w:p w14:paraId="7C49C3B0" w14:textId="77777777" w:rsidR="00AE52B8" w:rsidRPr="00AE52B8" w:rsidRDefault="00AE52B8" w:rsidP="00AE52B8">
      <w:pPr>
        <w:spacing w:after="0" w:line="228" w:lineRule="auto"/>
        <w:ind w:firstLine="567"/>
        <w:jc w:val="both"/>
        <w:rPr>
          <w:rFonts w:eastAsia="Times New Roman" w:cs="Times New Roman"/>
          <w:szCs w:val="28"/>
          <w:lang w:val="uk-UA" w:eastAsia="ru-RU"/>
        </w:rPr>
      </w:pPr>
      <w:r w:rsidRPr="00AE52B8">
        <w:rPr>
          <w:rFonts w:eastAsia="Times New Roman" w:cs="Times New Roman"/>
          <w:szCs w:val="28"/>
          <w:lang w:val="uk-UA" w:eastAsia="ru-RU"/>
        </w:rPr>
        <w:t>12.9. Цей договір може бути достроково припинений на вимогу Орендаря, якщо:</w:t>
      </w:r>
    </w:p>
    <w:p w14:paraId="34E5309F" w14:textId="77777777" w:rsidR="00AE52B8" w:rsidRPr="00AE52B8" w:rsidRDefault="00AE52B8" w:rsidP="00AE52B8">
      <w:pPr>
        <w:spacing w:after="0" w:line="228" w:lineRule="auto"/>
        <w:ind w:firstLine="567"/>
        <w:jc w:val="both"/>
        <w:rPr>
          <w:rFonts w:eastAsia="Times New Roman" w:cs="Times New Roman"/>
          <w:szCs w:val="28"/>
          <w:lang w:val="uk-UA" w:eastAsia="ru-RU"/>
        </w:rPr>
      </w:pPr>
      <w:r w:rsidRPr="00AE52B8">
        <w:rPr>
          <w:rFonts w:eastAsia="Times New Roman" w:cs="Times New Roman"/>
          <w:szCs w:val="28"/>
          <w:lang w:val="uk-UA" w:eastAsia="ru-RU"/>
        </w:rPr>
        <w:t>12.9.1. протягом одного місяця після підписання акта приймання-передачі Орендар отримає докази істотної невідповідності об’єкта оренди інформації про нього, зазначеній в оголошенні або інформаційному повідомленні/інформації про об’єкт оренди, якщо договір укладено без проведення аукціону, або в акті приймання-передачі; або</w:t>
      </w:r>
    </w:p>
    <w:p w14:paraId="57871D00" w14:textId="77777777" w:rsidR="00AE52B8" w:rsidRPr="00AE52B8" w:rsidRDefault="00AE52B8" w:rsidP="00AE52B8">
      <w:pPr>
        <w:spacing w:after="0" w:line="228" w:lineRule="auto"/>
        <w:ind w:firstLine="567"/>
        <w:jc w:val="both"/>
        <w:rPr>
          <w:rFonts w:eastAsia="Times New Roman" w:cs="Times New Roman"/>
          <w:szCs w:val="28"/>
          <w:lang w:val="uk-UA" w:eastAsia="ru-RU"/>
        </w:rPr>
      </w:pPr>
      <w:r w:rsidRPr="00AE52B8">
        <w:rPr>
          <w:rFonts w:eastAsia="Times New Roman" w:cs="Times New Roman"/>
          <w:szCs w:val="28"/>
          <w:lang w:val="uk-UA" w:eastAsia="ru-RU"/>
        </w:rPr>
        <w:t>12.9.2. протягом двох місяців після підписання акта приймання-передачі Орендар не матиме можливості використовувати об’єкт або приступити до виконання ремонтних робіт на об’єкті через відсутність на об’єкті можливості підключення до комунальних послуг, або відмови Балансоутримувача укласти із Орендарем договір про відшкодування витрат Балансоутримувача на утримання орендованого Майна та надання комунальних послуг Орендарю, або відмови постачальників відповідних комунальних послуг укласти із Орендарем договори на постачання таких послуг протягом одного місяця з моменту звернення Орендаря (за умови, що Орендар звернувся до таких постачальників послуг не пізніше ніж протягом одного місяця після підписання акта приймання-передачі Майна).</w:t>
      </w:r>
    </w:p>
    <w:p w14:paraId="75706FA6" w14:textId="77777777" w:rsidR="00AE52B8" w:rsidRPr="00AE52B8" w:rsidRDefault="00AE52B8" w:rsidP="00AE52B8">
      <w:pPr>
        <w:spacing w:after="0" w:line="228" w:lineRule="auto"/>
        <w:ind w:firstLine="567"/>
        <w:jc w:val="both"/>
        <w:rPr>
          <w:rFonts w:eastAsia="Times New Roman" w:cs="Times New Roman"/>
          <w:szCs w:val="28"/>
          <w:lang w:val="uk-UA" w:eastAsia="ru-RU"/>
        </w:rPr>
      </w:pPr>
      <w:r w:rsidRPr="00AE52B8">
        <w:rPr>
          <w:rFonts w:eastAsia="Times New Roman" w:cs="Times New Roman"/>
          <w:szCs w:val="28"/>
          <w:lang w:val="uk-UA" w:eastAsia="ru-RU"/>
        </w:rPr>
        <w:t>12.10. Про виявлення обставин, які дають право Орендарю на припинення договору відповідно до пункту 12.9 цього договору, Орендар повинен повідомити Орендодавцю і Балансоутримувачу із наданням відповідних доказів протягом трьох робочих днів після закінчення строків, передбачених пунктом 12.9 договору. Якщо протягом 30 днів з моменту отримання повідомлення Орендаря зауваження Орендаря не будуть усунені, Орендар надсилає Орендодавцю і Балансоутримувачу вимогу про дострокове припинення цього договору і вимогу про повернення забезпечувального депозиту і сплачених сум орендної плати. Вимоги Орендаря, заявлені після закінчення строків, встановлених цим пунктом договору, задоволенню не підлягають.</w:t>
      </w:r>
    </w:p>
    <w:p w14:paraId="75782DA9"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 xml:space="preserve">Договір вважається припиненим на десятий робочий день після надіслання Орендарем Орендодавцю і Балансоутримувачу вимоги про дострокове </w:t>
      </w:r>
      <w:r w:rsidRPr="00AE52B8">
        <w:rPr>
          <w:rFonts w:eastAsia="Times New Roman" w:cs="Times New Roman"/>
          <w:szCs w:val="28"/>
          <w:lang w:val="uk-UA" w:eastAsia="ru-RU"/>
        </w:rPr>
        <w:lastRenderedPageBreak/>
        <w:t>припинення цього договору, крім випадків, коли Орендодавець або Балансоутримувач надав Орендарю обґрунтовані зауваження щодо обставин, викладених у повідомленні Орендаря. Спори щодо обґрунтованості цих зауважень вирішуються судом.</w:t>
      </w:r>
    </w:p>
    <w:p w14:paraId="1E7C9E10"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За відсутності зауважень Орендодавця та Балансоутримувача, передбачених абзацом другим цього пункту:</w:t>
      </w:r>
    </w:p>
    <w:p w14:paraId="2DC8946B"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Балансоутримувач повертає Орендарю відповідну частину орендної плати, сплаченої Орендарем, протягом десяти календарних днів з моменту отримання вимоги Орендаря і підписання Орендарем акта повернення Майна з оренди.</w:t>
      </w:r>
    </w:p>
    <w:p w14:paraId="02F2A717"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12.11. У разі припинення договору:</w:t>
      </w:r>
    </w:p>
    <w:p w14:paraId="3200C525"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поліпшення орендованого Майна, здійснені Орендарем за рахунок власних коштів за згодою осіб, визначених у пункті 5.1 цього договору, які можна відокремити від орендованого Майна, не завдаючи йому шкоди, є власністю Орендаря, а поліпшення, які не можна відокремити без шкоди для майна, – комунальною власністю Ніжинської міської територіальної громади;</w:t>
      </w:r>
    </w:p>
    <w:p w14:paraId="6297E13A"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поліпшення Майна, зроблені Орендарем без згоди осіб, визначених у пункті 5.1 цього договору, які не можна відокремити без шкоди для Майна, є комунальною власністю та їх вартість компенсації не підлягає.</w:t>
      </w:r>
    </w:p>
    <w:p w14:paraId="77A8552B"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pacing w:val="-4"/>
          <w:szCs w:val="28"/>
          <w:lang w:val="uk-UA" w:eastAsia="ru-RU"/>
        </w:rPr>
        <w:t xml:space="preserve">12.12. Майно вважається поверненим Орендодавцю/ Балансоутримувачу </w:t>
      </w:r>
      <w:r w:rsidRPr="00AE52B8">
        <w:rPr>
          <w:rFonts w:eastAsia="Times New Roman" w:cs="Times New Roman"/>
          <w:szCs w:val="28"/>
          <w:lang w:val="uk-UA" w:eastAsia="ru-RU"/>
        </w:rPr>
        <w:t xml:space="preserve">з моменту підписання Балансоутримувачем та Орендарем </w:t>
      </w:r>
      <w:proofErr w:type="spellStart"/>
      <w:r w:rsidRPr="00AE52B8">
        <w:rPr>
          <w:rFonts w:eastAsia="Times New Roman" w:cs="Times New Roman"/>
          <w:szCs w:val="28"/>
          <w:lang w:val="uk-UA" w:eastAsia="ru-RU"/>
        </w:rPr>
        <w:t>акта</w:t>
      </w:r>
      <w:proofErr w:type="spellEnd"/>
      <w:r w:rsidRPr="00AE52B8">
        <w:rPr>
          <w:rFonts w:eastAsia="Times New Roman" w:cs="Times New Roman"/>
          <w:szCs w:val="28"/>
          <w:lang w:val="uk-UA" w:eastAsia="ru-RU"/>
        </w:rPr>
        <w:t xml:space="preserve"> повернення з оренди орендованого Майна.</w:t>
      </w:r>
    </w:p>
    <w:p w14:paraId="0FD8506E" w14:textId="77777777" w:rsidR="00AE52B8" w:rsidRPr="00AE52B8" w:rsidRDefault="00AE52B8" w:rsidP="00AE52B8">
      <w:pPr>
        <w:spacing w:after="0"/>
        <w:jc w:val="center"/>
        <w:rPr>
          <w:rFonts w:eastAsia="Times New Roman" w:cs="Times New Roman"/>
          <w:b/>
          <w:szCs w:val="28"/>
          <w:lang w:val="uk-UA" w:eastAsia="ru-RU"/>
        </w:rPr>
      </w:pPr>
      <w:r w:rsidRPr="00AE52B8">
        <w:rPr>
          <w:rFonts w:eastAsia="Times New Roman" w:cs="Times New Roman"/>
          <w:b/>
          <w:szCs w:val="28"/>
          <w:lang w:val="uk-UA" w:eastAsia="ru-RU"/>
        </w:rPr>
        <w:t>13. Інше</w:t>
      </w:r>
    </w:p>
    <w:p w14:paraId="78923E89"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13.1 Орендар письмово повідомляє іншим сторонам договору протягом п’яти робочих днів з дати внесення змін у його найменуванні, місцезнаходженні, банківських реквізитах і контактних даних. Орендодавець або Балансоутримувач повідомляє Орендареві про відповідні зміни письмово або на адресу електронної пошти.</w:t>
      </w:r>
    </w:p>
    <w:p w14:paraId="1D75FEEA"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13.2. Якщо цей договір підлягає нотаріальному посвідченню, витрати на таке посвідчення несе Орендар.</w:t>
      </w:r>
    </w:p>
    <w:p w14:paraId="52C11546"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13.3. Якщо протягом строку дії договору відбувається зміна Орендодавця або Балансоутримувача Майна, новий Орендодавець або Балансоутримувач стає стороною такого договору шляхом складення угоди про заміну сторони у договорі оренди комунального майна (далі – угода про заміну сторони). Угода про заміну сторони підписується попереднім і новим Орендодавцем або Балансоутримувачем та в той же день надсилається іншим сторонам договору листом. Угода про заміну сторони складається у трьох оригінальних примірниках. Новий Орендодавець або Балансоутримувач зобов’язаний (протягом п’яти робочих днів від дати її надсилання Орендарю) опублікувати зазначену угоду в електронній торговій системі. Орендодавець або Балансоутримувач за цим договором вважається заміненим з моменту опублікування угоди про заміну сторін в електронній торговій системі.</w:t>
      </w:r>
    </w:p>
    <w:p w14:paraId="5459F618"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У разі коли договір нотаріально посвідчено, то підписи посадових осіб попереднього і нового орендодавців на угоді про заміну сторони підлягають нотаріальному посвідченню.</w:t>
      </w:r>
    </w:p>
    <w:p w14:paraId="1A42E47E"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lastRenderedPageBreak/>
        <w:t>13.4. У разі реорганізації Орендаря договір оренди зберігає чинність для відповідного правонаступника юридичної особи – Орендаря.</w:t>
      </w:r>
    </w:p>
    <w:p w14:paraId="13446D39"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У разі виділу з юридичної особи – Орендаря окремої юридичної особи перехід до такої особи прав і обов’язків, які витікають із цього договору, можливий лише за згодою Ніжинської міської ради.</w:t>
      </w:r>
    </w:p>
    <w:p w14:paraId="431EE711"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Заміна сторони Орендаря набуває чинності з дня внесення змін до цього договору.</w:t>
      </w:r>
    </w:p>
    <w:p w14:paraId="13935C55" w14:textId="77777777"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Заміна Орендаря інша, ніж передбачена цим пунктом, не допускається.</w:t>
      </w:r>
    </w:p>
    <w:p w14:paraId="1749E499" w14:textId="7E532A36" w:rsidR="00AE52B8" w:rsidRPr="00AE52B8" w:rsidRDefault="00AE52B8" w:rsidP="00AE52B8">
      <w:pPr>
        <w:spacing w:after="0"/>
        <w:ind w:firstLine="567"/>
        <w:jc w:val="both"/>
        <w:rPr>
          <w:rFonts w:eastAsia="Times New Roman" w:cs="Times New Roman"/>
          <w:szCs w:val="28"/>
          <w:lang w:val="uk-UA" w:eastAsia="ru-RU"/>
        </w:rPr>
      </w:pPr>
      <w:r w:rsidRPr="00AE52B8">
        <w:rPr>
          <w:rFonts w:eastAsia="Times New Roman" w:cs="Times New Roman"/>
          <w:szCs w:val="28"/>
          <w:lang w:val="uk-UA" w:eastAsia="ru-RU"/>
        </w:rPr>
        <w:t xml:space="preserve">13.5. </w:t>
      </w:r>
      <w:r w:rsidR="009A7368">
        <w:rPr>
          <w:rFonts w:eastAsia="Times New Roman" w:cs="Times New Roman"/>
          <w:szCs w:val="28"/>
          <w:lang w:val="uk-UA" w:eastAsia="ru-RU"/>
        </w:rPr>
        <w:t>Цей</w:t>
      </w:r>
      <w:r w:rsidRPr="00AE52B8">
        <w:rPr>
          <w:rFonts w:eastAsia="Times New Roman" w:cs="Times New Roman"/>
          <w:szCs w:val="28"/>
          <w:lang w:val="uk-UA" w:eastAsia="ru-RU"/>
        </w:rPr>
        <w:t xml:space="preserve"> Договір укладено у </w:t>
      </w:r>
      <w:r w:rsidR="009A7368">
        <w:rPr>
          <w:rFonts w:eastAsia="Times New Roman" w:cs="Times New Roman"/>
          <w:szCs w:val="28"/>
          <w:lang w:val="uk-UA" w:eastAsia="ru-RU"/>
        </w:rPr>
        <w:t>чотирьох</w:t>
      </w:r>
      <w:r w:rsidRPr="00AE52B8">
        <w:rPr>
          <w:rFonts w:eastAsia="Times New Roman" w:cs="Times New Roman"/>
          <w:szCs w:val="28"/>
          <w:lang w:val="uk-UA" w:eastAsia="ru-RU"/>
        </w:rPr>
        <w:t xml:space="preserve"> примірниках, кожен з яких має однакову юридичну силу, по одному для Орендаря, Орендодавця і Балансоутримувача</w:t>
      </w:r>
      <w:r w:rsidR="009A7368">
        <w:rPr>
          <w:rFonts w:eastAsia="Times New Roman" w:cs="Times New Roman"/>
          <w:szCs w:val="28"/>
          <w:lang w:val="uk-UA" w:eastAsia="ru-RU"/>
        </w:rPr>
        <w:t xml:space="preserve"> та один примірник </w:t>
      </w:r>
      <w:r w:rsidR="009A7368" w:rsidRPr="009A7368">
        <w:rPr>
          <w:rFonts w:eastAsia="Times New Roman" w:cs="Times New Roman"/>
          <w:szCs w:val="28"/>
          <w:lang w:val="uk-UA" w:eastAsia="ru-RU"/>
        </w:rPr>
        <w:t>зберігається у справах нотаріуса.</w:t>
      </w:r>
    </w:p>
    <w:p w14:paraId="08D39282" w14:textId="77777777" w:rsidR="00AE52B8" w:rsidRPr="00AE52B8" w:rsidRDefault="00AE52B8" w:rsidP="00AE52B8">
      <w:pPr>
        <w:spacing w:before="120" w:after="0"/>
        <w:ind w:firstLine="567"/>
        <w:jc w:val="both"/>
        <w:rPr>
          <w:rFonts w:eastAsia="Times New Roman" w:cs="Times New Roman"/>
          <w:szCs w:val="28"/>
          <w:lang w:val="uk-UA" w:eastAsia="ru-RU"/>
        </w:rPr>
      </w:pPr>
    </w:p>
    <w:p w14:paraId="37A83F4C" w14:textId="77777777" w:rsidR="00AE52B8" w:rsidRPr="00AE52B8" w:rsidRDefault="00AE52B8" w:rsidP="00AE52B8">
      <w:pPr>
        <w:spacing w:before="120" w:after="0"/>
        <w:rPr>
          <w:rFonts w:eastAsia="Times New Roman" w:cs="Times New Roman"/>
          <w:szCs w:val="28"/>
          <w:lang w:val="uk-UA" w:eastAsia="ru-RU"/>
        </w:rPr>
      </w:pPr>
      <w:r w:rsidRPr="00AE52B8">
        <w:rPr>
          <w:rFonts w:eastAsia="Times New Roman" w:cs="Times New Roman"/>
          <w:szCs w:val="28"/>
          <w:lang w:val="uk-UA" w:eastAsia="ru-RU"/>
        </w:rPr>
        <w:t xml:space="preserve">                                                Підписи сторін:</w:t>
      </w:r>
    </w:p>
    <w:p w14:paraId="4C9117AE" w14:textId="77777777" w:rsidR="00AE52B8" w:rsidRPr="00AE52B8" w:rsidRDefault="00AE52B8" w:rsidP="00AE52B8">
      <w:pPr>
        <w:spacing w:before="120" w:after="0"/>
        <w:rPr>
          <w:rFonts w:eastAsia="Times New Roman" w:cs="Times New Roman"/>
          <w:szCs w:val="28"/>
          <w:lang w:val="uk-UA" w:eastAsia="ru-RU"/>
        </w:rPr>
      </w:pPr>
    </w:p>
    <w:tbl>
      <w:tblPr>
        <w:tblW w:w="9600" w:type="dxa"/>
        <w:tblLayout w:type="fixed"/>
        <w:tblLook w:val="04A0" w:firstRow="1" w:lastRow="0" w:firstColumn="1" w:lastColumn="0" w:noHBand="0" w:noVBand="1"/>
      </w:tblPr>
      <w:tblGrid>
        <w:gridCol w:w="3367"/>
        <w:gridCol w:w="6233"/>
      </w:tblGrid>
      <w:tr w:rsidR="00AE52B8" w:rsidRPr="00AE52B8" w14:paraId="41314BD6" w14:textId="77777777" w:rsidTr="001E59D7">
        <w:trPr>
          <w:trHeight w:val="351"/>
        </w:trPr>
        <w:tc>
          <w:tcPr>
            <w:tcW w:w="3369" w:type="dxa"/>
            <w:hideMark/>
          </w:tcPr>
          <w:p w14:paraId="75465C94" w14:textId="77777777" w:rsidR="00AE52B8" w:rsidRPr="00AE52B8" w:rsidRDefault="00AE52B8" w:rsidP="00AE52B8">
            <w:pPr>
              <w:spacing w:before="120" w:after="0" w:line="276" w:lineRule="auto"/>
              <w:ind w:right="424"/>
              <w:jc w:val="both"/>
              <w:rPr>
                <w:rFonts w:eastAsia="Times New Roman" w:cs="Times New Roman"/>
                <w:szCs w:val="28"/>
                <w:lang w:val="uk-UA"/>
              </w:rPr>
            </w:pPr>
            <w:r w:rsidRPr="00AE52B8">
              <w:rPr>
                <w:rFonts w:eastAsia="Times New Roman" w:cs="Times New Roman"/>
                <w:szCs w:val="28"/>
                <w:lang w:val="uk-UA"/>
              </w:rPr>
              <w:t>Від Орендаря:</w:t>
            </w:r>
          </w:p>
        </w:tc>
        <w:tc>
          <w:tcPr>
            <w:tcW w:w="6237" w:type="dxa"/>
            <w:hideMark/>
          </w:tcPr>
          <w:p w14:paraId="57450E1F" w14:textId="46CECA2A" w:rsidR="00AE52B8" w:rsidRPr="00AE52B8" w:rsidRDefault="009A7368" w:rsidP="00AE52B8">
            <w:pPr>
              <w:spacing w:after="0" w:line="259" w:lineRule="auto"/>
              <w:rPr>
                <w:rFonts w:eastAsia="Times New Roman" w:cs="Times New Roman"/>
                <w:szCs w:val="28"/>
                <w:lang w:val="uk-UA" w:eastAsia="ru-RU"/>
              </w:rPr>
            </w:pPr>
            <w:r w:rsidRPr="009A7368">
              <w:rPr>
                <w:rFonts w:eastAsia="Times New Roman" w:cs="Times New Roman"/>
                <w:szCs w:val="28"/>
                <w:lang w:val="uk-UA" w:eastAsia="ru-RU"/>
              </w:rPr>
              <w:t xml:space="preserve">Чернігівська регіональна державна лабораторія Державної служби України з питань безпечності харчових продуктів та захисту споживачів  </w:t>
            </w:r>
          </w:p>
          <w:p w14:paraId="0F3BA36A" w14:textId="77777777" w:rsidR="00AE52B8" w:rsidRPr="00AE52B8" w:rsidRDefault="00AE52B8" w:rsidP="00AE52B8">
            <w:pPr>
              <w:spacing w:after="0" w:line="259" w:lineRule="auto"/>
              <w:rPr>
                <w:rFonts w:eastAsia="Times New Roman" w:cs="Times New Roman"/>
                <w:szCs w:val="28"/>
                <w:lang w:val="uk-UA" w:eastAsia="ru-RU"/>
              </w:rPr>
            </w:pPr>
          </w:p>
          <w:p w14:paraId="7DF8DF6A" w14:textId="2EB25CDC" w:rsidR="00AE52B8" w:rsidRPr="00AE52B8" w:rsidRDefault="00AE52B8" w:rsidP="00AE52B8">
            <w:pPr>
              <w:spacing w:after="0" w:line="259" w:lineRule="auto"/>
              <w:rPr>
                <w:rFonts w:eastAsia="Times New Roman" w:cs="Times New Roman"/>
                <w:szCs w:val="28"/>
                <w:lang w:val="uk-UA" w:eastAsia="ru-RU"/>
              </w:rPr>
            </w:pPr>
            <w:r w:rsidRPr="00AE52B8">
              <w:rPr>
                <w:rFonts w:eastAsia="Times New Roman" w:cs="Times New Roman"/>
                <w:szCs w:val="28"/>
                <w:lang w:val="uk-UA" w:eastAsia="ru-RU"/>
              </w:rPr>
              <w:t xml:space="preserve">Директор __________    </w:t>
            </w:r>
            <w:r w:rsidR="00510BBE" w:rsidRPr="00510BBE">
              <w:rPr>
                <w:rFonts w:eastAsia="Times New Roman" w:cs="Times New Roman"/>
                <w:szCs w:val="28"/>
                <w:lang w:val="uk-UA" w:eastAsia="ru-RU"/>
              </w:rPr>
              <w:t>Ірина</w:t>
            </w:r>
            <w:r w:rsidR="00510BBE">
              <w:rPr>
                <w:rFonts w:eastAsia="Times New Roman" w:cs="Times New Roman"/>
                <w:szCs w:val="28"/>
                <w:lang w:val="uk-UA" w:eastAsia="ru-RU"/>
              </w:rPr>
              <w:t xml:space="preserve"> СЕРОШТАН</w:t>
            </w:r>
          </w:p>
          <w:p w14:paraId="4F9FD167" w14:textId="77777777" w:rsidR="00AE52B8" w:rsidRPr="00AE52B8" w:rsidRDefault="00AE52B8" w:rsidP="00AE52B8">
            <w:pPr>
              <w:spacing w:before="120" w:after="0" w:line="276" w:lineRule="auto"/>
              <w:jc w:val="both"/>
              <w:rPr>
                <w:rFonts w:eastAsia="Times New Roman" w:cs="Times New Roman"/>
                <w:szCs w:val="28"/>
                <w:lang w:val="uk-UA"/>
              </w:rPr>
            </w:pPr>
            <w:r w:rsidRPr="00AE52B8">
              <w:rPr>
                <w:rFonts w:eastAsia="Times New Roman" w:cs="Times New Roman"/>
                <w:color w:val="808080" w:themeColor="background1" w:themeShade="80"/>
                <w:szCs w:val="28"/>
                <w:lang w:val="uk-UA" w:eastAsia="ru-RU"/>
              </w:rPr>
              <w:t>МП</w:t>
            </w:r>
          </w:p>
        </w:tc>
      </w:tr>
      <w:tr w:rsidR="00AE52B8" w:rsidRPr="00AE52B8" w14:paraId="4559212D" w14:textId="77777777" w:rsidTr="001E59D7">
        <w:trPr>
          <w:trHeight w:val="332"/>
        </w:trPr>
        <w:tc>
          <w:tcPr>
            <w:tcW w:w="3369" w:type="dxa"/>
          </w:tcPr>
          <w:p w14:paraId="1B372E68" w14:textId="77777777" w:rsidR="00AE52B8" w:rsidRPr="00AE52B8" w:rsidRDefault="00AE52B8" w:rsidP="00AE52B8">
            <w:pPr>
              <w:spacing w:before="120" w:after="0" w:line="276" w:lineRule="auto"/>
              <w:jc w:val="both"/>
              <w:rPr>
                <w:rFonts w:eastAsia="Times New Roman" w:cs="Times New Roman"/>
                <w:szCs w:val="28"/>
                <w:lang w:val="uk-UA"/>
              </w:rPr>
            </w:pPr>
          </w:p>
          <w:p w14:paraId="2EFC0135" w14:textId="77777777" w:rsidR="00AE52B8" w:rsidRPr="00AE52B8" w:rsidRDefault="00AE52B8" w:rsidP="00AE52B8">
            <w:pPr>
              <w:spacing w:before="120" w:after="0" w:line="276" w:lineRule="auto"/>
              <w:jc w:val="both"/>
              <w:rPr>
                <w:rFonts w:eastAsia="Times New Roman" w:cs="Times New Roman"/>
                <w:szCs w:val="28"/>
                <w:lang w:val="uk-UA"/>
              </w:rPr>
            </w:pPr>
            <w:r w:rsidRPr="00AE52B8">
              <w:rPr>
                <w:rFonts w:eastAsia="Times New Roman" w:cs="Times New Roman"/>
                <w:szCs w:val="28"/>
                <w:lang w:val="uk-UA"/>
              </w:rPr>
              <w:t xml:space="preserve">Від Орендодавця:              </w:t>
            </w:r>
          </w:p>
        </w:tc>
        <w:tc>
          <w:tcPr>
            <w:tcW w:w="6237" w:type="dxa"/>
          </w:tcPr>
          <w:p w14:paraId="14C7154A" w14:textId="77777777" w:rsidR="00AE52B8" w:rsidRPr="00AE52B8" w:rsidRDefault="00AE52B8" w:rsidP="00AE52B8">
            <w:pPr>
              <w:spacing w:before="120" w:after="0" w:line="276" w:lineRule="auto"/>
              <w:ind w:firstLine="33"/>
              <w:jc w:val="both"/>
              <w:rPr>
                <w:rFonts w:eastAsia="Times New Roman" w:cs="Times New Roman"/>
                <w:color w:val="000000"/>
                <w:szCs w:val="28"/>
              </w:rPr>
            </w:pPr>
          </w:p>
          <w:p w14:paraId="348872DA" w14:textId="77777777" w:rsidR="00AE52B8" w:rsidRPr="00AE52B8" w:rsidRDefault="00AE52B8" w:rsidP="00AE52B8">
            <w:pPr>
              <w:spacing w:before="120" w:after="0" w:line="276" w:lineRule="auto"/>
              <w:ind w:firstLine="33"/>
              <w:jc w:val="both"/>
              <w:rPr>
                <w:rFonts w:eastAsia="Times New Roman" w:cs="Times New Roman"/>
                <w:szCs w:val="28"/>
                <w:lang w:val="uk-UA"/>
              </w:rPr>
            </w:pPr>
            <w:proofErr w:type="spellStart"/>
            <w:r w:rsidRPr="00AE52B8">
              <w:rPr>
                <w:rFonts w:eastAsia="Times New Roman" w:cs="Times New Roman"/>
                <w:color w:val="000000"/>
                <w:szCs w:val="28"/>
              </w:rPr>
              <w:t>Управл</w:t>
            </w:r>
            <w:r w:rsidRPr="00AE52B8">
              <w:rPr>
                <w:rFonts w:eastAsia="Times New Roman" w:cs="Times New Roman"/>
                <w:color w:val="000000"/>
                <w:szCs w:val="28"/>
                <w:lang w:val="uk-UA"/>
              </w:rPr>
              <w:t>іння</w:t>
            </w:r>
            <w:proofErr w:type="spellEnd"/>
            <w:r w:rsidRPr="00AE52B8">
              <w:rPr>
                <w:rFonts w:eastAsia="Times New Roman" w:cs="Times New Roman"/>
                <w:color w:val="000000"/>
                <w:szCs w:val="28"/>
                <w:lang w:val="uk-UA"/>
              </w:rPr>
              <w:t xml:space="preserve"> комунального майна та земельних відносин Ніжинської міської ради Чернігівської області</w:t>
            </w:r>
            <w:r w:rsidRPr="00AE52B8">
              <w:rPr>
                <w:rFonts w:eastAsia="Times New Roman" w:cs="Times New Roman"/>
                <w:szCs w:val="28"/>
                <w:lang w:val="uk-UA"/>
              </w:rPr>
              <w:t xml:space="preserve"> </w:t>
            </w:r>
          </w:p>
          <w:p w14:paraId="71AAED29" w14:textId="77777777" w:rsidR="00AE52B8" w:rsidRPr="00AE52B8" w:rsidRDefault="00AE52B8" w:rsidP="00AE52B8">
            <w:pPr>
              <w:spacing w:before="120" w:after="0" w:line="276" w:lineRule="auto"/>
              <w:ind w:firstLine="33"/>
              <w:jc w:val="both"/>
              <w:rPr>
                <w:rFonts w:eastAsia="Times New Roman" w:cs="Times New Roman"/>
                <w:szCs w:val="28"/>
                <w:lang w:val="uk-UA"/>
              </w:rPr>
            </w:pPr>
            <w:r w:rsidRPr="00AE52B8">
              <w:rPr>
                <w:rFonts w:eastAsia="Times New Roman" w:cs="Times New Roman"/>
                <w:szCs w:val="28"/>
                <w:lang w:val="uk-UA"/>
              </w:rPr>
              <w:t>Начальник   ___________           Ірина ОНОКАЛО</w:t>
            </w:r>
          </w:p>
        </w:tc>
      </w:tr>
      <w:tr w:rsidR="00AE52B8" w:rsidRPr="00AE52B8" w14:paraId="4A7CD5F0" w14:textId="77777777" w:rsidTr="001E59D7">
        <w:trPr>
          <w:trHeight w:val="444"/>
        </w:trPr>
        <w:tc>
          <w:tcPr>
            <w:tcW w:w="3369" w:type="dxa"/>
          </w:tcPr>
          <w:p w14:paraId="075A88C1" w14:textId="77777777" w:rsidR="00AE52B8" w:rsidRPr="00AE52B8" w:rsidRDefault="00AE52B8" w:rsidP="00AE52B8">
            <w:pPr>
              <w:spacing w:before="120" w:after="0" w:line="276" w:lineRule="auto"/>
              <w:ind w:firstLine="567"/>
              <w:jc w:val="both"/>
              <w:rPr>
                <w:rFonts w:eastAsia="Times New Roman" w:cs="Times New Roman"/>
                <w:szCs w:val="28"/>
                <w:lang w:val="uk-UA"/>
              </w:rPr>
            </w:pPr>
          </w:p>
          <w:p w14:paraId="373CF994" w14:textId="77777777" w:rsidR="00AE52B8" w:rsidRPr="00AE52B8" w:rsidRDefault="00AE52B8" w:rsidP="00AE52B8">
            <w:pPr>
              <w:spacing w:before="120" w:after="0" w:line="276" w:lineRule="auto"/>
              <w:jc w:val="both"/>
              <w:rPr>
                <w:rFonts w:eastAsia="Times New Roman" w:cs="Times New Roman"/>
                <w:szCs w:val="28"/>
                <w:lang w:val="uk-UA"/>
              </w:rPr>
            </w:pPr>
          </w:p>
          <w:p w14:paraId="393F75B6" w14:textId="77777777" w:rsidR="00AE52B8" w:rsidRPr="00AE52B8" w:rsidRDefault="00AE52B8" w:rsidP="00AE52B8">
            <w:pPr>
              <w:spacing w:before="120" w:after="0" w:line="276" w:lineRule="auto"/>
              <w:jc w:val="both"/>
              <w:rPr>
                <w:rFonts w:eastAsia="Times New Roman" w:cs="Times New Roman"/>
                <w:szCs w:val="28"/>
                <w:lang w:val="uk-UA"/>
              </w:rPr>
            </w:pPr>
            <w:r w:rsidRPr="00AE52B8">
              <w:rPr>
                <w:rFonts w:eastAsia="Times New Roman" w:cs="Times New Roman"/>
                <w:szCs w:val="28"/>
                <w:lang w:val="uk-UA"/>
              </w:rPr>
              <w:t xml:space="preserve">Від Балансоутримувача: </w:t>
            </w:r>
          </w:p>
        </w:tc>
        <w:tc>
          <w:tcPr>
            <w:tcW w:w="6237" w:type="dxa"/>
          </w:tcPr>
          <w:p w14:paraId="5293A3E1" w14:textId="77777777" w:rsidR="00AE52B8" w:rsidRPr="00AE52B8" w:rsidRDefault="00AE52B8" w:rsidP="00AE52B8">
            <w:pPr>
              <w:spacing w:before="120" w:after="0" w:line="276" w:lineRule="auto"/>
              <w:jc w:val="both"/>
              <w:rPr>
                <w:rFonts w:eastAsia="Times New Roman" w:cs="Times New Roman"/>
                <w:color w:val="808080" w:themeColor="background1" w:themeShade="80"/>
                <w:szCs w:val="28"/>
                <w:lang w:val="uk-UA"/>
              </w:rPr>
            </w:pPr>
            <w:r w:rsidRPr="00AE52B8">
              <w:rPr>
                <w:rFonts w:eastAsia="Times New Roman" w:cs="Times New Roman"/>
                <w:color w:val="808080" w:themeColor="background1" w:themeShade="80"/>
                <w:szCs w:val="28"/>
                <w:lang w:val="uk-UA"/>
              </w:rPr>
              <w:t>МП</w:t>
            </w:r>
          </w:p>
          <w:p w14:paraId="0502C3A3" w14:textId="77777777" w:rsidR="00AE52B8" w:rsidRPr="00AE52B8" w:rsidRDefault="00AE52B8" w:rsidP="00AE52B8">
            <w:pPr>
              <w:spacing w:before="120" w:after="0" w:line="276" w:lineRule="auto"/>
              <w:jc w:val="both"/>
              <w:rPr>
                <w:rFonts w:eastAsia="Times New Roman" w:cs="Times New Roman"/>
                <w:color w:val="808080" w:themeColor="background1" w:themeShade="80"/>
                <w:szCs w:val="28"/>
                <w:lang w:val="uk-UA"/>
              </w:rPr>
            </w:pPr>
          </w:p>
          <w:p w14:paraId="5617EFF9" w14:textId="77777777" w:rsidR="00AE52B8" w:rsidRPr="00AE52B8" w:rsidRDefault="00AE52B8" w:rsidP="00AE52B8">
            <w:pPr>
              <w:spacing w:line="259" w:lineRule="auto"/>
              <w:jc w:val="both"/>
              <w:rPr>
                <w:rFonts w:eastAsia="Times New Roman" w:cs="Times New Roman"/>
                <w:szCs w:val="28"/>
                <w:lang w:val="uk-UA" w:eastAsia="ru-RU"/>
              </w:rPr>
            </w:pPr>
            <w:r w:rsidRPr="00AE52B8">
              <w:rPr>
                <w:rFonts w:eastAsia="Times New Roman" w:cs="Times New Roman"/>
                <w:szCs w:val="28"/>
                <w:lang w:val="uk-UA" w:eastAsia="ru-RU"/>
              </w:rPr>
              <w:t>Комунальне підприємство «Оренда комунального майна» Ніжинської міської ради</w:t>
            </w:r>
          </w:p>
          <w:p w14:paraId="6F5E004A" w14:textId="77777777" w:rsidR="00AE52B8" w:rsidRPr="00AE52B8" w:rsidRDefault="00AE52B8" w:rsidP="00AE52B8">
            <w:pPr>
              <w:spacing w:line="259" w:lineRule="auto"/>
              <w:jc w:val="both"/>
              <w:rPr>
                <w:rFonts w:eastAsia="Times New Roman" w:cs="Times New Roman"/>
                <w:szCs w:val="28"/>
                <w:lang w:val="uk-UA" w:eastAsia="ru-RU"/>
              </w:rPr>
            </w:pPr>
          </w:p>
          <w:p w14:paraId="043E191D" w14:textId="77777777" w:rsidR="00AE52B8" w:rsidRPr="00AE52B8" w:rsidRDefault="00AE52B8" w:rsidP="00AE52B8">
            <w:pPr>
              <w:spacing w:line="259" w:lineRule="auto"/>
              <w:jc w:val="both"/>
              <w:rPr>
                <w:rFonts w:eastAsia="Times New Roman" w:cs="Times New Roman"/>
                <w:szCs w:val="28"/>
                <w:lang w:val="uk-UA" w:eastAsia="ru-RU"/>
              </w:rPr>
            </w:pPr>
            <w:r w:rsidRPr="00AE52B8">
              <w:rPr>
                <w:rFonts w:eastAsia="Times New Roman" w:cs="Times New Roman"/>
                <w:szCs w:val="28"/>
                <w:lang w:val="uk-UA" w:eastAsia="ru-RU"/>
              </w:rPr>
              <w:t>Директор   __________            Оксана ШУМЕЙКО</w:t>
            </w:r>
          </w:p>
          <w:p w14:paraId="5D561552" w14:textId="77777777" w:rsidR="00AE52B8" w:rsidRPr="00AE52B8" w:rsidRDefault="00AE52B8" w:rsidP="00AE52B8">
            <w:pPr>
              <w:spacing w:before="120" w:after="0" w:line="276" w:lineRule="auto"/>
              <w:jc w:val="both"/>
              <w:rPr>
                <w:rFonts w:eastAsia="Times New Roman" w:cs="Times New Roman"/>
                <w:color w:val="000000"/>
                <w:szCs w:val="28"/>
                <w:lang w:val="uk-UA"/>
              </w:rPr>
            </w:pPr>
            <w:r w:rsidRPr="00AE52B8">
              <w:rPr>
                <w:rFonts w:eastAsia="Times New Roman" w:cs="Times New Roman"/>
                <w:color w:val="808080" w:themeColor="background1" w:themeShade="80"/>
                <w:szCs w:val="28"/>
                <w:lang w:val="uk-UA" w:eastAsia="ru-RU"/>
              </w:rPr>
              <w:t>МП</w:t>
            </w:r>
          </w:p>
        </w:tc>
      </w:tr>
    </w:tbl>
    <w:p w14:paraId="32282849" w14:textId="77777777" w:rsidR="00AE52B8" w:rsidRPr="00AE52B8" w:rsidRDefault="00AE52B8" w:rsidP="00AE52B8">
      <w:pPr>
        <w:spacing w:before="120" w:after="0"/>
        <w:jc w:val="both"/>
        <w:rPr>
          <w:rFonts w:ascii="Antiqua" w:eastAsia="Times New Roman" w:hAnsi="Antiqua" w:cs="Times New Roman"/>
          <w:sz w:val="26"/>
          <w:szCs w:val="20"/>
          <w:lang w:val="uk-UA" w:eastAsia="ru-RU"/>
        </w:rPr>
      </w:pPr>
    </w:p>
    <w:p w14:paraId="499E5907" w14:textId="77777777" w:rsidR="00AE52B8" w:rsidRPr="00AE52B8" w:rsidRDefault="00AE52B8" w:rsidP="00AE52B8">
      <w:pPr>
        <w:spacing w:after="0"/>
        <w:rPr>
          <w:rFonts w:ascii="Antiqua" w:eastAsia="Times New Roman" w:hAnsi="Antiqua" w:cs="Times New Roman"/>
          <w:sz w:val="26"/>
          <w:szCs w:val="20"/>
          <w:lang w:val="uk-UA" w:eastAsia="ru-RU"/>
        </w:rPr>
      </w:pPr>
    </w:p>
    <w:p w14:paraId="5ACA3995" w14:textId="77777777" w:rsidR="00D23827" w:rsidRPr="00F1147D" w:rsidRDefault="00D23827" w:rsidP="00D23827">
      <w:pPr>
        <w:rPr>
          <w:sz w:val="27"/>
          <w:szCs w:val="27"/>
          <w:lang w:val="uk-UA"/>
        </w:rPr>
      </w:pPr>
    </w:p>
    <w:sectPr w:rsidR="00D23827" w:rsidRPr="00F1147D" w:rsidSect="00A42DB5">
      <w:pgSz w:w="11906" w:h="16838"/>
      <w:pgMar w:top="993" w:right="566" w:bottom="1135"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ntiqua">
    <w:altName w:val="Arial"/>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34F76"/>
    <w:multiLevelType w:val="multilevel"/>
    <w:tmpl w:val="F9586D8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eastAsia="Times New Roman" w:hint="default"/>
        <w:sz w:val="26"/>
      </w:rPr>
    </w:lvl>
    <w:lvl w:ilvl="2">
      <w:start w:val="1"/>
      <w:numFmt w:val="decimal"/>
      <w:isLgl/>
      <w:lvlText w:val="%1.%2.%3."/>
      <w:lvlJc w:val="left"/>
      <w:pPr>
        <w:ind w:left="2062" w:hanging="720"/>
      </w:pPr>
      <w:rPr>
        <w:rFonts w:eastAsia="Times New Roman" w:hint="default"/>
        <w:sz w:val="26"/>
      </w:rPr>
    </w:lvl>
    <w:lvl w:ilvl="3">
      <w:start w:val="1"/>
      <w:numFmt w:val="decimal"/>
      <w:isLgl/>
      <w:lvlText w:val="%1.%2.%3.%4."/>
      <w:lvlJc w:val="left"/>
      <w:pPr>
        <w:ind w:left="2913" w:hanging="1080"/>
      </w:pPr>
      <w:rPr>
        <w:rFonts w:eastAsia="Times New Roman" w:hint="default"/>
        <w:sz w:val="26"/>
      </w:rPr>
    </w:lvl>
    <w:lvl w:ilvl="4">
      <w:start w:val="1"/>
      <w:numFmt w:val="decimal"/>
      <w:isLgl/>
      <w:lvlText w:val="%1.%2.%3.%4.%5."/>
      <w:lvlJc w:val="left"/>
      <w:pPr>
        <w:ind w:left="3404" w:hanging="1080"/>
      </w:pPr>
      <w:rPr>
        <w:rFonts w:eastAsia="Times New Roman" w:hint="default"/>
        <w:sz w:val="26"/>
      </w:rPr>
    </w:lvl>
    <w:lvl w:ilvl="5">
      <w:start w:val="1"/>
      <w:numFmt w:val="decimal"/>
      <w:isLgl/>
      <w:lvlText w:val="%1.%2.%3.%4.%5.%6."/>
      <w:lvlJc w:val="left"/>
      <w:pPr>
        <w:ind w:left="4255" w:hanging="1440"/>
      </w:pPr>
      <w:rPr>
        <w:rFonts w:eastAsia="Times New Roman" w:hint="default"/>
        <w:sz w:val="26"/>
      </w:rPr>
    </w:lvl>
    <w:lvl w:ilvl="6">
      <w:start w:val="1"/>
      <w:numFmt w:val="decimal"/>
      <w:isLgl/>
      <w:lvlText w:val="%1.%2.%3.%4.%5.%6.%7."/>
      <w:lvlJc w:val="left"/>
      <w:pPr>
        <w:ind w:left="5106" w:hanging="1800"/>
      </w:pPr>
      <w:rPr>
        <w:rFonts w:eastAsia="Times New Roman" w:hint="default"/>
        <w:sz w:val="26"/>
      </w:rPr>
    </w:lvl>
    <w:lvl w:ilvl="7">
      <w:start w:val="1"/>
      <w:numFmt w:val="decimal"/>
      <w:isLgl/>
      <w:lvlText w:val="%1.%2.%3.%4.%5.%6.%7.%8."/>
      <w:lvlJc w:val="left"/>
      <w:pPr>
        <w:ind w:left="5597" w:hanging="1800"/>
      </w:pPr>
      <w:rPr>
        <w:rFonts w:eastAsia="Times New Roman" w:hint="default"/>
        <w:sz w:val="26"/>
      </w:rPr>
    </w:lvl>
    <w:lvl w:ilvl="8">
      <w:start w:val="1"/>
      <w:numFmt w:val="decimal"/>
      <w:isLgl/>
      <w:lvlText w:val="%1.%2.%3.%4.%5.%6.%7.%8.%9."/>
      <w:lvlJc w:val="left"/>
      <w:pPr>
        <w:ind w:left="6448" w:hanging="2160"/>
      </w:pPr>
      <w:rPr>
        <w:rFonts w:eastAsia="Times New Roman" w:hint="default"/>
        <w:sz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27"/>
    <w:rsid w:val="00047740"/>
    <w:rsid w:val="00053704"/>
    <w:rsid w:val="00162556"/>
    <w:rsid w:val="00183575"/>
    <w:rsid w:val="001946D8"/>
    <w:rsid w:val="002468EB"/>
    <w:rsid w:val="003A03EE"/>
    <w:rsid w:val="003B72C7"/>
    <w:rsid w:val="004321C4"/>
    <w:rsid w:val="00436EC1"/>
    <w:rsid w:val="00510BBE"/>
    <w:rsid w:val="0056503C"/>
    <w:rsid w:val="005C0008"/>
    <w:rsid w:val="005D4040"/>
    <w:rsid w:val="005D675D"/>
    <w:rsid w:val="005E75A7"/>
    <w:rsid w:val="00656B7F"/>
    <w:rsid w:val="00702744"/>
    <w:rsid w:val="007213FB"/>
    <w:rsid w:val="00737310"/>
    <w:rsid w:val="007605A3"/>
    <w:rsid w:val="00790FBF"/>
    <w:rsid w:val="007D68EC"/>
    <w:rsid w:val="007F7FE6"/>
    <w:rsid w:val="008B5766"/>
    <w:rsid w:val="008C4A8F"/>
    <w:rsid w:val="009A7368"/>
    <w:rsid w:val="00AA110E"/>
    <w:rsid w:val="00AE52B8"/>
    <w:rsid w:val="00B614D1"/>
    <w:rsid w:val="00C0591F"/>
    <w:rsid w:val="00CC3BFB"/>
    <w:rsid w:val="00CF091F"/>
    <w:rsid w:val="00D23827"/>
    <w:rsid w:val="00D86247"/>
    <w:rsid w:val="00F02A68"/>
    <w:rsid w:val="00F53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6A0FA"/>
  <w15:docId w15:val="{111CDDE6-8006-4BD4-A92B-5FB8C944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3827"/>
    <w:pPr>
      <w:spacing w:after="16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3827"/>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3827"/>
    <w:pPr>
      <w:ind w:left="720"/>
      <w:contextualSpacing/>
    </w:pPr>
  </w:style>
  <w:style w:type="paragraph" w:styleId="a5">
    <w:name w:val="Balloon Text"/>
    <w:basedOn w:val="a"/>
    <w:link w:val="a6"/>
    <w:uiPriority w:val="99"/>
    <w:semiHidden/>
    <w:unhideWhenUsed/>
    <w:rsid w:val="00D23827"/>
    <w:pPr>
      <w:spacing w:after="0"/>
    </w:pPr>
    <w:rPr>
      <w:rFonts w:ascii="Tahoma" w:hAnsi="Tahoma" w:cs="Tahoma"/>
      <w:sz w:val="16"/>
      <w:szCs w:val="16"/>
    </w:rPr>
  </w:style>
  <w:style w:type="character" w:customStyle="1" w:styleId="a6">
    <w:name w:val="Текст выноски Знак"/>
    <w:basedOn w:val="a0"/>
    <w:link w:val="a5"/>
    <w:uiPriority w:val="99"/>
    <w:semiHidden/>
    <w:rsid w:val="00D238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_okm@ukr.net" TargetMode="External"/><Relationship Id="rId3" Type="http://schemas.openxmlformats.org/officeDocument/2006/relationships/settings" Target="settings.xml"/><Relationship Id="rId7" Type="http://schemas.openxmlformats.org/officeDocument/2006/relationships/hyperlink" Target="mailto:nrlab@vetned.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mm@nizhynrada.gov.u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19</Pages>
  <Words>28231</Words>
  <Characters>16093</Characters>
  <Application>Microsoft Office Word</Application>
  <DocSecurity>0</DocSecurity>
  <Lines>134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cp:lastPrinted>2025-03-12T13:49:00Z</cp:lastPrinted>
  <dcterms:created xsi:type="dcterms:W3CDTF">2025-03-12T13:22:00Z</dcterms:created>
  <dcterms:modified xsi:type="dcterms:W3CDTF">2025-03-13T12:20:00Z</dcterms:modified>
</cp:coreProperties>
</file>