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5482E" w14:textId="77777777" w:rsidR="00FA383D" w:rsidRPr="00FA383D" w:rsidRDefault="00FA383D" w:rsidP="00FA383D">
      <w:pPr>
        <w:jc w:val="center"/>
        <w:rPr>
          <w:rFonts w:ascii="Calibri" w:hAnsi="Calibri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16DC3B55" wp14:editId="19DCF8AF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D9D0" w14:textId="77777777" w:rsidR="00FA383D" w:rsidRPr="00FA383D" w:rsidRDefault="00FA383D" w:rsidP="00FA383D">
      <w:pPr>
        <w:jc w:val="center"/>
        <w:rPr>
          <w:rFonts w:ascii="Calibri" w:hAnsi="Calibri"/>
          <w:sz w:val="20"/>
        </w:rPr>
      </w:pPr>
    </w:p>
    <w:p w14:paraId="0716D6E2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</w:p>
    <w:p w14:paraId="123E592C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7CEFA1E1" w14:textId="77777777" w:rsidR="00FA383D" w:rsidRPr="00FA383D" w:rsidRDefault="00FA383D" w:rsidP="00FA383D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10223E1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0CB48386" w14:textId="77777777" w:rsidR="00FA383D" w:rsidRPr="00FA383D" w:rsidRDefault="00FA383D" w:rsidP="00FA383D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042661A2" w14:textId="77777777" w:rsidR="00FA383D" w:rsidRPr="00FA383D" w:rsidRDefault="00FA383D" w:rsidP="00FA383D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4F7C2EEF" w14:textId="77777777" w:rsidR="00FA383D" w:rsidRPr="00FA383D" w:rsidRDefault="00FA383D" w:rsidP="00FA383D">
      <w:pPr>
        <w:jc w:val="center"/>
        <w:rPr>
          <w:b/>
          <w:sz w:val="28"/>
          <w:szCs w:val="28"/>
        </w:rPr>
      </w:pPr>
    </w:p>
    <w:p w14:paraId="6A2171AB" w14:textId="2C51EA1C" w:rsidR="00FA383D" w:rsidRPr="00295052" w:rsidRDefault="00FA383D" w:rsidP="00FA383D">
      <w:pPr>
        <w:jc w:val="both"/>
        <w:rPr>
          <w:sz w:val="28"/>
          <w:szCs w:val="28"/>
          <w:u w:val="single"/>
        </w:rPr>
      </w:pPr>
      <w:r w:rsidRPr="00FA383D">
        <w:rPr>
          <w:sz w:val="28"/>
          <w:szCs w:val="28"/>
        </w:rPr>
        <w:t xml:space="preserve">від </w:t>
      </w:r>
      <w:r w:rsidR="003328A4">
        <w:rPr>
          <w:sz w:val="28"/>
          <w:szCs w:val="28"/>
        </w:rPr>
        <w:t xml:space="preserve"> </w:t>
      </w:r>
      <w:r w:rsidR="0014795C">
        <w:rPr>
          <w:sz w:val="28"/>
          <w:szCs w:val="28"/>
        </w:rPr>
        <w:t xml:space="preserve">  </w:t>
      </w:r>
      <w:r w:rsidR="00E04C63">
        <w:rPr>
          <w:sz w:val="28"/>
          <w:szCs w:val="28"/>
        </w:rPr>
        <w:t>24 квітня 2025 р.</w:t>
      </w:r>
      <w:r w:rsidRPr="00FA383D">
        <w:rPr>
          <w:sz w:val="28"/>
          <w:szCs w:val="28"/>
        </w:rPr>
        <w:tab/>
      </w:r>
      <w:r w:rsidR="004510CA">
        <w:rPr>
          <w:sz w:val="28"/>
          <w:szCs w:val="28"/>
        </w:rPr>
        <w:t xml:space="preserve">      </w:t>
      </w:r>
      <w:r w:rsidR="00006AF9">
        <w:rPr>
          <w:sz w:val="28"/>
          <w:szCs w:val="28"/>
        </w:rPr>
        <w:t xml:space="preserve">      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</w:t>
      </w:r>
      <w:r w:rsidRPr="00006AF9">
        <w:rPr>
          <w:sz w:val="28"/>
          <w:szCs w:val="28"/>
        </w:rPr>
        <w:t>№</w:t>
      </w:r>
      <w:r w:rsidR="00E04C63">
        <w:rPr>
          <w:sz w:val="28"/>
          <w:szCs w:val="28"/>
        </w:rPr>
        <w:t xml:space="preserve"> 194</w:t>
      </w:r>
      <w:r w:rsidR="0014795C">
        <w:rPr>
          <w:sz w:val="28"/>
          <w:szCs w:val="28"/>
        </w:rPr>
        <w:t xml:space="preserve">  </w:t>
      </w:r>
      <w:r w:rsidR="00955767">
        <w:rPr>
          <w:sz w:val="28"/>
          <w:szCs w:val="28"/>
          <w:u w:val="single"/>
        </w:rPr>
        <w:t xml:space="preserve">      </w:t>
      </w:r>
    </w:p>
    <w:p w14:paraId="2012AE13" w14:textId="77777777" w:rsidR="00FA383D" w:rsidRPr="00FA383D" w:rsidRDefault="00FA383D" w:rsidP="00FA383D">
      <w:pPr>
        <w:jc w:val="both"/>
        <w:rPr>
          <w:sz w:val="28"/>
          <w:szCs w:val="28"/>
        </w:rPr>
      </w:pPr>
    </w:p>
    <w:p w14:paraId="64D0AAC6" w14:textId="77777777" w:rsidR="000E460C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 xml:space="preserve">Про  </w:t>
      </w:r>
      <w:r w:rsidR="000E460C">
        <w:rPr>
          <w:b w:val="0"/>
          <w:bCs/>
          <w:sz w:val="28"/>
          <w:szCs w:val="28"/>
        </w:rPr>
        <w:t xml:space="preserve">продовження терміну дії </w:t>
      </w:r>
    </w:p>
    <w:p w14:paraId="2B978169" w14:textId="269E1576" w:rsidR="00EA5E86" w:rsidRPr="001F790F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дозвол</w:t>
      </w:r>
      <w:r w:rsidR="00AB7090">
        <w:rPr>
          <w:b w:val="0"/>
          <w:bCs/>
          <w:sz w:val="28"/>
          <w:szCs w:val="28"/>
        </w:rPr>
        <w:t>ів</w:t>
      </w:r>
      <w:r w:rsidRPr="001F790F">
        <w:rPr>
          <w:b w:val="0"/>
          <w:bCs/>
          <w:sz w:val="28"/>
          <w:szCs w:val="28"/>
        </w:rPr>
        <w:t xml:space="preserve"> на розміщення </w:t>
      </w:r>
    </w:p>
    <w:p w14:paraId="6E4C53BC" w14:textId="4D43E1E5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 w:rsidRPr="001F790F">
        <w:rPr>
          <w:b w:val="0"/>
          <w:bCs/>
          <w:sz w:val="28"/>
          <w:szCs w:val="28"/>
        </w:rPr>
        <w:t>зовнішньої реклами в м. Ніжин</w:t>
      </w:r>
    </w:p>
    <w:p w14:paraId="39412023" w14:textId="0CE2FED2" w:rsidR="006F28AE" w:rsidRPr="001F790F" w:rsidRDefault="006F28AE" w:rsidP="00EA5E86">
      <w:pPr>
        <w:pStyle w:val="a3"/>
        <w:tabs>
          <w:tab w:val="left" w:pos="7260"/>
        </w:tabs>
        <w:ind w:left="0" w:firstLine="0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ТОВ «ВКФ «</w:t>
      </w:r>
      <w:proofErr w:type="spellStart"/>
      <w:r>
        <w:rPr>
          <w:b w:val="0"/>
          <w:bCs/>
          <w:sz w:val="28"/>
          <w:szCs w:val="28"/>
        </w:rPr>
        <w:t>Агронафтопродукт</w:t>
      </w:r>
      <w:proofErr w:type="spellEnd"/>
      <w:r>
        <w:rPr>
          <w:b w:val="0"/>
          <w:bCs/>
          <w:sz w:val="28"/>
          <w:szCs w:val="28"/>
        </w:rPr>
        <w:t>»</w:t>
      </w:r>
    </w:p>
    <w:p w14:paraId="01355527" w14:textId="77777777" w:rsidR="00EA5E86" w:rsidRDefault="00EA5E86" w:rsidP="00EA5E86">
      <w:pPr>
        <w:pStyle w:val="a3"/>
        <w:tabs>
          <w:tab w:val="left" w:pos="7260"/>
        </w:tabs>
        <w:ind w:left="0" w:firstLine="0"/>
        <w:jc w:val="left"/>
        <w:rPr>
          <w:b w:val="0"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DE895D6" w14:textId="576E40FC" w:rsidR="00EA5E86" w:rsidRDefault="00EA5E86" w:rsidP="00EA5E86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>Відповідно до ст. 31, 42, 52, 53, 59, 73 Закону України «Про місцеве самоврядування в Україні», Закону України «Про рекламу», «Порядку розміщення зовнішніх  рекламних засобів (реклами) на території міста Ніжин», затвердженого рішенням Ніжинської міської ради від 30.06.2016 року № 19-12/2016 (зі змінами)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Регламенту виконавчого комітету Ніжинської  міської  ради VIIІ скликання, затвердженого рішенням Ніжинської міської ради від 24.12.2020 року № 27-4/2020, </w:t>
      </w:r>
      <w:r w:rsidR="000E460C">
        <w:rPr>
          <w:sz w:val="28"/>
          <w:szCs w:val="28"/>
        </w:rPr>
        <w:t xml:space="preserve">постанови Кабінету Міністрів України від 18.03.2022 р. №314 «Деякі питання забезпечення провадження господарської діяльності в умовах воєнного стану» (зі змінами) </w:t>
      </w:r>
      <w:r>
        <w:rPr>
          <w:sz w:val="28"/>
          <w:szCs w:val="28"/>
        </w:rPr>
        <w:t>виконавчий комітет Ніжинської міської ради вирішив:</w:t>
      </w:r>
    </w:p>
    <w:p w14:paraId="0EC936FE" w14:textId="77777777" w:rsidR="00EA5E86" w:rsidRDefault="00EA5E86" w:rsidP="00EA5E86">
      <w:pPr>
        <w:jc w:val="both"/>
        <w:rPr>
          <w:sz w:val="28"/>
          <w:szCs w:val="28"/>
        </w:rPr>
      </w:pPr>
    </w:p>
    <w:p w14:paraId="35BA0617" w14:textId="0ABF6541" w:rsidR="00147121" w:rsidRDefault="00284AFF" w:rsidP="000E302B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bCs/>
          <w:sz w:val="28"/>
          <w:szCs w:val="28"/>
        </w:rPr>
        <w:t>1.</w:t>
      </w:r>
      <w:r w:rsidRPr="00147121">
        <w:rPr>
          <w:sz w:val="28"/>
          <w:szCs w:val="28"/>
        </w:rPr>
        <w:t xml:space="preserve"> </w:t>
      </w:r>
      <w:r w:rsidR="009744D6" w:rsidRPr="00147121">
        <w:rPr>
          <w:b w:val="0"/>
          <w:bCs/>
          <w:sz w:val="28"/>
          <w:szCs w:val="28"/>
        </w:rPr>
        <w:t>Продовжити</w:t>
      </w:r>
      <w:r w:rsidR="00EA5E86" w:rsidRPr="00147121">
        <w:rPr>
          <w:b w:val="0"/>
          <w:sz w:val="28"/>
          <w:szCs w:val="28"/>
        </w:rPr>
        <w:t xml:space="preserve"> Товариству з обмеженою відповідальністю </w:t>
      </w:r>
      <w:r w:rsidR="00EA5E86" w:rsidRPr="00147121">
        <w:rPr>
          <w:b w:val="0"/>
          <w:sz w:val="28"/>
          <w:szCs w:val="28"/>
        </w:rPr>
        <w:br/>
      </w:r>
      <w:r w:rsidR="003F24A3" w:rsidRPr="00147121">
        <w:rPr>
          <w:b w:val="0"/>
          <w:sz w:val="28"/>
          <w:szCs w:val="28"/>
        </w:rPr>
        <w:t>«Виробничо-комерційна</w:t>
      </w:r>
      <w:r w:rsidR="006F28AE">
        <w:rPr>
          <w:b w:val="0"/>
          <w:sz w:val="28"/>
          <w:szCs w:val="28"/>
        </w:rPr>
        <w:t xml:space="preserve"> фірма </w:t>
      </w:r>
      <w:r w:rsidR="003F24A3" w:rsidRPr="00147121">
        <w:rPr>
          <w:b w:val="0"/>
          <w:sz w:val="28"/>
          <w:szCs w:val="28"/>
        </w:rPr>
        <w:t>«</w:t>
      </w:r>
      <w:proofErr w:type="spellStart"/>
      <w:r w:rsidR="003F24A3" w:rsidRPr="00147121">
        <w:rPr>
          <w:b w:val="0"/>
          <w:sz w:val="28"/>
          <w:szCs w:val="28"/>
        </w:rPr>
        <w:t>Агронафтопродукт</w:t>
      </w:r>
      <w:proofErr w:type="spellEnd"/>
      <w:r w:rsidR="003F24A3" w:rsidRPr="00147121">
        <w:rPr>
          <w:b w:val="0"/>
          <w:sz w:val="28"/>
          <w:szCs w:val="28"/>
        </w:rPr>
        <w:t>»</w:t>
      </w:r>
      <w:r w:rsidR="00EA5E86" w:rsidRPr="00147121">
        <w:rPr>
          <w:b w:val="0"/>
          <w:sz w:val="28"/>
          <w:szCs w:val="28"/>
        </w:rPr>
        <w:t xml:space="preserve"> </w:t>
      </w:r>
      <w:r w:rsidR="00DB6E8E" w:rsidRPr="00147121">
        <w:rPr>
          <w:b w:val="0"/>
          <w:sz w:val="28"/>
          <w:szCs w:val="28"/>
        </w:rPr>
        <w:t xml:space="preserve">термін дії дозволів на розміщення зовнішньої реклами №135, №136 від 16.11.2018 р. </w:t>
      </w:r>
      <w:r w:rsidR="000E302B">
        <w:rPr>
          <w:b w:val="0"/>
          <w:sz w:val="28"/>
          <w:szCs w:val="28"/>
        </w:rPr>
        <w:t xml:space="preserve">до </w:t>
      </w:r>
      <w:r w:rsidR="004378E3">
        <w:rPr>
          <w:b w:val="0"/>
          <w:sz w:val="28"/>
          <w:szCs w:val="28"/>
        </w:rPr>
        <w:t xml:space="preserve">дати, яка наступить раніше: до кінця календарного року, в якому припинено або скасовано воєнний стан (але не менше ніж три місяці) або до 31.12.2025 року </w:t>
      </w:r>
      <w:r w:rsidR="00DB6E8E" w:rsidRPr="00147121">
        <w:rPr>
          <w:b w:val="0"/>
          <w:sz w:val="28"/>
          <w:szCs w:val="28"/>
        </w:rPr>
        <w:t xml:space="preserve"> за адресами: </w:t>
      </w:r>
    </w:p>
    <w:p w14:paraId="025884E9" w14:textId="39AE6DC9" w:rsidR="00DB6E8E" w:rsidRPr="00147121" w:rsidRDefault="00DB6E8E" w:rsidP="0019319F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 w:rsidRPr="00147121">
        <w:rPr>
          <w:b w:val="0"/>
          <w:sz w:val="28"/>
          <w:szCs w:val="28"/>
        </w:rPr>
        <w:t xml:space="preserve">м. Ніжин по вул. </w:t>
      </w:r>
      <w:proofErr w:type="spellStart"/>
      <w:r w:rsidR="00572906">
        <w:rPr>
          <w:b w:val="0"/>
          <w:sz w:val="28"/>
          <w:szCs w:val="28"/>
        </w:rPr>
        <w:t>Прощенка</w:t>
      </w:r>
      <w:proofErr w:type="spellEnd"/>
      <w:r w:rsidR="00572906">
        <w:rPr>
          <w:b w:val="0"/>
          <w:sz w:val="28"/>
          <w:szCs w:val="28"/>
        </w:rPr>
        <w:t xml:space="preserve"> Станіслава (</w:t>
      </w:r>
      <w:r w:rsidRPr="00147121">
        <w:rPr>
          <w:b w:val="0"/>
          <w:sz w:val="28"/>
          <w:szCs w:val="28"/>
        </w:rPr>
        <w:t>Московська</w:t>
      </w:r>
      <w:r w:rsidR="00572906">
        <w:rPr>
          <w:b w:val="0"/>
          <w:sz w:val="28"/>
          <w:szCs w:val="28"/>
        </w:rPr>
        <w:t>)</w:t>
      </w:r>
      <w:r w:rsidRPr="00147121">
        <w:rPr>
          <w:b w:val="0"/>
          <w:sz w:val="28"/>
          <w:szCs w:val="28"/>
        </w:rPr>
        <w:t>, 45; Договір №</w:t>
      </w:r>
      <w:r w:rsidR="005212DD" w:rsidRPr="00147121">
        <w:rPr>
          <w:b w:val="0"/>
          <w:sz w:val="28"/>
          <w:szCs w:val="28"/>
        </w:rPr>
        <w:t>188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</w:t>
      </w:r>
      <w:r w:rsidR="005212DD" w:rsidRPr="00147121">
        <w:rPr>
          <w:b w:val="0"/>
          <w:sz w:val="28"/>
          <w:szCs w:val="28"/>
        </w:rPr>
        <w:t xml:space="preserve"> від 19.11.2018 р.</w:t>
      </w:r>
      <w:r w:rsidR="00147121" w:rsidRPr="00147121">
        <w:rPr>
          <w:b w:val="0"/>
          <w:sz w:val="28"/>
          <w:szCs w:val="28"/>
        </w:rPr>
        <w:t>; тип рекламного засобу: несвітлова наземна конструкція у вигляді плоского двостороннього щита, дві площини (інформаційна стела), розміром 1,4*4,95 м</w:t>
      </w:r>
      <w:r w:rsidR="00147121">
        <w:rPr>
          <w:b w:val="0"/>
          <w:sz w:val="28"/>
          <w:szCs w:val="28"/>
        </w:rPr>
        <w:t>;</w:t>
      </w:r>
    </w:p>
    <w:p w14:paraId="542F7462" w14:textId="77777777" w:rsidR="005212DD" w:rsidRPr="00132402" w:rsidRDefault="005212DD" w:rsidP="005212DD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40B3A001" w14:textId="177DCDDE" w:rsidR="00147121" w:rsidRPr="00147121" w:rsidRDefault="00DB6E8E" w:rsidP="00147121">
      <w:pPr>
        <w:pStyle w:val="a3"/>
        <w:numPr>
          <w:ilvl w:val="0"/>
          <w:numId w:val="6"/>
        </w:num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м. Ніжин по вул. </w:t>
      </w:r>
      <w:proofErr w:type="spellStart"/>
      <w:r w:rsidR="00572906">
        <w:rPr>
          <w:b w:val="0"/>
          <w:sz w:val="28"/>
          <w:szCs w:val="28"/>
        </w:rPr>
        <w:t>Прощенка</w:t>
      </w:r>
      <w:proofErr w:type="spellEnd"/>
      <w:r w:rsidR="00572906">
        <w:rPr>
          <w:b w:val="0"/>
          <w:sz w:val="28"/>
          <w:szCs w:val="28"/>
        </w:rPr>
        <w:t xml:space="preserve"> Станіслава (</w:t>
      </w:r>
      <w:r>
        <w:rPr>
          <w:b w:val="0"/>
          <w:sz w:val="28"/>
          <w:szCs w:val="28"/>
        </w:rPr>
        <w:t>Московська</w:t>
      </w:r>
      <w:r w:rsidR="00572906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, 47;</w:t>
      </w:r>
      <w:r w:rsidR="00147121" w:rsidRPr="00147121">
        <w:rPr>
          <w:b w:val="0"/>
          <w:sz w:val="28"/>
          <w:szCs w:val="28"/>
        </w:rPr>
        <w:t xml:space="preserve"> Договір №1</w:t>
      </w:r>
      <w:r w:rsidR="00147121">
        <w:rPr>
          <w:b w:val="0"/>
          <w:sz w:val="28"/>
          <w:szCs w:val="28"/>
        </w:rPr>
        <w:t>87</w:t>
      </w:r>
      <w:r w:rsidR="00147121" w:rsidRPr="00147121">
        <w:rPr>
          <w:b w:val="0"/>
          <w:sz w:val="28"/>
          <w:szCs w:val="28"/>
        </w:rPr>
        <w:t xml:space="preserve"> на тимчасове користування місцем розташування зовнішнього рекламного засобу (реклами) від 19.11.2018 р.; тип рекламного засобу: несвітлова наземна конструкція у вигляді плоского двостороннього щита, дві площини (інформаційна стела), розміром 1,4*4,95 м</w:t>
      </w:r>
      <w:r w:rsidR="00147121">
        <w:rPr>
          <w:b w:val="0"/>
          <w:sz w:val="28"/>
          <w:szCs w:val="28"/>
        </w:rPr>
        <w:t>;</w:t>
      </w:r>
    </w:p>
    <w:p w14:paraId="18EF9412" w14:textId="460E1FFA" w:rsidR="00DB6E8E" w:rsidRDefault="00DB6E8E" w:rsidP="00147121">
      <w:pPr>
        <w:pStyle w:val="a3"/>
        <w:tabs>
          <w:tab w:val="left" w:pos="284"/>
        </w:tabs>
        <w:ind w:left="795" w:firstLine="0"/>
        <w:jc w:val="both"/>
        <w:rPr>
          <w:b w:val="0"/>
          <w:sz w:val="28"/>
          <w:szCs w:val="28"/>
        </w:rPr>
      </w:pPr>
    </w:p>
    <w:p w14:paraId="2DBBAB3C" w14:textId="77777777" w:rsidR="00EA5E86" w:rsidRDefault="00EA5E86" w:rsidP="00EA5E86">
      <w:pPr>
        <w:pStyle w:val="a3"/>
        <w:tabs>
          <w:tab w:val="left" w:pos="284"/>
        </w:tabs>
        <w:jc w:val="both"/>
        <w:rPr>
          <w:b w:val="0"/>
          <w:sz w:val="28"/>
          <w:szCs w:val="28"/>
        </w:rPr>
      </w:pPr>
    </w:p>
    <w:p w14:paraId="3B298AF9" w14:textId="515955ED" w:rsidR="0094247E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94247E">
        <w:rPr>
          <w:b w:val="0"/>
          <w:bCs/>
          <w:sz w:val="28"/>
          <w:szCs w:val="28"/>
        </w:rPr>
        <w:t xml:space="preserve">У десятиденний термін з дня набрання чинності даним рішенням </w:t>
      </w:r>
      <w:r w:rsidR="0094247E" w:rsidRPr="00147121">
        <w:rPr>
          <w:b w:val="0"/>
          <w:sz w:val="28"/>
          <w:szCs w:val="28"/>
        </w:rPr>
        <w:t>Товариству з обмеженою відповідальністю</w:t>
      </w:r>
      <w:r w:rsidR="0094247E">
        <w:rPr>
          <w:b w:val="0"/>
          <w:sz w:val="28"/>
          <w:szCs w:val="28"/>
        </w:rPr>
        <w:t xml:space="preserve"> </w:t>
      </w:r>
      <w:r w:rsidR="0094247E" w:rsidRPr="00147121">
        <w:rPr>
          <w:b w:val="0"/>
          <w:sz w:val="28"/>
          <w:szCs w:val="28"/>
        </w:rPr>
        <w:t xml:space="preserve">«Виробничо-комерційна </w:t>
      </w:r>
      <w:r w:rsidR="006F28AE">
        <w:rPr>
          <w:b w:val="0"/>
          <w:sz w:val="28"/>
          <w:szCs w:val="28"/>
        </w:rPr>
        <w:t xml:space="preserve">фірма </w:t>
      </w:r>
      <w:r w:rsidR="0094247E" w:rsidRPr="00147121">
        <w:rPr>
          <w:b w:val="0"/>
          <w:sz w:val="28"/>
          <w:szCs w:val="28"/>
        </w:rPr>
        <w:t>«</w:t>
      </w:r>
      <w:proofErr w:type="spellStart"/>
      <w:r w:rsidR="0094247E" w:rsidRPr="00147121">
        <w:rPr>
          <w:b w:val="0"/>
          <w:sz w:val="28"/>
          <w:szCs w:val="28"/>
        </w:rPr>
        <w:t>Агронафтопродукт</w:t>
      </w:r>
      <w:proofErr w:type="spellEnd"/>
      <w:r w:rsidR="0094247E" w:rsidRPr="00147121">
        <w:rPr>
          <w:b w:val="0"/>
          <w:sz w:val="28"/>
          <w:szCs w:val="28"/>
        </w:rPr>
        <w:t xml:space="preserve">» </w:t>
      </w:r>
      <w:r w:rsidR="0094247E">
        <w:rPr>
          <w:b w:val="0"/>
          <w:bCs/>
          <w:sz w:val="28"/>
          <w:szCs w:val="28"/>
        </w:rPr>
        <w:t>реалізувати пункт 1. цього рішення шляхом укладення з виконавчим комітетом Ніжинської міської ради додаткових угод до договорів на тимчасове користування місцем розташування зовнішнього рекламного засобу (реклами) від 19.11.2018 р. №187, №188.</w:t>
      </w:r>
    </w:p>
    <w:p w14:paraId="43C534B2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7F835A04" w14:textId="4C18E533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Відділу містобудування та архітектури виконавчого комітету Ніжинської міської ради здійснювати контроль за дотриманням розповсюджувачем  зовнішньої  реклами (</w:t>
      </w:r>
      <w:r w:rsidRPr="00147121">
        <w:rPr>
          <w:b w:val="0"/>
          <w:sz w:val="28"/>
          <w:szCs w:val="28"/>
        </w:rPr>
        <w:t>Товариству з обмеженою відповідальністю</w:t>
      </w:r>
      <w:r>
        <w:rPr>
          <w:b w:val="0"/>
          <w:sz w:val="28"/>
          <w:szCs w:val="28"/>
        </w:rPr>
        <w:t xml:space="preserve"> </w:t>
      </w:r>
      <w:r w:rsidRPr="00147121">
        <w:rPr>
          <w:b w:val="0"/>
          <w:sz w:val="28"/>
          <w:szCs w:val="28"/>
        </w:rPr>
        <w:t xml:space="preserve">«Виробничо-комерційна </w:t>
      </w:r>
      <w:r w:rsidR="006F28AE">
        <w:rPr>
          <w:b w:val="0"/>
          <w:sz w:val="28"/>
          <w:szCs w:val="28"/>
        </w:rPr>
        <w:t xml:space="preserve">фірма </w:t>
      </w:r>
      <w:r w:rsidRPr="00147121">
        <w:rPr>
          <w:b w:val="0"/>
          <w:sz w:val="28"/>
          <w:szCs w:val="28"/>
        </w:rPr>
        <w:t>«</w:t>
      </w:r>
      <w:proofErr w:type="spellStart"/>
      <w:r w:rsidRPr="00147121">
        <w:rPr>
          <w:b w:val="0"/>
          <w:sz w:val="28"/>
          <w:szCs w:val="28"/>
        </w:rPr>
        <w:t>Агронафтопродукт</w:t>
      </w:r>
      <w:proofErr w:type="spellEnd"/>
      <w:r w:rsidRPr="00147121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) вимог Порядку розміщення зовнішньої реклами на території міста Ніжина.</w:t>
      </w:r>
    </w:p>
    <w:p w14:paraId="6D2144FC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060695D" w14:textId="2C1CFF78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3B120C">
        <w:rPr>
          <w:b w:val="0"/>
          <w:sz w:val="28"/>
          <w:szCs w:val="28"/>
        </w:rPr>
        <w:t>Т. в. о. н</w:t>
      </w:r>
      <w:r>
        <w:rPr>
          <w:b w:val="0"/>
          <w:sz w:val="28"/>
          <w:szCs w:val="28"/>
        </w:rPr>
        <w:t>ачальник</w:t>
      </w:r>
      <w:r w:rsidR="003B120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відділу </w:t>
      </w:r>
      <w:r w:rsidR="003B120C">
        <w:rPr>
          <w:b w:val="0"/>
          <w:sz w:val="28"/>
          <w:szCs w:val="28"/>
        </w:rPr>
        <w:t xml:space="preserve">– головного архітектора відділу </w:t>
      </w:r>
      <w:r>
        <w:rPr>
          <w:b w:val="0"/>
          <w:sz w:val="28"/>
          <w:szCs w:val="28"/>
        </w:rPr>
        <w:t>містобудування та архітектури виконавчого комітету Ніжинської міської ради</w:t>
      </w:r>
      <w:r w:rsidR="003B120C">
        <w:rPr>
          <w:b w:val="0"/>
          <w:sz w:val="28"/>
          <w:szCs w:val="28"/>
        </w:rPr>
        <w:t xml:space="preserve"> </w:t>
      </w:r>
      <w:proofErr w:type="spellStart"/>
      <w:r w:rsidR="003B120C">
        <w:rPr>
          <w:b w:val="0"/>
          <w:sz w:val="28"/>
          <w:szCs w:val="28"/>
        </w:rPr>
        <w:t>Кошелівській</w:t>
      </w:r>
      <w:proofErr w:type="spellEnd"/>
      <w:r w:rsidR="0029479E">
        <w:rPr>
          <w:b w:val="0"/>
          <w:sz w:val="28"/>
          <w:szCs w:val="28"/>
        </w:rPr>
        <w:t xml:space="preserve"> І. І.</w:t>
      </w:r>
      <w:r>
        <w:rPr>
          <w:b w:val="0"/>
          <w:sz w:val="28"/>
          <w:szCs w:val="28"/>
        </w:rPr>
        <w:t xml:space="preserve">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7DB6EB53" w14:textId="77777777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D6EC77C" w14:textId="3763BBCB" w:rsidR="0094247E" w:rsidRDefault="0094247E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 Контроль за виконанням даного рішення покласти на секретаря міської ради Хоменка</w:t>
      </w:r>
      <w:r w:rsidR="0029479E">
        <w:rPr>
          <w:b w:val="0"/>
          <w:sz w:val="28"/>
          <w:szCs w:val="28"/>
        </w:rPr>
        <w:t xml:space="preserve"> Ю. Ю.</w:t>
      </w:r>
    </w:p>
    <w:p w14:paraId="5F717321" w14:textId="4DE7D576" w:rsidR="00EA5E86" w:rsidRDefault="00EA5E86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DFFF94F" w14:textId="77777777" w:rsid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F30D7FA" w14:textId="77777777" w:rsid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55B7EE3A" w14:textId="77777777" w:rsid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EAA3BCC" w14:textId="77777777" w:rsidR="00420C93" w:rsidRPr="00420C93" w:rsidRDefault="00420C93" w:rsidP="0094247E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4D237E53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7DC8762A" w14:textId="77777777" w:rsidR="00E03020" w:rsidRDefault="00E03020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3175F3B6" w14:textId="77777777" w:rsidR="007D4F21" w:rsidRDefault="007D4F21" w:rsidP="00EA5E86">
      <w:pPr>
        <w:pStyle w:val="a3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</w:p>
    <w:p w14:paraId="6186F52B" w14:textId="77777777" w:rsidR="00420C93" w:rsidRPr="00013AED" w:rsidRDefault="00420C93" w:rsidP="00420C93">
      <w:pPr>
        <w:jc w:val="both"/>
        <w:rPr>
          <w:bCs/>
          <w:sz w:val="28"/>
          <w:szCs w:val="28"/>
        </w:rPr>
      </w:pPr>
      <w:r w:rsidRPr="00013AED">
        <w:rPr>
          <w:bCs/>
          <w:sz w:val="28"/>
          <w:szCs w:val="28"/>
        </w:rPr>
        <w:t xml:space="preserve">Міський голова </w:t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</w:t>
      </w:r>
      <w:r w:rsidRPr="00013A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</w:t>
      </w:r>
      <w:r w:rsidRPr="00013AED">
        <w:rPr>
          <w:bCs/>
          <w:sz w:val="28"/>
          <w:szCs w:val="28"/>
        </w:rPr>
        <w:t xml:space="preserve">         Олександр  КОДОЛА</w:t>
      </w:r>
    </w:p>
    <w:p w14:paraId="0487F930" w14:textId="365121B5" w:rsidR="00793472" w:rsidRDefault="00793472" w:rsidP="00793472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4EB5F469" w14:textId="5595ADFB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bCs/>
          <w:sz w:val="28"/>
          <w:szCs w:val="28"/>
        </w:rPr>
      </w:pPr>
    </w:p>
    <w:p w14:paraId="356E2FDF" w14:textId="77777777" w:rsidR="00EA5E86" w:rsidRDefault="00EA5E86" w:rsidP="00EA5E86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5669C070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32087EDA" w14:textId="77777777" w:rsidR="003D0A47" w:rsidRDefault="003D0A47" w:rsidP="003D0A47">
      <w:pPr>
        <w:pStyle w:val="a3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0AF735D5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8D8EE8A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440CE2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EAF1164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7D3B1A9E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5F7911D0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2AD407D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0B8FD2C8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2795EE31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3DDF95BB" w14:textId="77777777" w:rsidR="003D0A47" w:rsidRDefault="003D0A47" w:rsidP="003D0A47">
      <w:pPr>
        <w:jc w:val="center"/>
        <w:rPr>
          <w:b/>
          <w:sz w:val="28"/>
          <w:szCs w:val="28"/>
        </w:rPr>
      </w:pPr>
    </w:p>
    <w:p w14:paraId="45800F29" w14:textId="77777777" w:rsidR="003D0A47" w:rsidRDefault="003D0A47" w:rsidP="003D0A47">
      <w:pPr>
        <w:jc w:val="center"/>
        <w:rPr>
          <w:b/>
          <w:sz w:val="28"/>
          <w:szCs w:val="28"/>
        </w:rPr>
      </w:pPr>
    </w:p>
    <w:sectPr w:rsidR="003D0A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086071E"/>
    <w:name w:val="WW8Num2"/>
    <w:lvl w:ilvl="0">
      <w:start w:val="1"/>
      <w:numFmt w:val="decimal"/>
      <w:lvlText w:val="%1."/>
      <w:lvlJc w:val="left"/>
      <w:pPr>
        <w:tabs>
          <w:tab w:val="num" w:pos="1344"/>
        </w:tabs>
        <w:ind w:left="2064" w:hanging="360"/>
      </w:pPr>
      <w:rPr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2079" w:hanging="375"/>
      </w:pPr>
    </w:lvl>
    <w:lvl w:ilvl="2">
      <w:start w:val="1"/>
      <w:numFmt w:val="decimal"/>
      <w:isLgl/>
      <w:lvlText w:val="%1.%2.%3"/>
      <w:lvlJc w:val="left"/>
      <w:pPr>
        <w:ind w:left="2424" w:hanging="720"/>
      </w:pPr>
    </w:lvl>
    <w:lvl w:ilvl="3">
      <w:start w:val="1"/>
      <w:numFmt w:val="decimal"/>
      <w:isLgl/>
      <w:lvlText w:val="%1.%2.%3.%4"/>
      <w:lvlJc w:val="left"/>
      <w:pPr>
        <w:ind w:left="2784" w:hanging="1080"/>
      </w:pPr>
    </w:lvl>
    <w:lvl w:ilvl="4">
      <w:start w:val="1"/>
      <w:numFmt w:val="decimal"/>
      <w:isLgl/>
      <w:lvlText w:val="%1.%2.%3.%4.%5"/>
      <w:lvlJc w:val="left"/>
      <w:pPr>
        <w:ind w:left="2784" w:hanging="1080"/>
      </w:pPr>
    </w:lvl>
    <w:lvl w:ilvl="5">
      <w:start w:val="1"/>
      <w:numFmt w:val="decimal"/>
      <w:isLgl/>
      <w:lvlText w:val="%1.%2.%3.%4.%5.%6"/>
      <w:lvlJc w:val="left"/>
      <w:pPr>
        <w:ind w:left="3144" w:hanging="1440"/>
      </w:pPr>
    </w:lvl>
    <w:lvl w:ilvl="6">
      <w:start w:val="1"/>
      <w:numFmt w:val="decimal"/>
      <w:isLgl/>
      <w:lvlText w:val="%1.%2.%3.%4.%5.%6.%7"/>
      <w:lvlJc w:val="left"/>
      <w:pPr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ind w:left="3504" w:hanging="1800"/>
      </w:pPr>
    </w:lvl>
    <w:lvl w:ilvl="8">
      <w:start w:val="1"/>
      <w:numFmt w:val="decimal"/>
      <w:isLgl/>
      <w:lvlText w:val="%1.%2.%3.%4.%5.%6.%7.%8.%9"/>
      <w:lvlJc w:val="left"/>
      <w:pPr>
        <w:ind w:left="3864" w:hanging="2160"/>
      </w:pPr>
    </w:lvl>
  </w:abstractNum>
  <w:abstractNum w:abstractNumId="1" w15:restartNumberingAfterBreak="0">
    <w:nsid w:val="02523038"/>
    <w:multiLevelType w:val="hybridMultilevel"/>
    <w:tmpl w:val="690C5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4F6D"/>
    <w:multiLevelType w:val="hybridMultilevel"/>
    <w:tmpl w:val="791A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1E03"/>
    <w:multiLevelType w:val="hybridMultilevel"/>
    <w:tmpl w:val="099E420E"/>
    <w:lvl w:ilvl="0" w:tplc="70A4DBC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5BF699C"/>
    <w:multiLevelType w:val="hybridMultilevel"/>
    <w:tmpl w:val="9FCAB530"/>
    <w:lvl w:ilvl="0" w:tplc="C624D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AD"/>
    <w:rsid w:val="00006AF9"/>
    <w:rsid w:val="00013AED"/>
    <w:rsid w:val="00054197"/>
    <w:rsid w:val="00065F78"/>
    <w:rsid w:val="00073510"/>
    <w:rsid w:val="0007384D"/>
    <w:rsid w:val="00083069"/>
    <w:rsid w:val="000D7899"/>
    <w:rsid w:val="000E302B"/>
    <w:rsid w:val="000E460C"/>
    <w:rsid w:val="000F4697"/>
    <w:rsid w:val="00147121"/>
    <w:rsid w:val="0014795C"/>
    <w:rsid w:val="00162362"/>
    <w:rsid w:val="00185024"/>
    <w:rsid w:val="001E763A"/>
    <w:rsid w:val="001F790F"/>
    <w:rsid w:val="00221171"/>
    <w:rsid w:val="002223FE"/>
    <w:rsid w:val="002409E8"/>
    <w:rsid w:val="002705AA"/>
    <w:rsid w:val="00284AFF"/>
    <w:rsid w:val="0029479E"/>
    <w:rsid w:val="00295052"/>
    <w:rsid w:val="0029505E"/>
    <w:rsid w:val="002B62DD"/>
    <w:rsid w:val="003014A0"/>
    <w:rsid w:val="00303369"/>
    <w:rsid w:val="00310D6E"/>
    <w:rsid w:val="00311FAB"/>
    <w:rsid w:val="003328A4"/>
    <w:rsid w:val="00336B8C"/>
    <w:rsid w:val="00376D2A"/>
    <w:rsid w:val="003A058A"/>
    <w:rsid w:val="003A2A3F"/>
    <w:rsid w:val="003A3678"/>
    <w:rsid w:val="003A4310"/>
    <w:rsid w:val="003B120C"/>
    <w:rsid w:val="003B1C3B"/>
    <w:rsid w:val="003B7418"/>
    <w:rsid w:val="003C1554"/>
    <w:rsid w:val="003D0A47"/>
    <w:rsid w:val="003D60EA"/>
    <w:rsid w:val="003F24A3"/>
    <w:rsid w:val="00406097"/>
    <w:rsid w:val="004151CD"/>
    <w:rsid w:val="00420C93"/>
    <w:rsid w:val="004378E3"/>
    <w:rsid w:val="00437CEB"/>
    <w:rsid w:val="004510CA"/>
    <w:rsid w:val="0048090C"/>
    <w:rsid w:val="004A2263"/>
    <w:rsid w:val="004A3448"/>
    <w:rsid w:val="004C0EA5"/>
    <w:rsid w:val="004E2B10"/>
    <w:rsid w:val="004F558A"/>
    <w:rsid w:val="00507E24"/>
    <w:rsid w:val="005179D5"/>
    <w:rsid w:val="005212DD"/>
    <w:rsid w:val="00532D2E"/>
    <w:rsid w:val="00561160"/>
    <w:rsid w:val="00572906"/>
    <w:rsid w:val="005F3983"/>
    <w:rsid w:val="006360B7"/>
    <w:rsid w:val="00647C7D"/>
    <w:rsid w:val="00661220"/>
    <w:rsid w:val="006B7366"/>
    <w:rsid w:val="006D385B"/>
    <w:rsid w:val="006F28AE"/>
    <w:rsid w:val="00793472"/>
    <w:rsid w:val="007B0BB5"/>
    <w:rsid w:val="007C4E6B"/>
    <w:rsid w:val="007D446B"/>
    <w:rsid w:val="007D4F21"/>
    <w:rsid w:val="00826A62"/>
    <w:rsid w:val="00837D8B"/>
    <w:rsid w:val="008D1C3B"/>
    <w:rsid w:val="009021B9"/>
    <w:rsid w:val="009026EF"/>
    <w:rsid w:val="009131A8"/>
    <w:rsid w:val="0094247E"/>
    <w:rsid w:val="009503A8"/>
    <w:rsid w:val="00955767"/>
    <w:rsid w:val="009744D6"/>
    <w:rsid w:val="00985313"/>
    <w:rsid w:val="009C58BE"/>
    <w:rsid w:val="009D5DB7"/>
    <w:rsid w:val="009F4D66"/>
    <w:rsid w:val="00A017E6"/>
    <w:rsid w:val="00A0310A"/>
    <w:rsid w:val="00A37F91"/>
    <w:rsid w:val="00A94C5D"/>
    <w:rsid w:val="00AA005B"/>
    <w:rsid w:val="00AA46C9"/>
    <w:rsid w:val="00AB7090"/>
    <w:rsid w:val="00B16190"/>
    <w:rsid w:val="00B27660"/>
    <w:rsid w:val="00B326B5"/>
    <w:rsid w:val="00B56CBB"/>
    <w:rsid w:val="00BC463C"/>
    <w:rsid w:val="00C13543"/>
    <w:rsid w:val="00C60E7B"/>
    <w:rsid w:val="00CC5FAD"/>
    <w:rsid w:val="00CD2A61"/>
    <w:rsid w:val="00CD564F"/>
    <w:rsid w:val="00CE6460"/>
    <w:rsid w:val="00CF1EBA"/>
    <w:rsid w:val="00CF3173"/>
    <w:rsid w:val="00D95DD3"/>
    <w:rsid w:val="00DA0B9E"/>
    <w:rsid w:val="00DA4D8D"/>
    <w:rsid w:val="00DB6E8E"/>
    <w:rsid w:val="00DD1C13"/>
    <w:rsid w:val="00E03020"/>
    <w:rsid w:val="00E04C63"/>
    <w:rsid w:val="00E0586C"/>
    <w:rsid w:val="00E542AB"/>
    <w:rsid w:val="00E64C33"/>
    <w:rsid w:val="00E76187"/>
    <w:rsid w:val="00E850A8"/>
    <w:rsid w:val="00E92519"/>
    <w:rsid w:val="00EA5E86"/>
    <w:rsid w:val="00F410B7"/>
    <w:rsid w:val="00F81A45"/>
    <w:rsid w:val="00F87038"/>
    <w:rsid w:val="00FA383D"/>
    <w:rsid w:val="00FC4A90"/>
    <w:rsid w:val="00F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E95E"/>
  <w15:chartTrackingRefBased/>
  <w15:docId w15:val="{5F897A4B-E4CF-45BF-A8BB-A4CFF71D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0EA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EA5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A38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Body Text Indent"/>
    <w:basedOn w:val="a"/>
    <w:link w:val="a4"/>
    <w:unhideWhenUsed/>
    <w:rsid w:val="003D0A47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D0A47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VNMR-9-ar03</cp:lastModifiedBy>
  <cp:revision>2</cp:revision>
  <cp:lastPrinted>2025-04-21T07:26:00Z</cp:lastPrinted>
  <dcterms:created xsi:type="dcterms:W3CDTF">2025-04-25T05:53:00Z</dcterms:created>
  <dcterms:modified xsi:type="dcterms:W3CDTF">2025-04-25T05:53:00Z</dcterms:modified>
</cp:coreProperties>
</file>