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0937E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59EBA97A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6BBDDD4A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022D9149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137971AA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07DE58B5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184CEA4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733290D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2199AE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01 травня  </w:t>
      </w:r>
      <w:r>
        <w:rPr>
          <w:rFonts w:ascii="Times New Roman" w:hAnsi="Times New Roman"/>
          <w:sz w:val="28"/>
          <w:szCs w:val="28"/>
          <w:lang w:val="uk-UA"/>
        </w:rPr>
        <w:t xml:space="preserve"> 2025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202</w:t>
      </w:r>
    </w:p>
    <w:p w14:paraId="09A5E54F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4AB1120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59910F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дошки Смірнову М.Ю.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гімназії  № 3</w:t>
      </w:r>
    </w:p>
    <w:p w14:paraId="735B2C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адресою м.Ніжин, вул.С.Прощенка,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6-А</w:t>
      </w:r>
    </w:p>
    <w:p w14:paraId="772842A6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435957A0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0D289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>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заступника директора з виховної роботи Ніжинської гімназії № 3 Олени Барбашиної 25.03.2025 року з метою вшанування загиблого  захисника України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Смірнова Михайла Юрійовича,   виконавчий комітет Ніжинської міської ради вирішив:</w:t>
      </w:r>
    </w:p>
    <w:p w14:paraId="1476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841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меморіальну дошку СМІРНОВУ Михайлу Юрійовичу на  будівлі гімназії № 3 за адресою  м. Ніжин, вул. С. Прощенка, 6-А. Текст меморіальної дошки додається. </w:t>
      </w:r>
    </w:p>
    <w:bookmarkEnd w:id="1"/>
    <w:p w14:paraId="4E77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та комунікацій з громадськістю виконавчого комітету Ніжинської міської ради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536FFC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DF41B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68B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60E7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3DA150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Головуючий на засіданні виконавчого</w:t>
      </w:r>
    </w:p>
    <w:p w14:paraId="35B025E5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комітету Ніжинської міської ради</w:t>
      </w:r>
      <w:r>
        <w:rPr>
          <w:rFonts w:ascii="Times New Roman" w:hAnsi="Times New Roman"/>
          <w:b w:val="0"/>
          <w:sz w:val="28"/>
          <w:szCs w:val="28"/>
          <w:lang w:val="ru"/>
        </w:rPr>
        <w:tab/>
      </w:r>
    </w:p>
    <w:p w14:paraId="5A518C8D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П</w:t>
      </w:r>
      <w:r>
        <w:rPr>
          <w:rFonts w:ascii="Times New Roman" w:hAnsi="Times New Roman"/>
          <w:b w:val="0"/>
          <w:sz w:val="28"/>
          <w:szCs w:val="28"/>
          <w:lang w:val="ru"/>
        </w:rPr>
        <w:t>ерший заступник міського голови з питань</w:t>
      </w:r>
    </w:p>
    <w:p w14:paraId="1A618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>діяльності виконавчих органів ради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ab/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</w:t>
      </w:r>
      <w:r>
        <w:rPr>
          <w:rFonts w:ascii="Times New Roman" w:hAnsi="Times New Roman" w:eastAsia="DengXian" w:cs="Times New Roman"/>
          <w:sz w:val="28"/>
          <w:szCs w:val="28"/>
          <w:lang w:val="uk" w:eastAsia="zh-CN" w:bidi="ar"/>
        </w:rPr>
        <w:t xml:space="preserve">     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 Федір ВОВЧЕНКО</w:t>
      </w:r>
    </w:p>
    <w:p w14:paraId="4D16E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"/>
        </w:rPr>
      </w:pPr>
    </w:p>
    <w:p w14:paraId="4EE4B564">
      <w:pPr>
        <w:pStyle w:val="3"/>
        <w:rPr>
          <w:lang w:val="uk-UA"/>
        </w:rPr>
      </w:pPr>
    </w:p>
    <w:p w14:paraId="41B444D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56F5C45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256323D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5DCA6C9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768EE74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304A03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ECE6FF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2DCB5E9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78D74FD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2A43DE7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19E2BA6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B92A0D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4936D15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59592BA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5E218C02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6ACB9B20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576ED60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341275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10A17B7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08F157C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E8ED05E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D2A89F8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1358E0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1624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87F1F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1D93B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FB4D2B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F36E0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25E17A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A04F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23D0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4D776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3F246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4FA88B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E3153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632C60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C35B6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7D19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CCAA2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C11E64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484C9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25CD98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B8E0C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17E21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14:paraId="7774F4B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7B8A44DA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01.05.</w:t>
      </w:r>
      <w:r>
        <w:rPr>
          <w:rFonts w:ascii="Times New Roman" w:hAnsi="Times New Roman"/>
          <w:sz w:val="28"/>
          <w:szCs w:val="28"/>
          <w:lang w:val="uk-UA"/>
        </w:rPr>
        <w:t>2025 р. №</w:t>
      </w:r>
      <w:r>
        <w:rPr>
          <w:rFonts w:hint="default" w:ascii="Times New Roman" w:hAnsi="Times New Roman"/>
          <w:sz w:val="28"/>
          <w:szCs w:val="28"/>
          <w:lang w:val="uk-UA"/>
        </w:rPr>
        <w:t>202</w:t>
      </w:r>
      <w:bookmarkStart w:id="2" w:name="_GoBack"/>
      <w:bookmarkEnd w:id="2"/>
    </w:p>
    <w:p w14:paraId="379BF5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1F36D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B03F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EAFE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55C4FB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меморіальної дошки</w:t>
      </w:r>
    </w:p>
    <w:p w14:paraId="3C53544B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B12DF5">
      <w:pPr>
        <w:spacing w:line="240" w:lineRule="auto"/>
        <w:ind w:left="120" w:hanging="120" w:hangingChars="5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uk-UA"/>
        </w:rPr>
        <w:t xml:space="preserve"> “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Випускник Ніжинської гімназії №3 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Смірнов Михайло Юрійович. 11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.19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71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– 1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.2024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Солдат військової частини А 0666  ЗСУ. Героїчно загинув біля селища Озарянівка Бахмутського району  Донецькій області під час бойового завдання, захищаючи незалежність України.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Вічна Слава Героям!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”</w:t>
      </w:r>
    </w:p>
    <w:p w14:paraId="0D32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090E0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3924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71BB5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67AC5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B56E1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32B64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353B15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9CBC6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415C3C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23263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41BBB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DB7845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1833B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8818C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8DE0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73242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C7308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63C5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1F628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1505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39285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8CED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EAE48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FA62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проекту рішення виконавчого комітету</w:t>
      </w:r>
    </w:p>
    <w:p w14:paraId="0EFB0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“Про встановлення меморіальної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дошки Смірнову М.Ю. </w:t>
      </w:r>
      <w:r>
        <w:rPr>
          <w:rFonts w:ascii="Times New Roman" w:hAnsi="Times New Roman"/>
          <w:sz w:val="28"/>
          <w:szCs w:val="28"/>
          <w:lang w:val="uk-UA"/>
        </w:rPr>
        <w:t xml:space="preserve">на будівлі гімназії  № 3 за адресою м.Ніжин,вул.С.Прощенка, </w:t>
      </w:r>
      <w:r>
        <w:rPr>
          <w:rFonts w:ascii="Times New Roman" w:hAnsi="Times New Roman" w:cs="Times New Roman"/>
          <w:sz w:val="28"/>
          <w:szCs w:val="28"/>
          <w:lang w:val="uk-UA"/>
        </w:rPr>
        <w:t>6-А”</w:t>
      </w:r>
    </w:p>
    <w:p w14:paraId="49AD8D30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D1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76F2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“Про встановлення меморіальної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дошки Смірнову М.Ю. </w:t>
      </w:r>
      <w:r>
        <w:rPr>
          <w:rFonts w:ascii="Times New Roman" w:hAnsi="Times New Roman"/>
          <w:sz w:val="28"/>
          <w:szCs w:val="28"/>
          <w:lang w:val="uk-UA"/>
        </w:rPr>
        <w:t xml:space="preserve">на будівлі гімназії  № 3 за адресою м.Ніжин,вул.С.Прощенка,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6-А” розроблено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заступника директора з виховної роботи Ніжинської гімназії № 3 Олени Барбашиної 25.03.2025 року з метою вшанування загиблого  захисника України Смірнова Михайла Юрійовича та метою вшанування загиблого захисника України. </w:t>
      </w:r>
    </w:p>
    <w:p w14:paraId="4C50F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F45B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8CC5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79A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3F556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4D9121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69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дошкм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вул. С.Прощенка, будівля гімназії  № 3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1.</w:t>
      </w:r>
    </w:p>
    <w:p w14:paraId="48B5A0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6F4BD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7515A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CF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0696F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D99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1BF6E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13BBDE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5D"/>
    <w:rsid w:val="00006B60"/>
    <w:rsid w:val="00032582"/>
    <w:rsid w:val="0003322E"/>
    <w:rsid w:val="00066BA8"/>
    <w:rsid w:val="000A2472"/>
    <w:rsid w:val="000B653C"/>
    <w:rsid w:val="000D424E"/>
    <w:rsid w:val="00107824"/>
    <w:rsid w:val="00107C5E"/>
    <w:rsid w:val="00153563"/>
    <w:rsid w:val="0017217B"/>
    <w:rsid w:val="00172A27"/>
    <w:rsid w:val="0017306C"/>
    <w:rsid w:val="0018078E"/>
    <w:rsid w:val="001866FD"/>
    <w:rsid w:val="001C7A29"/>
    <w:rsid w:val="001E151C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0430"/>
    <w:rsid w:val="00304D28"/>
    <w:rsid w:val="00375AC8"/>
    <w:rsid w:val="003819A5"/>
    <w:rsid w:val="003A02E8"/>
    <w:rsid w:val="003E6E7C"/>
    <w:rsid w:val="003F58C1"/>
    <w:rsid w:val="004014DC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104B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97ACB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75374"/>
    <w:rsid w:val="00985D05"/>
    <w:rsid w:val="00997E7F"/>
    <w:rsid w:val="009B4671"/>
    <w:rsid w:val="009C00AC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C611B"/>
    <w:rsid w:val="00CD04A7"/>
    <w:rsid w:val="00D341A2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A30ED"/>
    <w:rsid w:val="00EC4235"/>
    <w:rsid w:val="00EF6AC2"/>
    <w:rsid w:val="00F0172C"/>
    <w:rsid w:val="00F064B5"/>
    <w:rsid w:val="00F2104F"/>
    <w:rsid w:val="00F56313"/>
    <w:rsid w:val="00F84EA2"/>
    <w:rsid w:val="00FC6A94"/>
    <w:rsid w:val="00FD777B"/>
    <w:rsid w:val="069544A3"/>
    <w:rsid w:val="06B03B8A"/>
    <w:rsid w:val="126B0FBC"/>
    <w:rsid w:val="23C83D48"/>
    <w:rsid w:val="34221431"/>
    <w:rsid w:val="45242C13"/>
    <w:rsid w:val="508E5172"/>
    <w:rsid w:val="540724F7"/>
    <w:rsid w:val="60025E77"/>
    <w:rsid w:val="727631F9"/>
    <w:rsid w:val="78014AA1"/>
    <w:rsid w:val="7F8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"/>
    <w:link w:val="13"/>
    <w:semiHidden/>
    <w:unhideWhenUsed/>
    <w:qFormat/>
    <w:uiPriority w:val="99"/>
    <w:pPr>
      <w:suppressAutoHyphens/>
      <w:spacing w:after="200" w:line="276" w:lineRule="auto"/>
      <w:ind w:left="140" w:hanging="140"/>
      <w:jc w:val="center"/>
    </w:pPr>
    <w:rPr>
      <w:rFonts w:ascii="Calibri" w:hAnsi="Calibri" w:eastAsia="DengXian" w:cs="Times New Roman"/>
      <w:b/>
      <w:sz w:val="22"/>
      <w:szCs w:val="24"/>
      <w:lang w:val="en-US" w:eastAsia="zh-CN" w:bidi="ar-SA"/>
    </w:rPr>
  </w:style>
  <w:style w:type="character" w:customStyle="1" w:styleId="8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character" w:customStyle="1" w:styleId="13">
    <w:name w:val="Основной текст с отступом Знак"/>
    <w:link w:val="7"/>
    <w:qFormat/>
    <w:uiPriority w:val="0"/>
    <w:rPr>
      <w:rFonts w:hint="eastAsia" w:ascii="DengXian" w:hAnsi="DengXian" w:eastAsia="DengXian" w:cs="DengXian"/>
      <w:b/>
      <w:sz w:val="2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635</Words>
  <Characters>3622</Characters>
  <Lines>30</Lines>
  <Paragraphs>8</Paragraphs>
  <TotalTime>0</TotalTime>
  <ScaleCrop>false</ScaleCrop>
  <LinksUpToDate>false</LinksUpToDate>
  <CharactersWithSpaces>4249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2025-04-28T09:04:00Z</dcterms:created>
  <dc:creator>Пользователь</dc:creator>
  <cp:lastModifiedBy>User</cp:lastModifiedBy>
  <cp:lastPrinted>2025-04-28T09:04:00Z</cp:lastPrinted>
  <dcterms:modified xsi:type="dcterms:W3CDTF">2025-05-01T11:44:06Z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65FCE6AB2D4F4715AFF8AD5EC73EAB97_12</vt:lpwstr>
  </property>
</Properties>
</file>