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C150" w14:textId="77777777" w:rsidR="00AC53CF" w:rsidRPr="00F9087A" w:rsidRDefault="00D56C61" w:rsidP="00AC53CF">
      <w:pPr>
        <w:spacing w:after="0" w:line="240" w:lineRule="auto"/>
        <w:jc w:val="center"/>
        <w:rPr>
          <w:rFonts w:ascii="Times New Roman" w:hAnsi="Times New Roman" w:cs="Times New Roman"/>
          <w:b/>
          <w:sz w:val="24"/>
          <w:szCs w:val="24"/>
        </w:rPr>
      </w:pPr>
      <w:r w:rsidRPr="00F9087A">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F9087A">
        <w:rPr>
          <w:rFonts w:ascii="Times New Roman" w:hAnsi="Times New Roman" w:cs="Times New Roman"/>
          <w:b/>
          <w:sz w:val="24"/>
          <w:szCs w:val="24"/>
          <w:lang w:val="ru-RU"/>
        </w:rPr>
        <w:t xml:space="preserve"> </w:t>
      </w:r>
      <w:r w:rsidRPr="00F9087A">
        <w:rPr>
          <w:rFonts w:ascii="Times New Roman" w:hAnsi="Times New Roman" w:cs="Times New Roman"/>
          <w:b/>
          <w:sz w:val="24"/>
          <w:szCs w:val="24"/>
        </w:rPr>
        <w:t>закупівлі при проведенні процедури закупівл</w:t>
      </w:r>
      <w:r w:rsidR="002D011F" w:rsidRPr="00F9087A">
        <w:rPr>
          <w:rFonts w:ascii="Times New Roman" w:hAnsi="Times New Roman" w:cs="Times New Roman"/>
          <w:b/>
          <w:sz w:val="24"/>
          <w:szCs w:val="24"/>
        </w:rPr>
        <w:t>і за предметом:</w:t>
      </w:r>
    </w:p>
    <w:p w14:paraId="5258F0E7" w14:textId="3D3675E5" w:rsidR="00A9577C" w:rsidRPr="00F9087A" w:rsidRDefault="00F9087A" w:rsidP="00A9577C">
      <w:pPr>
        <w:shd w:val="clear" w:color="auto" w:fill="FFFFFF"/>
        <w:spacing w:after="0" w:line="240" w:lineRule="atLeast"/>
        <w:jc w:val="center"/>
        <w:rPr>
          <w:rFonts w:ascii="Times New Roman" w:hAnsi="Times New Roman" w:cs="Times New Roman"/>
          <w:b/>
          <w:bCs/>
          <w:sz w:val="24"/>
          <w:szCs w:val="24"/>
        </w:rPr>
      </w:pPr>
      <w:bookmarkStart w:id="0" w:name="_Hlk181968380"/>
      <w:r w:rsidRPr="00F9087A">
        <w:rPr>
          <w:rFonts w:ascii="Times New Roman" w:eastAsia="Calibri" w:hAnsi="Times New Roman" w:cs="Times New Roman"/>
          <w:b/>
          <w:bCs/>
          <w:sz w:val="24"/>
          <w:szCs w:val="24"/>
          <w:lang w:eastAsia="en-US"/>
        </w:rPr>
        <w:t xml:space="preserve">Фотоапарат </w:t>
      </w:r>
      <w:r w:rsidRPr="00F9087A">
        <w:rPr>
          <w:rFonts w:ascii="Times New Roman" w:eastAsia="Calibri" w:hAnsi="Times New Roman" w:cs="Times New Roman"/>
          <w:b/>
          <w:bCs/>
          <w:sz w:val="24"/>
          <w:szCs w:val="24"/>
          <w:lang w:val="en-US" w:eastAsia="en-US"/>
        </w:rPr>
        <w:t>Nikon</w:t>
      </w:r>
      <w:r w:rsidRPr="00F9087A">
        <w:rPr>
          <w:rFonts w:ascii="Times New Roman" w:eastAsia="Calibri" w:hAnsi="Times New Roman" w:cs="Times New Roman"/>
          <w:b/>
          <w:bCs/>
          <w:sz w:val="24"/>
          <w:szCs w:val="24"/>
          <w:lang w:eastAsia="en-US"/>
        </w:rPr>
        <w:t xml:space="preserve"> </w:t>
      </w:r>
      <w:r w:rsidRPr="00F9087A">
        <w:rPr>
          <w:rFonts w:ascii="Times New Roman" w:eastAsia="Calibri" w:hAnsi="Times New Roman" w:cs="Times New Roman"/>
          <w:b/>
          <w:bCs/>
          <w:sz w:val="24"/>
          <w:szCs w:val="24"/>
          <w:lang w:val="en-US" w:eastAsia="en-US"/>
        </w:rPr>
        <w:t>D</w:t>
      </w:r>
      <w:r w:rsidRPr="00F9087A">
        <w:rPr>
          <w:rFonts w:ascii="Times New Roman" w:eastAsia="Calibri" w:hAnsi="Times New Roman" w:cs="Times New Roman"/>
          <w:b/>
          <w:bCs/>
          <w:sz w:val="24"/>
          <w:szCs w:val="24"/>
          <w:lang w:eastAsia="en-US"/>
        </w:rPr>
        <w:t xml:space="preserve">7500 з об’єктивом </w:t>
      </w:r>
      <w:r w:rsidRPr="00F9087A">
        <w:rPr>
          <w:rFonts w:ascii="Times New Roman" w:eastAsia="Calibri" w:hAnsi="Times New Roman" w:cs="Times New Roman"/>
          <w:b/>
          <w:bCs/>
          <w:sz w:val="24"/>
          <w:szCs w:val="24"/>
          <w:lang w:val="en-US" w:eastAsia="en-US"/>
        </w:rPr>
        <w:t>AF</w:t>
      </w:r>
      <w:r w:rsidRPr="00F9087A">
        <w:rPr>
          <w:rFonts w:ascii="Times New Roman" w:eastAsia="Calibri" w:hAnsi="Times New Roman" w:cs="Times New Roman"/>
          <w:b/>
          <w:bCs/>
          <w:sz w:val="24"/>
          <w:szCs w:val="24"/>
          <w:lang w:eastAsia="en-US"/>
        </w:rPr>
        <w:t>-</w:t>
      </w:r>
      <w:r w:rsidRPr="00F9087A">
        <w:rPr>
          <w:rFonts w:ascii="Times New Roman" w:eastAsia="Calibri" w:hAnsi="Times New Roman" w:cs="Times New Roman"/>
          <w:b/>
          <w:bCs/>
          <w:sz w:val="24"/>
          <w:szCs w:val="24"/>
          <w:lang w:val="en-US" w:eastAsia="en-US"/>
        </w:rPr>
        <w:t>S</w:t>
      </w:r>
      <w:r w:rsidRPr="00F9087A">
        <w:rPr>
          <w:rFonts w:ascii="Times New Roman" w:eastAsia="Calibri" w:hAnsi="Times New Roman" w:cs="Times New Roman"/>
          <w:b/>
          <w:bCs/>
          <w:sz w:val="24"/>
          <w:szCs w:val="24"/>
          <w:lang w:eastAsia="en-US"/>
        </w:rPr>
        <w:t xml:space="preserve"> </w:t>
      </w:r>
      <w:r w:rsidRPr="00F9087A">
        <w:rPr>
          <w:rFonts w:ascii="Times New Roman" w:eastAsia="Calibri" w:hAnsi="Times New Roman" w:cs="Times New Roman"/>
          <w:b/>
          <w:bCs/>
          <w:sz w:val="24"/>
          <w:szCs w:val="24"/>
          <w:lang w:val="en-US" w:eastAsia="en-US"/>
        </w:rPr>
        <w:t>DX</w:t>
      </w:r>
      <w:r w:rsidRPr="00F9087A">
        <w:rPr>
          <w:rFonts w:ascii="Times New Roman" w:eastAsia="Calibri" w:hAnsi="Times New Roman" w:cs="Times New Roman"/>
          <w:b/>
          <w:bCs/>
          <w:sz w:val="24"/>
          <w:szCs w:val="24"/>
          <w:lang w:eastAsia="en-US"/>
        </w:rPr>
        <w:t xml:space="preserve"> </w:t>
      </w:r>
      <w:r w:rsidRPr="00F9087A">
        <w:rPr>
          <w:rFonts w:ascii="Times New Roman" w:eastAsia="Calibri" w:hAnsi="Times New Roman" w:cs="Times New Roman"/>
          <w:b/>
          <w:bCs/>
          <w:sz w:val="24"/>
          <w:szCs w:val="24"/>
          <w:lang w:val="en-US" w:eastAsia="en-US"/>
        </w:rPr>
        <w:t>Nikkor</w:t>
      </w:r>
      <w:r w:rsidRPr="00F9087A">
        <w:rPr>
          <w:rFonts w:ascii="Times New Roman" w:eastAsia="Calibri" w:hAnsi="Times New Roman" w:cs="Times New Roman"/>
          <w:b/>
          <w:bCs/>
          <w:sz w:val="24"/>
          <w:szCs w:val="24"/>
          <w:lang w:eastAsia="en-US"/>
        </w:rPr>
        <w:t xml:space="preserve"> 18-140</w:t>
      </w:r>
      <w:r w:rsidRPr="00F9087A">
        <w:rPr>
          <w:rFonts w:ascii="Times New Roman" w:eastAsia="Calibri" w:hAnsi="Times New Roman" w:cs="Times New Roman"/>
          <w:b/>
          <w:bCs/>
          <w:sz w:val="24"/>
          <w:szCs w:val="24"/>
          <w:lang w:val="en-US" w:eastAsia="en-US"/>
        </w:rPr>
        <w:t>mm</w:t>
      </w:r>
      <w:r w:rsidRPr="00F9087A">
        <w:rPr>
          <w:rFonts w:ascii="Times New Roman" w:eastAsia="Calibri" w:hAnsi="Times New Roman" w:cs="Times New Roman"/>
          <w:b/>
          <w:bCs/>
          <w:sz w:val="24"/>
          <w:szCs w:val="24"/>
          <w:lang w:eastAsia="en-US"/>
        </w:rPr>
        <w:t xml:space="preserve"> </w:t>
      </w:r>
      <w:r w:rsidRPr="00F9087A">
        <w:rPr>
          <w:rFonts w:ascii="Times New Roman" w:eastAsia="Calibri" w:hAnsi="Times New Roman" w:cs="Times New Roman"/>
          <w:b/>
          <w:bCs/>
          <w:sz w:val="24"/>
          <w:szCs w:val="24"/>
          <w:lang w:val="en-US" w:eastAsia="en-US"/>
        </w:rPr>
        <w:t>f</w:t>
      </w:r>
      <w:r w:rsidRPr="00F9087A">
        <w:rPr>
          <w:rFonts w:ascii="Times New Roman" w:eastAsia="Calibri" w:hAnsi="Times New Roman" w:cs="Times New Roman"/>
          <w:b/>
          <w:bCs/>
          <w:sz w:val="24"/>
          <w:szCs w:val="24"/>
          <w:lang w:eastAsia="en-US"/>
        </w:rPr>
        <w:t>/3.5-5.6</w:t>
      </w:r>
      <w:r w:rsidRPr="00F9087A">
        <w:rPr>
          <w:rFonts w:ascii="Times New Roman" w:eastAsia="Calibri" w:hAnsi="Times New Roman" w:cs="Times New Roman"/>
          <w:b/>
          <w:bCs/>
          <w:sz w:val="24"/>
          <w:szCs w:val="24"/>
          <w:lang w:val="en-US" w:eastAsia="en-US"/>
        </w:rPr>
        <w:t>G</w:t>
      </w:r>
      <w:r w:rsidRPr="00F9087A">
        <w:rPr>
          <w:rFonts w:ascii="Times New Roman" w:eastAsia="Calibri" w:hAnsi="Times New Roman" w:cs="Times New Roman"/>
          <w:b/>
          <w:bCs/>
          <w:sz w:val="24"/>
          <w:szCs w:val="24"/>
          <w:lang w:eastAsia="en-US"/>
        </w:rPr>
        <w:t xml:space="preserve"> </w:t>
      </w:r>
      <w:r w:rsidRPr="00F9087A">
        <w:rPr>
          <w:rFonts w:ascii="Times New Roman" w:eastAsia="Calibri" w:hAnsi="Times New Roman" w:cs="Times New Roman"/>
          <w:b/>
          <w:bCs/>
          <w:sz w:val="24"/>
          <w:szCs w:val="24"/>
          <w:lang w:val="en-US" w:eastAsia="en-US"/>
        </w:rPr>
        <w:t>ED</w:t>
      </w:r>
      <w:r w:rsidRPr="00F9087A">
        <w:rPr>
          <w:rFonts w:ascii="Times New Roman" w:eastAsia="Calibri" w:hAnsi="Times New Roman" w:cs="Times New Roman"/>
          <w:b/>
          <w:bCs/>
          <w:sz w:val="24"/>
          <w:szCs w:val="24"/>
          <w:lang w:eastAsia="en-US"/>
        </w:rPr>
        <w:t xml:space="preserve"> </w:t>
      </w:r>
      <w:r w:rsidRPr="00F9087A">
        <w:rPr>
          <w:rFonts w:ascii="Times New Roman" w:eastAsia="Calibri" w:hAnsi="Times New Roman" w:cs="Times New Roman"/>
          <w:b/>
          <w:bCs/>
          <w:sz w:val="24"/>
          <w:szCs w:val="24"/>
          <w:lang w:val="en-US" w:eastAsia="en-US"/>
        </w:rPr>
        <w:t>VR</w:t>
      </w:r>
      <w:r w:rsidRPr="00F9087A">
        <w:rPr>
          <w:rFonts w:ascii="Times New Roman" w:eastAsia="Calibri" w:hAnsi="Times New Roman" w:cs="Times New Roman"/>
          <w:b/>
          <w:sz w:val="24"/>
          <w:szCs w:val="24"/>
          <w:lang w:eastAsia="en-US"/>
        </w:rPr>
        <w:t xml:space="preserve"> (за ДК 021:2015: 38650000-6 Фотографічне обладнання)</w:t>
      </w:r>
      <w:r w:rsidR="00FF4640" w:rsidRPr="00F9087A">
        <w:rPr>
          <w:rFonts w:ascii="Times New Roman" w:hAnsi="Times New Roman" w:cs="Times New Roman"/>
          <w:b/>
          <w:bCs/>
          <w:sz w:val="24"/>
          <w:szCs w:val="24"/>
        </w:rPr>
        <w:t xml:space="preserve"> </w:t>
      </w:r>
    </w:p>
    <w:p w14:paraId="391EBBC3" w14:textId="77777777" w:rsidR="00B16D61" w:rsidRPr="00F9087A" w:rsidRDefault="00B16D61"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bookmarkEnd w:id="0"/>
    <w:p w14:paraId="6B160C9E" w14:textId="77777777" w:rsidR="002D107A" w:rsidRPr="00F9087A"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F9087A">
        <w:rPr>
          <w:rFonts w:ascii="Times New Roman" w:eastAsia="Times New Roman" w:hAnsi="Times New Roman" w:cs="Times New Roman"/>
          <w:b/>
          <w:bCs/>
          <w:sz w:val="24"/>
          <w:szCs w:val="24"/>
          <w:lang w:eastAsia="ru-RU"/>
        </w:rPr>
        <w:t>1. Замовник :</w:t>
      </w:r>
      <w:r w:rsidRPr="00F9087A">
        <w:rPr>
          <w:rFonts w:ascii="Times New Roman" w:eastAsia="Times New Roman" w:hAnsi="Times New Roman" w:cs="Times New Roman"/>
          <w:sz w:val="24"/>
          <w:szCs w:val="24"/>
          <w:lang w:val="ru-RU" w:eastAsia="ru-RU"/>
        </w:rPr>
        <w:t> </w:t>
      </w:r>
      <w:r w:rsidRPr="00F9087A">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78D8C850" w14:textId="2593C74F" w:rsidR="00556AF9" w:rsidRPr="00F9087A"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F9087A">
        <w:rPr>
          <w:rFonts w:ascii="Times New Roman" w:eastAsia="Times New Roman" w:hAnsi="Times New Roman" w:cs="Times New Roman"/>
          <w:b/>
          <w:bCs/>
          <w:sz w:val="24"/>
          <w:szCs w:val="24"/>
          <w:lang w:eastAsia="ru-RU"/>
        </w:rPr>
        <w:t>2. Ідентифікатор закупівлі:</w:t>
      </w:r>
      <w:r w:rsidRPr="00F9087A">
        <w:rPr>
          <w:rFonts w:ascii="Times New Roman" w:eastAsia="Times New Roman" w:hAnsi="Times New Roman" w:cs="Times New Roman"/>
          <w:sz w:val="24"/>
          <w:szCs w:val="24"/>
          <w:lang w:val="ru-RU" w:eastAsia="ru-RU"/>
        </w:rPr>
        <w:t> </w:t>
      </w:r>
      <w:r w:rsidR="00F9087A" w:rsidRPr="00F9087A">
        <w:rPr>
          <w:rFonts w:ascii="Times New Roman" w:hAnsi="Times New Roman" w:cs="Times New Roman"/>
          <w:sz w:val="24"/>
          <w:szCs w:val="24"/>
          <w:shd w:val="clear" w:color="auto" w:fill="F0F5F2"/>
        </w:rPr>
        <w:t>UA-2025-05-23-010163-a</w:t>
      </w:r>
    </w:p>
    <w:p w14:paraId="13A7B2D9" w14:textId="27CB5AF0" w:rsidR="00FF4640" w:rsidRPr="00F9087A" w:rsidRDefault="002D107A" w:rsidP="00FF4640">
      <w:pPr>
        <w:shd w:val="clear" w:color="auto" w:fill="FFFFFF"/>
        <w:spacing w:after="0" w:line="240" w:lineRule="atLeast"/>
        <w:jc w:val="both"/>
        <w:rPr>
          <w:rFonts w:ascii="Times New Roman" w:hAnsi="Times New Roman" w:cs="Times New Roman"/>
          <w:color w:val="EE0000"/>
          <w:sz w:val="24"/>
          <w:szCs w:val="24"/>
        </w:rPr>
      </w:pPr>
      <w:r w:rsidRPr="00F9087A">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9087A">
        <w:rPr>
          <w:rFonts w:ascii="Times New Roman" w:eastAsia="Times New Roman" w:hAnsi="Times New Roman" w:cs="Times New Roman"/>
          <w:b/>
          <w:bCs/>
          <w:sz w:val="24"/>
          <w:szCs w:val="24"/>
          <w:lang w:val="ru-RU" w:eastAsia="ru-RU"/>
        </w:rPr>
        <w:t> </w:t>
      </w:r>
      <w:r w:rsidR="00F9087A" w:rsidRPr="00F9087A">
        <w:rPr>
          <w:rFonts w:ascii="Times New Roman" w:eastAsia="Calibri" w:hAnsi="Times New Roman" w:cs="Times New Roman"/>
          <w:sz w:val="24"/>
          <w:szCs w:val="24"/>
          <w:lang w:eastAsia="en-US"/>
        </w:rPr>
        <w:t xml:space="preserve">Фотоапарат </w:t>
      </w:r>
      <w:r w:rsidR="00F9087A" w:rsidRPr="00F9087A">
        <w:rPr>
          <w:rFonts w:ascii="Times New Roman" w:eastAsia="Calibri" w:hAnsi="Times New Roman" w:cs="Times New Roman"/>
          <w:sz w:val="24"/>
          <w:szCs w:val="24"/>
          <w:lang w:val="en-US" w:eastAsia="en-US"/>
        </w:rPr>
        <w:t>Nikon</w:t>
      </w:r>
      <w:r w:rsidR="00F9087A" w:rsidRPr="00F9087A">
        <w:rPr>
          <w:rFonts w:ascii="Times New Roman" w:eastAsia="Calibri" w:hAnsi="Times New Roman" w:cs="Times New Roman"/>
          <w:sz w:val="24"/>
          <w:szCs w:val="24"/>
          <w:lang w:eastAsia="en-US"/>
        </w:rPr>
        <w:t xml:space="preserve"> </w:t>
      </w:r>
      <w:r w:rsidR="00F9087A" w:rsidRPr="00F9087A">
        <w:rPr>
          <w:rFonts w:ascii="Times New Roman" w:eastAsia="Calibri" w:hAnsi="Times New Roman" w:cs="Times New Roman"/>
          <w:sz w:val="24"/>
          <w:szCs w:val="24"/>
          <w:lang w:val="en-US" w:eastAsia="en-US"/>
        </w:rPr>
        <w:t>D</w:t>
      </w:r>
      <w:r w:rsidR="00F9087A" w:rsidRPr="00F9087A">
        <w:rPr>
          <w:rFonts w:ascii="Times New Roman" w:eastAsia="Calibri" w:hAnsi="Times New Roman" w:cs="Times New Roman"/>
          <w:sz w:val="24"/>
          <w:szCs w:val="24"/>
          <w:lang w:eastAsia="en-US"/>
        </w:rPr>
        <w:t xml:space="preserve">7500 з об’єктивом </w:t>
      </w:r>
      <w:r w:rsidR="00F9087A" w:rsidRPr="00F9087A">
        <w:rPr>
          <w:rFonts w:ascii="Times New Roman" w:eastAsia="Calibri" w:hAnsi="Times New Roman" w:cs="Times New Roman"/>
          <w:sz w:val="24"/>
          <w:szCs w:val="24"/>
          <w:lang w:val="en-US" w:eastAsia="en-US"/>
        </w:rPr>
        <w:t>AF</w:t>
      </w:r>
      <w:r w:rsidR="00F9087A" w:rsidRPr="00F9087A">
        <w:rPr>
          <w:rFonts w:ascii="Times New Roman" w:eastAsia="Calibri" w:hAnsi="Times New Roman" w:cs="Times New Roman"/>
          <w:sz w:val="24"/>
          <w:szCs w:val="24"/>
          <w:lang w:eastAsia="en-US"/>
        </w:rPr>
        <w:t>-</w:t>
      </w:r>
      <w:r w:rsidR="00F9087A" w:rsidRPr="00F9087A">
        <w:rPr>
          <w:rFonts w:ascii="Times New Roman" w:eastAsia="Calibri" w:hAnsi="Times New Roman" w:cs="Times New Roman"/>
          <w:sz w:val="24"/>
          <w:szCs w:val="24"/>
          <w:lang w:val="en-US" w:eastAsia="en-US"/>
        </w:rPr>
        <w:t>S</w:t>
      </w:r>
      <w:r w:rsidR="00F9087A" w:rsidRPr="00F9087A">
        <w:rPr>
          <w:rFonts w:ascii="Times New Roman" w:eastAsia="Calibri" w:hAnsi="Times New Roman" w:cs="Times New Roman"/>
          <w:sz w:val="24"/>
          <w:szCs w:val="24"/>
          <w:lang w:eastAsia="en-US"/>
        </w:rPr>
        <w:t xml:space="preserve"> </w:t>
      </w:r>
      <w:r w:rsidR="00F9087A" w:rsidRPr="00F9087A">
        <w:rPr>
          <w:rFonts w:ascii="Times New Roman" w:eastAsia="Calibri" w:hAnsi="Times New Roman" w:cs="Times New Roman"/>
          <w:sz w:val="24"/>
          <w:szCs w:val="24"/>
          <w:lang w:val="en-US" w:eastAsia="en-US"/>
        </w:rPr>
        <w:t>DX</w:t>
      </w:r>
      <w:r w:rsidR="00F9087A" w:rsidRPr="00F9087A">
        <w:rPr>
          <w:rFonts w:ascii="Times New Roman" w:eastAsia="Calibri" w:hAnsi="Times New Roman" w:cs="Times New Roman"/>
          <w:sz w:val="24"/>
          <w:szCs w:val="24"/>
          <w:lang w:eastAsia="en-US"/>
        </w:rPr>
        <w:t xml:space="preserve"> </w:t>
      </w:r>
      <w:r w:rsidR="00F9087A" w:rsidRPr="00F9087A">
        <w:rPr>
          <w:rFonts w:ascii="Times New Roman" w:eastAsia="Calibri" w:hAnsi="Times New Roman" w:cs="Times New Roman"/>
          <w:sz w:val="24"/>
          <w:szCs w:val="24"/>
          <w:lang w:val="en-US" w:eastAsia="en-US"/>
        </w:rPr>
        <w:t>Nikkor</w:t>
      </w:r>
      <w:r w:rsidR="00F9087A" w:rsidRPr="00F9087A">
        <w:rPr>
          <w:rFonts w:ascii="Times New Roman" w:eastAsia="Calibri" w:hAnsi="Times New Roman" w:cs="Times New Roman"/>
          <w:sz w:val="24"/>
          <w:szCs w:val="24"/>
          <w:lang w:eastAsia="en-US"/>
        </w:rPr>
        <w:t xml:space="preserve"> 18-140</w:t>
      </w:r>
      <w:r w:rsidR="00F9087A" w:rsidRPr="00F9087A">
        <w:rPr>
          <w:rFonts w:ascii="Times New Roman" w:eastAsia="Calibri" w:hAnsi="Times New Roman" w:cs="Times New Roman"/>
          <w:sz w:val="24"/>
          <w:szCs w:val="24"/>
          <w:lang w:val="en-US" w:eastAsia="en-US"/>
        </w:rPr>
        <w:t>mm</w:t>
      </w:r>
      <w:r w:rsidR="00F9087A" w:rsidRPr="00F9087A">
        <w:rPr>
          <w:rFonts w:ascii="Times New Roman" w:eastAsia="Calibri" w:hAnsi="Times New Roman" w:cs="Times New Roman"/>
          <w:sz w:val="24"/>
          <w:szCs w:val="24"/>
          <w:lang w:eastAsia="en-US"/>
        </w:rPr>
        <w:t xml:space="preserve"> </w:t>
      </w:r>
      <w:r w:rsidR="00F9087A" w:rsidRPr="00F9087A">
        <w:rPr>
          <w:rFonts w:ascii="Times New Roman" w:eastAsia="Calibri" w:hAnsi="Times New Roman" w:cs="Times New Roman"/>
          <w:sz w:val="24"/>
          <w:szCs w:val="24"/>
          <w:lang w:val="en-US" w:eastAsia="en-US"/>
        </w:rPr>
        <w:t>f</w:t>
      </w:r>
      <w:r w:rsidR="00F9087A" w:rsidRPr="00F9087A">
        <w:rPr>
          <w:rFonts w:ascii="Times New Roman" w:eastAsia="Calibri" w:hAnsi="Times New Roman" w:cs="Times New Roman"/>
          <w:sz w:val="24"/>
          <w:szCs w:val="24"/>
          <w:lang w:eastAsia="en-US"/>
        </w:rPr>
        <w:t>/3.5-5.6</w:t>
      </w:r>
      <w:r w:rsidR="00F9087A" w:rsidRPr="00F9087A">
        <w:rPr>
          <w:rFonts w:ascii="Times New Roman" w:eastAsia="Calibri" w:hAnsi="Times New Roman" w:cs="Times New Roman"/>
          <w:sz w:val="24"/>
          <w:szCs w:val="24"/>
          <w:lang w:val="en-US" w:eastAsia="en-US"/>
        </w:rPr>
        <w:t>G</w:t>
      </w:r>
      <w:r w:rsidR="00F9087A" w:rsidRPr="00F9087A">
        <w:rPr>
          <w:rFonts w:ascii="Times New Roman" w:eastAsia="Calibri" w:hAnsi="Times New Roman" w:cs="Times New Roman"/>
          <w:sz w:val="24"/>
          <w:szCs w:val="24"/>
          <w:lang w:eastAsia="en-US"/>
        </w:rPr>
        <w:t xml:space="preserve"> </w:t>
      </w:r>
      <w:r w:rsidR="00F9087A" w:rsidRPr="00F9087A">
        <w:rPr>
          <w:rFonts w:ascii="Times New Roman" w:eastAsia="Calibri" w:hAnsi="Times New Roman" w:cs="Times New Roman"/>
          <w:sz w:val="24"/>
          <w:szCs w:val="24"/>
          <w:lang w:val="en-US" w:eastAsia="en-US"/>
        </w:rPr>
        <w:t>ED</w:t>
      </w:r>
      <w:r w:rsidR="00F9087A" w:rsidRPr="00F9087A">
        <w:rPr>
          <w:rFonts w:ascii="Times New Roman" w:eastAsia="Calibri" w:hAnsi="Times New Roman" w:cs="Times New Roman"/>
          <w:sz w:val="24"/>
          <w:szCs w:val="24"/>
          <w:lang w:eastAsia="en-US"/>
        </w:rPr>
        <w:t xml:space="preserve"> </w:t>
      </w:r>
      <w:r w:rsidR="00F9087A" w:rsidRPr="00F9087A">
        <w:rPr>
          <w:rFonts w:ascii="Times New Roman" w:eastAsia="Calibri" w:hAnsi="Times New Roman" w:cs="Times New Roman"/>
          <w:sz w:val="24"/>
          <w:szCs w:val="24"/>
          <w:lang w:val="en-US" w:eastAsia="en-US"/>
        </w:rPr>
        <w:t>VR</w:t>
      </w:r>
      <w:r w:rsidR="00F9087A" w:rsidRPr="00F9087A">
        <w:rPr>
          <w:rFonts w:ascii="Times New Roman" w:eastAsia="Calibri" w:hAnsi="Times New Roman" w:cs="Times New Roman"/>
          <w:sz w:val="24"/>
          <w:szCs w:val="24"/>
          <w:lang w:eastAsia="en-US"/>
        </w:rPr>
        <w:t xml:space="preserve"> (за ДК 021:2015: 38650000-6 Фотографічне обладнання)</w:t>
      </w:r>
      <w:r w:rsidR="00FF4640" w:rsidRPr="00F9087A">
        <w:rPr>
          <w:rFonts w:ascii="Times New Roman" w:hAnsi="Times New Roman" w:cs="Times New Roman"/>
          <w:color w:val="EE0000"/>
          <w:sz w:val="24"/>
          <w:szCs w:val="24"/>
        </w:rPr>
        <w:t xml:space="preserve"> </w:t>
      </w:r>
    </w:p>
    <w:p w14:paraId="2384F86A" w14:textId="77777777" w:rsidR="00FF4640" w:rsidRPr="00F9087A" w:rsidRDefault="00FF4640" w:rsidP="00FF4640">
      <w:pPr>
        <w:shd w:val="clear" w:color="auto" w:fill="FFFFFF"/>
        <w:spacing w:after="0" w:line="240" w:lineRule="atLeast"/>
        <w:jc w:val="center"/>
        <w:rPr>
          <w:rFonts w:ascii="Times New Roman" w:eastAsia="Times New Roman" w:hAnsi="Times New Roman" w:cs="Times New Roman"/>
          <w:b/>
          <w:bCs/>
          <w:color w:val="EE0000"/>
          <w:sz w:val="24"/>
          <w:szCs w:val="24"/>
          <w:lang w:eastAsia="ru-RU"/>
        </w:rPr>
      </w:pPr>
    </w:p>
    <w:p w14:paraId="0ADAF19B" w14:textId="77777777" w:rsidR="002D107A" w:rsidRPr="00251C52"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251C52">
        <w:rPr>
          <w:rFonts w:ascii="Times New Roman" w:eastAsia="Times New Roman" w:hAnsi="Times New Roman" w:cs="Times New Roman"/>
          <w:b/>
          <w:bCs/>
          <w:sz w:val="24"/>
          <w:szCs w:val="24"/>
          <w:lang w:eastAsia="ru-RU"/>
        </w:rPr>
        <w:t xml:space="preserve">4. </w:t>
      </w:r>
      <w:r w:rsidRPr="00251C52">
        <w:rPr>
          <w:rFonts w:ascii="Times New Roman" w:eastAsia="Times New Roman" w:hAnsi="Times New Roman" w:cs="Times New Roman"/>
          <w:b/>
          <w:bCs/>
          <w:sz w:val="24"/>
          <w:szCs w:val="24"/>
          <w:lang w:val="ru-RU" w:eastAsia="ru-RU"/>
        </w:rPr>
        <w:t>Обґрунтування</w:t>
      </w:r>
      <w:r w:rsidR="00D25E5F" w:rsidRPr="00251C52">
        <w:rPr>
          <w:rFonts w:ascii="Times New Roman" w:eastAsia="Times New Roman" w:hAnsi="Times New Roman" w:cs="Times New Roman"/>
          <w:b/>
          <w:bCs/>
          <w:sz w:val="24"/>
          <w:szCs w:val="24"/>
          <w:lang w:val="ru-RU" w:eastAsia="ru-RU"/>
        </w:rPr>
        <w:t xml:space="preserve"> </w:t>
      </w:r>
      <w:r w:rsidRPr="00251C52">
        <w:rPr>
          <w:rFonts w:ascii="Times New Roman" w:eastAsia="Times New Roman" w:hAnsi="Times New Roman" w:cs="Times New Roman"/>
          <w:b/>
          <w:bCs/>
          <w:sz w:val="24"/>
          <w:szCs w:val="24"/>
          <w:lang w:val="ru-RU" w:eastAsia="ru-RU"/>
        </w:rPr>
        <w:t>технічних та якісних характеристик предмета закупівлі:</w:t>
      </w:r>
    </w:p>
    <w:p w14:paraId="26C8CE9E" w14:textId="77777777" w:rsidR="00295EED" w:rsidRPr="00251C52" w:rsidRDefault="00295EED"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p>
    <w:p w14:paraId="787A9814" w14:textId="77777777" w:rsidR="00251C52" w:rsidRPr="00B265C9" w:rsidRDefault="00251C52" w:rsidP="00251C52">
      <w:pPr>
        <w:pStyle w:val="aa"/>
        <w:ind w:right="-40"/>
        <w:jc w:val="center"/>
        <w:rPr>
          <w:b/>
          <w:bCs/>
          <w:sz w:val="24"/>
          <w:szCs w:val="24"/>
        </w:rPr>
      </w:pPr>
      <w:r w:rsidRPr="00B265C9">
        <w:rPr>
          <w:b/>
          <w:bCs/>
          <w:sz w:val="24"/>
          <w:szCs w:val="24"/>
        </w:rPr>
        <w:t xml:space="preserve">ТЕХНІЧНА </w:t>
      </w:r>
      <w:r w:rsidRPr="00B265C9">
        <w:rPr>
          <w:b/>
          <w:bCs/>
          <w:spacing w:val="-2"/>
          <w:sz w:val="24"/>
          <w:szCs w:val="24"/>
        </w:rPr>
        <w:t>СПЕЦИФІКАЦІЯ</w:t>
      </w:r>
    </w:p>
    <w:p w14:paraId="12292E8E" w14:textId="77777777" w:rsidR="00251C52" w:rsidRPr="00737B68" w:rsidRDefault="00251C52" w:rsidP="00251C52">
      <w:pPr>
        <w:pStyle w:val="aa"/>
        <w:ind w:left="142" w:right="-40"/>
        <w:jc w:val="center"/>
        <w:rPr>
          <w:color w:val="000000" w:themeColor="text1"/>
          <w:sz w:val="24"/>
          <w:szCs w:val="24"/>
        </w:rPr>
      </w:pPr>
      <w:r w:rsidRPr="00737B68">
        <w:rPr>
          <w:sz w:val="24"/>
          <w:szCs w:val="24"/>
        </w:rPr>
        <w:t xml:space="preserve">щодо закупівлі </w:t>
      </w:r>
      <w:r>
        <w:rPr>
          <w:color w:val="000000" w:themeColor="text1"/>
          <w:sz w:val="24"/>
          <w:szCs w:val="24"/>
        </w:rPr>
        <w:t>фототехніки</w:t>
      </w:r>
    </w:p>
    <w:p w14:paraId="50EBB7A8" w14:textId="77777777" w:rsidR="00251C52" w:rsidRPr="00737B68" w:rsidRDefault="00251C52" w:rsidP="00251C52">
      <w:pPr>
        <w:pStyle w:val="aa"/>
        <w:ind w:left="142" w:right="-40"/>
        <w:jc w:val="center"/>
        <w:rPr>
          <w:color w:val="000000" w:themeColor="text1"/>
          <w:sz w:val="24"/>
          <w:szCs w:val="24"/>
        </w:rPr>
      </w:pPr>
    </w:p>
    <w:p w14:paraId="7DF1791A" w14:textId="77777777" w:rsidR="00251C52" w:rsidRPr="00737B68" w:rsidRDefault="00251C52" w:rsidP="00251C52">
      <w:pPr>
        <w:pStyle w:val="aa"/>
        <w:ind w:left="142" w:right="-40" w:firstLine="578"/>
        <w:jc w:val="both"/>
        <w:rPr>
          <w:sz w:val="24"/>
          <w:szCs w:val="24"/>
        </w:rPr>
      </w:pPr>
      <w:r w:rsidRPr="00737B68">
        <w:rPr>
          <w:sz w:val="24"/>
          <w:szCs w:val="24"/>
        </w:rPr>
        <w:t>1. Перелік та обсяг предмету закупівлі</w:t>
      </w:r>
    </w:p>
    <w:p w14:paraId="33BFC8D1" w14:textId="77777777" w:rsidR="00251C52" w:rsidRPr="00737B68" w:rsidRDefault="00251C52" w:rsidP="00251C52">
      <w:pPr>
        <w:pStyle w:val="aa"/>
        <w:ind w:left="142" w:right="-40" w:firstLine="578"/>
        <w:jc w:val="both"/>
        <w:rPr>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671"/>
        <w:gridCol w:w="1559"/>
        <w:gridCol w:w="1276"/>
      </w:tblGrid>
      <w:tr w:rsidR="00251C52" w:rsidRPr="00737B68" w14:paraId="24F0CC31" w14:textId="77777777" w:rsidTr="004C7385">
        <w:trPr>
          <w:trHeight w:val="20"/>
        </w:trPr>
        <w:tc>
          <w:tcPr>
            <w:tcW w:w="708" w:type="dxa"/>
            <w:vAlign w:val="center"/>
          </w:tcPr>
          <w:p w14:paraId="5F87C2D4" w14:textId="77777777" w:rsidR="00251C52" w:rsidRPr="00737B68" w:rsidRDefault="00251C52" w:rsidP="004C7385">
            <w:pPr>
              <w:pStyle w:val="TableParagraph"/>
              <w:ind w:left="184" w:right="170" w:firstLine="35"/>
              <w:rPr>
                <w:b/>
                <w:sz w:val="24"/>
                <w:szCs w:val="24"/>
              </w:rPr>
            </w:pPr>
            <w:r w:rsidRPr="00737B68">
              <w:rPr>
                <w:b/>
                <w:spacing w:val="-10"/>
                <w:sz w:val="24"/>
                <w:szCs w:val="24"/>
              </w:rPr>
              <w:t xml:space="preserve">№ </w:t>
            </w:r>
            <w:r w:rsidRPr="00737B68">
              <w:rPr>
                <w:b/>
                <w:spacing w:val="-5"/>
                <w:sz w:val="24"/>
                <w:szCs w:val="24"/>
              </w:rPr>
              <w:t>з/п</w:t>
            </w:r>
          </w:p>
        </w:tc>
        <w:tc>
          <w:tcPr>
            <w:tcW w:w="5671" w:type="dxa"/>
            <w:vAlign w:val="center"/>
          </w:tcPr>
          <w:p w14:paraId="764A351A" w14:textId="77777777" w:rsidR="00251C52" w:rsidRPr="00737B68" w:rsidRDefault="00251C52" w:rsidP="004C7385">
            <w:pPr>
              <w:pStyle w:val="TableParagraph"/>
              <w:ind w:left="10"/>
              <w:jc w:val="center"/>
              <w:rPr>
                <w:b/>
                <w:sz w:val="24"/>
                <w:szCs w:val="24"/>
              </w:rPr>
            </w:pPr>
            <w:r w:rsidRPr="00737B68">
              <w:rPr>
                <w:b/>
                <w:spacing w:val="-2"/>
                <w:sz w:val="24"/>
                <w:szCs w:val="24"/>
              </w:rPr>
              <w:t>Найменування товару</w:t>
            </w:r>
          </w:p>
        </w:tc>
        <w:tc>
          <w:tcPr>
            <w:tcW w:w="1559" w:type="dxa"/>
            <w:vAlign w:val="center"/>
          </w:tcPr>
          <w:p w14:paraId="17E40A7A" w14:textId="77777777" w:rsidR="00251C52" w:rsidRPr="00737B68" w:rsidRDefault="00251C52" w:rsidP="004C7385">
            <w:pPr>
              <w:pStyle w:val="TableParagraph"/>
              <w:ind w:left="124" w:right="112" w:firstLine="22"/>
              <w:jc w:val="center"/>
              <w:rPr>
                <w:b/>
                <w:sz w:val="24"/>
                <w:szCs w:val="24"/>
              </w:rPr>
            </w:pPr>
            <w:r w:rsidRPr="00737B68">
              <w:rPr>
                <w:b/>
                <w:spacing w:val="-4"/>
                <w:sz w:val="24"/>
                <w:szCs w:val="24"/>
              </w:rPr>
              <w:t>Од. виміру</w:t>
            </w:r>
          </w:p>
        </w:tc>
        <w:tc>
          <w:tcPr>
            <w:tcW w:w="1276" w:type="dxa"/>
            <w:vAlign w:val="center"/>
          </w:tcPr>
          <w:p w14:paraId="2272B0AE" w14:textId="77777777" w:rsidR="00251C52" w:rsidRPr="00737B68" w:rsidRDefault="00251C52" w:rsidP="004C7385">
            <w:pPr>
              <w:pStyle w:val="TableParagraph"/>
              <w:ind w:left="131" w:right="100" w:hanging="19"/>
              <w:jc w:val="center"/>
              <w:rPr>
                <w:b/>
                <w:sz w:val="24"/>
                <w:szCs w:val="24"/>
              </w:rPr>
            </w:pPr>
            <w:r w:rsidRPr="00737B68">
              <w:rPr>
                <w:b/>
                <w:spacing w:val="-2"/>
                <w:sz w:val="24"/>
                <w:szCs w:val="24"/>
              </w:rPr>
              <w:t>Кіль- кість</w:t>
            </w:r>
          </w:p>
        </w:tc>
      </w:tr>
      <w:tr w:rsidR="00251C52" w:rsidRPr="00737B68" w14:paraId="5CA637F6" w14:textId="77777777" w:rsidTr="004C7385">
        <w:trPr>
          <w:trHeight w:val="20"/>
        </w:trPr>
        <w:tc>
          <w:tcPr>
            <w:tcW w:w="708" w:type="dxa"/>
            <w:vAlign w:val="center"/>
          </w:tcPr>
          <w:p w14:paraId="44D64A7E" w14:textId="77777777" w:rsidR="00251C52" w:rsidRPr="00251C52" w:rsidRDefault="00251C52" w:rsidP="004C7385">
            <w:pPr>
              <w:jc w:val="center"/>
              <w:rPr>
                <w:rFonts w:ascii="Times New Roman" w:hAnsi="Times New Roman" w:cs="Times New Roman"/>
                <w:szCs w:val="24"/>
              </w:rPr>
            </w:pPr>
            <w:r w:rsidRPr="00251C52">
              <w:rPr>
                <w:rFonts w:ascii="Times New Roman" w:hAnsi="Times New Roman" w:cs="Times New Roman"/>
                <w:szCs w:val="24"/>
              </w:rPr>
              <w:t>1</w:t>
            </w:r>
          </w:p>
        </w:tc>
        <w:tc>
          <w:tcPr>
            <w:tcW w:w="5671" w:type="dxa"/>
            <w:vAlign w:val="center"/>
          </w:tcPr>
          <w:p w14:paraId="6BF4A3AE" w14:textId="77777777" w:rsidR="00251C52" w:rsidRPr="00251C52" w:rsidRDefault="00251C52" w:rsidP="004C7385">
            <w:pPr>
              <w:widowControl/>
              <w:autoSpaceDE/>
              <w:autoSpaceDN/>
              <w:spacing w:before="100" w:beforeAutospacing="1" w:after="100" w:afterAutospacing="1"/>
              <w:outlineLvl w:val="0"/>
              <w:rPr>
                <w:rFonts w:ascii="Times New Roman" w:hAnsi="Times New Roman" w:cs="Times New Roman"/>
                <w:b/>
                <w:kern w:val="36"/>
                <w:szCs w:val="24"/>
                <w:lang w:eastAsia="uk-UA"/>
              </w:rPr>
            </w:pPr>
            <w:r w:rsidRPr="00251C52">
              <w:rPr>
                <w:rFonts w:ascii="Times New Roman" w:hAnsi="Times New Roman" w:cs="Times New Roman"/>
                <w:b/>
                <w:bCs/>
                <w:kern w:val="36"/>
                <w:szCs w:val="24"/>
                <w:lang w:eastAsia="uk-UA"/>
              </w:rPr>
              <w:t>Фотоапарат Nikon</w:t>
            </w:r>
            <w:r w:rsidRPr="00251C52">
              <w:rPr>
                <w:rFonts w:ascii="Times New Roman" w:hAnsi="Times New Roman" w:cs="Times New Roman"/>
                <w:b/>
                <w:bCs/>
                <w:kern w:val="36"/>
                <w:szCs w:val="24"/>
                <w:lang w:val="uk-UA" w:eastAsia="uk-UA"/>
              </w:rPr>
              <w:t xml:space="preserve"> </w:t>
            </w:r>
            <w:r w:rsidRPr="00251C52">
              <w:rPr>
                <w:rFonts w:ascii="Times New Roman" w:hAnsi="Times New Roman" w:cs="Times New Roman"/>
                <w:b/>
                <w:bCs/>
                <w:kern w:val="36"/>
                <w:szCs w:val="24"/>
                <w:lang w:eastAsia="uk-UA"/>
              </w:rPr>
              <w:t>D</w:t>
            </w:r>
            <w:r w:rsidRPr="00251C52">
              <w:rPr>
                <w:rFonts w:ascii="Times New Roman" w:hAnsi="Times New Roman" w:cs="Times New Roman"/>
                <w:b/>
                <w:bCs/>
                <w:kern w:val="36"/>
                <w:szCs w:val="24"/>
                <w:lang w:val="uk-UA" w:eastAsia="uk-UA"/>
              </w:rPr>
              <w:t>7500</w:t>
            </w:r>
            <w:r w:rsidRPr="00251C52">
              <w:rPr>
                <w:rFonts w:ascii="Times New Roman" w:hAnsi="Times New Roman" w:cs="Times New Roman"/>
                <w:b/>
                <w:bCs/>
                <w:kern w:val="36"/>
                <w:szCs w:val="24"/>
                <w:lang w:eastAsia="uk-UA"/>
              </w:rPr>
              <w:t xml:space="preserve"> </w:t>
            </w:r>
            <w:r w:rsidRPr="00251C52">
              <w:rPr>
                <w:rFonts w:ascii="Times New Roman" w:hAnsi="Times New Roman" w:cs="Times New Roman"/>
                <w:b/>
                <w:bCs/>
                <w:kern w:val="36"/>
                <w:szCs w:val="24"/>
                <w:lang w:val="uk-UA" w:eastAsia="uk-UA"/>
              </w:rPr>
              <w:t xml:space="preserve">з об’єктивом </w:t>
            </w:r>
            <w:r w:rsidRPr="00251C52">
              <w:rPr>
                <w:rFonts w:ascii="Times New Roman" w:hAnsi="Times New Roman" w:cs="Times New Roman"/>
                <w:b/>
                <w:bCs/>
                <w:kern w:val="36"/>
                <w:szCs w:val="24"/>
                <w:lang w:eastAsia="uk-UA"/>
              </w:rPr>
              <w:t>AF</w:t>
            </w:r>
            <w:r w:rsidRPr="00251C52">
              <w:rPr>
                <w:rFonts w:ascii="Times New Roman" w:hAnsi="Times New Roman" w:cs="Times New Roman"/>
                <w:b/>
                <w:bCs/>
                <w:kern w:val="36"/>
                <w:szCs w:val="24"/>
                <w:lang w:val="uk-UA" w:eastAsia="uk-UA"/>
              </w:rPr>
              <w:t>-</w:t>
            </w:r>
            <w:r w:rsidRPr="00251C52">
              <w:rPr>
                <w:rFonts w:ascii="Times New Roman" w:hAnsi="Times New Roman" w:cs="Times New Roman"/>
                <w:b/>
                <w:bCs/>
                <w:kern w:val="36"/>
                <w:szCs w:val="24"/>
                <w:lang w:eastAsia="uk-UA"/>
              </w:rPr>
              <w:t>S</w:t>
            </w:r>
            <w:r w:rsidRPr="00251C52">
              <w:rPr>
                <w:rFonts w:ascii="Times New Roman" w:hAnsi="Times New Roman" w:cs="Times New Roman"/>
                <w:b/>
                <w:bCs/>
                <w:kern w:val="36"/>
                <w:szCs w:val="24"/>
                <w:lang w:val="uk-UA" w:eastAsia="uk-UA"/>
              </w:rPr>
              <w:t xml:space="preserve"> </w:t>
            </w:r>
            <w:r w:rsidRPr="00251C52">
              <w:rPr>
                <w:rFonts w:ascii="Times New Roman" w:hAnsi="Times New Roman" w:cs="Times New Roman"/>
                <w:b/>
                <w:bCs/>
                <w:kern w:val="36"/>
                <w:szCs w:val="24"/>
                <w:lang w:eastAsia="uk-UA"/>
              </w:rPr>
              <w:t>DX</w:t>
            </w:r>
            <w:r w:rsidRPr="00251C52">
              <w:rPr>
                <w:rFonts w:ascii="Times New Roman" w:hAnsi="Times New Roman" w:cs="Times New Roman"/>
                <w:b/>
                <w:bCs/>
                <w:kern w:val="36"/>
                <w:szCs w:val="24"/>
                <w:lang w:val="uk-UA" w:eastAsia="uk-UA"/>
              </w:rPr>
              <w:t xml:space="preserve"> </w:t>
            </w:r>
            <w:r w:rsidRPr="00251C52">
              <w:rPr>
                <w:rFonts w:ascii="Times New Roman" w:hAnsi="Times New Roman" w:cs="Times New Roman"/>
                <w:b/>
                <w:bCs/>
                <w:kern w:val="36"/>
                <w:szCs w:val="24"/>
                <w:lang w:eastAsia="uk-UA"/>
              </w:rPr>
              <w:t>Nikkor</w:t>
            </w:r>
            <w:r w:rsidRPr="00251C52">
              <w:rPr>
                <w:rFonts w:ascii="Times New Roman" w:hAnsi="Times New Roman" w:cs="Times New Roman"/>
                <w:b/>
                <w:bCs/>
                <w:kern w:val="36"/>
                <w:szCs w:val="24"/>
                <w:lang w:val="uk-UA" w:eastAsia="uk-UA"/>
              </w:rPr>
              <w:t xml:space="preserve"> 18-140</w:t>
            </w:r>
            <w:r w:rsidRPr="00251C52">
              <w:rPr>
                <w:rFonts w:ascii="Times New Roman" w:hAnsi="Times New Roman" w:cs="Times New Roman"/>
                <w:b/>
                <w:bCs/>
                <w:kern w:val="36"/>
                <w:szCs w:val="24"/>
                <w:lang w:eastAsia="uk-UA"/>
              </w:rPr>
              <w:t>mm</w:t>
            </w:r>
            <w:r w:rsidRPr="00251C52">
              <w:rPr>
                <w:rFonts w:ascii="Times New Roman" w:hAnsi="Times New Roman" w:cs="Times New Roman"/>
                <w:b/>
                <w:bCs/>
                <w:kern w:val="36"/>
                <w:szCs w:val="24"/>
                <w:lang w:val="uk-UA" w:eastAsia="uk-UA"/>
              </w:rPr>
              <w:t xml:space="preserve"> </w:t>
            </w:r>
            <w:r w:rsidRPr="00251C52">
              <w:rPr>
                <w:rFonts w:ascii="Times New Roman" w:hAnsi="Times New Roman" w:cs="Times New Roman"/>
                <w:b/>
                <w:bCs/>
                <w:kern w:val="36"/>
                <w:szCs w:val="24"/>
                <w:lang w:eastAsia="uk-UA"/>
              </w:rPr>
              <w:t>f</w:t>
            </w:r>
            <w:r w:rsidRPr="00251C52">
              <w:rPr>
                <w:rFonts w:ascii="Times New Roman" w:hAnsi="Times New Roman" w:cs="Times New Roman"/>
                <w:b/>
                <w:bCs/>
                <w:kern w:val="36"/>
                <w:szCs w:val="24"/>
                <w:lang w:val="uk-UA" w:eastAsia="uk-UA"/>
              </w:rPr>
              <w:t>/3.5-5.6</w:t>
            </w:r>
            <w:r w:rsidRPr="00251C52">
              <w:rPr>
                <w:rFonts w:ascii="Times New Roman" w:hAnsi="Times New Roman" w:cs="Times New Roman"/>
                <w:b/>
                <w:bCs/>
                <w:kern w:val="36"/>
                <w:szCs w:val="24"/>
                <w:lang w:eastAsia="uk-UA"/>
              </w:rPr>
              <w:t>G</w:t>
            </w:r>
            <w:r w:rsidRPr="00251C52">
              <w:rPr>
                <w:rFonts w:ascii="Times New Roman" w:hAnsi="Times New Roman" w:cs="Times New Roman"/>
                <w:b/>
                <w:bCs/>
                <w:kern w:val="36"/>
                <w:szCs w:val="24"/>
                <w:lang w:val="uk-UA" w:eastAsia="uk-UA"/>
              </w:rPr>
              <w:t xml:space="preserve"> </w:t>
            </w:r>
            <w:r w:rsidRPr="00251C52">
              <w:rPr>
                <w:rFonts w:ascii="Times New Roman" w:hAnsi="Times New Roman" w:cs="Times New Roman"/>
                <w:b/>
                <w:bCs/>
                <w:kern w:val="36"/>
                <w:szCs w:val="24"/>
                <w:lang w:eastAsia="uk-UA"/>
              </w:rPr>
              <w:t>ED</w:t>
            </w:r>
            <w:r w:rsidRPr="00251C52">
              <w:rPr>
                <w:rFonts w:ascii="Times New Roman" w:hAnsi="Times New Roman" w:cs="Times New Roman"/>
                <w:b/>
                <w:bCs/>
                <w:kern w:val="36"/>
                <w:szCs w:val="24"/>
                <w:lang w:val="uk-UA" w:eastAsia="uk-UA"/>
              </w:rPr>
              <w:t xml:space="preserve"> </w:t>
            </w:r>
            <w:r w:rsidRPr="00251C52">
              <w:rPr>
                <w:rFonts w:ascii="Times New Roman" w:hAnsi="Times New Roman" w:cs="Times New Roman"/>
                <w:b/>
                <w:bCs/>
                <w:kern w:val="36"/>
                <w:szCs w:val="24"/>
                <w:lang w:eastAsia="uk-UA"/>
              </w:rPr>
              <w:t>VR,</w:t>
            </w:r>
          </w:p>
        </w:tc>
        <w:tc>
          <w:tcPr>
            <w:tcW w:w="1559" w:type="dxa"/>
            <w:vAlign w:val="center"/>
          </w:tcPr>
          <w:p w14:paraId="2338373C" w14:textId="77777777" w:rsidR="00251C52" w:rsidRPr="00251C52" w:rsidRDefault="00251C52" w:rsidP="004C7385">
            <w:pPr>
              <w:jc w:val="center"/>
              <w:rPr>
                <w:rFonts w:ascii="Times New Roman" w:eastAsia="Calibri" w:hAnsi="Times New Roman" w:cs="Times New Roman"/>
                <w:szCs w:val="24"/>
              </w:rPr>
            </w:pPr>
            <w:r w:rsidRPr="00251C52">
              <w:rPr>
                <w:rFonts w:ascii="Times New Roman" w:eastAsia="Calibri" w:hAnsi="Times New Roman" w:cs="Times New Roman"/>
                <w:szCs w:val="24"/>
              </w:rPr>
              <w:t>шт.</w:t>
            </w:r>
          </w:p>
        </w:tc>
        <w:tc>
          <w:tcPr>
            <w:tcW w:w="1276" w:type="dxa"/>
            <w:shd w:val="clear" w:color="auto" w:fill="auto"/>
            <w:vAlign w:val="center"/>
          </w:tcPr>
          <w:p w14:paraId="3EABB75D" w14:textId="77777777" w:rsidR="00251C52" w:rsidRPr="00251C52" w:rsidRDefault="00251C52" w:rsidP="004C7385">
            <w:pPr>
              <w:jc w:val="center"/>
              <w:rPr>
                <w:rFonts w:ascii="Times New Roman" w:hAnsi="Times New Roman" w:cs="Times New Roman"/>
                <w:b/>
                <w:bCs/>
                <w:color w:val="000000"/>
                <w:szCs w:val="24"/>
              </w:rPr>
            </w:pPr>
            <w:r w:rsidRPr="00251C52">
              <w:rPr>
                <w:rFonts w:ascii="Times New Roman" w:hAnsi="Times New Roman" w:cs="Times New Roman"/>
                <w:b/>
                <w:bCs/>
                <w:color w:val="000000"/>
                <w:szCs w:val="24"/>
              </w:rPr>
              <w:t>1</w:t>
            </w:r>
          </w:p>
        </w:tc>
      </w:tr>
      <w:tr w:rsidR="00251C52" w:rsidRPr="00737B68" w14:paraId="36ECD218" w14:textId="77777777" w:rsidTr="004C7385">
        <w:trPr>
          <w:trHeight w:val="20"/>
        </w:trPr>
        <w:tc>
          <w:tcPr>
            <w:tcW w:w="708" w:type="dxa"/>
            <w:vAlign w:val="center"/>
          </w:tcPr>
          <w:p w14:paraId="6FBDB5A6" w14:textId="77777777" w:rsidR="00251C52" w:rsidRPr="00737B68" w:rsidRDefault="00251C52" w:rsidP="004C7385">
            <w:pPr>
              <w:jc w:val="center"/>
              <w:rPr>
                <w:szCs w:val="24"/>
              </w:rPr>
            </w:pPr>
          </w:p>
        </w:tc>
        <w:tc>
          <w:tcPr>
            <w:tcW w:w="5671" w:type="dxa"/>
            <w:vAlign w:val="center"/>
          </w:tcPr>
          <w:p w14:paraId="5BEEA6FA" w14:textId="77777777" w:rsidR="00251C52" w:rsidRPr="00737B68" w:rsidRDefault="00251C52" w:rsidP="004C7385">
            <w:pPr>
              <w:rPr>
                <w:color w:val="000000"/>
                <w:szCs w:val="24"/>
              </w:rPr>
            </w:pPr>
          </w:p>
        </w:tc>
        <w:tc>
          <w:tcPr>
            <w:tcW w:w="1559" w:type="dxa"/>
            <w:vAlign w:val="center"/>
          </w:tcPr>
          <w:p w14:paraId="6D88A075" w14:textId="77777777" w:rsidR="00251C52" w:rsidRPr="00737B68" w:rsidRDefault="00251C52" w:rsidP="004C7385">
            <w:pPr>
              <w:jc w:val="center"/>
              <w:rPr>
                <w:szCs w:val="24"/>
              </w:rPr>
            </w:pPr>
          </w:p>
        </w:tc>
        <w:tc>
          <w:tcPr>
            <w:tcW w:w="1276" w:type="dxa"/>
            <w:shd w:val="clear" w:color="auto" w:fill="auto"/>
            <w:vAlign w:val="center"/>
          </w:tcPr>
          <w:p w14:paraId="2D8087F7" w14:textId="77777777" w:rsidR="00251C52" w:rsidRPr="00737B68" w:rsidRDefault="00251C52" w:rsidP="004C7385">
            <w:pPr>
              <w:jc w:val="center"/>
              <w:rPr>
                <w:color w:val="000000"/>
                <w:szCs w:val="24"/>
              </w:rPr>
            </w:pPr>
          </w:p>
        </w:tc>
      </w:tr>
    </w:tbl>
    <w:p w14:paraId="3644A182" w14:textId="77777777" w:rsidR="00251C52" w:rsidRPr="00737B68" w:rsidRDefault="00251C52" w:rsidP="00251C52">
      <w:pPr>
        <w:pStyle w:val="aa"/>
        <w:ind w:left="142" w:right="-40" w:firstLine="578"/>
        <w:jc w:val="both"/>
        <w:rPr>
          <w:sz w:val="24"/>
          <w:szCs w:val="24"/>
        </w:rPr>
      </w:pPr>
    </w:p>
    <w:p w14:paraId="01F4DA50" w14:textId="77777777" w:rsidR="00251C52" w:rsidRPr="00737B68" w:rsidRDefault="00251C52" w:rsidP="00251C52">
      <w:pPr>
        <w:pStyle w:val="aa"/>
        <w:ind w:left="142" w:right="-40" w:firstLine="578"/>
        <w:jc w:val="both"/>
        <w:rPr>
          <w:sz w:val="24"/>
          <w:szCs w:val="24"/>
        </w:rPr>
      </w:pPr>
      <w:r w:rsidRPr="00737B68">
        <w:rPr>
          <w:sz w:val="24"/>
          <w:szCs w:val="24"/>
        </w:rPr>
        <w:t>2. Предмет закупівлі повинен відповідати наступним обов’язковим</w:t>
      </w:r>
      <w:r w:rsidRPr="00737B68">
        <w:rPr>
          <w:sz w:val="24"/>
          <w:szCs w:val="24"/>
        </w:rPr>
        <w:br/>
        <w:t>функціональним вимогам:</w:t>
      </w:r>
    </w:p>
    <w:p w14:paraId="2967D9A0" w14:textId="77777777" w:rsidR="00251C52" w:rsidRPr="00737B68" w:rsidRDefault="00251C52" w:rsidP="00251C52">
      <w:pPr>
        <w:pStyle w:val="aa"/>
        <w:ind w:left="142" w:right="-40" w:firstLine="578"/>
        <w:jc w:val="both"/>
        <w:rPr>
          <w:sz w:val="24"/>
          <w:szCs w:val="24"/>
        </w:rPr>
      </w:pPr>
    </w:p>
    <w:tbl>
      <w:tblPr>
        <w:tblStyle w:val="2"/>
        <w:tblW w:w="9498" w:type="dxa"/>
        <w:tblInd w:w="108" w:type="dxa"/>
        <w:tblLayout w:type="fixed"/>
        <w:tblLook w:val="04A0" w:firstRow="1" w:lastRow="0" w:firstColumn="1" w:lastColumn="0" w:noHBand="0" w:noVBand="1"/>
      </w:tblPr>
      <w:tblGrid>
        <w:gridCol w:w="535"/>
        <w:gridCol w:w="1678"/>
        <w:gridCol w:w="7285"/>
      </w:tblGrid>
      <w:tr w:rsidR="00251C52" w:rsidRPr="00737B68" w14:paraId="6A36A6E2" w14:textId="77777777" w:rsidTr="004C7385">
        <w:tc>
          <w:tcPr>
            <w:tcW w:w="535" w:type="dxa"/>
          </w:tcPr>
          <w:p w14:paraId="10148933" w14:textId="77777777" w:rsidR="00251C52" w:rsidRPr="00251C52" w:rsidRDefault="00251C52" w:rsidP="004C7385">
            <w:pPr>
              <w:jc w:val="center"/>
              <w:rPr>
                <w:rFonts w:ascii="Times New Roman" w:hAnsi="Times New Roman"/>
                <w:b/>
                <w:sz w:val="24"/>
                <w:szCs w:val="24"/>
              </w:rPr>
            </w:pPr>
            <w:r w:rsidRPr="00251C52">
              <w:rPr>
                <w:rFonts w:ascii="Times New Roman" w:hAnsi="Times New Roman"/>
                <w:b/>
                <w:sz w:val="24"/>
                <w:szCs w:val="24"/>
              </w:rPr>
              <w:t>№</w:t>
            </w:r>
          </w:p>
        </w:tc>
        <w:tc>
          <w:tcPr>
            <w:tcW w:w="1678" w:type="dxa"/>
          </w:tcPr>
          <w:p w14:paraId="7EE02B3C" w14:textId="77777777" w:rsidR="00251C52" w:rsidRPr="00251C52" w:rsidRDefault="00251C52" w:rsidP="004C7385">
            <w:pPr>
              <w:jc w:val="center"/>
              <w:rPr>
                <w:rFonts w:ascii="Times New Roman" w:hAnsi="Times New Roman"/>
                <w:b/>
                <w:sz w:val="24"/>
                <w:szCs w:val="24"/>
              </w:rPr>
            </w:pPr>
            <w:r w:rsidRPr="00251C52">
              <w:rPr>
                <w:rFonts w:ascii="Times New Roman" w:hAnsi="Times New Roman"/>
                <w:b/>
                <w:sz w:val="24"/>
                <w:szCs w:val="24"/>
              </w:rPr>
              <w:t>Назва товару</w:t>
            </w:r>
          </w:p>
        </w:tc>
        <w:tc>
          <w:tcPr>
            <w:tcW w:w="7285" w:type="dxa"/>
          </w:tcPr>
          <w:p w14:paraId="78E7A876" w14:textId="77777777" w:rsidR="00251C52" w:rsidRPr="00251C52" w:rsidRDefault="00251C52" w:rsidP="004C7385">
            <w:pPr>
              <w:jc w:val="center"/>
              <w:rPr>
                <w:rFonts w:ascii="Times New Roman" w:hAnsi="Times New Roman"/>
                <w:b/>
                <w:sz w:val="24"/>
                <w:szCs w:val="24"/>
              </w:rPr>
            </w:pPr>
            <w:r w:rsidRPr="00251C52">
              <w:rPr>
                <w:rFonts w:ascii="Times New Roman" w:hAnsi="Times New Roman"/>
                <w:b/>
                <w:sz w:val="24"/>
                <w:szCs w:val="24"/>
              </w:rPr>
              <w:t>Технічні та якісні вимоги</w:t>
            </w:r>
          </w:p>
        </w:tc>
      </w:tr>
      <w:tr w:rsidR="00251C52" w:rsidRPr="00737B68" w14:paraId="40501B4D" w14:textId="77777777" w:rsidTr="004C7385">
        <w:trPr>
          <w:trHeight w:val="20"/>
        </w:trPr>
        <w:tc>
          <w:tcPr>
            <w:tcW w:w="535" w:type="dxa"/>
            <w:vMerge w:val="restart"/>
            <w:vAlign w:val="center"/>
          </w:tcPr>
          <w:p w14:paraId="4DAD1B38" w14:textId="77777777" w:rsidR="00251C52" w:rsidRPr="00251C52" w:rsidRDefault="00251C52" w:rsidP="004C7385">
            <w:pPr>
              <w:tabs>
                <w:tab w:val="left" w:pos="709"/>
                <w:tab w:val="left" w:pos="851"/>
              </w:tabs>
              <w:rPr>
                <w:rFonts w:ascii="Times New Roman" w:hAnsi="Times New Roman"/>
                <w:sz w:val="24"/>
                <w:szCs w:val="24"/>
              </w:rPr>
            </w:pPr>
            <w:r w:rsidRPr="00251C52">
              <w:rPr>
                <w:rFonts w:ascii="Times New Roman" w:hAnsi="Times New Roman"/>
                <w:sz w:val="24"/>
                <w:szCs w:val="24"/>
                <w:lang w:eastAsia="uk-UA"/>
              </w:rPr>
              <w:t>1.1</w:t>
            </w:r>
          </w:p>
        </w:tc>
        <w:tc>
          <w:tcPr>
            <w:tcW w:w="1678" w:type="dxa"/>
            <w:vMerge w:val="restart"/>
            <w:vAlign w:val="center"/>
          </w:tcPr>
          <w:p w14:paraId="04FA1B7F" w14:textId="77777777" w:rsidR="00251C52" w:rsidRPr="00251C52" w:rsidRDefault="00251C52" w:rsidP="004C7385">
            <w:pPr>
              <w:rPr>
                <w:rFonts w:ascii="Times New Roman" w:hAnsi="Times New Roman"/>
                <w:color w:val="000000"/>
                <w:sz w:val="24"/>
                <w:szCs w:val="24"/>
              </w:rPr>
            </w:pPr>
            <w:r w:rsidRPr="00251C52">
              <w:rPr>
                <w:rFonts w:ascii="Times New Roman" w:hAnsi="Times New Roman"/>
                <w:b/>
                <w:bCs/>
                <w:kern w:val="36"/>
                <w:sz w:val="24"/>
                <w:szCs w:val="24"/>
                <w:lang w:eastAsia="uk-UA"/>
              </w:rPr>
              <w:t>Фотоапарат Nikon</w:t>
            </w:r>
            <w:r w:rsidRPr="00251C52">
              <w:rPr>
                <w:rFonts w:ascii="Times New Roman" w:hAnsi="Times New Roman"/>
                <w:b/>
                <w:bCs/>
                <w:kern w:val="36"/>
                <w:sz w:val="24"/>
                <w:szCs w:val="24"/>
                <w:lang w:val="uk-UA" w:eastAsia="uk-UA"/>
              </w:rPr>
              <w:t xml:space="preserve"> </w:t>
            </w:r>
            <w:r w:rsidRPr="00251C52">
              <w:rPr>
                <w:rFonts w:ascii="Times New Roman" w:hAnsi="Times New Roman"/>
                <w:b/>
                <w:bCs/>
                <w:kern w:val="36"/>
                <w:sz w:val="24"/>
                <w:szCs w:val="24"/>
                <w:lang w:eastAsia="uk-UA"/>
              </w:rPr>
              <w:t>D</w:t>
            </w:r>
            <w:r w:rsidRPr="00251C52">
              <w:rPr>
                <w:rFonts w:ascii="Times New Roman" w:hAnsi="Times New Roman"/>
                <w:b/>
                <w:bCs/>
                <w:kern w:val="36"/>
                <w:sz w:val="24"/>
                <w:szCs w:val="24"/>
                <w:lang w:val="uk-UA" w:eastAsia="uk-UA"/>
              </w:rPr>
              <w:t>7500</w:t>
            </w:r>
          </w:p>
        </w:tc>
        <w:tc>
          <w:tcPr>
            <w:tcW w:w="7285" w:type="dxa"/>
            <w:vAlign w:val="center"/>
          </w:tcPr>
          <w:p w14:paraId="09FD9D0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Тип - Цифрова дзеркальна фотокамера з одним об’єктивом</w:t>
            </w:r>
          </w:p>
          <w:p w14:paraId="617E9AE4"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Байонет об’єктива</w:t>
            </w:r>
          </w:p>
          <w:p w14:paraId="51090C3F"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Байонет Nikon F (зі сполученням АФ і контактами АФ)</w:t>
            </w:r>
          </w:p>
          <w:p w14:paraId="6327AA8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 xml:space="preserve">Формат Nikon DX; </w:t>
            </w:r>
          </w:p>
          <w:p w14:paraId="03C698A7"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Кількість ефективних пікселів 20,9 мільйона</w:t>
            </w:r>
          </w:p>
          <w:p w14:paraId="74DADF55"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Датчик зображення. Датчик КМОН 23,5 × 15,7 мм</w:t>
            </w:r>
          </w:p>
          <w:p w14:paraId="0BB6C794"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Загальна кількість пік селів 21,51 мільйона</w:t>
            </w:r>
          </w:p>
          <w:p w14:paraId="7E132A71" w14:textId="77777777" w:rsidR="00251C52" w:rsidRPr="00251C52" w:rsidRDefault="00251C52" w:rsidP="004C7385">
            <w:pPr>
              <w:tabs>
                <w:tab w:val="left" w:pos="709"/>
                <w:tab w:val="left" w:pos="851"/>
              </w:tabs>
              <w:rPr>
                <w:rFonts w:ascii="Times New Roman" w:hAnsi="Times New Roman"/>
                <w:sz w:val="24"/>
                <w:szCs w:val="24"/>
                <w:lang w:val="uk-UA"/>
              </w:rPr>
            </w:pPr>
          </w:p>
        </w:tc>
      </w:tr>
      <w:tr w:rsidR="00251C52" w:rsidRPr="00737B68" w14:paraId="18EF8A8F" w14:textId="77777777" w:rsidTr="004C7385">
        <w:trPr>
          <w:trHeight w:val="20"/>
        </w:trPr>
        <w:tc>
          <w:tcPr>
            <w:tcW w:w="535" w:type="dxa"/>
            <w:vMerge/>
            <w:vAlign w:val="center"/>
          </w:tcPr>
          <w:p w14:paraId="5C342253" w14:textId="77777777" w:rsidR="00251C52" w:rsidRPr="00251C52" w:rsidRDefault="00251C52" w:rsidP="004C7385">
            <w:pPr>
              <w:tabs>
                <w:tab w:val="left" w:pos="709"/>
                <w:tab w:val="left" w:pos="851"/>
              </w:tabs>
              <w:rPr>
                <w:rFonts w:ascii="Times New Roman" w:hAnsi="Times New Roman"/>
                <w:sz w:val="24"/>
                <w:szCs w:val="24"/>
                <w:lang w:val="uk-UA" w:eastAsia="uk-UA"/>
              </w:rPr>
            </w:pPr>
          </w:p>
        </w:tc>
        <w:tc>
          <w:tcPr>
            <w:tcW w:w="1678" w:type="dxa"/>
            <w:vMerge/>
            <w:vAlign w:val="center"/>
          </w:tcPr>
          <w:p w14:paraId="5715C3AF" w14:textId="77777777" w:rsidR="00251C52" w:rsidRPr="00251C52" w:rsidRDefault="00251C52" w:rsidP="004C7385">
            <w:pPr>
              <w:rPr>
                <w:rFonts w:ascii="Times New Roman" w:hAnsi="Times New Roman"/>
                <w:color w:val="000000"/>
                <w:sz w:val="24"/>
                <w:szCs w:val="24"/>
                <w:lang w:val="uk-UA"/>
              </w:rPr>
            </w:pPr>
          </w:p>
        </w:tc>
        <w:tc>
          <w:tcPr>
            <w:tcW w:w="7285" w:type="dxa"/>
            <w:vAlign w:val="center"/>
          </w:tcPr>
          <w:p w14:paraId="7901023D" w14:textId="77777777" w:rsidR="00251C52" w:rsidRPr="00251C52" w:rsidRDefault="00251C52" w:rsidP="004C7385">
            <w:pPr>
              <w:spacing w:before="100" w:beforeAutospacing="1" w:after="100" w:afterAutospacing="1"/>
              <w:outlineLvl w:val="2"/>
              <w:rPr>
                <w:rFonts w:ascii="Times New Roman" w:hAnsi="Times New Roman"/>
                <w:b/>
                <w:bCs/>
                <w:sz w:val="24"/>
                <w:szCs w:val="24"/>
                <w:lang w:eastAsia="uk-UA"/>
              </w:rPr>
            </w:pPr>
            <w:r w:rsidRPr="00251C52">
              <w:rPr>
                <w:rFonts w:ascii="Times New Roman" w:hAnsi="Times New Roman"/>
                <w:b/>
                <w:bCs/>
                <w:sz w:val="24"/>
                <w:szCs w:val="24"/>
                <w:lang w:eastAsia="uk-UA"/>
              </w:rPr>
              <w:t>Зберігання даних</w:t>
            </w:r>
          </w:p>
          <w:p w14:paraId="36BFCD0E"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Розмір зображення (у пікселях)</w:t>
            </w:r>
          </w:p>
          <w:p w14:paraId="772A6554" w14:textId="77777777" w:rsidR="00251C52" w:rsidRPr="00251C52" w:rsidRDefault="00251C52" w:rsidP="00251C52">
            <w:pPr>
              <w:numPr>
                <w:ilvl w:val="0"/>
                <w:numId w:val="22"/>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Область зображення DX (24 × 16)</w:t>
            </w:r>
            <w:r w:rsidRPr="00251C52">
              <w:rPr>
                <w:rFonts w:ascii="Times New Roman" w:hAnsi="Times New Roman"/>
                <w:sz w:val="24"/>
                <w:szCs w:val="24"/>
                <w:lang w:eastAsia="uk-UA"/>
              </w:rPr>
              <w:br/>
              <w:t>5568 × 3712 (Великий: 20,7 M)</w:t>
            </w:r>
            <w:r w:rsidRPr="00251C52">
              <w:rPr>
                <w:rFonts w:ascii="Times New Roman" w:hAnsi="Times New Roman"/>
                <w:sz w:val="24"/>
                <w:szCs w:val="24"/>
                <w:lang w:eastAsia="uk-UA"/>
              </w:rPr>
              <w:br/>
              <w:t>4176 × 2784 (Середній: 11,6 M)</w:t>
            </w:r>
            <w:r w:rsidRPr="00251C52">
              <w:rPr>
                <w:rFonts w:ascii="Times New Roman" w:hAnsi="Times New Roman"/>
                <w:sz w:val="24"/>
                <w:szCs w:val="24"/>
                <w:lang w:eastAsia="uk-UA"/>
              </w:rPr>
              <w:br/>
              <w:t>2784 × 1856 (Малий: 5,2 M)</w:t>
            </w:r>
          </w:p>
          <w:p w14:paraId="307E4027" w14:textId="77777777" w:rsidR="00251C52" w:rsidRPr="00251C52" w:rsidRDefault="00251C52" w:rsidP="00251C52">
            <w:pPr>
              <w:numPr>
                <w:ilvl w:val="0"/>
                <w:numId w:val="22"/>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Область зображення 1,3× (18 × 12)</w:t>
            </w:r>
            <w:r w:rsidRPr="00251C52">
              <w:rPr>
                <w:rFonts w:ascii="Times New Roman" w:hAnsi="Times New Roman"/>
                <w:sz w:val="24"/>
                <w:szCs w:val="24"/>
                <w:lang w:eastAsia="uk-UA"/>
              </w:rPr>
              <w:br/>
              <w:t>4272 × 2848 (Великий: 12,2 M)</w:t>
            </w:r>
            <w:r w:rsidRPr="00251C52">
              <w:rPr>
                <w:rFonts w:ascii="Times New Roman" w:hAnsi="Times New Roman"/>
                <w:sz w:val="24"/>
                <w:szCs w:val="24"/>
                <w:lang w:eastAsia="uk-UA"/>
              </w:rPr>
              <w:br/>
              <w:t>3200 × 2136 (Середній: 6,8 M)</w:t>
            </w:r>
            <w:r w:rsidRPr="00251C52">
              <w:rPr>
                <w:rFonts w:ascii="Times New Roman" w:hAnsi="Times New Roman"/>
                <w:sz w:val="24"/>
                <w:szCs w:val="24"/>
                <w:lang w:eastAsia="uk-UA"/>
              </w:rPr>
              <w:br/>
              <w:t>2128 × 1424 (Малий: 3,0 M)</w:t>
            </w:r>
          </w:p>
          <w:p w14:paraId="766FDCB9" w14:textId="77777777" w:rsidR="00251C52" w:rsidRPr="00251C52" w:rsidRDefault="00251C52" w:rsidP="00251C52">
            <w:pPr>
              <w:numPr>
                <w:ilvl w:val="0"/>
                <w:numId w:val="22"/>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Знімки з областю зображення DX, зроблені під час відеозйомки</w:t>
            </w:r>
            <w:r w:rsidRPr="00251C52">
              <w:rPr>
                <w:rFonts w:ascii="Times New Roman" w:hAnsi="Times New Roman"/>
                <w:sz w:val="24"/>
                <w:szCs w:val="24"/>
                <w:lang w:eastAsia="uk-UA"/>
              </w:rPr>
              <w:br/>
              <w:t>5568 × 3128 (Великий)</w:t>
            </w:r>
            <w:r w:rsidRPr="00251C52">
              <w:rPr>
                <w:rFonts w:ascii="Times New Roman" w:hAnsi="Times New Roman"/>
                <w:sz w:val="24"/>
                <w:szCs w:val="24"/>
                <w:lang w:eastAsia="uk-UA"/>
              </w:rPr>
              <w:br/>
            </w:r>
            <w:r w:rsidRPr="00251C52">
              <w:rPr>
                <w:rFonts w:ascii="Times New Roman" w:hAnsi="Times New Roman"/>
                <w:sz w:val="24"/>
                <w:szCs w:val="24"/>
                <w:lang w:eastAsia="uk-UA"/>
              </w:rPr>
              <w:lastRenderedPageBreak/>
              <w:t>4176 × 2344 (Середній)</w:t>
            </w:r>
            <w:r w:rsidRPr="00251C52">
              <w:rPr>
                <w:rFonts w:ascii="Times New Roman" w:hAnsi="Times New Roman"/>
                <w:sz w:val="24"/>
                <w:szCs w:val="24"/>
                <w:lang w:eastAsia="uk-UA"/>
              </w:rPr>
              <w:br/>
              <w:t>2784 × 1560 (Малий)</w:t>
            </w:r>
          </w:p>
          <w:p w14:paraId="3C73AD21" w14:textId="77777777" w:rsidR="00251C52" w:rsidRPr="00251C52" w:rsidRDefault="00251C52" w:rsidP="00251C52">
            <w:pPr>
              <w:numPr>
                <w:ilvl w:val="0"/>
                <w:numId w:val="22"/>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Знімки з областю зображення 1,3×, зроблені під час відеозйомки</w:t>
            </w:r>
            <w:r w:rsidRPr="00251C52">
              <w:rPr>
                <w:rFonts w:ascii="Times New Roman" w:hAnsi="Times New Roman"/>
                <w:sz w:val="24"/>
                <w:szCs w:val="24"/>
                <w:lang w:eastAsia="uk-UA"/>
              </w:rPr>
              <w:br/>
              <w:t>4272 × 2400 (Великий);3200 × 1800 (Середній);</w:t>
            </w:r>
            <w:r w:rsidRPr="00251C52">
              <w:rPr>
                <w:rFonts w:ascii="Times New Roman" w:hAnsi="Times New Roman"/>
                <w:sz w:val="24"/>
                <w:szCs w:val="24"/>
                <w:lang w:eastAsia="uk-UA"/>
              </w:rPr>
              <w:br/>
              <w:t>2128 × 1192 (Малий)</w:t>
            </w:r>
          </w:p>
          <w:p w14:paraId="3CC591A5" w14:textId="77777777" w:rsidR="00251C52" w:rsidRPr="00251C52" w:rsidRDefault="00251C52" w:rsidP="00251C52">
            <w:pPr>
              <w:numPr>
                <w:ilvl w:val="0"/>
                <w:numId w:val="22"/>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Знімки, зроблені під час відеозйомки з розміром кадру 3840 × 2160</w:t>
            </w:r>
            <w:r w:rsidRPr="00251C52">
              <w:rPr>
                <w:rFonts w:ascii="Times New Roman" w:hAnsi="Times New Roman"/>
                <w:sz w:val="24"/>
                <w:szCs w:val="24"/>
                <w:lang w:eastAsia="uk-UA"/>
              </w:rPr>
              <w:t>: 3840 × 2160</w:t>
            </w:r>
          </w:p>
          <w:p w14:paraId="02714BCD" w14:textId="77777777" w:rsidR="00251C52" w:rsidRPr="00251C52" w:rsidRDefault="00251C52" w:rsidP="004C7385">
            <w:pPr>
              <w:rPr>
                <w:rFonts w:ascii="Times New Roman" w:hAnsi="Times New Roman"/>
                <w:sz w:val="24"/>
                <w:szCs w:val="24"/>
                <w:lang w:eastAsia="uk-UA"/>
              </w:rPr>
            </w:pPr>
          </w:p>
          <w:p w14:paraId="4F759751"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Формат файлів</w:t>
            </w:r>
          </w:p>
          <w:p w14:paraId="6D3ADFD5" w14:textId="77777777" w:rsidR="00251C52" w:rsidRPr="00251C52" w:rsidRDefault="00251C52" w:rsidP="00251C52">
            <w:pPr>
              <w:numPr>
                <w:ilvl w:val="0"/>
                <w:numId w:val="23"/>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NEF (RAW)</w:t>
            </w:r>
            <w:r w:rsidRPr="00251C52">
              <w:rPr>
                <w:rFonts w:ascii="Times New Roman" w:hAnsi="Times New Roman"/>
                <w:sz w:val="24"/>
                <w:szCs w:val="24"/>
                <w:lang w:eastAsia="uk-UA"/>
              </w:rPr>
              <w:t>: 12 або 14 бітів, стиснення без втрат або стиснення</w:t>
            </w:r>
          </w:p>
          <w:p w14:paraId="06A9E452" w14:textId="77777777" w:rsidR="00251C52" w:rsidRPr="00251C52" w:rsidRDefault="00251C52" w:rsidP="00251C52">
            <w:pPr>
              <w:numPr>
                <w:ilvl w:val="0"/>
                <w:numId w:val="23"/>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JPEG</w:t>
            </w:r>
            <w:r w:rsidRPr="00251C52">
              <w:rPr>
                <w:rFonts w:ascii="Times New Roman" w:hAnsi="Times New Roman"/>
                <w:sz w:val="24"/>
                <w:szCs w:val="24"/>
                <w:lang w:eastAsia="uk-UA"/>
              </w:rPr>
              <w:t>: відповідає алгоритму JPEG-Baseline стиснення з високою (прибл. 1 : 4), стандартною (прибл. 1 : 8) або базовою (прибл. 1 : 16) якістю; доступне стиснення з оптимальною якістю</w:t>
            </w:r>
          </w:p>
          <w:p w14:paraId="3EA8CDAB" w14:textId="77777777" w:rsidR="00251C52" w:rsidRPr="00251C52" w:rsidRDefault="00251C52" w:rsidP="00251C52">
            <w:pPr>
              <w:numPr>
                <w:ilvl w:val="0"/>
                <w:numId w:val="23"/>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NEF (RAW) + JPEG</w:t>
            </w:r>
          </w:p>
          <w:p w14:paraId="6CE6F595"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Система Picture Control</w:t>
            </w:r>
          </w:p>
          <w:p w14:paraId="73683483"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Авто, Стандартний, Нейтральний, Яскравий, Монохромний, Портрет, Пейзаж, Рівномірний; вибрану систему Picture Control можна змінювати; місце для зберігання користувацьких систем Picture Control</w:t>
            </w:r>
          </w:p>
          <w:p w14:paraId="7FB36844"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Носії :  Карти пам’яті SD (Secure Digital) та SDHC і SDXC, сумісні зі стандартом UHS-I</w:t>
            </w:r>
          </w:p>
          <w:p w14:paraId="20B40173"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Файлова система : DCF 2.0, Exif 2.31, PictBridge</w:t>
            </w:r>
          </w:p>
          <w:p w14:paraId="34A85F49"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Видошукач</w:t>
            </w:r>
          </w:p>
          <w:p w14:paraId="3A5C4A70"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Видошукач прямого візування з пентапризмою для дзеркальних фотокамер з одним об’єктивом</w:t>
            </w:r>
          </w:p>
          <w:p w14:paraId="01A07924"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Покриття кадру</w:t>
            </w:r>
          </w:p>
          <w:p w14:paraId="04541460" w14:textId="77777777" w:rsidR="00251C52" w:rsidRPr="00251C52" w:rsidRDefault="00251C52" w:rsidP="004C7385">
            <w:pPr>
              <w:ind w:left="1440"/>
              <w:rPr>
                <w:rFonts w:ascii="Times New Roman" w:hAnsi="Times New Roman"/>
                <w:sz w:val="24"/>
                <w:szCs w:val="24"/>
                <w:lang w:eastAsia="uk-UA"/>
              </w:rPr>
            </w:pPr>
            <w:r w:rsidRPr="00251C52">
              <w:rPr>
                <w:rFonts w:ascii="Times New Roman" w:hAnsi="Times New Roman"/>
                <w:b/>
                <w:bCs/>
                <w:sz w:val="24"/>
                <w:szCs w:val="24"/>
                <w:lang w:eastAsia="uk-UA"/>
              </w:rPr>
              <w:t>Область зображення DX (24 × 16)</w:t>
            </w:r>
            <w:r w:rsidRPr="00251C52">
              <w:rPr>
                <w:rFonts w:ascii="Times New Roman" w:hAnsi="Times New Roman"/>
                <w:sz w:val="24"/>
                <w:szCs w:val="24"/>
                <w:lang w:eastAsia="uk-UA"/>
              </w:rPr>
              <w:t>: прибл. 100% по горизонталі та 100% по вертикалі</w:t>
            </w:r>
          </w:p>
          <w:p w14:paraId="289E667E" w14:textId="77777777" w:rsidR="00251C52" w:rsidRPr="00251C52" w:rsidRDefault="00251C52" w:rsidP="004C7385">
            <w:pPr>
              <w:ind w:left="1440"/>
              <w:rPr>
                <w:rFonts w:ascii="Times New Roman" w:hAnsi="Times New Roman"/>
                <w:sz w:val="24"/>
                <w:szCs w:val="24"/>
                <w:lang w:eastAsia="uk-UA"/>
              </w:rPr>
            </w:pPr>
            <w:r w:rsidRPr="00251C52">
              <w:rPr>
                <w:rFonts w:ascii="Times New Roman" w:hAnsi="Times New Roman"/>
                <w:b/>
                <w:bCs/>
                <w:sz w:val="24"/>
                <w:szCs w:val="24"/>
                <w:lang w:eastAsia="uk-UA"/>
              </w:rPr>
              <w:t>Область зображення 1,3× (18 × 12)</w:t>
            </w:r>
            <w:r w:rsidRPr="00251C52">
              <w:rPr>
                <w:rFonts w:ascii="Times New Roman" w:hAnsi="Times New Roman"/>
                <w:sz w:val="24"/>
                <w:szCs w:val="24"/>
                <w:lang w:eastAsia="uk-UA"/>
              </w:rPr>
              <w:t>: прибл. 97% по горизонталі та 97% по вертикалі</w:t>
            </w:r>
          </w:p>
          <w:p w14:paraId="5FCEB6E9"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Збільшення</w:t>
            </w:r>
          </w:p>
          <w:p w14:paraId="184BFFF8"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Прибл. 0,94 × (об’єктив 50 мм f/1.4, сфокусований на нескінченність, –1,0 м</w:t>
            </w:r>
            <w:r w:rsidRPr="00251C52">
              <w:rPr>
                <w:rFonts w:ascii="Times New Roman" w:hAnsi="Times New Roman"/>
                <w:sz w:val="24"/>
                <w:szCs w:val="24"/>
                <w:vertAlign w:val="superscript"/>
                <w:lang w:eastAsia="uk-UA"/>
              </w:rPr>
              <w:t>–1</w:t>
            </w:r>
            <w:r w:rsidRPr="00251C52">
              <w:rPr>
                <w:rFonts w:ascii="Times New Roman" w:hAnsi="Times New Roman"/>
                <w:sz w:val="24"/>
                <w:szCs w:val="24"/>
                <w:lang w:eastAsia="uk-UA"/>
              </w:rPr>
              <w:t>)</w:t>
            </w:r>
          </w:p>
          <w:p w14:paraId="36A79DDE"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Точка фокуса видошукача</w:t>
            </w:r>
          </w:p>
          <w:p w14:paraId="57602025"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18,5 мм (–1,0 м</w:t>
            </w:r>
            <w:r w:rsidRPr="00251C52">
              <w:rPr>
                <w:rFonts w:ascii="Times New Roman" w:hAnsi="Times New Roman"/>
                <w:sz w:val="24"/>
                <w:szCs w:val="24"/>
                <w:vertAlign w:val="superscript"/>
                <w:lang w:eastAsia="uk-UA"/>
              </w:rPr>
              <w:t>–1</w:t>
            </w:r>
            <w:r w:rsidRPr="00251C52">
              <w:rPr>
                <w:rFonts w:ascii="Times New Roman" w:hAnsi="Times New Roman"/>
                <w:sz w:val="24"/>
                <w:szCs w:val="24"/>
                <w:lang w:eastAsia="uk-UA"/>
              </w:rPr>
              <w:t>; від центральної поверхні лінзи окуляра видошукача)</w:t>
            </w:r>
          </w:p>
          <w:p w14:paraId="1DBE04C2"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Налаштування діоптрій    –2 – +1 м</w:t>
            </w:r>
            <w:r w:rsidRPr="00251C52">
              <w:rPr>
                <w:rFonts w:ascii="Times New Roman" w:hAnsi="Times New Roman"/>
                <w:sz w:val="24"/>
                <w:szCs w:val="24"/>
                <w:vertAlign w:val="superscript"/>
                <w:lang w:eastAsia="uk-UA"/>
              </w:rPr>
              <w:t>–1</w:t>
            </w:r>
          </w:p>
          <w:p w14:paraId="1DC94DB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Екран фокусування</w:t>
            </w:r>
          </w:p>
          <w:p w14:paraId="4EB7F52B"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Матовий екран BriteView Clear Matte Mark II типу B з рамками зони АФ (з можливістю відображення сітки кадрування)</w:t>
            </w:r>
          </w:p>
          <w:p w14:paraId="02456497"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Дзеркало</w:t>
            </w:r>
          </w:p>
          <w:p w14:paraId="3B30B2E6"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Зі швидким поверненням</w:t>
            </w:r>
          </w:p>
          <w:p w14:paraId="564BE451"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Діафрагма об’єктива</w:t>
            </w:r>
          </w:p>
          <w:p w14:paraId="3882E233"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З миттєвим поверненням і електронним керуванням</w:t>
            </w:r>
          </w:p>
          <w:p w14:paraId="102C9227" w14:textId="77777777" w:rsidR="00251C52" w:rsidRPr="00251C52" w:rsidRDefault="00251C52" w:rsidP="004C7385">
            <w:pPr>
              <w:pStyle w:val="3"/>
              <w:spacing w:before="0"/>
              <w:rPr>
                <w:rFonts w:ascii="Times New Roman" w:hAnsi="Times New Roman" w:cs="Times New Roman"/>
                <w:b w:val="0"/>
                <w:color w:val="auto"/>
                <w:sz w:val="24"/>
                <w:szCs w:val="24"/>
                <w:lang w:val="uk-UA"/>
              </w:rPr>
            </w:pPr>
          </w:p>
        </w:tc>
      </w:tr>
      <w:tr w:rsidR="00251C52" w:rsidRPr="00737B68" w14:paraId="437BEDDD" w14:textId="77777777" w:rsidTr="004C7385">
        <w:trPr>
          <w:trHeight w:val="20"/>
        </w:trPr>
        <w:tc>
          <w:tcPr>
            <w:tcW w:w="535" w:type="dxa"/>
            <w:vMerge/>
            <w:vAlign w:val="center"/>
          </w:tcPr>
          <w:p w14:paraId="38A33FC1" w14:textId="77777777" w:rsidR="00251C52" w:rsidRPr="00251C52" w:rsidRDefault="00251C52" w:rsidP="004C7385">
            <w:pPr>
              <w:tabs>
                <w:tab w:val="left" w:pos="709"/>
                <w:tab w:val="left" w:pos="851"/>
              </w:tabs>
              <w:rPr>
                <w:rFonts w:ascii="Times New Roman" w:hAnsi="Times New Roman"/>
                <w:sz w:val="24"/>
                <w:szCs w:val="24"/>
                <w:lang w:val="uk-UA" w:eastAsia="uk-UA"/>
              </w:rPr>
            </w:pPr>
          </w:p>
        </w:tc>
        <w:tc>
          <w:tcPr>
            <w:tcW w:w="1678" w:type="dxa"/>
            <w:vMerge/>
            <w:vAlign w:val="center"/>
          </w:tcPr>
          <w:p w14:paraId="69D1A49B" w14:textId="77777777" w:rsidR="00251C52" w:rsidRPr="00251C52" w:rsidRDefault="00251C52" w:rsidP="004C7385">
            <w:pPr>
              <w:rPr>
                <w:rFonts w:ascii="Times New Roman" w:hAnsi="Times New Roman"/>
                <w:color w:val="000000"/>
                <w:sz w:val="24"/>
                <w:szCs w:val="24"/>
                <w:lang w:val="uk-UA"/>
              </w:rPr>
            </w:pPr>
          </w:p>
        </w:tc>
        <w:tc>
          <w:tcPr>
            <w:tcW w:w="7285" w:type="dxa"/>
            <w:vAlign w:val="center"/>
          </w:tcPr>
          <w:p w14:paraId="2AA4B1D1" w14:textId="77777777" w:rsidR="00251C52" w:rsidRPr="00251C52" w:rsidRDefault="00251C52" w:rsidP="004C7385">
            <w:pPr>
              <w:spacing w:before="100" w:beforeAutospacing="1" w:after="100" w:afterAutospacing="1"/>
              <w:rPr>
                <w:rFonts w:ascii="Times New Roman" w:hAnsi="Times New Roman"/>
                <w:b/>
                <w:sz w:val="24"/>
                <w:szCs w:val="24"/>
                <w:lang w:val="uk-UA" w:eastAsia="uk-UA"/>
              </w:rPr>
            </w:pPr>
            <w:r w:rsidRPr="00251C52">
              <w:rPr>
                <w:rFonts w:ascii="Times New Roman" w:hAnsi="Times New Roman"/>
                <w:b/>
                <w:sz w:val="24"/>
                <w:szCs w:val="24"/>
                <w:lang w:val="uk-UA" w:eastAsia="uk-UA"/>
              </w:rPr>
              <w:t xml:space="preserve">Сумісність з об’єктивами </w:t>
            </w:r>
          </w:p>
          <w:p w14:paraId="0B465ACC" w14:textId="77777777" w:rsidR="00251C52" w:rsidRPr="00251C52" w:rsidRDefault="00251C52" w:rsidP="004C7385">
            <w:pPr>
              <w:spacing w:before="100" w:beforeAutospacing="1" w:after="100" w:afterAutospacing="1"/>
              <w:ind w:left="720"/>
              <w:rPr>
                <w:rFonts w:ascii="Times New Roman" w:hAnsi="Times New Roman"/>
                <w:sz w:val="24"/>
                <w:szCs w:val="24"/>
                <w:lang w:val="uk-UA" w:eastAsia="uk-UA"/>
              </w:rPr>
            </w:pPr>
            <w:r w:rsidRPr="00251C52">
              <w:rPr>
                <w:rFonts w:ascii="Times New Roman" w:hAnsi="Times New Roman"/>
                <w:sz w:val="24"/>
                <w:szCs w:val="24"/>
                <w:lang w:val="uk-UA" w:eastAsia="uk-UA"/>
              </w:rPr>
              <w:lastRenderedPageBreak/>
              <w:t xml:space="preserve">Камера сумісна з об’єктивами </w:t>
            </w:r>
            <w:r w:rsidRPr="00251C52">
              <w:rPr>
                <w:rFonts w:ascii="Times New Roman" w:hAnsi="Times New Roman"/>
                <w:sz w:val="24"/>
                <w:szCs w:val="24"/>
                <w:lang w:eastAsia="uk-UA"/>
              </w:rPr>
              <w:t>AF</w:t>
            </w:r>
            <w:r w:rsidRPr="00251C52">
              <w:rPr>
                <w:rFonts w:ascii="Times New Roman" w:hAnsi="Times New Roman"/>
                <w:sz w:val="24"/>
                <w:szCs w:val="24"/>
                <w:lang w:val="uk-UA" w:eastAsia="uk-UA"/>
              </w:rPr>
              <w:t xml:space="preserve"> </w:t>
            </w:r>
            <w:r w:rsidRPr="00251C52">
              <w:rPr>
                <w:rFonts w:ascii="Times New Roman" w:hAnsi="Times New Roman"/>
                <w:sz w:val="24"/>
                <w:szCs w:val="24"/>
                <w:lang w:eastAsia="uk-UA"/>
              </w:rPr>
              <w:t>NIKKOR</w:t>
            </w:r>
            <w:r w:rsidRPr="00251C52">
              <w:rPr>
                <w:rFonts w:ascii="Times New Roman" w:hAnsi="Times New Roman"/>
                <w:sz w:val="24"/>
                <w:szCs w:val="24"/>
                <w:lang w:val="uk-UA" w:eastAsia="uk-UA"/>
              </w:rPr>
              <w:t xml:space="preserve">, зокрема з об’єктивами типів </w:t>
            </w:r>
            <w:r w:rsidRPr="00251C52">
              <w:rPr>
                <w:rFonts w:ascii="Times New Roman" w:hAnsi="Times New Roman"/>
                <w:sz w:val="24"/>
                <w:szCs w:val="24"/>
                <w:lang w:eastAsia="uk-UA"/>
              </w:rPr>
              <w:t>G</w:t>
            </w:r>
            <w:r w:rsidRPr="00251C52">
              <w:rPr>
                <w:rFonts w:ascii="Times New Roman" w:hAnsi="Times New Roman"/>
                <w:sz w:val="24"/>
                <w:szCs w:val="24"/>
                <w:lang w:val="uk-UA" w:eastAsia="uk-UA"/>
              </w:rPr>
              <w:t xml:space="preserve">, </w:t>
            </w:r>
            <w:r w:rsidRPr="00251C52">
              <w:rPr>
                <w:rFonts w:ascii="Times New Roman" w:hAnsi="Times New Roman"/>
                <w:sz w:val="24"/>
                <w:szCs w:val="24"/>
                <w:lang w:eastAsia="uk-UA"/>
              </w:rPr>
              <w:t>E</w:t>
            </w:r>
            <w:r w:rsidRPr="00251C52">
              <w:rPr>
                <w:rFonts w:ascii="Times New Roman" w:hAnsi="Times New Roman"/>
                <w:sz w:val="24"/>
                <w:szCs w:val="24"/>
                <w:lang w:val="uk-UA" w:eastAsia="uk-UA"/>
              </w:rPr>
              <w:t xml:space="preserve"> і </w:t>
            </w:r>
            <w:r w:rsidRPr="00251C52">
              <w:rPr>
                <w:rFonts w:ascii="Times New Roman" w:hAnsi="Times New Roman"/>
                <w:sz w:val="24"/>
                <w:szCs w:val="24"/>
                <w:lang w:eastAsia="uk-UA"/>
              </w:rPr>
              <w:t>D</w:t>
            </w:r>
            <w:r w:rsidRPr="00251C52">
              <w:rPr>
                <w:rFonts w:ascii="Times New Roman" w:hAnsi="Times New Roman"/>
                <w:sz w:val="24"/>
                <w:szCs w:val="24"/>
                <w:lang w:val="uk-UA" w:eastAsia="uk-UA"/>
              </w:rPr>
              <w:t xml:space="preserve"> (певні обмеження стосуються об’єктивів </w:t>
            </w:r>
            <w:r w:rsidRPr="00251C52">
              <w:rPr>
                <w:rFonts w:ascii="Times New Roman" w:hAnsi="Times New Roman"/>
                <w:sz w:val="24"/>
                <w:szCs w:val="24"/>
                <w:lang w:eastAsia="uk-UA"/>
              </w:rPr>
              <w:t>PC</w:t>
            </w:r>
            <w:r w:rsidRPr="00251C52">
              <w:rPr>
                <w:rFonts w:ascii="Times New Roman" w:hAnsi="Times New Roman"/>
                <w:sz w:val="24"/>
                <w:szCs w:val="24"/>
                <w:lang w:val="uk-UA" w:eastAsia="uk-UA"/>
              </w:rPr>
              <w:t xml:space="preserve">), об’єктивами </w:t>
            </w:r>
            <w:r w:rsidRPr="00251C52">
              <w:rPr>
                <w:rFonts w:ascii="Times New Roman" w:hAnsi="Times New Roman"/>
                <w:sz w:val="24"/>
                <w:szCs w:val="24"/>
                <w:lang w:eastAsia="uk-UA"/>
              </w:rPr>
              <w:t>AI</w:t>
            </w:r>
            <w:r w:rsidRPr="00251C52">
              <w:rPr>
                <w:rFonts w:ascii="Times New Roman" w:hAnsi="Times New Roman"/>
                <w:sz w:val="24"/>
                <w:szCs w:val="24"/>
                <w:lang w:val="uk-UA" w:eastAsia="uk-UA"/>
              </w:rPr>
              <w:t>-</w:t>
            </w:r>
            <w:r w:rsidRPr="00251C52">
              <w:rPr>
                <w:rFonts w:ascii="Times New Roman" w:hAnsi="Times New Roman"/>
                <w:sz w:val="24"/>
                <w:szCs w:val="24"/>
                <w:lang w:eastAsia="uk-UA"/>
              </w:rPr>
              <w:t>P</w:t>
            </w:r>
            <w:r w:rsidRPr="00251C52">
              <w:rPr>
                <w:rFonts w:ascii="Times New Roman" w:hAnsi="Times New Roman"/>
                <w:sz w:val="24"/>
                <w:szCs w:val="24"/>
                <w:lang w:val="uk-UA" w:eastAsia="uk-UA"/>
              </w:rPr>
              <w:t xml:space="preserve"> </w:t>
            </w:r>
            <w:r w:rsidRPr="00251C52">
              <w:rPr>
                <w:rFonts w:ascii="Times New Roman" w:hAnsi="Times New Roman"/>
                <w:sz w:val="24"/>
                <w:szCs w:val="24"/>
                <w:lang w:eastAsia="uk-UA"/>
              </w:rPr>
              <w:t>NIKKOR</w:t>
            </w:r>
            <w:r w:rsidRPr="00251C52">
              <w:rPr>
                <w:rFonts w:ascii="Times New Roman" w:hAnsi="Times New Roman"/>
                <w:sz w:val="24"/>
                <w:szCs w:val="24"/>
                <w:lang w:val="uk-UA" w:eastAsia="uk-UA"/>
              </w:rPr>
              <w:t xml:space="preserve"> та об’єктивами типу </w:t>
            </w:r>
            <w:r w:rsidRPr="00251C52">
              <w:rPr>
                <w:rFonts w:ascii="Times New Roman" w:hAnsi="Times New Roman"/>
                <w:sz w:val="24"/>
                <w:szCs w:val="24"/>
                <w:lang w:eastAsia="uk-UA"/>
              </w:rPr>
              <w:t>AI</w:t>
            </w:r>
            <w:r w:rsidRPr="00251C52">
              <w:rPr>
                <w:rFonts w:ascii="Times New Roman" w:hAnsi="Times New Roman"/>
                <w:sz w:val="24"/>
                <w:szCs w:val="24"/>
                <w:lang w:val="uk-UA" w:eastAsia="uk-UA"/>
              </w:rPr>
              <w:t xml:space="preserve"> без вбудованого процесора (тільки в режимі </w:t>
            </w:r>
            <w:r w:rsidRPr="00251C52">
              <w:rPr>
                <w:rFonts w:ascii="Times New Roman" w:hAnsi="Times New Roman"/>
                <w:b/>
                <w:bCs/>
                <w:sz w:val="24"/>
                <w:szCs w:val="24"/>
                <w:lang w:eastAsia="uk-UA"/>
              </w:rPr>
              <w:t>M</w:t>
            </w:r>
            <w:r w:rsidRPr="00251C52">
              <w:rPr>
                <w:rFonts w:ascii="Times New Roman" w:hAnsi="Times New Roman"/>
                <w:sz w:val="24"/>
                <w:szCs w:val="24"/>
                <w:lang w:val="uk-UA" w:eastAsia="uk-UA"/>
              </w:rPr>
              <w:t xml:space="preserve">). </w:t>
            </w:r>
          </w:p>
          <w:p w14:paraId="2515FC9B" w14:textId="77777777" w:rsidR="00251C52" w:rsidRPr="00251C52" w:rsidRDefault="00251C52" w:rsidP="004C7385">
            <w:pPr>
              <w:spacing w:before="100" w:beforeAutospacing="1" w:after="100" w:afterAutospacing="1"/>
              <w:outlineLvl w:val="2"/>
              <w:rPr>
                <w:rFonts w:ascii="Times New Roman" w:hAnsi="Times New Roman"/>
                <w:b/>
                <w:bCs/>
                <w:sz w:val="24"/>
                <w:szCs w:val="24"/>
                <w:lang w:eastAsia="uk-UA"/>
              </w:rPr>
            </w:pPr>
            <w:r w:rsidRPr="00251C52">
              <w:rPr>
                <w:rFonts w:ascii="Times New Roman" w:hAnsi="Times New Roman"/>
                <w:b/>
                <w:bCs/>
                <w:sz w:val="24"/>
                <w:szCs w:val="24"/>
                <w:lang w:eastAsia="uk-UA"/>
              </w:rPr>
              <w:t>Затвор</w:t>
            </w:r>
          </w:p>
          <w:p w14:paraId="57889E80"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Тип :Фокальний механічний затвор із вертикальним ходом шторки й електронним керуванням; електронна передня шторка доступна в режимі роботи затвора з підніманням дзеркала</w:t>
            </w:r>
          </w:p>
          <w:p w14:paraId="2F356653"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Витримка</w:t>
            </w:r>
          </w:p>
          <w:p w14:paraId="2EA33F1E"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1/8000–30 с з кроком 1/3 або 1/2 EV, витримка від руки, час, X250</w:t>
            </w:r>
          </w:p>
          <w:p w14:paraId="47B927E2"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Швидкість синхронізації спалаху</w:t>
            </w:r>
          </w:p>
          <w:p w14:paraId="253BD59B"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X = 1/250 с; синхронізація з затвором при витримці 1/320 с або довшій (діапазон дії спалаху зменшується при витримках від 1/320 до 1/250 с)</w:t>
            </w:r>
          </w:p>
          <w:p w14:paraId="037E603F"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Режим роботи затвора</w:t>
            </w:r>
          </w:p>
          <w:p w14:paraId="223F0890"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b/>
                <w:bCs/>
                <w:sz w:val="24"/>
                <w:szCs w:val="24"/>
                <w:lang w:eastAsia="uk-UA"/>
              </w:rPr>
              <w:t>S</w:t>
            </w:r>
            <w:r w:rsidRPr="00251C52">
              <w:rPr>
                <w:rFonts w:ascii="Times New Roman" w:hAnsi="Times New Roman"/>
                <w:sz w:val="24"/>
                <w:szCs w:val="24"/>
                <w:lang w:eastAsia="uk-UA"/>
              </w:rPr>
              <w:t xml:space="preserve"> (покадровий), </w:t>
            </w:r>
            <w:r w:rsidRPr="00251C52">
              <w:rPr>
                <w:rFonts w:ascii="Times New Roman" w:hAnsi="Times New Roman"/>
                <w:b/>
                <w:bCs/>
                <w:sz w:val="24"/>
                <w:szCs w:val="24"/>
                <w:lang w:eastAsia="uk-UA"/>
              </w:rPr>
              <w:t>Cl</w:t>
            </w:r>
            <w:r w:rsidRPr="00251C52">
              <w:rPr>
                <w:rFonts w:ascii="Times New Roman" w:hAnsi="Times New Roman"/>
                <w:sz w:val="24"/>
                <w:szCs w:val="24"/>
                <w:lang w:eastAsia="uk-UA"/>
              </w:rPr>
              <w:t xml:space="preserve"> (неперервний низькошвидкісний), </w:t>
            </w:r>
            <w:r w:rsidRPr="00251C52">
              <w:rPr>
                <w:rFonts w:ascii="Times New Roman" w:hAnsi="Times New Roman"/>
                <w:b/>
                <w:bCs/>
                <w:sz w:val="24"/>
                <w:szCs w:val="24"/>
                <w:lang w:eastAsia="uk-UA"/>
              </w:rPr>
              <w:t>Ch</w:t>
            </w:r>
            <w:r w:rsidRPr="00251C52">
              <w:rPr>
                <w:rFonts w:ascii="Times New Roman" w:hAnsi="Times New Roman"/>
                <w:sz w:val="24"/>
                <w:szCs w:val="24"/>
                <w:lang w:eastAsia="uk-UA"/>
              </w:rPr>
              <w:t xml:space="preserve"> (неперервний високошвидкісний), </w:t>
            </w:r>
            <w:r w:rsidRPr="00251C52">
              <w:rPr>
                <w:rFonts w:ascii="Times New Roman" w:hAnsi="Times New Roman"/>
                <w:b/>
                <w:bCs/>
                <w:sz w:val="24"/>
                <w:szCs w:val="24"/>
                <w:lang w:eastAsia="uk-UA"/>
              </w:rPr>
              <w:t>Q</w:t>
            </w:r>
            <w:r w:rsidRPr="00251C52">
              <w:rPr>
                <w:rFonts w:ascii="Times New Roman" w:hAnsi="Times New Roman"/>
                <w:sz w:val="24"/>
                <w:szCs w:val="24"/>
                <w:lang w:eastAsia="uk-UA"/>
              </w:rPr>
              <w:t xml:space="preserve"> (тихий спуск затвора), </w:t>
            </w:r>
            <w:r w:rsidRPr="00251C52">
              <w:rPr>
                <w:rFonts w:ascii="Times New Roman" w:hAnsi="Times New Roman"/>
                <w:b/>
                <w:bCs/>
                <w:sz w:val="24"/>
                <w:szCs w:val="24"/>
                <w:lang w:eastAsia="uk-UA"/>
              </w:rPr>
              <w:t>Qc</w:t>
            </w:r>
            <w:r w:rsidRPr="00251C52">
              <w:rPr>
                <w:rFonts w:ascii="Times New Roman" w:hAnsi="Times New Roman"/>
                <w:sz w:val="24"/>
                <w:szCs w:val="24"/>
                <w:lang w:eastAsia="uk-UA"/>
              </w:rPr>
              <w:t xml:space="preserve"> (тихий неперервний спуск затвора), E (автоспуск), </w:t>
            </w:r>
            <w:r w:rsidRPr="00251C52">
              <w:rPr>
                <w:rFonts w:ascii="Times New Roman" w:hAnsi="Times New Roman"/>
                <w:b/>
                <w:bCs/>
                <w:sz w:val="24"/>
                <w:szCs w:val="24"/>
                <w:lang w:eastAsia="uk-UA"/>
              </w:rPr>
              <w:t>Mup</w:t>
            </w:r>
            <w:r w:rsidRPr="00251C52">
              <w:rPr>
                <w:rFonts w:ascii="Times New Roman" w:hAnsi="Times New Roman"/>
                <w:sz w:val="24"/>
                <w:szCs w:val="24"/>
                <w:lang w:eastAsia="uk-UA"/>
              </w:rPr>
              <w:t xml:space="preserve"> (піднімання дзеркала)</w:t>
            </w:r>
          </w:p>
          <w:p w14:paraId="67382E36"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 xml:space="preserve">Приблизна швидкість серійної зйомки : </w:t>
            </w:r>
            <w:r w:rsidRPr="00251C52">
              <w:rPr>
                <w:rFonts w:ascii="Times New Roman" w:hAnsi="Times New Roman"/>
                <w:b/>
                <w:bCs/>
                <w:sz w:val="24"/>
                <w:szCs w:val="24"/>
                <w:lang w:eastAsia="uk-UA"/>
              </w:rPr>
              <w:t>Cl</w:t>
            </w:r>
            <w:r w:rsidRPr="00251C52">
              <w:rPr>
                <w:rFonts w:ascii="Times New Roman" w:hAnsi="Times New Roman"/>
                <w:sz w:val="24"/>
                <w:szCs w:val="24"/>
                <w:lang w:eastAsia="uk-UA"/>
              </w:rPr>
              <w:t>: 1–7 кадр./с   ;</w:t>
            </w:r>
            <w:r w:rsidRPr="00251C52">
              <w:rPr>
                <w:rFonts w:ascii="Times New Roman" w:hAnsi="Times New Roman"/>
                <w:b/>
                <w:bCs/>
                <w:sz w:val="24"/>
                <w:szCs w:val="24"/>
                <w:lang w:eastAsia="uk-UA"/>
              </w:rPr>
              <w:t>Ch</w:t>
            </w:r>
            <w:r w:rsidRPr="00251C52">
              <w:rPr>
                <w:rFonts w:ascii="Times New Roman" w:hAnsi="Times New Roman"/>
                <w:sz w:val="24"/>
                <w:szCs w:val="24"/>
                <w:lang w:eastAsia="uk-UA"/>
              </w:rPr>
              <w:t>: 8 кадр./с</w:t>
            </w:r>
          </w:p>
          <w:p w14:paraId="7151CCC5"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Автоспуск :2 с, 5 с, 10 с, 20 с; 1–9 кадрів з інтервалом 0,5, 1, 2 або 3 с</w:t>
            </w:r>
          </w:p>
          <w:p w14:paraId="6A2984C5"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Режими дистанційного керування (ML-L3)</w:t>
            </w:r>
          </w:p>
          <w:p w14:paraId="55D76649"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Дистанційний спуск із затримкою, швидкий дистанційний спуск, дистанційне піднімання дзеркала</w:t>
            </w:r>
          </w:p>
        </w:tc>
      </w:tr>
      <w:tr w:rsidR="00251C52" w:rsidRPr="00737B68" w14:paraId="001C664B" w14:textId="77777777" w:rsidTr="004C7385">
        <w:trPr>
          <w:trHeight w:val="20"/>
        </w:trPr>
        <w:tc>
          <w:tcPr>
            <w:tcW w:w="535" w:type="dxa"/>
            <w:vMerge/>
            <w:vAlign w:val="center"/>
          </w:tcPr>
          <w:p w14:paraId="04610DFB" w14:textId="77777777" w:rsidR="00251C52" w:rsidRPr="00251C52" w:rsidRDefault="00251C52" w:rsidP="004C7385">
            <w:pPr>
              <w:tabs>
                <w:tab w:val="left" w:pos="709"/>
                <w:tab w:val="left" w:pos="851"/>
              </w:tabs>
              <w:rPr>
                <w:rFonts w:ascii="Times New Roman" w:hAnsi="Times New Roman"/>
                <w:sz w:val="24"/>
                <w:szCs w:val="24"/>
                <w:lang w:val="uk-UA" w:eastAsia="uk-UA"/>
              </w:rPr>
            </w:pPr>
          </w:p>
        </w:tc>
        <w:tc>
          <w:tcPr>
            <w:tcW w:w="1678" w:type="dxa"/>
            <w:vMerge/>
            <w:vAlign w:val="center"/>
          </w:tcPr>
          <w:p w14:paraId="1A620FBB" w14:textId="77777777" w:rsidR="00251C52" w:rsidRPr="00251C52" w:rsidRDefault="00251C52" w:rsidP="004C7385">
            <w:pPr>
              <w:rPr>
                <w:rFonts w:ascii="Times New Roman" w:hAnsi="Times New Roman"/>
                <w:color w:val="000000"/>
                <w:sz w:val="24"/>
                <w:szCs w:val="24"/>
                <w:lang w:val="uk-UA"/>
              </w:rPr>
            </w:pPr>
          </w:p>
        </w:tc>
        <w:tc>
          <w:tcPr>
            <w:tcW w:w="7285" w:type="dxa"/>
            <w:vAlign w:val="center"/>
          </w:tcPr>
          <w:p w14:paraId="3F023F97" w14:textId="77777777" w:rsidR="00251C52" w:rsidRPr="00251C52" w:rsidRDefault="00251C52" w:rsidP="004C7385">
            <w:pPr>
              <w:spacing w:before="100" w:beforeAutospacing="1" w:after="100" w:afterAutospacing="1"/>
              <w:outlineLvl w:val="2"/>
              <w:rPr>
                <w:rFonts w:ascii="Times New Roman" w:hAnsi="Times New Roman"/>
                <w:b/>
                <w:bCs/>
                <w:sz w:val="24"/>
                <w:szCs w:val="24"/>
                <w:lang w:val="uk-UA" w:eastAsia="uk-UA"/>
              </w:rPr>
            </w:pPr>
            <w:r w:rsidRPr="00251C52">
              <w:rPr>
                <w:rFonts w:ascii="Times New Roman" w:hAnsi="Times New Roman"/>
                <w:b/>
                <w:bCs/>
                <w:sz w:val="24"/>
                <w:szCs w:val="24"/>
                <w:lang w:val="uk-UA" w:eastAsia="uk-UA"/>
              </w:rPr>
              <w:t>Експозиція</w:t>
            </w:r>
          </w:p>
          <w:p w14:paraId="544E68B5" w14:textId="77777777" w:rsidR="00251C52" w:rsidRPr="00251C52" w:rsidRDefault="00251C52" w:rsidP="004C7385">
            <w:pPr>
              <w:rPr>
                <w:rFonts w:ascii="Times New Roman" w:hAnsi="Times New Roman"/>
                <w:sz w:val="24"/>
                <w:szCs w:val="24"/>
                <w:lang w:val="uk-UA" w:eastAsia="uk-UA"/>
              </w:rPr>
            </w:pPr>
            <w:r w:rsidRPr="00251C52">
              <w:rPr>
                <w:rFonts w:ascii="Times New Roman" w:hAnsi="Times New Roman"/>
                <w:sz w:val="24"/>
                <w:szCs w:val="24"/>
                <w:lang w:val="uk-UA" w:eastAsia="uk-UA"/>
              </w:rPr>
              <w:t>Система вимірювання</w:t>
            </w:r>
          </w:p>
          <w:p w14:paraId="5F13D453" w14:textId="77777777" w:rsidR="00251C52" w:rsidRPr="00251C52" w:rsidRDefault="00251C52" w:rsidP="004C7385">
            <w:pPr>
              <w:ind w:left="720"/>
              <w:rPr>
                <w:rFonts w:ascii="Times New Roman" w:hAnsi="Times New Roman"/>
                <w:sz w:val="24"/>
                <w:szCs w:val="24"/>
                <w:lang w:val="uk-UA" w:eastAsia="uk-UA"/>
              </w:rPr>
            </w:pPr>
            <w:r w:rsidRPr="00251C52">
              <w:rPr>
                <w:rFonts w:ascii="Times New Roman" w:hAnsi="Times New Roman"/>
                <w:sz w:val="24"/>
                <w:szCs w:val="24"/>
                <w:lang w:val="uk-UA" w:eastAsia="uk-UA"/>
              </w:rPr>
              <w:t xml:space="preserve">Вимірювання експозиції </w:t>
            </w:r>
            <w:r w:rsidRPr="00251C52">
              <w:rPr>
                <w:rFonts w:ascii="Times New Roman" w:hAnsi="Times New Roman"/>
                <w:sz w:val="24"/>
                <w:szCs w:val="24"/>
                <w:lang w:eastAsia="uk-UA"/>
              </w:rPr>
              <w:t>TTL</w:t>
            </w:r>
            <w:r w:rsidRPr="00251C52">
              <w:rPr>
                <w:rFonts w:ascii="Times New Roman" w:hAnsi="Times New Roman"/>
                <w:sz w:val="24"/>
                <w:szCs w:val="24"/>
                <w:lang w:val="uk-UA" w:eastAsia="uk-UA"/>
              </w:rPr>
              <w:t xml:space="preserve"> за допомогою датчика </w:t>
            </w:r>
            <w:r w:rsidRPr="00251C52">
              <w:rPr>
                <w:rFonts w:ascii="Times New Roman" w:hAnsi="Times New Roman"/>
                <w:sz w:val="24"/>
                <w:szCs w:val="24"/>
                <w:lang w:eastAsia="uk-UA"/>
              </w:rPr>
              <w:t>RGB</w:t>
            </w:r>
            <w:r w:rsidRPr="00251C52">
              <w:rPr>
                <w:rFonts w:ascii="Times New Roman" w:hAnsi="Times New Roman"/>
                <w:sz w:val="24"/>
                <w:szCs w:val="24"/>
                <w:lang w:val="uk-UA" w:eastAsia="uk-UA"/>
              </w:rPr>
              <w:t xml:space="preserve"> з роздільною здатністю приблизно 180</w:t>
            </w:r>
            <w:r w:rsidRPr="00251C52">
              <w:rPr>
                <w:rFonts w:ascii="Times New Roman" w:hAnsi="Times New Roman"/>
                <w:sz w:val="24"/>
                <w:szCs w:val="24"/>
                <w:lang w:eastAsia="uk-UA"/>
              </w:rPr>
              <w:t>K</w:t>
            </w:r>
            <w:r w:rsidRPr="00251C52">
              <w:rPr>
                <w:rFonts w:ascii="Times New Roman" w:hAnsi="Times New Roman"/>
                <w:sz w:val="24"/>
                <w:szCs w:val="24"/>
                <w:lang w:val="uk-UA" w:eastAsia="uk-UA"/>
              </w:rPr>
              <w:t xml:space="preserve"> (180000) пікселів</w:t>
            </w:r>
          </w:p>
          <w:p w14:paraId="16C55590"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Режим вимірювання</w:t>
            </w:r>
          </w:p>
          <w:p w14:paraId="2B702DE3" w14:textId="77777777" w:rsidR="00251C52" w:rsidRPr="00251C52" w:rsidRDefault="00251C52" w:rsidP="00251C52">
            <w:pPr>
              <w:numPr>
                <w:ilvl w:val="0"/>
                <w:numId w:val="24"/>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Матричне</w:t>
            </w:r>
            <w:r w:rsidRPr="00251C52">
              <w:rPr>
                <w:rFonts w:ascii="Times New Roman" w:hAnsi="Times New Roman"/>
                <w:sz w:val="24"/>
                <w:szCs w:val="24"/>
                <w:lang w:eastAsia="uk-UA"/>
              </w:rPr>
              <w:t>: 3D колірне матричне вимірювання III (об’єктиви типів G, E та D), колірне матричне вимірювання III (інші об’єктиви із вбудованим процесором)</w:t>
            </w:r>
          </w:p>
          <w:p w14:paraId="099D1644" w14:textId="77777777" w:rsidR="00251C52" w:rsidRPr="00251C52" w:rsidRDefault="00251C52" w:rsidP="00251C52">
            <w:pPr>
              <w:numPr>
                <w:ilvl w:val="0"/>
                <w:numId w:val="24"/>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Центрально-зважене</w:t>
            </w:r>
            <w:r w:rsidRPr="00251C52">
              <w:rPr>
                <w:rFonts w:ascii="Times New Roman" w:hAnsi="Times New Roman"/>
                <w:sz w:val="24"/>
                <w:szCs w:val="24"/>
                <w:lang w:eastAsia="uk-UA"/>
              </w:rPr>
              <w:t>: приблизно 75% ваги надається колу діаметром 8 мм у центрі кадру. Діаметр цього кола можна задати рівним 6, 10 або 13 мм, або зважування може ґрунтуватися на усередненому значенні для всього кадру</w:t>
            </w:r>
          </w:p>
          <w:p w14:paraId="6A6BD60A" w14:textId="77777777" w:rsidR="00251C52" w:rsidRPr="00251C52" w:rsidRDefault="00251C52" w:rsidP="00251C52">
            <w:pPr>
              <w:numPr>
                <w:ilvl w:val="0"/>
                <w:numId w:val="24"/>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Точкове</w:t>
            </w:r>
            <w:r w:rsidRPr="00251C52">
              <w:rPr>
                <w:rFonts w:ascii="Times New Roman" w:hAnsi="Times New Roman"/>
                <w:sz w:val="24"/>
                <w:szCs w:val="24"/>
                <w:lang w:eastAsia="uk-UA"/>
              </w:rPr>
              <w:t>: вимірюється експозиція в колі діаметром приблизно 3,5 мм (близько 2,5% кадру) з центром у вибраній точці фокусування</w:t>
            </w:r>
          </w:p>
          <w:p w14:paraId="45FF2555" w14:textId="77777777" w:rsidR="00251C52" w:rsidRPr="00251C52" w:rsidRDefault="00251C52" w:rsidP="00251C52">
            <w:pPr>
              <w:numPr>
                <w:ilvl w:val="0"/>
                <w:numId w:val="24"/>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Зважене вимірювання яскравості</w:t>
            </w:r>
            <w:r w:rsidRPr="00251C52">
              <w:rPr>
                <w:rFonts w:ascii="Times New Roman" w:hAnsi="Times New Roman"/>
                <w:sz w:val="24"/>
                <w:szCs w:val="24"/>
                <w:lang w:eastAsia="uk-UA"/>
              </w:rPr>
              <w:t>: доступне за умов використання об’єктивів типів G, E та D</w:t>
            </w:r>
          </w:p>
          <w:p w14:paraId="684816B4"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Діапазон (100 ISO, об’єктив f/1.4, 20 °C)</w:t>
            </w:r>
          </w:p>
          <w:p w14:paraId="309BD5A7" w14:textId="77777777" w:rsidR="00251C52" w:rsidRPr="00251C52" w:rsidRDefault="00251C52" w:rsidP="00251C52">
            <w:pPr>
              <w:numPr>
                <w:ilvl w:val="0"/>
                <w:numId w:val="25"/>
              </w:numPr>
              <w:spacing w:before="100" w:beforeAutospacing="1"/>
              <w:ind w:left="1440"/>
              <w:rPr>
                <w:rFonts w:ascii="Times New Roman" w:hAnsi="Times New Roman"/>
                <w:sz w:val="24"/>
                <w:szCs w:val="24"/>
                <w:lang w:eastAsia="uk-UA"/>
              </w:rPr>
            </w:pPr>
            <w:r w:rsidRPr="00251C52">
              <w:rPr>
                <w:rFonts w:ascii="Times New Roman" w:hAnsi="Times New Roman"/>
                <w:b/>
                <w:bCs/>
                <w:sz w:val="24"/>
                <w:szCs w:val="24"/>
                <w:lang w:eastAsia="uk-UA"/>
              </w:rPr>
              <w:lastRenderedPageBreak/>
              <w:t>Матричне, центрально-зважене вимірювання або зважене вимірювання яскравості</w:t>
            </w:r>
            <w:r w:rsidRPr="00251C52">
              <w:rPr>
                <w:rFonts w:ascii="Times New Roman" w:hAnsi="Times New Roman"/>
                <w:sz w:val="24"/>
                <w:szCs w:val="24"/>
                <w:lang w:eastAsia="uk-UA"/>
              </w:rPr>
              <w:t>: 0 – 20 EV</w:t>
            </w:r>
          </w:p>
          <w:p w14:paraId="65602E79" w14:textId="77777777" w:rsidR="00251C52" w:rsidRPr="00251C52" w:rsidRDefault="00251C52" w:rsidP="00251C52">
            <w:pPr>
              <w:numPr>
                <w:ilvl w:val="0"/>
                <w:numId w:val="25"/>
              </w:numPr>
              <w:spacing w:before="100" w:beforeAutospacing="1"/>
              <w:ind w:left="1440"/>
              <w:rPr>
                <w:rFonts w:ascii="Times New Roman" w:hAnsi="Times New Roman"/>
                <w:sz w:val="24"/>
                <w:szCs w:val="24"/>
                <w:lang w:eastAsia="uk-UA"/>
              </w:rPr>
            </w:pPr>
            <w:r w:rsidRPr="00251C52">
              <w:rPr>
                <w:rFonts w:ascii="Times New Roman" w:hAnsi="Times New Roman"/>
                <w:b/>
                <w:bCs/>
                <w:sz w:val="24"/>
                <w:szCs w:val="24"/>
                <w:lang w:eastAsia="uk-UA"/>
              </w:rPr>
              <w:t>Точкове вимірювання</w:t>
            </w:r>
            <w:r w:rsidRPr="00251C52">
              <w:rPr>
                <w:rFonts w:ascii="Times New Roman" w:hAnsi="Times New Roman"/>
                <w:sz w:val="24"/>
                <w:szCs w:val="24"/>
                <w:lang w:eastAsia="uk-UA"/>
              </w:rPr>
              <w:t>: 2 – 20 EV</w:t>
            </w:r>
          </w:p>
          <w:p w14:paraId="35E3CAC0" w14:textId="77777777" w:rsidR="00251C52" w:rsidRPr="00251C52" w:rsidRDefault="00251C52" w:rsidP="004C7385">
            <w:pPr>
              <w:rPr>
                <w:rFonts w:ascii="Times New Roman" w:hAnsi="Times New Roman"/>
                <w:b/>
                <w:sz w:val="24"/>
                <w:szCs w:val="24"/>
                <w:lang w:eastAsia="uk-UA"/>
              </w:rPr>
            </w:pPr>
            <w:r w:rsidRPr="00251C52">
              <w:rPr>
                <w:rFonts w:ascii="Times New Roman" w:hAnsi="Times New Roman"/>
                <w:b/>
                <w:sz w:val="24"/>
                <w:szCs w:val="24"/>
                <w:lang w:eastAsia="uk-UA"/>
              </w:rPr>
              <w:t>Режими</w:t>
            </w:r>
          </w:p>
          <w:p w14:paraId="7EE5E5B6"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Автоматичні режими (i автоматичний режим; j автоматичний режим, спалах вимкнуто); сюжетні режими (k портрет; l пейзаж; p дитина; m спорт; n великий план; o нічний портрет; r нічний пейзаж; s вечірка/приміщення; t пляж/сніг; u захід сонця; v сутінки/світанок; w портрет домашньої тварини; x світло свічки; y цвітіння; z барви осені; 0 їжа); режими спецефектів (% нічне бачення; f суперяскравий; d поп; e фотоілюстрація; ' ефект іграшкової фотокамери; i ефект мініатюри; u вибірковий колір; 1 силует; 2 високий ключ; 3 низький ключ); програмний автоматичний режим із гнучкою програмою (</w:t>
            </w:r>
            <w:r w:rsidRPr="00251C52">
              <w:rPr>
                <w:rFonts w:ascii="Times New Roman" w:hAnsi="Times New Roman"/>
                <w:b/>
                <w:bCs/>
                <w:sz w:val="24"/>
                <w:szCs w:val="24"/>
                <w:lang w:eastAsia="uk-UA"/>
              </w:rPr>
              <w:t>P</w:t>
            </w:r>
            <w:r w:rsidRPr="00251C52">
              <w:rPr>
                <w:rFonts w:ascii="Times New Roman" w:hAnsi="Times New Roman"/>
                <w:sz w:val="24"/>
                <w:szCs w:val="24"/>
                <w:lang w:eastAsia="uk-UA"/>
              </w:rPr>
              <w:t>); автоматичний режим із пріоритетом витримки (</w:t>
            </w:r>
            <w:r w:rsidRPr="00251C52">
              <w:rPr>
                <w:rFonts w:ascii="Times New Roman" w:hAnsi="Times New Roman"/>
                <w:b/>
                <w:bCs/>
                <w:sz w:val="24"/>
                <w:szCs w:val="24"/>
                <w:lang w:eastAsia="uk-UA"/>
              </w:rPr>
              <w:t>S</w:t>
            </w:r>
            <w:r w:rsidRPr="00251C52">
              <w:rPr>
                <w:rFonts w:ascii="Times New Roman" w:hAnsi="Times New Roman"/>
                <w:sz w:val="24"/>
                <w:szCs w:val="24"/>
                <w:lang w:eastAsia="uk-UA"/>
              </w:rPr>
              <w:t>); автоматичний режим із пріоритетом діафрагми (</w:t>
            </w:r>
            <w:r w:rsidRPr="00251C52">
              <w:rPr>
                <w:rFonts w:ascii="Times New Roman" w:hAnsi="Times New Roman"/>
                <w:b/>
                <w:bCs/>
                <w:sz w:val="24"/>
                <w:szCs w:val="24"/>
                <w:lang w:eastAsia="uk-UA"/>
              </w:rPr>
              <w:t>A</w:t>
            </w:r>
            <w:r w:rsidRPr="00251C52">
              <w:rPr>
                <w:rFonts w:ascii="Times New Roman" w:hAnsi="Times New Roman"/>
                <w:sz w:val="24"/>
                <w:szCs w:val="24"/>
                <w:lang w:eastAsia="uk-UA"/>
              </w:rPr>
              <w:t>); ручний режим (</w:t>
            </w:r>
            <w:r w:rsidRPr="00251C52">
              <w:rPr>
                <w:rFonts w:ascii="Times New Roman" w:hAnsi="Times New Roman"/>
                <w:b/>
                <w:bCs/>
                <w:sz w:val="24"/>
                <w:szCs w:val="24"/>
                <w:lang w:eastAsia="uk-UA"/>
              </w:rPr>
              <w:t>M</w:t>
            </w:r>
            <w:r w:rsidRPr="00251C52">
              <w:rPr>
                <w:rFonts w:ascii="Times New Roman" w:hAnsi="Times New Roman"/>
                <w:sz w:val="24"/>
                <w:szCs w:val="24"/>
                <w:lang w:eastAsia="uk-UA"/>
              </w:rPr>
              <w:t xml:space="preserve">); </w:t>
            </w:r>
            <w:r w:rsidRPr="00251C52">
              <w:rPr>
                <w:rFonts w:ascii="Times New Roman" w:hAnsi="Times New Roman"/>
                <w:b/>
                <w:bCs/>
                <w:sz w:val="24"/>
                <w:szCs w:val="24"/>
                <w:lang w:eastAsia="uk-UA"/>
              </w:rPr>
              <w:t>U1</w:t>
            </w:r>
            <w:r w:rsidRPr="00251C52">
              <w:rPr>
                <w:rFonts w:ascii="Times New Roman" w:hAnsi="Times New Roman"/>
                <w:sz w:val="24"/>
                <w:szCs w:val="24"/>
                <w:lang w:eastAsia="uk-UA"/>
              </w:rPr>
              <w:t xml:space="preserve"> (параметри користувача 1); </w:t>
            </w:r>
            <w:r w:rsidRPr="00251C52">
              <w:rPr>
                <w:rFonts w:ascii="Times New Roman" w:hAnsi="Times New Roman"/>
                <w:b/>
                <w:bCs/>
                <w:sz w:val="24"/>
                <w:szCs w:val="24"/>
                <w:lang w:eastAsia="uk-UA"/>
              </w:rPr>
              <w:t>U2</w:t>
            </w:r>
            <w:r w:rsidRPr="00251C52">
              <w:rPr>
                <w:rFonts w:ascii="Times New Roman" w:hAnsi="Times New Roman"/>
                <w:sz w:val="24"/>
                <w:szCs w:val="24"/>
                <w:lang w:eastAsia="uk-UA"/>
              </w:rPr>
              <w:t xml:space="preserve"> (параметри користувача 2)</w:t>
            </w:r>
          </w:p>
          <w:p w14:paraId="54AA7FA3"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Корекція експозиції</w:t>
            </w:r>
          </w:p>
          <w:p w14:paraId="2BEF6842"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 xml:space="preserve">Можна встановити в межах від –5 до +5 EV з кроком 1/3 або 1/2 EV у режимах </w:t>
            </w:r>
            <w:r w:rsidRPr="00251C52">
              <w:rPr>
                <w:rFonts w:ascii="Times New Roman" w:hAnsi="Times New Roman"/>
                <w:b/>
                <w:bCs/>
                <w:sz w:val="24"/>
                <w:szCs w:val="24"/>
                <w:lang w:eastAsia="uk-UA"/>
              </w:rPr>
              <w:t>P</w:t>
            </w:r>
            <w:r w:rsidRPr="00251C52">
              <w:rPr>
                <w:rFonts w:ascii="Times New Roman" w:hAnsi="Times New Roman"/>
                <w:sz w:val="24"/>
                <w:szCs w:val="24"/>
                <w:lang w:eastAsia="uk-UA"/>
              </w:rPr>
              <w:t xml:space="preserve">, </w:t>
            </w:r>
            <w:r w:rsidRPr="00251C52">
              <w:rPr>
                <w:rFonts w:ascii="Times New Roman" w:hAnsi="Times New Roman"/>
                <w:b/>
                <w:bCs/>
                <w:sz w:val="24"/>
                <w:szCs w:val="24"/>
                <w:lang w:eastAsia="uk-UA"/>
              </w:rPr>
              <w:t>S</w:t>
            </w:r>
            <w:r w:rsidRPr="00251C52">
              <w:rPr>
                <w:rFonts w:ascii="Times New Roman" w:hAnsi="Times New Roman"/>
                <w:sz w:val="24"/>
                <w:szCs w:val="24"/>
                <w:lang w:eastAsia="uk-UA"/>
              </w:rPr>
              <w:t xml:space="preserve">, </w:t>
            </w:r>
            <w:r w:rsidRPr="00251C52">
              <w:rPr>
                <w:rFonts w:ascii="Times New Roman" w:hAnsi="Times New Roman"/>
                <w:b/>
                <w:bCs/>
                <w:sz w:val="24"/>
                <w:szCs w:val="24"/>
                <w:lang w:eastAsia="uk-UA"/>
              </w:rPr>
              <w:t>A</w:t>
            </w:r>
            <w:r w:rsidRPr="00251C52">
              <w:rPr>
                <w:rFonts w:ascii="Times New Roman" w:hAnsi="Times New Roman"/>
                <w:sz w:val="24"/>
                <w:szCs w:val="24"/>
                <w:lang w:eastAsia="uk-UA"/>
              </w:rPr>
              <w:t xml:space="preserve">, </w:t>
            </w:r>
            <w:r w:rsidRPr="00251C52">
              <w:rPr>
                <w:rFonts w:ascii="Times New Roman" w:hAnsi="Times New Roman"/>
                <w:b/>
                <w:bCs/>
                <w:sz w:val="24"/>
                <w:szCs w:val="24"/>
                <w:lang w:eastAsia="uk-UA"/>
              </w:rPr>
              <w:t>M</w:t>
            </w:r>
            <w:r w:rsidRPr="00251C52">
              <w:rPr>
                <w:rFonts w:ascii="Times New Roman" w:hAnsi="Times New Roman"/>
                <w:sz w:val="24"/>
                <w:szCs w:val="24"/>
                <w:lang w:eastAsia="uk-UA"/>
              </w:rPr>
              <w:t xml:space="preserve">, </w:t>
            </w:r>
            <w:r w:rsidRPr="00251C52">
              <w:rPr>
                <w:rFonts w:ascii="Times New Roman" w:hAnsi="Times New Roman"/>
                <w:b/>
                <w:bCs/>
                <w:sz w:val="24"/>
                <w:szCs w:val="24"/>
                <w:lang w:eastAsia="uk-UA"/>
              </w:rPr>
              <w:t>SCENE</w:t>
            </w:r>
            <w:r w:rsidRPr="00251C52">
              <w:rPr>
                <w:rFonts w:ascii="Times New Roman" w:hAnsi="Times New Roman"/>
                <w:sz w:val="24"/>
                <w:szCs w:val="24"/>
                <w:lang w:eastAsia="uk-UA"/>
              </w:rPr>
              <w:t xml:space="preserve"> та </w:t>
            </w:r>
            <w:r w:rsidRPr="00251C52">
              <w:rPr>
                <w:rFonts w:ascii="Times New Roman" w:hAnsi="Times New Roman"/>
                <w:b/>
                <w:bCs/>
                <w:sz w:val="24"/>
                <w:szCs w:val="24"/>
                <w:lang w:eastAsia="uk-UA"/>
              </w:rPr>
              <w:t>EFFECTS</w:t>
            </w:r>
          </w:p>
          <w:p w14:paraId="1A7F6FDD"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Фіксація експозиції</w:t>
            </w:r>
          </w:p>
          <w:p w14:paraId="25F33A7E"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Фіксація визначеного рівня освітленості</w:t>
            </w:r>
          </w:p>
          <w:p w14:paraId="7F17B901"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Чутливість ISO (рекомендований показник експозиції)</w:t>
            </w:r>
          </w:p>
          <w:p w14:paraId="4C215545"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100–51200 ISO з кроком 1/3 або 1/2 EV. Також можна встановити значення, прибл. на 0,3, 0,5, 0,7 або 1 EV (еквівалент 50 ISO) нижче ніж 100 ISO або прибл. на 0,3, 0,5, 0,7, 1, 2, 3, 4 або 5 EV (еквівалент 1640000 ISO) вище ніж 51200 ISO; доступне автоматичне керування чутливістю ISO</w:t>
            </w:r>
          </w:p>
          <w:p w14:paraId="35D12649"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Активний D-Lighting</w:t>
            </w:r>
          </w:p>
          <w:p w14:paraId="33B69FC7" w14:textId="77777777" w:rsidR="00251C52" w:rsidRPr="00251C52" w:rsidRDefault="00251C52" w:rsidP="004C7385">
            <w:pPr>
              <w:ind w:left="720"/>
              <w:rPr>
                <w:rFonts w:ascii="Times New Roman" w:hAnsi="Times New Roman"/>
                <w:sz w:val="24"/>
                <w:szCs w:val="24"/>
                <w:lang w:val="uk-UA"/>
              </w:rPr>
            </w:pPr>
          </w:p>
        </w:tc>
      </w:tr>
      <w:tr w:rsidR="00251C52" w:rsidRPr="00737B68" w14:paraId="3CEE7A25" w14:textId="77777777" w:rsidTr="004C7385">
        <w:trPr>
          <w:trHeight w:val="20"/>
        </w:trPr>
        <w:tc>
          <w:tcPr>
            <w:tcW w:w="535" w:type="dxa"/>
            <w:vMerge/>
            <w:vAlign w:val="center"/>
          </w:tcPr>
          <w:p w14:paraId="5C8D0C48" w14:textId="77777777" w:rsidR="00251C52" w:rsidRPr="00251C52" w:rsidRDefault="00251C52" w:rsidP="004C7385">
            <w:pPr>
              <w:tabs>
                <w:tab w:val="left" w:pos="709"/>
                <w:tab w:val="left" w:pos="851"/>
              </w:tabs>
              <w:rPr>
                <w:rFonts w:ascii="Times New Roman" w:hAnsi="Times New Roman"/>
                <w:sz w:val="24"/>
                <w:szCs w:val="24"/>
                <w:lang w:val="uk-UA" w:eastAsia="uk-UA"/>
              </w:rPr>
            </w:pPr>
          </w:p>
        </w:tc>
        <w:tc>
          <w:tcPr>
            <w:tcW w:w="1678" w:type="dxa"/>
            <w:vMerge/>
            <w:vAlign w:val="center"/>
          </w:tcPr>
          <w:p w14:paraId="2A1D1979" w14:textId="77777777" w:rsidR="00251C52" w:rsidRPr="00251C52" w:rsidRDefault="00251C52" w:rsidP="004C7385">
            <w:pPr>
              <w:rPr>
                <w:rFonts w:ascii="Times New Roman" w:hAnsi="Times New Roman"/>
                <w:color w:val="000000"/>
                <w:sz w:val="24"/>
                <w:szCs w:val="24"/>
                <w:lang w:val="uk-UA"/>
              </w:rPr>
            </w:pPr>
          </w:p>
        </w:tc>
        <w:tc>
          <w:tcPr>
            <w:tcW w:w="7285" w:type="dxa"/>
            <w:vAlign w:val="center"/>
          </w:tcPr>
          <w:p w14:paraId="39670DBA" w14:textId="77777777" w:rsidR="00251C52" w:rsidRPr="00251C52" w:rsidRDefault="00251C52" w:rsidP="004C7385">
            <w:pPr>
              <w:spacing w:before="100" w:beforeAutospacing="1" w:after="100" w:afterAutospacing="1"/>
              <w:outlineLvl w:val="2"/>
              <w:rPr>
                <w:rFonts w:ascii="Times New Roman" w:hAnsi="Times New Roman"/>
                <w:b/>
                <w:bCs/>
                <w:sz w:val="24"/>
                <w:szCs w:val="24"/>
                <w:lang w:val="uk-UA" w:eastAsia="uk-UA"/>
              </w:rPr>
            </w:pPr>
            <w:r w:rsidRPr="00251C52">
              <w:rPr>
                <w:rFonts w:ascii="Times New Roman" w:hAnsi="Times New Roman"/>
                <w:b/>
                <w:bCs/>
                <w:sz w:val="24"/>
                <w:szCs w:val="24"/>
                <w:lang w:val="uk-UA" w:eastAsia="uk-UA"/>
              </w:rPr>
              <w:t>Фокусування</w:t>
            </w:r>
          </w:p>
          <w:p w14:paraId="41865915" w14:textId="77777777" w:rsidR="00251C52" w:rsidRPr="00251C52" w:rsidRDefault="00251C52" w:rsidP="004C7385">
            <w:pPr>
              <w:rPr>
                <w:rFonts w:ascii="Times New Roman" w:hAnsi="Times New Roman"/>
                <w:sz w:val="24"/>
                <w:szCs w:val="24"/>
                <w:lang w:val="uk-UA" w:eastAsia="uk-UA"/>
              </w:rPr>
            </w:pPr>
            <w:r w:rsidRPr="00251C52">
              <w:rPr>
                <w:rFonts w:ascii="Times New Roman" w:hAnsi="Times New Roman"/>
                <w:sz w:val="24"/>
                <w:szCs w:val="24"/>
                <w:lang w:val="uk-UA" w:eastAsia="uk-UA"/>
              </w:rPr>
              <w:t>Автофокусування</w:t>
            </w:r>
          </w:p>
          <w:p w14:paraId="5A146387"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val="uk-UA" w:eastAsia="uk-UA"/>
              </w:rPr>
              <w:t xml:space="preserve">Модуль датчика автофокусування </w:t>
            </w:r>
            <w:r w:rsidRPr="00251C52">
              <w:rPr>
                <w:rFonts w:ascii="Times New Roman" w:hAnsi="Times New Roman"/>
                <w:sz w:val="24"/>
                <w:szCs w:val="24"/>
                <w:lang w:eastAsia="uk-UA"/>
              </w:rPr>
              <w:t>Nikon</w:t>
            </w:r>
            <w:r w:rsidRPr="00251C52">
              <w:rPr>
                <w:rFonts w:ascii="Times New Roman" w:hAnsi="Times New Roman"/>
                <w:sz w:val="24"/>
                <w:szCs w:val="24"/>
                <w:lang w:val="uk-UA" w:eastAsia="uk-UA"/>
              </w:rPr>
              <w:t xml:space="preserve"> </w:t>
            </w:r>
            <w:r w:rsidRPr="00251C52">
              <w:rPr>
                <w:rFonts w:ascii="Times New Roman" w:hAnsi="Times New Roman"/>
                <w:sz w:val="24"/>
                <w:szCs w:val="24"/>
                <w:lang w:eastAsia="uk-UA"/>
              </w:rPr>
              <w:t>Advanced</w:t>
            </w:r>
            <w:r w:rsidRPr="00251C52">
              <w:rPr>
                <w:rFonts w:ascii="Times New Roman" w:hAnsi="Times New Roman"/>
                <w:sz w:val="24"/>
                <w:szCs w:val="24"/>
                <w:lang w:val="uk-UA" w:eastAsia="uk-UA"/>
              </w:rPr>
              <w:t xml:space="preserve"> </w:t>
            </w:r>
            <w:r w:rsidRPr="00251C52">
              <w:rPr>
                <w:rFonts w:ascii="Times New Roman" w:hAnsi="Times New Roman"/>
                <w:sz w:val="24"/>
                <w:szCs w:val="24"/>
                <w:lang w:eastAsia="uk-UA"/>
              </w:rPr>
              <w:t>Multi</w:t>
            </w:r>
            <w:r w:rsidRPr="00251C52">
              <w:rPr>
                <w:rFonts w:ascii="Times New Roman" w:hAnsi="Times New Roman"/>
                <w:sz w:val="24"/>
                <w:szCs w:val="24"/>
                <w:lang w:val="uk-UA" w:eastAsia="uk-UA"/>
              </w:rPr>
              <w:t>-</w:t>
            </w:r>
            <w:r w:rsidRPr="00251C52">
              <w:rPr>
                <w:rFonts w:ascii="Times New Roman" w:hAnsi="Times New Roman"/>
                <w:sz w:val="24"/>
                <w:szCs w:val="24"/>
                <w:lang w:eastAsia="uk-UA"/>
              </w:rPr>
              <w:t>CAM</w:t>
            </w:r>
            <w:r w:rsidRPr="00251C52">
              <w:rPr>
                <w:rFonts w:ascii="Times New Roman" w:hAnsi="Times New Roman"/>
                <w:sz w:val="24"/>
                <w:szCs w:val="24"/>
                <w:lang w:val="uk-UA" w:eastAsia="uk-UA"/>
              </w:rPr>
              <w:t xml:space="preserve"> 3500 </w:t>
            </w:r>
            <w:r w:rsidRPr="00251C52">
              <w:rPr>
                <w:rFonts w:ascii="Times New Roman" w:hAnsi="Times New Roman"/>
                <w:sz w:val="24"/>
                <w:szCs w:val="24"/>
                <w:lang w:eastAsia="uk-UA"/>
              </w:rPr>
              <w:t>II</w:t>
            </w:r>
            <w:r w:rsidRPr="00251C52">
              <w:rPr>
                <w:rFonts w:ascii="Times New Roman" w:hAnsi="Times New Roman"/>
                <w:sz w:val="24"/>
                <w:szCs w:val="24"/>
                <w:lang w:val="uk-UA" w:eastAsia="uk-UA"/>
              </w:rPr>
              <w:t xml:space="preserve"> із визначенням фази </w:t>
            </w:r>
            <w:r w:rsidRPr="00251C52">
              <w:rPr>
                <w:rFonts w:ascii="Times New Roman" w:hAnsi="Times New Roman"/>
                <w:sz w:val="24"/>
                <w:szCs w:val="24"/>
                <w:lang w:eastAsia="uk-UA"/>
              </w:rPr>
              <w:t>TTL</w:t>
            </w:r>
            <w:r w:rsidRPr="00251C52">
              <w:rPr>
                <w:rFonts w:ascii="Times New Roman" w:hAnsi="Times New Roman"/>
                <w:sz w:val="24"/>
                <w:szCs w:val="24"/>
                <w:lang w:val="uk-UA" w:eastAsia="uk-UA"/>
              </w:rPr>
              <w:t xml:space="preserve">, точним налаштуванням, 51 точкою фокусування (включно з 15 датчиками перехресного типу; діафрагма </w:t>
            </w:r>
            <w:r w:rsidRPr="00251C52">
              <w:rPr>
                <w:rFonts w:ascii="Times New Roman" w:hAnsi="Times New Roman"/>
                <w:sz w:val="24"/>
                <w:szCs w:val="24"/>
                <w:lang w:eastAsia="uk-UA"/>
              </w:rPr>
              <w:t>f</w:t>
            </w:r>
            <w:r w:rsidRPr="00251C52">
              <w:rPr>
                <w:rFonts w:ascii="Times New Roman" w:hAnsi="Times New Roman"/>
                <w:sz w:val="24"/>
                <w:szCs w:val="24"/>
                <w:lang w:val="uk-UA" w:eastAsia="uk-UA"/>
              </w:rPr>
              <w:t xml:space="preserve">/8 підтримується 1 датчиком) та допоміжним променем АФ (діапазон дії прибл. </w:t>
            </w:r>
            <w:r w:rsidRPr="00251C52">
              <w:rPr>
                <w:rFonts w:ascii="Times New Roman" w:hAnsi="Times New Roman"/>
                <w:sz w:val="24"/>
                <w:szCs w:val="24"/>
                <w:lang w:eastAsia="uk-UA"/>
              </w:rPr>
              <w:t>0,5 – 3 м)</w:t>
            </w:r>
          </w:p>
          <w:p w14:paraId="5B3B1745"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Діапазон визначення</w:t>
            </w:r>
          </w:p>
          <w:p w14:paraId="04F89B1F"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–3 – +19 EV (100 ISO, 20 °C)</w:t>
            </w:r>
          </w:p>
          <w:p w14:paraId="50639AB3"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Вбудований двигун об’єктива</w:t>
            </w:r>
          </w:p>
          <w:p w14:paraId="1832A5D6" w14:textId="77777777" w:rsidR="00251C52" w:rsidRPr="00251C52" w:rsidRDefault="00251C52" w:rsidP="00251C52">
            <w:pPr>
              <w:numPr>
                <w:ilvl w:val="0"/>
                <w:numId w:val="26"/>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Автофокусування (AF)</w:t>
            </w:r>
            <w:r w:rsidRPr="00251C52">
              <w:rPr>
                <w:rFonts w:ascii="Times New Roman" w:hAnsi="Times New Roman"/>
                <w:sz w:val="24"/>
                <w:szCs w:val="24"/>
                <w:lang w:eastAsia="uk-UA"/>
              </w:rPr>
              <w:t>: покадрове АФ (</w:t>
            </w:r>
            <w:r w:rsidRPr="00251C52">
              <w:rPr>
                <w:rFonts w:ascii="Times New Roman" w:hAnsi="Times New Roman"/>
                <w:b/>
                <w:bCs/>
                <w:sz w:val="24"/>
                <w:szCs w:val="24"/>
                <w:lang w:eastAsia="uk-UA"/>
              </w:rPr>
              <w:t>AF-S</w:t>
            </w:r>
            <w:r w:rsidRPr="00251C52">
              <w:rPr>
                <w:rFonts w:ascii="Times New Roman" w:hAnsi="Times New Roman"/>
                <w:sz w:val="24"/>
                <w:szCs w:val="24"/>
                <w:lang w:eastAsia="uk-UA"/>
              </w:rPr>
              <w:t>); неперервне слідкувальне АФ (</w:t>
            </w:r>
            <w:r w:rsidRPr="00251C52">
              <w:rPr>
                <w:rFonts w:ascii="Times New Roman" w:hAnsi="Times New Roman"/>
                <w:b/>
                <w:bCs/>
                <w:sz w:val="24"/>
                <w:szCs w:val="24"/>
                <w:lang w:eastAsia="uk-UA"/>
              </w:rPr>
              <w:t>AF-C</w:t>
            </w:r>
            <w:r w:rsidRPr="00251C52">
              <w:rPr>
                <w:rFonts w:ascii="Times New Roman" w:hAnsi="Times New Roman"/>
                <w:sz w:val="24"/>
                <w:szCs w:val="24"/>
                <w:lang w:eastAsia="uk-UA"/>
              </w:rPr>
              <w:t>); автоматичний вибір AF-S/AF-C (</w:t>
            </w:r>
            <w:r w:rsidRPr="00251C52">
              <w:rPr>
                <w:rFonts w:ascii="Times New Roman" w:hAnsi="Times New Roman"/>
                <w:b/>
                <w:bCs/>
                <w:sz w:val="24"/>
                <w:szCs w:val="24"/>
                <w:lang w:eastAsia="uk-UA"/>
              </w:rPr>
              <w:t>AF-A</w:t>
            </w:r>
            <w:r w:rsidRPr="00251C52">
              <w:rPr>
                <w:rFonts w:ascii="Times New Roman" w:hAnsi="Times New Roman"/>
                <w:sz w:val="24"/>
                <w:szCs w:val="24"/>
                <w:lang w:eastAsia="uk-UA"/>
              </w:rPr>
              <w:t>); предиктивне фокусування з відстеженням активується автоматично відповідно до стану об’єкта</w:t>
            </w:r>
          </w:p>
          <w:p w14:paraId="6A10D04A" w14:textId="77777777" w:rsidR="00251C52" w:rsidRPr="00251C52" w:rsidRDefault="00251C52" w:rsidP="00251C52">
            <w:pPr>
              <w:numPr>
                <w:ilvl w:val="0"/>
                <w:numId w:val="26"/>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Ручне фокусування (M)</w:t>
            </w:r>
            <w:r w:rsidRPr="00251C52">
              <w:rPr>
                <w:rFonts w:ascii="Times New Roman" w:hAnsi="Times New Roman"/>
                <w:sz w:val="24"/>
                <w:szCs w:val="24"/>
                <w:lang w:eastAsia="uk-UA"/>
              </w:rPr>
              <w:t>: можна використовувати електронний далекомір</w:t>
            </w:r>
          </w:p>
          <w:p w14:paraId="2213A703"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Точка фокусування</w:t>
            </w:r>
          </w:p>
          <w:p w14:paraId="66FAE8CB"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lastRenderedPageBreak/>
              <w:t>Можна вибрати з 51 або 11 точок фокусування</w:t>
            </w:r>
          </w:p>
          <w:p w14:paraId="42C19142"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Режим зони АФ</w:t>
            </w:r>
          </w:p>
          <w:p w14:paraId="16EE5ED4"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АФ за однією точкою; 9-, 21- або 51-точкове динамічне АФ, 3D-стеження, груповий вибір зони АФ, автоматичний вибір зони АФ</w:t>
            </w:r>
          </w:p>
          <w:p w14:paraId="51B8BA4A"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Фіксація фокуса</w:t>
            </w:r>
          </w:p>
          <w:p w14:paraId="36CF8977"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 xml:space="preserve">Фокус фіксується натисканням кнопки спуску затвора наполовину (покадрове АФ) або натисканням кнопки A </w:t>
            </w:r>
            <w:r w:rsidRPr="00251C52">
              <w:rPr>
                <w:rFonts w:ascii="Times New Roman" w:hAnsi="Times New Roman"/>
                <w:b/>
                <w:bCs/>
                <w:sz w:val="24"/>
                <w:szCs w:val="24"/>
                <w:lang w:eastAsia="uk-UA"/>
              </w:rPr>
              <w:t>AE-L/AF-L</w:t>
            </w:r>
          </w:p>
          <w:p w14:paraId="52D9793D" w14:textId="77777777" w:rsidR="00251C52" w:rsidRPr="00251C52" w:rsidRDefault="00251C52" w:rsidP="004C7385">
            <w:pPr>
              <w:spacing w:before="100" w:beforeAutospacing="1" w:after="100" w:afterAutospacing="1"/>
              <w:outlineLvl w:val="2"/>
              <w:rPr>
                <w:rFonts w:ascii="Times New Roman" w:hAnsi="Times New Roman"/>
                <w:b/>
                <w:bCs/>
                <w:sz w:val="24"/>
                <w:szCs w:val="24"/>
                <w:lang w:eastAsia="uk-UA"/>
              </w:rPr>
            </w:pPr>
            <w:r w:rsidRPr="00251C52">
              <w:rPr>
                <w:rFonts w:ascii="Times New Roman" w:hAnsi="Times New Roman"/>
                <w:b/>
                <w:bCs/>
                <w:sz w:val="24"/>
                <w:szCs w:val="24"/>
                <w:lang w:eastAsia="uk-UA"/>
              </w:rPr>
              <w:t xml:space="preserve">Спалах  </w:t>
            </w:r>
            <w:r w:rsidRPr="00251C52">
              <w:rPr>
                <w:rFonts w:ascii="Times New Roman" w:hAnsi="Times New Roman"/>
                <w:sz w:val="24"/>
                <w:szCs w:val="24"/>
                <w:lang w:eastAsia="uk-UA"/>
              </w:rPr>
              <w:t>Вбудований спалах:</w:t>
            </w:r>
            <w:r w:rsidRPr="00251C52">
              <w:rPr>
                <w:rFonts w:ascii="Times New Roman" w:hAnsi="Times New Roman"/>
                <w:b/>
                <w:bCs/>
                <w:sz w:val="24"/>
                <w:szCs w:val="24"/>
                <w:lang w:eastAsia="uk-UA"/>
              </w:rPr>
              <w:t xml:space="preserve">  </w:t>
            </w:r>
            <w:r w:rsidRPr="00251C52">
              <w:rPr>
                <w:rFonts w:ascii="Times New Roman" w:hAnsi="Times New Roman"/>
                <w:sz w:val="24"/>
                <w:szCs w:val="24"/>
                <w:lang w:eastAsia="uk-UA"/>
              </w:rPr>
              <w:t xml:space="preserve">Ведуче число  12 </w:t>
            </w:r>
          </w:p>
          <w:p w14:paraId="7C0CFF49"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Керування спалахом</w:t>
            </w:r>
          </w:p>
          <w:p w14:paraId="19AA8377"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b/>
                <w:bCs/>
                <w:sz w:val="24"/>
                <w:szCs w:val="24"/>
                <w:lang w:eastAsia="uk-UA"/>
              </w:rPr>
              <w:t>TTL</w:t>
            </w:r>
            <w:r w:rsidRPr="00251C52">
              <w:rPr>
                <w:rFonts w:ascii="Times New Roman" w:hAnsi="Times New Roman"/>
                <w:sz w:val="24"/>
                <w:szCs w:val="24"/>
                <w:lang w:eastAsia="uk-UA"/>
              </w:rPr>
              <w:t>: керування спалахом i-TTL за допомогою датчика RGB з роздільною здатністю приблизно 180K (180000) пікселів доступне для вбудованого спалаху; збалансований заповнюючий спалах i-TTL для цифрових дзеркальних фотокамер з одним об’єктивом використовується з матричним, центрально-зваженим вимірюванням і зваженим вимірюванням яскравості, стандартний заповнюючий спалах i-TTL для цифрових дзеркальних фотокамер з одним об’єктивом — із точковим вимірюванням</w:t>
            </w:r>
          </w:p>
          <w:p w14:paraId="3D822E18"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Режим спалаху</w:t>
            </w:r>
          </w:p>
          <w:p w14:paraId="462F1B98"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Автоматичний режим, автоматичний режим зі зменшенням ефекту червоних очей, автоматична повільна синхронізація, автоматична повільна синхронізація зі зменшенням ефекту червоних очей, заповнюючий спалах, зменшення ефекту червоних очей, повільна синхронізація, повільна синхронізація зі зменшенням ефекту червоних очей, повільна синхронізація за задньою шторкою, синхронізація за задньою шторкою, вимкнено; підтримується автоматична високошвидкісна синхронізація FP</w:t>
            </w:r>
          </w:p>
          <w:p w14:paraId="18427DFF"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Корекція спалаху :   –3 – +1 EV з кроком 1/3 або 1/2 EV</w:t>
            </w:r>
          </w:p>
          <w:p w14:paraId="49E86911"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Індикатор готовності спалаху</w:t>
            </w:r>
          </w:p>
          <w:p w14:paraId="74138B50"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Світиться, коли вбудований або додатковий спалах повністю заряджено; блимає після спрацьовування спалаху на повній потужності</w:t>
            </w:r>
          </w:p>
          <w:p w14:paraId="2CD4699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Башмак для аксесуарів</w:t>
            </w:r>
          </w:p>
          <w:p w14:paraId="6BE44EB9"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Гарячий башмак згідно зі стандартом ISO 518 з контактами синхронізації і передавання даних та запобіжним фіксатором</w:t>
            </w:r>
          </w:p>
          <w:p w14:paraId="30AD133B" w14:textId="77777777" w:rsidR="00251C52" w:rsidRPr="00251C52" w:rsidRDefault="00251C52" w:rsidP="004C7385">
            <w:pPr>
              <w:rPr>
                <w:rFonts w:ascii="Times New Roman" w:hAnsi="Times New Roman"/>
                <w:sz w:val="24"/>
                <w:szCs w:val="24"/>
                <w:lang w:val="en-US" w:eastAsia="uk-UA"/>
              </w:rPr>
            </w:pPr>
            <w:r w:rsidRPr="00251C52">
              <w:rPr>
                <w:rFonts w:ascii="Times New Roman" w:hAnsi="Times New Roman"/>
                <w:sz w:val="24"/>
                <w:szCs w:val="24"/>
                <w:lang w:eastAsia="uk-UA"/>
              </w:rPr>
              <w:t>Система</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творчого</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освітлення</w:t>
            </w:r>
            <w:r w:rsidRPr="00251C52">
              <w:rPr>
                <w:rFonts w:ascii="Times New Roman" w:hAnsi="Times New Roman"/>
                <w:sz w:val="24"/>
                <w:szCs w:val="24"/>
                <w:lang w:val="en-US" w:eastAsia="uk-UA"/>
              </w:rPr>
              <w:t xml:space="preserve"> Nikon (CLS — Creative Lighting System)</w:t>
            </w:r>
          </w:p>
          <w:p w14:paraId="7AC79A5E" w14:textId="77777777" w:rsidR="00251C52" w:rsidRPr="00251C52" w:rsidRDefault="00251C52" w:rsidP="004C7385">
            <w:pPr>
              <w:ind w:left="720"/>
              <w:rPr>
                <w:rFonts w:ascii="Times New Roman" w:hAnsi="Times New Roman"/>
                <w:sz w:val="24"/>
                <w:szCs w:val="24"/>
                <w:lang w:val="en-US" w:eastAsia="uk-UA"/>
              </w:rPr>
            </w:pPr>
            <w:r w:rsidRPr="00251C52">
              <w:rPr>
                <w:rFonts w:ascii="Times New Roman" w:hAnsi="Times New Roman"/>
                <w:sz w:val="24"/>
                <w:szCs w:val="24"/>
                <w:lang w:eastAsia="uk-UA"/>
              </w:rPr>
              <w:t>Керування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спалахом</w:t>
            </w:r>
            <w:r w:rsidRPr="00251C52">
              <w:rPr>
                <w:rFonts w:ascii="Times New Roman" w:hAnsi="Times New Roman"/>
                <w:sz w:val="24"/>
                <w:szCs w:val="24"/>
                <w:lang w:val="en-US" w:eastAsia="uk-UA"/>
              </w:rPr>
              <w:t xml:space="preserve"> i-TTL, </w:t>
            </w:r>
            <w:r w:rsidRPr="00251C52">
              <w:rPr>
                <w:rFonts w:ascii="Times New Roman" w:hAnsi="Times New Roman"/>
                <w:sz w:val="24"/>
                <w:szCs w:val="24"/>
                <w:lang w:eastAsia="uk-UA"/>
              </w:rPr>
              <w:t>покращене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безпроводове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радіокерування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оптичне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покращене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безпроводове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керування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моделююче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освітлення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фіксація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потужності</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спалаху</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передача</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інформації</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про</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колірну</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температуру</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автоматична</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високошвидкісна</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синхронізація</w:t>
            </w:r>
            <w:r w:rsidRPr="00251C52">
              <w:rPr>
                <w:rFonts w:ascii="Times New Roman" w:hAnsi="Times New Roman"/>
                <w:sz w:val="24"/>
                <w:szCs w:val="24"/>
                <w:lang w:val="en-US" w:eastAsia="uk-UA"/>
              </w:rPr>
              <w:t xml:space="preserve"> FP, </w:t>
            </w:r>
            <w:r w:rsidRPr="00251C52">
              <w:rPr>
                <w:rFonts w:ascii="Times New Roman" w:hAnsi="Times New Roman"/>
                <w:sz w:val="24"/>
                <w:szCs w:val="24"/>
                <w:lang w:eastAsia="uk-UA"/>
              </w:rPr>
              <w:t>допоміжне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підсвічування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АФ</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під</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час</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АФ</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за</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кількома</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зонами</w:t>
            </w:r>
          </w:p>
          <w:p w14:paraId="567A037B" w14:textId="77777777" w:rsidR="00251C52" w:rsidRPr="00251C52" w:rsidRDefault="00251C52" w:rsidP="004C7385">
            <w:pPr>
              <w:rPr>
                <w:rFonts w:ascii="Times New Roman" w:hAnsi="Times New Roman"/>
                <w:sz w:val="24"/>
                <w:szCs w:val="24"/>
                <w:lang w:val="en-US" w:eastAsia="uk-UA"/>
              </w:rPr>
            </w:pPr>
            <w:r w:rsidRPr="00251C52">
              <w:rPr>
                <w:rFonts w:ascii="Times New Roman" w:hAnsi="Times New Roman"/>
                <w:sz w:val="24"/>
                <w:szCs w:val="24"/>
                <w:lang w:eastAsia="uk-UA"/>
              </w:rPr>
              <w:t>Контакт</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синхронізації</w:t>
            </w:r>
          </w:p>
          <w:p w14:paraId="21E45EED" w14:textId="77777777" w:rsidR="00251C52" w:rsidRPr="00251C52" w:rsidRDefault="00251C52" w:rsidP="004C7385">
            <w:pPr>
              <w:ind w:left="720"/>
              <w:rPr>
                <w:rFonts w:ascii="Times New Roman" w:hAnsi="Times New Roman"/>
                <w:sz w:val="24"/>
                <w:szCs w:val="24"/>
                <w:lang w:val="en-US" w:eastAsia="uk-UA"/>
              </w:rPr>
            </w:pPr>
            <w:r w:rsidRPr="00251C52">
              <w:rPr>
                <w:rFonts w:ascii="Times New Roman" w:hAnsi="Times New Roman"/>
                <w:sz w:val="24"/>
                <w:szCs w:val="24"/>
                <w:lang w:eastAsia="uk-UA"/>
              </w:rPr>
              <w:t>Адаптер</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контакту</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синхронізації</w:t>
            </w:r>
            <w:r w:rsidRPr="00251C52">
              <w:rPr>
                <w:rFonts w:ascii="Times New Roman" w:hAnsi="Times New Roman"/>
                <w:sz w:val="24"/>
                <w:szCs w:val="24"/>
                <w:lang w:val="en-US" w:eastAsia="uk-UA"/>
              </w:rPr>
              <w:t xml:space="preserve"> AS-15 (</w:t>
            </w:r>
            <w:r w:rsidRPr="00251C52">
              <w:rPr>
                <w:rFonts w:ascii="Times New Roman" w:hAnsi="Times New Roman"/>
                <w:sz w:val="24"/>
                <w:szCs w:val="24"/>
                <w:lang w:eastAsia="uk-UA"/>
              </w:rPr>
              <w:t>продається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окремо</w:t>
            </w:r>
            <w:r w:rsidRPr="00251C52">
              <w:rPr>
                <w:rFonts w:ascii="Times New Roman" w:hAnsi="Times New Roman"/>
                <w:sz w:val="24"/>
                <w:szCs w:val="24"/>
                <w:lang w:val="en-US" w:eastAsia="uk-UA"/>
              </w:rPr>
              <w:t>)</w:t>
            </w:r>
          </w:p>
          <w:p w14:paraId="511A6A63" w14:textId="77777777" w:rsidR="00251C52" w:rsidRPr="00251C52" w:rsidRDefault="00251C52" w:rsidP="004C7385">
            <w:pPr>
              <w:rPr>
                <w:rFonts w:ascii="Times New Roman" w:hAnsi="Times New Roman"/>
                <w:sz w:val="24"/>
                <w:szCs w:val="24"/>
                <w:lang w:val="en-US" w:eastAsia="uk-UA"/>
              </w:rPr>
            </w:pPr>
            <w:r w:rsidRPr="00251C52">
              <w:rPr>
                <w:rFonts w:ascii="Times New Roman" w:hAnsi="Times New Roman"/>
                <w:sz w:val="24"/>
                <w:szCs w:val="24"/>
                <w:lang w:eastAsia="uk-UA"/>
              </w:rPr>
              <w:t>Баланс</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білого</w:t>
            </w:r>
          </w:p>
          <w:p w14:paraId="7D702BF5" w14:textId="77777777" w:rsidR="00251C52" w:rsidRPr="00251C52" w:rsidRDefault="00251C52" w:rsidP="004C7385">
            <w:pPr>
              <w:ind w:left="720"/>
              <w:rPr>
                <w:rFonts w:ascii="Times New Roman" w:hAnsi="Times New Roman"/>
                <w:sz w:val="24"/>
                <w:szCs w:val="24"/>
                <w:lang w:val="en-US" w:eastAsia="uk-UA"/>
              </w:rPr>
            </w:pPr>
            <w:r w:rsidRPr="00251C52">
              <w:rPr>
                <w:rFonts w:ascii="Times New Roman" w:hAnsi="Times New Roman"/>
                <w:sz w:val="24"/>
                <w:szCs w:val="24"/>
                <w:lang w:eastAsia="uk-UA"/>
              </w:rPr>
              <w:t>Авто</w:t>
            </w:r>
            <w:r w:rsidRPr="00251C52">
              <w:rPr>
                <w:rFonts w:ascii="Times New Roman" w:hAnsi="Times New Roman"/>
                <w:sz w:val="24"/>
                <w:szCs w:val="24"/>
                <w:lang w:val="en-US" w:eastAsia="uk-UA"/>
              </w:rPr>
              <w:t xml:space="preserve"> (2 </w:t>
            </w:r>
            <w:r w:rsidRPr="00251C52">
              <w:rPr>
                <w:rFonts w:ascii="Times New Roman" w:hAnsi="Times New Roman"/>
                <w:sz w:val="24"/>
                <w:szCs w:val="24"/>
                <w:lang w:eastAsia="uk-UA"/>
              </w:rPr>
              <w:t>типи</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лампа</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розжарювання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освітлення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люмінесцентною</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лампою</w:t>
            </w:r>
            <w:r w:rsidRPr="00251C52">
              <w:rPr>
                <w:rFonts w:ascii="Times New Roman" w:hAnsi="Times New Roman"/>
                <w:sz w:val="24"/>
                <w:szCs w:val="24"/>
                <w:lang w:val="en-US" w:eastAsia="uk-UA"/>
              </w:rPr>
              <w:t xml:space="preserve"> (7 </w:t>
            </w:r>
            <w:r w:rsidRPr="00251C52">
              <w:rPr>
                <w:rFonts w:ascii="Times New Roman" w:hAnsi="Times New Roman"/>
                <w:sz w:val="24"/>
                <w:szCs w:val="24"/>
                <w:lang w:eastAsia="uk-UA"/>
              </w:rPr>
              <w:t>типів</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пряме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сонячне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світло</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спалах</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хмарно</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тінь</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попереднє</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налаштування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вручну</w:t>
            </w:r>
            <w:r w:rsidRPr="00251C52">
              <w:rPr>
                <w:rFonts w:ascii="Times New Roman" w:hAnsi="Times New Roman"/>
                <w:sz w:val="24"/>
                <w:szCs w:val="24"/>
                <w:lang w:val="en-US" w:eastAsia="uk-UA"/>
              </w:rPr>
              <w:t xml:space="preserve"> </w:t>
            </w:r>
            <w:r w:rsidRPr="00251C52">
              <w:rPr>
                <w:rFonts w:ascii="Times New Roman" w:hAnsi="Times New Roman"/>
                <w:sz w:val="24"/>
                <w:szCs w:val="24"/>
                <w:lang w:val="en-US" w:eastAsia="uk-UA"/>
              </w:rPr>
              <w:lastRenderedPageBreak/>
              <w:t>(</w:t>
            </w:r>
            <w:r w:rsidRPr="00251C52">
              <w:rPr>
                <w:rFonts w:ascii="Times New Roman" w:hAnsi="Times New Roman"/>
                <w:sz w:val="24"/>
                <w:szCs w:val="24"/>
                <w:lang w:eastAsia="uk-UA"/>
              </w:rPr>
              <w:t>можна</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зберегти</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до</w:t>
            </w:r>
            <w:r w:rsidRPr="00251C52">
              <w:rPr>
                <w:rFonts w:ascii="Times New Roman" w:hAnsi="Times New Roman"/>
                <w:sz w:val="24"/>
                <w:szCs w:val="24"/>
                <w:lang w:val="en-US" w:eastAsia="uk-UA"/>
              </w:rPr>
              <w:t xml:space="preserve"> 6 </w:t>
            </w:r>
            <w:r w:rsidRPr="00251C52">
              <w:rPr>
                <w:rFonts w:ascii="Times New Roman" w:hAnsi="Times New Roman"/>
                <w:sz w:val="24"/>
                <w:szCs w:val="24"/>
                <w:lang w:eastAsia="uk-UA"/>
              </w:rPr>
              <w:t>значень</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точкове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вимірювання</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балансу</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білого</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доступне</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в</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режимі</w:t>
            </w:r>
            <w:r w:rsidRPr="00251C52">
              <w:rPr>
                <w:rFonts w:ascii="Times New Roman" w:hAnsi="Times New Roman"/>
                <w:sz w:val="24"/>
                <w:szCs w:val="24"/>
                <w:lang w:val="en-US" w:eastAsia="uk-UA"/>
              </w:rPr>
              <w:t xml:space="preserve"> live view), </w:t>
            </w:r>
            <w:r w:rsidRPr="00251C52">
              <w:rPr>
                <w:rFonts w:ascii="Times New Roman" w:hAnsi="Times New Roman"/>
                <w:sz w:val="24"/>
                <w:szCs w:val="24"/>
                <w:lang w:eastAsia="uk-UA"/>
              </w:rPr>
              <w:t>вибір</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колірної</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температури</w:t>
            </w:r>
            <w:r w:rsidRPr="00251C52">
              <w:rPr>
                <w:rFonts w:ascii="Times New Roman" w:hAnsi="Times New Roman"/>
                <w:sz w:val="24"/>
                <w:szCs w:val="24"/>
                <w:lang w:val="en-US" w:eastAsia="uk-UA"/>
              </w:rPr>
              <w:t xml:space="preserve"> (2500–10000 K), </w:t>
            </w:r>
            <w:r w:rsidRPr="00251C52">
              <w:rPr>
                <w:rFonts w:ascii="Times New Roman" w:hAnsi="Times New Roman"/>
                <w:sz w:val="24"/>
                <w:szCs w:val="24"/>
                <w:lang w:eastAsia="uk-UA"/>
              </w:rPr>
              <w:t>усі</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режими</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з</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можливістю</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точного</w:t>
            </w:r>
            <w:r w:rsidRPr="00251C52">
              <w:rPr>
                <w:rFonts w:ascii="Times New Roman" w:hAnsi="Times New Roman"/>
                <w:sz w:val="24"/>
                <w:szCs w:val="24"/>
                <w:lang w:val="en-US" w:eastAsia="uk-UA"/>
              </w:rPr>
              <w:t xml:space="preserve"> </w:t>
            </w:r>
            <w:r w:rsidRPr="00251C52">
              <w:rPr>
                <w:rFonts w:ascii="Times New Roman" w:hAnsi="Times New Roman"/>
                <w:sz w:val="24"/>
                <w:szCs w:val="24"/>
                <w:lang w:eastAsia="uk-UA"/>
              </w:rPr>
              <w:t>налаштування</w:t>
            </w:r>
          </w:p>
          <w:p w14:paraId="53534798" w14:textId="77777777" w:rsidR="00251C52" w:rsidRPr="00251C52" w:rsidRDefault="00251C52" w:rsidP="004C7385">
            <w:pPr>
              <w:pStyle w:val="4"/>
              <w:spacing w:before="0"/>
              <w:rPr>
                <w:rFonts w:ascii="Times New Roman" w:hAnsi="Times New Roman" w:cs="Times New Roman"/>
                <w:b w:val="0"/>
                <w:i w:val="0"/>
                <w:color w:val="auto"/>
                <w:sz w:val="24"/>
                <w:szCs w:val="24"/>
                <w:lang w:val="uk-UA"/>
              </w:rPr>
            </w:pPr>
          </w:p>
        </w:tc>
      </w:tr>
      <w:tr w:rsidR="00251C52" w:rsidRPr="000B3554" w14:paraId="5C6AA7D2" w14:textId="77777777" w:rsidTr="004C7385">
        <w:trPr>
          <w:trHeight w:val="20"/>
        </w:trPr>
        <w:tc>
          <w:tcPr>
            <w:tcW w:w="535" w:type="dxa"/>
            <w:vMerge/>
            <w:vAlign w:val="center"/>
          </w:tcPr>
          <w:p w14:paraId="23D0B4CF" w14:textId="77777777" w:rsidR="00251C52" w:rsidRPr="00251C52" w:rsidRDefault="00251C52" w:rsidP="004C7385">
            <w:pPr>
              <w:tabs>
                <w:tab w:val="left" w:pos="709"/>
                <w:tab w:val="left" w:pos="851"/>
              </w:tabs>
              <w:rPr>
                <w:rFonts w:ascii="Times New Roman" w:hAnsi="Times New Roman"/>
                <w:sz w:val="24"/>
                <w:szCs w:val="24"/>
                <w:lang w:val="uk-UA" w:eastAsia="uk-UA"/>
              </w:rPr>
            </w:pPr>
          </w:p>
        </w:tc>
        <w:tc>
          <w:tcPr>
            <w:tcW w:w="1678" w:type="dxa"/>
            <w:vMerge/>
            <w:vAlign w:val="center"/>
          </w:tcPr>
          <w:p w14:paraId="18B53B19" w14:textId="77777777" w:rsidR="00251C52" w:rsidRPr="00251C52" w:rsidRDefault="00251C52" w:rsidP="004C7385">
            <w:pPr>
              <w:rPr>
                <w:rFonts w:ascii="Times New Roman" w:hAnsi="Times New Roman"/>
                <w:color w:val="000000"/>
                <w:sz w:val="24"/>
                <w:szCs w:val="24"/>
                <w:lang w:val="uk-UA"/>
              </w:rPr>
            </w:pPr>
          </w:p>
        </w:tc>
        <w:tc>
          <w:tcPr>
            <w:tcW w:w="7285" w:type="dxa"/>
            <w:vAlign w:val="center"/>
          </w:tcPr>
          <w:p w14:paraId="7BA8F603" w14:textId="77777777" w:rsidR="00251C52" w:rsidRPr="00251C52" w:rsidRDefault="00251C52" w:rsidP="004C7385">
            <w:pPr>
              <w:spacing w:before="100" w:beforeAutospacing="1" w:after="100" w:afterAutospacing="1"/>
              <w:outlineLvl w:val="2"/>
              <w:rPr>
                <w:rFonts w:ascii="Times New Roman" w:hAnsi="Times New Roman"/>
                <w:b/>
                <w:bCs/>
                <w:sz w:val="24"/>
                <w:szCs w:val="24"/>
                <w:lang w:val="uk-UA" w:eastAsia="uk-UA"/>
              </w:rPr>
            </w:pPr>
            <w:r w:rsidRPr="00251C52">
              <w:rPr>
                <w:rFonts w:ascii="Times New Roman" w:hAnsi="Times New Roman"/>
                <w:b/>
                <w:bCs/>
                <w:sz w:val="24"/>
                <w:szCs w:val="24"/>
                <w:lang w:val="uk-UA" w:eastAsia="uk-UA"/>
              </w:rPr>
              <w:t>Брекетинг</w:t>
            </w:r>
          </w:p>
          <w:p w14:paraId="1BF2B951" w14:textId="77777777" w:rsidR="00251C52" w:rsidRPr="00251C52" w:rsidRDefault="00251C52" w:rsidP="004C7385">
            <w:pPr>
              <w:spacing w:before="100" w:beforeAutospacing="1" w:after="100" w:afterAutospacing="1"/>
              <w:outlineLvl w:val="2"/>
              <w:rPr>
                <w:rFonts w:ascii="Times New Roman" w:hAnsi="Times New Roman"/>
                <w:b/>
                <w:bCs/>
                <w:sz w:val="24"/>
                <w:szCs w:val="24"/>
                <w:lang w:val="uk-UA" w:eastAsia="uk-UA"/>
              </w:rPr>
            </w:pPr>
            <w:r w:rsidRPr="00251C52">
              <w:rPr>
                <w:rFonts w:ascii="Times New Roman" w:hAnsi="Times New Roman"/>
                <w:sz w:val="24"/>
                <w:szCs w:val="24"/>
                <w:lang w:val="uk-UA" w:eastAsia="uk-UA"/>
              </w:rPr>
              <w:t xml:space="preserve">Типи брекетингу Брекетинг експозиції, спалаху, балансу білого й Активного </w:t>
            </w:r>
            <w:r w:rsidRPr="00251C52">
              <w:rPr>
                <w:rFonts w:ascii="Times New Roman" w:hAnsi="Times New Roman"/>
                <w:sz w:val="24"/>
                <w:szCs w:val="24"/>
                <w:lang w:eastAsia="uk-UA"/>
              </w:rPr>
              <w:t>D</w:t>
            </w:r>
            <w:r w:rsidRPr="00251C52">
              <w:rPr>
                <w:rFonts w:ascii="Times New Roman" w:hAnsi="Times New Roman"/>
                <w:sz w:val="24"/>
                <w:szCs w:val="24"/>
                <w:lang w:val="uk-UA" w:eastAsia="uk-UA"/>
              </w:rPr>
              <w:t>-</w:t>
            </w:r>
            <w:r w:rsidRPr="00251C52">
              <w:rPr>
                <w:rFonts w:ascii="Times New Roman" w:hAnsi="Times New Roman"/>
                <w:sz w:val="24"/>
                <w:szCs w:val="24"/>
                <w:lang w:eastAsia="uk-UA"/>
              </w:rPr>
              <w:t>Lighting</w:t>
            </w:r>
          </w:p>
          <w:p w14:paraId="49BC2560" w14:textId="77777777" w:rsidR="00251C52" w:rsidRPr="00251C52" w:rsidRDefault="00251C52" w:rsidP="004C7385">
            <w:pPr>
              <w:outlineLvl w:val="2"/>
              <w:rPr>
                <w:rFonts w:ascii="Times New Roman" w:hAnsi="Times New Roman"/>
                <w:b/>
                <w:bCs/>
                <w:sz w:val="24"/>
                <w:szCs w:val="24"/>
                <w:lang w:val="en-US" w:eastAsia="uk-UA"/>
              </w:rPr>
            </w:pPr>
            <w:r w:rsidRPr="00251C52">
              <w:rPr>
                <w:rFonts w:ascii="Times New Roman" w:hAnsi="Times New Roman"/>
                <w:b/>
                <w:bCs/>
                <w:sz w:val="24"/>
                <w:szCs w:val="24"/>
                <w:lang w:val="en-US" w:eastAsia="uk-UA"/>
              </w:rPr>
              <w:t>Live view</w:t>
            </w:r>
          </w:p>
          <w:p w14:paraId="51F2C29E" w14:textId="77777777" w:rsidR="00251C52" w:rsidRPr="00251C52" w:rsidRDefault="00251C52" w:rsidP="004C7385">
            <w:pPr>
              <w:rPr>
                <w:rFonts w:ascii="Times New Roman" w:hAnsi="Times New Roman"/>
                <w:sz w:val="24"/>
                <w:szCs w:val="24"/>
                <w:lang w:val="en-US" w:eastAsia="uk-UA"/>
              </w:rPr>
            </w:pPr>
            <w:r w:rsidRPr="00251C52">
              <w:rPr>
                <w:rFonts w:ascii="Times New Roman" w:hAnsi="Times New Roman"/>
                <w:sz w:val="24"/>
                <w:szCs w:val="24"/>
                <w:lang w:eastAsia="uk-UA"/>
              </w:rPr>
              <w:t>Режими</w:t>
            </w:r>
          </w:p>
          <w:p w14:paraId="69211311" w14:textId="77777777" w:rsidR="00251C52" w:rsidRPr="00251C52" w:rsidRDefault="00251C52" w:rsidP="004C7385">
            <w:pPr>
              <w:ind w:left="720"/>
              <w:rPr>
                <w:rFonts w:ascii="Times New Roman" w:hAnsi="Times New Roman"/>
                <w:sz w:val="24"/>
                <w:szCs w:val="24"/>
                <w:lang w:val="en-US" w:eastAsia="uk-UA"/>
              </w:rPr>
            </w:pPr>
            <w:r w:rsidRPr="00251C52">
              <w:rPr>
                <w:rFonts w:ascii="Times New Roman" w:hAnsi="Times New Roman"/>
                <w:sz w:val="24"/>
                <w:szCs w:val="24"/>
                <w:lang w:val="en-US" w:eastAsia="uk-UA"/>
              </w:rPr>
              <w:t>C (</w:t>
            </w:r>
            <w:r w:rsidRPr="00251C52">
              <w:rPr>
                <w:rFonts w:ascii="Times New Roman" w:hAnsi="Times New Roman"/>
                <w:sz w:val="24"/>
                <w:szCs w:val="24"/>
                <w:lang w:eastAsia="uk-UA"/>
              </w:rPr>
              <w:t>фотозйомка</w:t>
            </w:r>
            <w:r w:rsidRPr="00251C52">
              <w:rPr>
                <w:rFonts w:ascii="Times New Roman" w:hAnsi="Times New Roman"/>
                <w:sz w:val="24"/>
                <w:szCs w:val="24"/>
                <w:lang w:val="en-US" w:eastAsia="uk-UA"/>
              </w:rPr>
              <w:t xml:space="preserve"> live view), 1 (</w:t>
            </w:r>
            <w:r w:rsidRPr="00251C52">
              <w:rPr>
                <w:rFonts w:ascii="Times New Roman" w:hAnsi="Times New Roman"/>
                <w:sz w:val="24"/>
                <w:szCs w:val="24"/>
                <w:lang w:eastAsia="uk-UA"/>
              </w:rPr>
              <w:t>відео</w:t>
            </w:r>
            <w:r w:rsidRPr="00251C52">
              <w:rPr>
                <w:rFonts w:ascii="Times New Roman" w:hAnsi="Times New Roman"/>
                <w:sz w:val="24"/>
                <w:szCs w:val="24"/>
                <w:lang w:val="en-US" w:eastAsia="uk-UA"/>
              </w:rPr>
              <w:t xml:space="preserve"> live view)</w:t>
            </w:r>
          </w:p>
          <w:p w14:paraId="34E5740E"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Вбудований двигун об’єктива</w:t>
            </w:r>
          </w:p>
          <w:p w14:paraId="61A200BF" w14:textId="77777777" w:rsidR="00251C52" w:rsidRPr="00251C52" w:rsidRDefault="00251C52" w:rsidP="00251C52">
            <w:pPr>
              <w:numPr>
                <w:ilvl w:val="0"/>
                <w:numId w:val="27"/>
              </w:numPr>
              <w:ind w:left="1440"/>
              <w:rPr>
                <w:rFonts w:ascii="Times New Roman" w:hAnsi="Times New Roman"/>
                <w:sz w:val="24"/>
                <w:szCs w:val="24"/>
                <w:lang w:eastAsia="uk-UA"/>
              </w:rPr>
            </w:pPr>
            <w:r w:rsidRPr="00251C52">
              <w:rPr>
                <w:rFonts w:ascii="Times New Roman" w:hAnsi="Times New Roman"/>
                <w:b/>
                <w:bCs/>
                <w:sz w:val="24"/>
                <w:szCs w:val="24"/>
                <w:lang w:eastAsia="uk-UA"/>
              </w:rPr>
              <w:t>Автофокусування (AF)</w:t>
            </w:r>
            <w:r w:rsidRPr="00251C52">
              <w:rPr>
                <w:rFonts w:ascii="Times New Roman" w:hAnsi="Times New Roman"/>
                <w:sz w:val="24"/>
                <w:szCs w:val="24"/>
                <w:lang w:eastAsia="uk-UA"/>
              </w:rPr>
              <w:t>: покадрове АФ (</w:t>
            </w:r>
            <w:r w:rsidRPr="00251C52">
              <w:rPr>
                <w:rFonts w:ascii="Times New Roman" w:hAnsi="Times New Roman"/>
                <w:b/>
                <w:bCs/>
                <w:sz w:val="24"/>
                <w:szCs w:val="24"/>
                <w:lang w:eastAsia="uk-UA"/>
              </w:rPr>
              <w:t>AF-S</w:t>
            </w:r>
            <w:r w:rsidRPr="00251C52">
              <w:rPr>
                <w:rFonts w:ascii="Times New Roman" w:hAnsi="Times New Roman"/>
                <w:sz w:val="24"/>
                <w:szCs w:val="24"/>
                <w:lang w:eastAsia="uk-UA"/>
              </w:rPr>
              <w:t>); постійне слідкувальне АФ (</w:t>
            </w:r>
            <w:r w:rsidRPr="00251C52">
              <w:rPr>
                <w:rFonts w:ascii="Times New Roman" w:hAnsi="Times New Roman"/>
                <w:b/>
                <w:bCs/>
                <w:sz w:val="24"/>
                <w:szCs w:val="24"/>
                <w:lang w:eastAsia="uk-UA"/>
              </w:rPr>
              <w:t>AF-F</w:t>
            </w:r>
            <w:r w:rsidRPr="00251C52">
              <w:rPr>
                <w:rFonts w:ascii="Times New Roman" w:hAnsi="Times New Roman"/>
                <w:sz w:val="24"/>
                <w:szCs w:val="24"/>
                <w:lang w:eastAsia="uk-UA"/>
              </w:rPr>
              <w:t>)</w:t>
            </w:r>
          </w:p>
          <w:p w14:paraId="1F037A0D" w14:textId="77777777" w:rsidR="00251C52" w:rsidRPr="00251C52" w:rsidRDefault="00251C52" w:rsidP="00251C52">
            <w:pPr>
              <w:numPr>
                <w:ilvl w:val="0"/>
                <w:numId w:val="27"/>
              </w:numPr>
              <w:ind w:left="1440"/>
              <w:rPr>
                <w:rFonts w:ascii="Times New Roman" w:hAnsi="Times New Roman"/>
                <w:sz w:val="24"/>
                <w:szCs w:val="24"/>
                <w:lang w:eastAsia="uk-UA"/>
              </w:rPr>
            </w:pPr>
            <w:r w:rsidRPr="00251C52">
              <w:rPr>
                <w:rFonts w:ascii="Times New Roman" w:hAnsi="Times New Roman"/>
                <w:b/>
                <w:bCs/>
                <w:sz w:val="24"/>
                <w:szCs w:val="24"/>
                <w:lang w:eastAsia="uk-UA"/>
              </w:rPr>
              <w:t>Ручне фокусування (M)</w:t>
            </w:r>
          </w:p>
          <w:p w14:paraId="636E1651"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Режим зони АФ</w:t>
            </w:r>
          </w:p>
          <w:p w14:paraId="115B1A37"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АФ із пріоритетом обличчя, АФ із широкою зоною, АФ зі звичайною зоною, АФ із відстеженням об’єкта</w:t>
            </w:r>
          </w:p>
          <w:p w14:paraId="6F095BF6"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Автофокусування</w:t>
            </w:r>
          </w:p>
          <w:p w14:paraId="5519DE1B"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АФ із функцією визначення контрастності в будь-якій точці кадру (фотокамера вибирає точку фокусування автоматично, якщо вибрано АФ із пріоритетом обличчя або з відстеженням об’єкта)</w:t>
            </w:r>
          </w:p>
        </w:tc>
      </w:tr>
      <w:tr w:rsidR="00251C52" w:rsidRPr="000B3554" w14:paraId="4E90AAB2" w14:textId="77777777" w:rsidTr="004C7385">
        <w:trPr>
          <w:trHeight w:val="20"/>
        </w:trPr>
        <w:tc>
          <w:tcPr>
            <w:tcW w:w="535" w:type="dxa"/>
            <w:vMerge/>
            <w:vAlign w:val="center"/>
          </w:tcPr>
          <w:p w14:paraId="02B5005B" w14:textId="77777777" w:rsidR="00251C52" w:rsidRPr="00251C52" w:rsidRDefault="00251C52" w:rsidP="004C7385">
            <w:pPr>
              <w:tabs>
                <w:tab w:val="left" w:pos="709"/>
                <w:tab w:val="left" w:pos="851"/>
              </w:tabs>
              <w:rPr>
                <w:rFonts w:ascii="Times New Roman" w:hAnsi="Times New Roman"/>
                <w:sz w:val="24"/>
                <w:szCs w:val="24"/>
                <w:lang w:val="uk-UA" w:eastAsia="uk-UA"/>
              </w:rPr>
            </w:pPr>
          </w:p>
        </w:tc>
        <w:tc>
          <w:tcPr>
            <w:tcW w:w="1678" w:type="dxa"/>
            <w:vMerge/>
            <w:vAlign w:val="center"/>
          </w:tcPr>
          <w:p w14:paraId="74DB4719" w14:textId="77777777" w:rsidR="00251C52" w:rsidRPr="00251C52" w:rsidRDefault="00251C52" w:rsidP="004C7385">
            <w:pPr>
              <w:rPr>
                <w:rFonts w:ascii="Times New Roman" w:hAnsi="Times New Roman"/>
                <w:color w:val="000000"/>
                <w:sz w:val="24"/>
                <w:szCs w:val="24"/>
                <w:lang w:val="uk-UA"/>
              </w:rPr>
            </w:pPr>
          </w:p>
        </w:tc>
        <w:tc>
          <w:tcPr>
            <w:tcW w:w="7285" w:type="dxa"/>
            <w:vAlign w:val="center"/>
          </w:tcPr>
          <w:p w14:paraId="1B437216" w14:textId="77777777" w:rsidR="00251C52" w:rsidRPr="00251C52" w:rsidRDefault="00251C52" w:rsidP="004C7385">
            <w:pPr>
              <w:spacing w:before="100" w:beforeAutospacing="1" w:after="100" w:afterAutospacing="1"/>
              <w:outlineLvl w:val="2"/>
              <w:rPr>
                <w:rFonts w:ascii="Times New Roman" w:hAnsi="Times New Roman"/>
                <w:b/>
                <w:bCs/>
                <w:sz w:val="24"/>
                <w:szCs w:val="24"/>
                <w:lang w:eastAsia="uk-UA"/>
              </w:rPr>
            </w:pPr>
            <w:r w:rsidRPr="00251C52">
              <w:rPr>
                <w:rFonts w:ascii="Times New Roman" w:hAnsi="Times New Roman"/>
                <w:b/>
                <w:bCs/>
                <w:sz w:val="24"/>
                <w:szCs w:val="24"/>
                <w:lang w:eastAsia="uk-UA"/>
              </w:rPr>
              <w:t>Відео</w:t>
            </w:r>
          </w:p>
          <w:p w14:paraId="057C850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Система вимірювання</w:t>
            </w:r>
          </w:p>
          <w:p w14:paraId="1508C2AD"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Вимірювання експозиції TTL за допомогою основного датчика зображення</w:t>
            </w:r>
          </w:p>
          <w:p w14:paraId="0C212BD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Режим вимірювання</w:t>
            </w:r>
          </w:p>
          <w:p w14:paraId="6F9C558F"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Матричне, центрально-зважене або зважене вимірювання яскравості</w:t>
            </w:r>
          </w:p>
          <w:p w14:paraId="5B8B4975"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Розмір кадру (пікселі) та частота кадрів</w:t>
            </w:r>
          </w:p>
          <w:p w14:paraId="098DE6BF" w14:textId="77777777" w:rsidR="00251C52" w:rsidRPr="00251C52" w:rsidRDefault="00251C52" w:rsidP="00251C52">
            <w:pPr>
              <w:numPr>
                <w:ilvl w:val="0"/>
                <w:numId w:val="28"/>
              </w:numPr>
              <w:ind w:left="1440"/>
              <w:rPr>
                <w:rFonts w:ascii="Times New Roman" w:hAnsi="Times New Roman"/>
                <w:sz w:val="24"/>
                <w:szCs w:val="24"/>
                <w:lang w:eastAsia="uk-UA"/>
              </w:rPr>
            </w:pPr>
            <w:r w:rsidRPr="00251C52">
              <w:rPr>
                <w:rFonts w:ascii="Times New Roman" w:hAnsi="Times New Roman"/>
                <w:sz w:val="24"/>
                <w:szCs w:val="24"/>
                <w:lang w:eastAsia="uk-UA"/>
              </w:rPr>
              <w:t>3840 × 2160 (4K UHD); 30p (прогресивна), 25p, 24p</w:t>
            </w:r>
          </w:p>
          <w:p w14:paraId="23D9EDAD" w14:textId="77777777" w:rsidR="00251C52" w:rsidRPr="00251C52" w:rsidRDefault="00251C52" w:rsidP="00251C52">
            <w:pPr>
              <w:numPr>
                <w:ilvl w:val="0"/>
                <w:numId w:val="28"/>
              </w:numPr>
              <w:ind w:left="1440"/>
              <w:rPr>
                <w:rFonts w:ascii="Times New Roman" w:hAnsi="Times New Roman"/>
                <w:sz w:val="24"/>
                <w:szCs w:val="24"/>
                <w:lang w:eastAsia="uk-UA"/>
              </w:rPr>
            </w:pPr>
            <w:r w:rsidRPr="00251C52">
              <w:rPr>
                <w:rFonts w:ascii="Times New Roman" w:hAnsi="Times New Roman"/>
                <w:sz w:val="24"/>
                <w:szCs w:val="24"/>
                <w:lang w:eastAsia="uk-UA"/>
              </w:rPr>
              <w:t>1920 × 1080; 60p, 50p, 30p, 25p, 24p</w:t>
            </w:r>
          </w:p>
          <w:p w14:paraId="7A7FD9D7" w14:textId="77777777" w:rsidR="00251C52" w:rsidRPr="00251C52" w:rsidRDefault="00251C52" w:rsidP="00251C52">
            <w:pPr>
              <w:numPr>
                <w:ilvl w:val="0"/>
                <w:numId w:val="28"/>
              </w:numPr>
              <w:ind w:left="1440"/>
              <w:rPr>
                <w:rFonts w:ascii="Times New Roman" w:hAnsi="Times New Roman"/>
                <w:sz w:val="24"/>
                <w:szCs w:val="24"/>
                <w:lang w:eastAsia="uk-UA"/>
              </w:rPr>
            </w:pPr>
            <w:r w:rsidRPr="00251C52">
              <w:rPr>
                <w:rFonts w:ascii="Times New Roman" w:hAnsi="Times New Roman"/>
                <w:sz w:val="24"/>
                <w:szCs w:val="24"/>
                <w:lang w:eastAsia="uk-UA"/>
              </w:rPr>
              <w:t>1280 × 720; 60p, 50p</w:t>
            </w:r>
          </w:p>
          <w:p w14:paraId="15D4FEB3" w14:textId="77777777" w:rsidR="00251C52" w:rsidRPr="00251C52" w:rsidRDefault="00251C52" w:rsidP="004C7385">
            <w:pPr>
              <w:spacing w:before="100" w:beforeAutospacing="1" w:after="100" w:afterAutospacing="1"/>
              <w:ind w:left="720"/>
              <w:rPr>
                <w:rFonts w:ascii="Times New Roman" w:hAnsi="Times New Roman"/>
                <w:sz w:val="24"/>
                <w:szCs w:val="24"/>
                <w:lang w:eastAsia="uk-UA"/>
              </w:rPr>
            </w:pPr>
            <w:r w:rsidRPr="00251C52">
              <w:rPr>
                <w:rFonts w:ascii="Times New Roman" w:hAnsi="Times New Roman"/>
                <w:sz w:val="24"/>
                <w:szCs w:val="24"/>
                <w:lang w:eastAsia="uk-UA"/>
              </w:rPr>
              <w:t>Фактична частота кадрів для 60p, 50p, 30p, 25p і 24p становить 59,94, 50, 29,97, 25 і 23,976 кадр./с відповідно; висока якість доступна для всіх розмірів кадру, звичайна якість доступна для всіх розмірів кадру, окрім 3840 × 2160</w:t>
            </w:r>
          </w:p>
          <w:p w14:paraId="273BDA97"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Формат файлів MOV, MP4</w:t>
            </w:r>
          </w:p>
          <w:p w14:paraId="3E3DAA39"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Стиснення відео H.264/MPEG-4 Advanced Video Coding (Розширене кодування відео)</w:t>
            </w:r>
          </w:p>
          <w:p w14:paraId="5EB81E9A"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Формат запису звуку. Лінійний PCM, AAC</w:t>
            </w:r>
          </w:p>
          <w:p w14:paraId="587AE83D"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Пристрій записування звуку</w:t>
            </w:r>
          </w:p>
          <w:p w14:paraId="7E2C5462"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Вбудований стерео або зовнішній мікрофон; чутливість регулюється</w:t>
            </w:r>
          </w:p>
          <w:p w14:paraId="05AE26D8"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Чутливість ISO (рекомендований показник експозиції)</w:t>
            </w:r>
          </w:p>
          <w:p w14:paraId="0514EE09" w14:textId="77777777" w:rsidR="00251C52" w:rsidRPr="00251C52" w:rsidRDefault="00251C52" w:rsidP="00251C52">
            <w:pPr>
              <w:numPr>
                <w:ilvl w:val="0"/>
                <w:numId w:val="29"/>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Режим M</w:t>
            </w:r>
            <w:r w:rsidRPr="00251C52">
              <w:rPr>
                <w:rFonts w:ascii="Times New Roman" w:hAnsi="Times New Roman"/>
                <w:sz w:val="24"/>
                <w:szCs w:val="24"/>
                <w:lang w:eastAsia="uk-UA"/>
              </w:rPr>
              <w:t xml:space="preserve">: доступне автоматичне керування чутливістю ISO (від 100 ISO до Висока 5) з </w:t>
            </w:r>
            <w:r w:rsidRPr="00251C52">
              <w:rPr>
                <w:rFonts w:ascii="Times New Roman" w:hAnsi="Times New Roman"/>
                <w:sz w:val="24"/>
                <w:szCs w:val="24"/>
                <w:lang w:eastAsia="uk-UA"/>
              </w:rPr>
              <w:lastRenderedPageBreak/>
              <w:t>можливістю вибору верхнього граничного значення; вибір вручну (від 100 до 51200 ISO з кроком 1/3 або 1/2 EV) та доступними додатковими параметрами, еквівалентними значенням, більшим за 51200 ISO приблизно на 0,3, 0,5, 0,7, 1, 2, 3, 4 або 5 EV (еквівалент 1640000 ISO)</w:t>
            </w:r>
          </w:p>
          <w:p w14:paraId="0EFC8047" w14:textId="77777777" w:rsidR="00251C52" w:rsidRPr="00251C52" w:rsidRDefault="00251C52" w:rsidP="00251C52">
            <w:pPr>
              <w:numPr>
                <w:ilvl w:val="0"/>
                <w:numId w:val="29"/>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Режими P, S та A</w:t>
            </w:r>
            <w:r w:rsidRPr="00251C52">
              <w:rPr>
                <w:rFonts w:ascii="Times New Roman" w:hAnsi="Times New Roman"/>
                <w:sz w:val="24"/>
                <w:szCs w:val="24"/>
                <w:lang w:eastAsia="uk-UA"/>
              </w:rPr>
              <w:t>: автоматичне керування чутливістю ISO (від 100 ISO до Висока 5) з можливістю вибору верхнього граничного значення</w:t>
            </w:r>
          </w:p>
          <w:p w14:paraId="07D1CF54" w14:textId="77777777" w:rsidR="00251C52" w:rsidRPr="00251C52" w:rsidRDefault="00251C52" w:rsidP="00251C52">
            <w:pPr>
              <w:numPr>
                <w:ilvl w:val="0"/>
                <w:numId w:val="29"/>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Режим % (EFFECT)</w:t>
            </w:r>
            <w:r w:rsidRPr="00251C52">
              <w:rPr>
                <w:rFonts w:ascii="Times New Roman" w:hAnsi="Times New Roman"/>
                <w:sz w:val="24"/>
                <w:szCs w:val="24"/>
                <w:lang w:eastAsia="uk-UA"/>
              </w:rPr>
              <w:t>: автоматичне керування чутливістю ISO (від 100 ISO до Висока 5)</w:t>
            </w:r>
          </w:p>
          <w:p w14:paraId="170B9173" w14:textId="77777777" w:rsidR="00251C52" w:rsidRPr="00251C52" w:rsidRDefault="00251C52" w:rsidP="00251C52">
            <w:pPr>
              <w:numPr>
                <w:ilvl w:val="0"/>
                <w:numId w:val="29"/>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Інші режими</w:t>
            </w:r>
            <w:r w:rsidRPr="00251C52">
              <w:rPr>
                <w:rFonts w:ascii="Times New Roman" w:hAnsi="Times New Roman"/>
                <w:sz w:val="24"/>
                <w:szCs w:val="24"/>
                <w:lang w:eastAsia="uk-UA"/>
              </w:rPr>
              <w:t>: автоматичне керування чутливістю ISO (від 100 до 12800 ISO)</w:t>
            </w:r>
          </w:p>
          <w:p w14:paraId="31D7AAA4"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Активний D-Lighting</w:t>
            </w:r>
          </w:p>
          <w:p w14:paraId="39BA2275"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bCs/>
                <w:sz w:val="24"/>
                <w:szCs w:val="24"/>
                <w:lang w:eastAsia="uk-UA"/>
              </w:rPr>
              <w:t>Настройки як для знімків</w:t>
            </w:r>
            <w:r w:rsidRPr="00251C52">
              <w:rPr>
                <w:rFonts w:ascii="Times New Roman" w:hAnsi="Times New Roman"/>
                <w:sz w:val="24"/>
                <w:szCs w:val="24"/>
                <w:lang w:eastAsia="uk-UA"/>
              </w:rPr>
              <w:t xml:space="preserve">, </w:t>
            </w:r>
            <w:r w:rsidRPr="00251C52">
              <w:rPr>
                <w:rFonts w:ascii="Times New Roman" w:hAnsi="Times New Roman"/>
                <w:bCs/>
                <w:sz w:val="24"/>
                <w:szCs w:val="24"/>
                <w:lang w:eastAsia="uk-UA"/>
              </w:rPr>
              <w:t>Надвисокий</w:t>
            </w:r>
            <w:r w:rsidRPr="00251C52">
              <w:rPr>
                <w:rFonts w:ascii="Times New Roman" w:hAnsi="Times New Roman"/>
                <w:sz w:val="24"/>
                <w:szCs w:val="24"/>
                <w:lang w:eastAsia="uk-UA"/>
              </w:rPr>
              <w:t xml:space="preserve">, </w:t>
            </w:r>
            <w:r w:rsidRPr="00251C52">
              <w:rPr>
                <w:rFonts w:ascii="Times New Roman" w:hAnsi="Times New Roman"/>
                <w:bCs/>
                <w:sz w:val="24"/>
                <w:szCs w:val="24"/>
                <w:lang w:eastAsia="uk-UA"/>
              </w:rPr>
              <w:t>Високий</w:t>
            </w:r>
            <w:r w:rsidRPr="00251C52">
              <w:rPr>
                <w:rFonts w:ascii="Times New Roman" w:hAnsi="Times New Roman"/>
                <w:sz w:val="24"/>
                <w:szCs w:val="24"/>
                <w:lang w:eastAsia="uk-UA"/>
              </w:rPr>
              <w:t xml:space="preserve">, </w:t>
            </w:r>
            <w:r w:rsidRPr="00251C52">
              <w:rPr>
                <w:rFonts w:ascii="Times New Roman" w:hAnsi="Times New Roman"/>
                <w:bCs/>
                <w:sz w:val="24"/>
                <w:szCs w:val="24"/>
                <w:lang w:eastAsia="uk-UA"/>
              </w:rPr>
              <w:t>Звичайний</w:t>
            </w:r>
            <w:r w:rsidRPr="00251C52">
              <w:rPr>
                <w:rFonts w:ascii="Times New Roman" w:hAnsi="Times New Roman"/>
                <w:sz w:val="24"/>
                <w:szCs w:val="24"/>
                <w:lang w:eastAsia="uk-UA"/>
              </w:rPr>
              <w:t xml:space="preserve">, </w:t>
            </w:r>
            <w:r w:rsidRPr="00251C52">
              <w:rPr>
                <w:rFonts w:ascii="Times New Roman" w:hAnsi="Times New Roman"/>
                <w:bCs/>
                <w:sz w:val="24"/>
                <w:szCs w:val="24"/>
                <w:lang w:eastAsia="uk-UA"/>
              </w:rPr>
              <w:t>Незначний</w:t>
            </w:r>
            <w:r w:rsidRPr="00251C52">
              <w:rPr>
                <w:rFonts w:ascii="Times New Roman" w:hAnsi="Times New Roman"/>
                <w:sz w:val="24"/>
                <w:szCs w:val="24"/>
                <w:lang w:eastAsia="uk-UA"/>
              </w:rPr>
              <w:t xml:space="preserve"> та </w:t>
            </w:r>
            <w:r w:rsidRPr="00251C52">
              <w:rPr>
                <w:rFonts w:ascii="Times New Roman" w:hAnsi="Times New Roman"/>
                <w:bCs/>
                <w:sz w:val="24"/>
                <w:szCs w:val="24"/>
                <w:lang w:eastAsia="uk-UA"/>
              </w:rPr>
              <w:t>Вимкнути</w:t>
            </w:r>
          </w:p>
          <w:p w14:paraId="34C8A3EB"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Інші функції</w:t>
            </w:r>
          </w:p>
          <w:p w14:paraId="104537CE"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Маркування індексів, сповільнена відеозйомка, електронне зменшення вібрацій</w:t>
            </w:r>
          </w:p>
          <w:p w14:paraId="4A7A8D9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Монітор</w:t>
            </w:r>
          </w:p>
          <w:p w14:paraId="5A978737"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Сенсорний РК-дисплей вертикального нахилу з матрицею TFT, діагоналлю 8 см/3,2 дюйма, роздільною здатністю прибл. 922 тис. точок (VGA), кутом огляду 170°, прибл. 100% покриттям кадру, ручним регулюванням яскравості монітора та датчиком видошукача, який керує ввімкненням/вимкненням дисплея</w:t>
            </w:r>
          </w:p>
          <w:p w14:paraId="022B3841"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Відтворення</w:t>
            </w:r>
          </w:p>
          <w:p w14:paraId="4F19BEF9"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Повнокадрове відтворення та відтворення ескізів (4, 9 та 72 зображення або за датою) зі збільшенням під час відтворення, відтворення з обтинанням збільшеної ділянки, відтворення відео, показ слайдів знімків та/або відео, відображення гістограм, виділення, інформація про знімок, відображення даних розташування, оцінювання знімків та автоматичний поворот зображення</w:t>
            </w:r>
          </w:p>
          <w:p w14:paraId="29C03A7E" w14:textId="77777777" w:rsidR="00251C52" w:rsidRPr="00251C52" w:rsidRDefault="00251C52" w:rsidP="004C7385">
            <w:pPr>
              <w:pStyle w:val="4"/>
              <w:keepNext w:val="0"/>
              <w:keepLines w:val="0"/>
              <w:widowControl/>
              <w:autoSpaceDE/>
              <w:autoSpaceDN/>
              <w:spacing w:before="100" w:beforeAutospacing="1" w:after="100" w:afterAutospacing="1"/>
              <w:rPr>
                <w:rFonts w:ascii="Times New Roman" w:hAnsi="Times New Roman" w:cs="Times New Roman"/>
                <w:b w:val="0"/>
                <w:i w:val="0"/>
                <w:color w:val="auto"/>
                <w:sz w:val="24"/>
                <w:szCs w:val="24"/>
                <w:lang w:val="uk-UA"/>
              </w:rPr>
            </w:pPr>
          </w:p>
        </w:tc>
      </w:tr>
      <w:tr w:rsidR="00251C52" w:rsidRPr="000B3554" w14:paraId="38F4C6FC" w14:textId="77777777" w:rsidTr="004C7385">
        <w:trPr>
          <w:trHeight w:val="20"/>
        </w:trPr>
        <w:tc>
          <w:tcPr>
            <w:tcW w:w="535" w:type="dxa"/>
            <w:vAlign w:val="center"/>
          </w:tcPr>
          <w:p w14:paraId="1EF14DFA" w14:textId="77777777" w:rsidR="00251C52" w:rsidRPr="00251C52" w:rsidRDefault="00251C52" w:rsidP="004C7385">
            <w:pPr>
              <w:tabs>
                <w:tab w:val="left" w:pos="709"/>
                <w:tab w:val="left" w:pos="851"/>
              </w:tabs>
              <w:rPr>
                <w:rFonts w:ascii="Times New Roman" w:hAnsi="Times New Roman"/>
                <w:sz w:val="24"/>
                <w:szCs w:val="24"/>
                <w:lang w:eastAsia="uk-UA"/>
              </w:rPr>
            </w:pPr>
          </w:p>
        </w:tc>
        <w:tc>
          <w:tcPr>
            <w:tcW w:w="1678" w:type="dxa"/>
            <w:vAlign w:val="center"/>
          </w:tcPr>
          <w:p w14:paraId="2A492519" w14:textId="77777777" w:rsidR="00251C52" w:rsidRPr="00251C52" w:rsidRDefault="00251C52" w:rsidP="004C7385">
            <w:pPr>
              <w:rPr>
                <w:rFonts w:ascii="Times New Roman" w:hAnsi="Times New Roman"/>
                <w:color w:val="000000"/>
                <w:sz w:val="24"/>
                <w:szCs w:val="24"/>
              </w:rPr>
            </w:pPr>
          </w:p>
        </w:tc>
        <w:tc>
          <w:tcPr>
            <w:tcW w:w="7285" w:type="dxa"/>
            <w:vAlign w:val="center"/>
          </w:tcPr>
          <w:p w14:paraId="5320E92D" w14:textId="77777777" w:rsidR="00251C52" w:rsidRPr="00251C52" w:rsidRDefault="00251C52" w:rsidP="004C7385">
            <w:pPr>
              <w:spacing w:before="100" w:beforeAutospacing="1" w:after="100" w:afterAutospacing="1"/>
              <w:outlineLvl w:val="2"/>
              <w:rPr>
                <w:rFonts w:ascii="Times New Roman" w:hAnsi="Times New Roman"/>
                <w:b/>
                <w:bCs/>
                <w:sz w:val="24"/>
                <w:szCs w:val="24"/>
                <w:lang w:eastAsia="uk-UA"/>
              </w:rPr>
            </w:pPr>
            <w:r w:rsidRPr="00251C52">
              <w:rPr>
                <w:rFonts w:ascii="Times New Roman" w:hAnsi="Times New Roman"/>
                <w:b/>
                <w:bCs/>
                <w:sz w:val="24"/>
                <w:szCs w:val="24"/>
                <w:lang w:eastAsia="uk-UA"/>
              </w:rPr>
              <w:t>Інтерфейс</w:t>
            </w:r>
          </w:p>
          <w:p w14:paraId="309E4CEC" w14:textId="77777777" w:rsidR="00251C52" w:rsidRPr="00251C52" w:rsidRDefault="00251C52" w:rsidP="004C7385">
            <w:pPr>
              <w:spacing w:before="100" w:beforeAutospacing="1" w:after="100" w:afterAutospacing="1"/>
              <w:outlineLvl w:val="2"/>
              <w:rPr>
                <w:rFonts w:ascii="Times New Roman" w:hAnsi="Times New Roman"/>
                <w:sz w:val="24"/>
                <w:szCs w:val="24"/>
                <w:lang w:eastAsia="uk-UA"/>
              </w:rPr>
            </w:pPr>
            <w:r w:rsidRPr="00251C52">
              <w:rPr>
                <w:rFonts w:ascii="Times New Roman" w:hAnsi="Times New Roman"/>
                <w:sz w:val="24"/>
                <w:szCs w:val="24"/>
                <w:lang w:eastAsia="uk-UA"/>
              </w:rPr>
              <w:t>USB Високошвидкісний USB з роз’ємом Micro-USB; Вихід HDMI - Роз’єм HDMI типу C</w:t>
            </w:r>
          </w:p>
          <w:p w14:paraId="43F9D0F3"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Роз’єм для аксесуарів:</w:t>
            </w:r>
          </w:p>
          <w:p w14:paraId="61D1E499"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Аудіовхід - Стерео міні-гніздо (діаметр 3,5 мм; підтримується живлення від фотокамери)</w:t>
            </w:r>
          </w:p>
          <w:p w14:paraId="4C3BB81E"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Аудіовихід - Стерео міні-гніздо (діаметр 3,5 мм)</w:t>
            </w:r>
          </w:p>
          <w:p w14:paraId="2A133E60" w14:textId="77777777" w:rsidR="00251C52" w:rsidRPr="00251C52" w:rsidRDefault="00251C52" w:rsidP="004C7385">
            <w:pPr>
              <w:spacing w:before="100" w:beforeAutospacing="1" w:after="100" w:afterAutospacing="1"/>
              <w:outlineLvl w:val="2"/>
              <w:rPr>
                <w:rFonts w:ascii="Times New Roman" w:hAnsi="Times New Roman"/>
                <w:b/>
                <w:bCs/>
                <w:sz w:val="24"/>
                <w:szCs w:val="24"/>
                <w:lang w:eastAsia="uk-UA"/>
              </w:rPr>
            </w:pPr>
            <w:r w:rsidRPr="00251C52">
              <w:rPr>
                <w:rFonts w:ascii="Times New Roman" w:hAnsi="Times New Roman"/>
                <w:b/>
                <w:bCs/>
                <w:sz w:val="24"/>
                <w:szCs w:val="24"/>
                <w:lang w:eastAsia="uk-UA"/>
              </w:rPr>
              <w:t>Безпроводовий зв’язок/Bluetooth</w:t>
            </w:r>
          </w:p>
          <w:p w14:paraId="3F4CBCC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Безпроводовий зв’язок</w:t>
            </w:r>
          </w:p>
          <w:p w14:paraId="7DF3A25E" w14:textId="77777777" w:rsidR="00251C52" w:rsidRPr="00251C52" w:rsidRDefault="00251C52" w:rsidP="00251C52">
            <w:pPr>
              <w:numPr>
                <w:ilvl w:val="0"/>
                <w:numId w:val="30"/>
              </w:numPr>
              <w:ind w:left="1440"/>
              <w:rPr>
                <w:rFonts w:ascii="Times New Roman" w:hAnsi="Times New Roman"/>
                <w:sz w:val="24"/>
                <w:szCs w:val="24"/>
                <w:lang w:eastAsia="uk-UA"/>
              </w:rPr>
            </w:pPr>
            <w:r w:rsidRPr="00251C52">
              <w:rPr>
                <w:rFonts w:ascii="Times New Roman" w:hAnsi="Times New Roman"/>
                <w:b/>
                <w:bCs/>
                <w:sz w:val="24"/>
                <w:szCs w:val="24"/>
                <w:lang w:eastAsia="uk-UA"/>
              </w:rPr>
              <w:t>Стандарти</w:t>
            </w:r>
            <w:r w:rsidRPr="00251C52">
              <w:rPr>
                <w:rFonts w:ascii="Times New Roman" w:hAnsi="Times New Roman"/>
                <w:sz w:val="24"/>
                <w:szCs w:val="24"/>
                <w:lang w:eastAsia="uk-UA"/>
              </w:rPr>
              <w:t>: IEEE 802.11b, IEEE 802.11g</w:t>
            </w:r>
          </w:p>
          <w:p w14:paraId="06A8DC33" w14:textId="77777777" w:rsidR="00251C52" w:rsidRPr="00251C52" w:rsidRDefault="00251C52" w:rsidP="00251C52">
            <w:pPr>
              <w:numPr>
                <w:ilvl w:val="0"/>
                <w:numId w:val="30"/>
              </w:numPr>
              <w:ind w:left="1440"/>
              <w:rPr>
                <w:rFonts w:ascii="Times New Roman" w:hAnsi="Times New Roman"/>
                <w:sz w:val="24"/>
                <w:szCs w:val="24"/>
                <w:lang w:eastAsia="uk-UA"/>
              </w:rPr>
            </w:pPr>
            <w:r w:rsidRPr="00251C52">
              <w:rPr>
                <w:rFonts w:ascii="Times New Roman" w:hAnsi="Times New Roman"/>
                <w:b/>
                <w:bCs/>
                <w:sz w:val="24"/>
                <w:szCs w:val="24"/>
                <w:lang w:eastAsia="uk-UA"/>
              </w:rPr>
              <w:t>Робоча частота</w:t>
            </w:r>
            <w:r w:rsidRPr="00251C52">
              <w:rPr>
                <w:rFonts w:ascii="Times New Roman" w:hAnsi="Times New Roman"/>
                <w:sz w:val="24"/>
                <w:szCs w:val="24"/>
                <w:lang w:eastAsia="uk-UA"/>
              </w:rPr>
              <w:t>: 2412–2462 МГц (канали 1–11)</w:t>
            </w:r>
          </w:p>
          <w:p w14:paraId="1714414F" w14:textId="77777777" w:rsidR="00251C52" w:rsidRPr="00251C52" w:rsidRDefault="00251C52" w:rsidP="00251C52">
            <w:pPr>
              <w:numPr>
                <w:ilvl w:val="0"/>
                <w:numId w:val="30"/>
              </w:numPr>
              <w:ind w:left="1440"/>
              <w:rPr>
                <w:rFonts w:ascii="Times New Roman" w:hAnsi="Times New Roman"/>
                <w:sz w:val="24"/>
                <w:szCs w:val="24"/>
                <w:lang w:eastAsia="uk-UA"/>
              </w:rPr>
            </w:pPr>
            <w:r w:rsidRPr="00251C52">
              <w:rPr>
                <w:rFonts w:ascii="Times New Roman" w:hAnsi="Times New Roman"/>
                <w:b/>
                <w:bCs/>
                <w:sz w:val="24"/>
                <w:szCs w:val="24"/>
                <w:lang w:eastAsia="uk-UA"/>
              </w:rPr>
              <w:t>Максимальна вихідна потужність</w:t>
            </w:r>
            <w:r w:rsidRPr="00251C52">
              <w:rPr>
                <w:rFonts w:ascii="Times New Roman" w:hAnsi="Times New Roman"/>
                <w:sz w:val="24"/>
                <w:szCs w:val="24"/>
                <w:lang w:eastAsia="uk-UA"/>
              </w:rPr>
              <w:t>: 8,4 дБ на мВт (ЕІВП)</w:t>
            </w:r>
          </w:p>
          <w:p w14:paraId="7F1A30B0" w14:textId="77777777" w:rsidR="00251C52" w:rsidRPr="00251C52" w:rsidRDefault="00251C52" w:rsidP="00251C52">
            <w:pPr>
              <w:numPr>
                <w:ilvl w:val="0"/>
                <w:numId w:val="30"/>
              </w:numPr>
              <w:ind w:left="1440"/>
              <w:rPr>
                <w:rFonts w:ascii="Times New Roman" w:hAnsi="Times New Roman"/>
                <w:sz w:val="24"/>
                <w:szCs w:val="24"/>
                <w:lang w:eastAsia="uk-UA"/>
              </w:rPr>
            </w:pPr>
            <w:r w:rsidRPr="00251C52">
              <w:rPr>
                <w:rFonts w:ascii="Times New Roman" w:hAnsi="Times New Roman"/>
                <w:b/>
                <w:bCs/>
                <w:sz w:val="24"/>
                <w:szCs w:val="24"/>
                <w:lang w:eastAsia="uk-UA"/>
              </w:rPr>
              <w:lastRenderedPageBreak/>
              <w:t>Аутентификация</w:t>
            </w:r>
            <w:r w:rsidRPr="00251C52">
              <w:rPr>
                <w:rFonts w:ascii="Times New Roman" w:hAnsi="Times New Roman"/>
                <w:sz w:val="24"/>
                <w:szCs w:val="24"/>
                <w:lang w:eastAsia="uk-UA"/>
              </w:rPr>
              <w:t>: відкрита система, WPA2-PSK</w:t>
            </w:r>
          </w:p>
          <w:p w14:paraId="2ACACA99"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Bluetooth</w:t>
            </w:r>
          </w:p>
          <w:p w14:paraId="40CB1065" w14:textId="77777777" w:rsidR="00251C52" w:rsidRPr="00251C52" w:rsidRDefault="00251C52" w:rsidP="00251C52">
            <w:pPr>
              <w:numPr>
                <w:ilvl w:val="0"/>
                <w:numId w:val="31"/>
              </w:numPr>
              <w:spacing w:before="100" w:beforeAutospacing="1" w:after="100" w:afterAutospacing="1"/>
              <w:ind w:left="1440"/>
              <w:rPr>
                <w:rFonts w:ascii="Times New Roman" w:hAnsi="Times New Roman"/>
                <w:sz w:val="24"/>
                <w:szCs w:val="24"/>
                <w:lang w:eastAsia="uk-UA"/>
              </w:rPr>
            </w:pPr>
            <w:r w:rsidRPr="00251C52">
              <w:rPr>
                <w:rFonts w:ascii="Times New Roman" w:hAnsi="Times New Roman"/>
                <w:b/>
                <w:bCs/>
                <w:sz w:val="24"/>
                <w:szCs w:val="24"/>
                <w:lang w:eastAsia="uk-UA"/>
              </w:rPr>
              <w:t>Протоколи передавання даних</w:t>
            </w:r>
            <w:r w:rsidRPr="00251C52">
              <w:rPr>
                <w:rFonts w:ascii="Times New Roman" w:hAnsi="Times New Roman"/>
                <w:sz w:val="24"/>
                <w:szCs w:val="24"/>
                <w:lang w:eastAsia="uk-UA"/>
              </w:rPr>
              <w:t>: специфікація Bluetooth, версія 4.1</w:t>
            </w:r>
          </w:p>
          <w:p w14:paraId="4940D11A" w14:textId="77777777" w:rsidR="00251C52" w:rsidRPr="00251C52" w:rsidRDefault="00251C52" w:rsidP="00251C52">
            <w:pPr>
              <w:numPr>
                <w:ilvl w:val="0"/>
                <w:numId w:val="31"/>
              </w:numPr>
              <w:spacing w:before="100" w:beforeAutospacing="1" w:after="100" w:afterAutospacing="1"/>
              <w:ind w:left="1440"/>
              <w:rPr>
                <w:rFonts w:ascii="Times New Roman" w:hAnsi="Times New Roman"/>
                <w:sz w:val="24"/>
                <w:szCs w:val="24"/>
                <w:lang w:val="en-US" w:eastAsia="uk-UA"/>
              </w:rPr>
            </w:pPr>
            <w:r w:rsidRPr="00251C52">
              <w:rPr>
                <w:rFonts w:ascii="Times New Roman" w:hAnsi="Times New Roman"/>
                <w:b/>
                <w:bCs/>
                <w:sz w:val="24"/>
                <w:szCs w:val="24"/>
                <w:lang w:eastAsia="uk-UA"/>
              </w:rPr>
              <w:t>Робоча</w:t>
            </w:r>
            <w:r w:rsidRPr="00251C52">
              <w:rPr>
                <w:rFonts w:ascii="Times New Roman" w:hAnsi="Times New Roman"/>
                <w:b/>
                <w:bCs/>
                <w:sz w:val="24"/>
                <w:szCs w:val="24"/>
                <w:lang w:val="en-US" w:eastAsia="uk-UA"/>
              </w:rPr>
              <w:t xml:space="preserve"> </w:t>
            </w:r>
            <w:r w:rsidRPr="00251C52">
              <w:rPr>
                <w:rFonts w:ascii="Times New Roman" w:hAnsi="Times New Roman"/>
                <w:b/>
                <w:bCs/>
                <w:sz w:val="24"/>
                <w:szCs w:val="24"/>
                <w:lang w:eastAsia="uk-UA"/>
              </w:rPr>
              <w:t>частота</w:t>
            </w:r>
            <w:r w:rsidRPr="00251C52">
              <w:rPr>
                <w:rFonts w:ascii="Times New Roman" w:hAnsi="Times New Roman"/>
                <w:sz w:val="24"/>
                <w:szCs w:val="24"/>
                <w:lang w:val="en-US" w:eastAsia="uk-UA"/>
              </w:rPr>
              <w:br/>
              <w:t xml:space="preserve">Bluetooth: 2402–2480 </w:t>
            </w:r>
            <w:r w:rsidRPr="00251C52">
              <w:rPr>
                <w:rFonts w:ascii="Times New Roman" w:hAnsi="Times New Roman"/>
                <w:sz w:val="24"/>
                <w:szCs w:val="24"/>
                <w:lang w:eastAsia="uk-UA"/>
              </w:rPr>
              <w:t>МГц</w:t>
            </w:r>
            <w:r w:rsidRPr="00251C52">
              <w:rPr>
                <w:rFonts w:ascii="Times New Roman" w:hAnsi="Times New Roman"/>
                <w:sz w:val="24"/>
                <w:szCs w:val="24"/>
                <w:lang w:val="en-US" w:eastAsia="uk-UA"/>
              </w:rPr>
              <w:br/>
              <w:t xml:space="preserve">Bluetooth Low Energy: 2402–2480 </w:t>
            </w:r>
            <w:r w:rsidRPr="00251C52">
              <w:rPr>
                <w:rFonts w:ascii="Times New Roman" w:hAnsi="Times New Roman"/>
                <w:sz w:val="24"/>
                <w:szCs w:val="24"/>
                <w:lang w:eastAsia="uk-UA"/>
              </w:rPr>
              <w:t>МГц</w:t>
            </w:r>
          </w:p>
          <w:p w14:paraId="56A2A730" w14:textId="77777777" w:rsidR="00251C52" w:rsidRPr="00251C52" w:rsidRDefault="00251C52" w:rsidP="00251C52">
            <w:pPr>
              <w:numPr>
                <w:ilvl w:val="0"/>
                <w:numId w:val="31"/>
              </w:numPr>
              <w:spacing w:before="100" w:beforeAutospacing="1" w:after="100" w:afterAutospacing="1"/>
              <w:ind w:left="1440"/>
              <w:rPr>
                <w:rFonts w:ascii="Times New Roman" w:hAnsi="Times New Roman"/>
                <w:sz w:val="24"/>
                <w:szCs w:val="24"/>
                <w:lang w:val="en-US" w:eastAsia="uk-UA"/>
              </w:rPr>
            </w:pPr>
            <w:r w:rsidRPr="00251C52">
              <w:rPr>
                <w:rFonts w:ascii="Times New Roman" w:hAnsi="Times New Roman"/>
                <w:b/>
                <w:bCs/>
                <w:sz w:val="24"/>
                <w:szCs w:val="24"/>
                <w:lang w:eastAsia="uk-UA"/>
              </w:rPr>
              <w:t>Максимальна</w:t>
            </w:r>
            <w:r w:rsidRPr="00251C52">
              <w:rPr>
                <w:rFonts w:ascii="Times New Roman" w:hAnsi="Times New Roman"/>
                <w:b/>
                <w:bCs/>
                <w:sz w:val="24"/>
                <w:szCs w:val="24"/>
                <w:lang w:val="en-US" w:eastAsia="uk-UA"/>
              </w:rPr>
              <w:t xml:space="preserve"> </w:t>
            </w:r>
            <w:r w:rsidRPr="00251C52">
              <w:rPr>
                <w:rFonts w:ascii="Times New Roman" w:hAnsi="Times New Roman"/>
                <w:b/>
                <w:bCs/>
                <w:sz w:val="24"/>
                <w:szCs w:val="24"/>
                <w:lang w:eastAsia="uk-UA"/>
              </w:rPr>
              <w:t>вихідна</w:t>
            </w:r>
            <w:r w:rsidRPr="00251C52">
              <w:rPr>
                <w:rFonts w:ascii="Times New Roman" w:hAnsi="Times New Roman"/>
                <w:b/>
                <w:bCs/>
                <w:sz w:val="24"/>
                <w:szCs w:val="24"/>
                <w:lang w:val="en-US" w:eastAsia="uk-UA"/>
              </w:rPr>
              <w:t xml:space="preserve"> </w:t>
            </w:r>
            <w:r w:rsidRPr="00251C52">
              <w:rPr>
                <w:rFonts w:ascii="Times New Roman" w:hAnsi="Times New Roman"/>
                <w:b/>
                <w:bCs/>
                <w:sz w:val="24"/>
                <w:szCs w:val="24"/>
                <w:lang w:eastAsia="uk-UA"/>
              </w:rPr>
              <w:t>потужність</w:t>
            </w:r>
            <w:r w:rsidRPr="00251C52">
              <w:rPr>
                <w:rFonts w:ascii="Times New Roman" w:hAnsi="Times New Roman"/>
                <w:b/>
                <w:bCs/>
                <w:sz w:val="24"/>
                <w:szCs w:val="24"/>
                <w:lang w:val="en-US" w:eastAsia="uk-UA"/>
              </w:rPr>
              <w:t xml:space="preserve"> (</w:t>
            </w:r>
            <w:r w:rsidRPr="00251C52">
              <w:rPr>
                <w:rFonts w:ascii="Times New Roman" w:hAnsi="Times New Roman"/>
                <w:b/>
                <w:bCs/>
                <w:sz w:val="24"/>
                <w:szCs w:val="24"/>
                <w:lang w:eastAsia="uk-UA"/>
              </w:rPr>
              <w:t>ЕІВП</w:t>
            </w:r>
            <w:r w:rsidRPr="00251C52">
              <w:rPr>
                <w:rFonts w:ascii="Times New Roman" w:hAnsi="Times New Roman"/>
                <w:b/>
                <w:bCs/>
                <w:sz w:val="24"/>
                <w:szCs w:val="24"/>
                <w:lang w:val="en-US" w:eastAsia="uk-UA"/>
              </w:rPr>
              <w:t>)</w:t>
            </w:r>
            <w:r w:rsidRPr="00251C52">
              <w:rPr>
                <w:rFonts w:ascii="Times New Roman" w:hAnsi="Times New Roman"/>
                <w:sz w:val="24"/>
                <w:szCs w:val="24"/>
                <w:lang w:val="en-US" w:eastAsia="uk-UA"/>
              </w:rPr>
              <w:br/>
              <w:t xml:space="preserve">Bluetooth: 6,4 </w:t>
            </w:r>
            <w:r w:rsidRPr="00251C52">
              <w:rPr>
                <w:rFonts w:ascii="Times New Roman" w:hAnsi="Times New Roman"/>
                <w:sz w:val="24"/>
                <w:szCs w:val="24"/>
                <w:lang w:eastAsia="uk-UA"/>
              </w:rPr>
              <w:t>дБм</w:t>
            </w:r>
            <w:r w:rsidRPr="00251C52">
              <w:rPr>
                <w:rFonts w:ascii="Times New Roman" w:hAnsi="Times New Roman"/>
                <w:sz w:val="24"/>
                <w:szCs w:val="24"/>
                <w:lang w:val="en-US" w:eastAsia="uk-UA"/>
              </w:rPr>
              <w:br/>
              <w:t xml:space="preserve">Bluetooth Low Energy: 6,4 </w:t>
            </w:r>
            <w:r w:rsidRPr="00251C52">
              <w:rPr>
                <w:rFonts w:ascii="Times New Roman" w:hAnsi="Times New Roman"/>
                <w:sz w:val="24"/>
                <w:szCs w:val="24"/>
                <w:lang w:eastAsia="uk-UA"/>
              </w:rPr>
              <w:t>дБм</w:t>
            </w:r>
          </w:p>
        </w:tc>
      </w:tr>
      <w:tr w:rsidR="00251C52" w:rsidRPr="000B3554" w14:paraId="24BBFB16" w14:textId="77777777" w:rsidTr="004C7385">
        <w:trPr>
          <w:trHeight w:val="20"/>
        </w:trPr>
        <w:tc>
          <w:tcPr>
            <w:tcW w:w="535" w:type="dxa"/>
            <w:vAlign w:val="center"/>
          </w:tcPr>
          <w:p w14:paraId="218296A1" w14:textId="77777777" w:rsidR="00251C52" w:rsidRPr="00251C52" w:rsidRDefault="00251C52" w:rsidP="004C7385">
            <w:pPr>
              <w:tabs>
                <w:tab w:val="left" w:pos="709"/>
                <w:tab w:val="left" w:pos="851"/>
              </w:tabs>
              <w:rPr>
                <w:rFonts w:ascii="Times New Roman" w:hAnsi="Times New Roman"/>
                <w:sz w:val="24"/>
                <w:szCs w:val="24"/>
                <w:lang w:val="uk-UA" w:eastAsia="uk-UA"/>
              </w:rPr>
            </w:pPr>
          </w:p>
        </w:tc>
        <w:tc>
          <w:tcPr>
            <w:tcW w:w="1678" w:type="dxa"/>
            <w:vAlign w:val="center"/>
          </w:tcPr>
          <w:p w14:paraId="29D9533D" w14:textId="77777777" w:rsidR="00251C52" w:rsidRPr="00251C52" w:rsidRDefault="00251C52" w:rsidP="004C7385">
            <w:pPr>
              <w:rPr>
                <w:rFonts w:ascii="Times New Roman" w:hAnsi="Times New Roman"/>
                <w:color w:val="000000"/>
                <w:sz w:val="24"/>
                <w:szCs w:val="24"/>
                <w:lang w:val="uk-UA"/>
              </w:rPr>
            </w:pPr>
          </w:p>
        </w:tc>
        <w:tc>
          <w:tcPr>
            <w:tcW w:w="7285" w:type="dxa"/>
            <w:vAlign w:val="center"/>
          </w:tcPr>
          <w:p w14:paraId="115B2035" w14:textId="77777777" w:rsidR="00251C52" w:rsidRPr="00251C52" w:rsidRDefault="00251C52" w:rsidP="004C7385">
            <w:pPr>
              <w:rPr>
                <w:rFonts w:ascii="Times New Roman" w:hAnsi="Times New Roman"/>
                <w:b/>
                <w:sz w:val="24"/>
                <w:szCs w:val="24"/>
                <w:lang w:val="uk-UA" w:eastAsia="uk-UA"/>
              </w:rPr>
            </w:pPr>
          </w:p>
          <w:p w14:paraId="6FEF4AF2" w14:textId="77777777" w:rsidR="00251C52" w:rsidRPr="00251C52" w:rsidRDefault="00251C52" w:rsidP="004C7385">
            <w:pPr>
              <w:rPr>
                <w:rFonts w:ascii="Times New Roman" w:hAnsi="Times New Roman"/>
                <w:b/>
                <w:sz w:val="24"/>
                <w:szCs w:val="24"/>
                <w:lang w:val="uk-UA" w:eastAsia="uk-UA"/>
              </w:rPr>
            </w:pPr>
            <w:r w:rsidRPr="00251C52">
              <w:rPr>
                <w:rFonts w:ascii="Times New Roman" w:hAnsi="Times New Roman"/>
                <w:b/>
                <w:sz w:val="24"/>
                <w:szCs w:val="24"/>
                <w:lang w:val="uk-UA" w:eastAsia="uk-UA"/>
              </w:rPr>
              <w:t>Мови, що підтримуються:</w:t>
            </w:r>
          </w:p>
          <w:p w14:paraId="4A1B20DF" w14:textId="77777777" w:rsidR="00251C52" w:rsidRPr="00251C52" w:rsidRDefault="00251C52" w:rsidP="004C7385">
            <w:pPr>
              <w:ind w:left="720"/>
              <w:rPr>
                <w:rFonts w:ascii="Times New Roman" w:hAnsi="Times New Roman"/>
                <w:b/>
                <w:sz w:val="24"/>
                <w:szCs w:val="24"/>
                <w:lang w:val="uk-UA" w:eastAsia="uk-UA"/>
              </w:rPr>
            </w:pPr>
            <w:r w:rsidRPr="00251C52">
              <w:rPr>
                <w:rFonts w:ascii="Times New Roman" w:hAnsi="Times New Roman"/>
                <w:b/>
                <w:sz w:val="24"/>
                <w:szCs w:val="24"/>
                <w:lang w:val="uk-UA" w:eastAsia="uk-UA"/>
              </w:rPr>
              <w:t>Українська,  англійська….і т.і.</w:t>
            </w:r>
          </w:p>
          <w:p w14:paraId="0DC8E7B4" w14:textId="77777777" w:rsidR="00251C52" w:rsidRPr="00251C52" w:rsidRDefault="00251C52" w:rsidP="004C7385">
            <w:pPr>
              <w:spacing w:before="100" w:beforeAutospacing="1"/>
              <w:outlineLvl w:val="2"/>
              <w:rPr>
                <w:rFonts w:ascii="Times New Roman" w:hAnsi="Times New Roman"/>
                <w:b/>
                <w:bCs/>
                <w:sz w:val="24"/>
                <w:szCs w:val="24"/>
                <w:lang w:eastAsia="uk-UA"/>
              </w:rPr>
            </w:pPr>
            <w:r w:rsidRPr="00251C52">
              <w:rPr>
                <w:rFonts w:ascii="Times New Roman" w:hAnsi="Times New Roman"/>
                <w:b/>
                <w:bCs/>
                <w:sz w:val="24"/>
                <w:szCs w:val="24"/>
                <w:lang w:eastAsia="uk-UA"/>
              </w:rPr>
              <w:t>Джерело живлення</w:t>
            </w:r>
          </w:p>
          <w:p w14:paraId="6F6D8BF3"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Елемент живлення</w:t>
            </w:r>
          </w:p>
          <w:p w14:paraId="589EE5E2"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 xml:space="preserve">Один перезаряджуваний літій-іонний елемент живлення EN-EL15a; </w:t>
            </w:r>
          </w:p>
          <w:p w14:paraId="62E5EBA3"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Адаптер змінного струму</w:t>
            </w:r>
          </w:p>
          <w:p w14:paraId="298DB292"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Адаптер змінного струму EH-5b/EH-5c; потрібен з’єднувач живлення EP-5B (продається окремо)</w:t>
            </w:r>
          </w:p>
          <w:p w14:paraId="3C084329"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Гніздо для штатива</w:t>
            </w:r>
          </w:p>
          <w:p w14:paraId="2405579C"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1/4 дюйма (ISO 1222)</w:t>
            </w:r>
          </w:p>
          <w:p w14:paraId="7BFEBBBB"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Габаритні розміри (Ш × В × Г)  Прибл. 135,5 × 104 × 72,5 мм</w:t>
            </w:r>
          </w:p>
          <w:p w14:paraId="767500BF"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Вага Прибл. 720 г з елементом живлення та картою пам’яті, але без захисної кришки; прибл. 640 г (тільки корпус фотокамери)</w:t>
            </w:r>
          </w:p>
          <w:p w14:paraId="01AA9D7F" w14:textId="77777777" w:rsidR="00251C52" w:rsidRPr="00251C52" w:rsidRDefault="00251C52" w:rsidP="004C7385">
            <w:pPr>
              <w:outlineLvl w:val="2"/>
              <w:rPr>
                <w:rFonts w:ascii="Times New Roman" w:hAnsi="Times New Roman"/>
                <w:b/>
                <w:bCs/>
                <w:sz w:val="24"/>
                <w:szCs w:val="24"/>
                <w:lang w:eastAsia="uk-UA"/>
              </w:rPr>
            </w:pPr>
            <w:r w:rsidRPr="00251C52">
              <w:rPr>
                <w:rFonts w:ascii="Times New Roman" w:hAnsi="Times New Roman"/>
                <w:b/>
                <w:bCs/>
                <w:sz w:val="24"/>
                <w:szCs w:val="24"/>
                <w:lang w:eastAsia="uk-UA"/>
              </w:rPr>
              <w:t xml:space="preserve">Умови експлуатації  </w:t>
            </w:r>
          </w:p>
          <w:p w14:paraId="0968B93A" w14:textId="77777777" w:rsidR="00251C52" w:rsidRPr="00251C52" w:rsidRDefault="00251C52" w:rsidP="004C7385">
            <w:pPr>
              <w:outlineLvl w:val="2"/>
              <w:rPr>
                <w:rFonts w:ascii="Times New Roman" w:hAnsi="Times New Roman"/>
                <w:b/>
                <w:bCs/>
                <w:sz w:val="24"/>
                <w:szCs w:val="24"/>
                <w:lang w:eastAsia="uk-UA"/>
              </w:rPr>
            </w:pPr>
            <w:r w:rsidRPr="00251C52">
              <w:rPr>
                <w:rFonts w:ascii="Times New Roman" w:hAnsi="Times New Roman"/>
                <w:sz w:val="24"/>
                <w:szCs w:val="24"/>
                <w:lang w:eastAsia="uk-UA"/>
              </w:rPr>
              <w:t>Температура</w:t>
            </w:r>
            <w:r w:rsidRPr="00251C52">
              <w:rPr>
                <w:rFonts w:ascii="Times New Roman" w:hAnsi="Times New Roman"/>
                <w:b/>
                <w:bCs/>
                <w:sz w:val="24"/>
                <w:szCs w:val="24"/>
                <w:lang w:eastAsia="uk-UA"/>
              </w:rPr>
              <w:t xml:space="preserve">  </w:t>
            </w:r>
            <w:r w:rsidRPr="00251C52">
              <w:rPr>
                <w:rFonts w:ascii="Times New Roman" w:hAnsi="Times New Roman"/>
                <w:sz w:val="24"/>
                <w:szCs w:val="24"/>
                <w:lang w:eastAsia="uk-UA"/>
              </w:rPr>
              <w:t>0 °C–40 °C</w:t>
            </w:r>
          </w:p>
          <w:p w14:paraId="1196A05F"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Вологість  85% або менше (без утворення конденсату)</w:t>
            </w:r>
          </w:p>
          <w:p w14:paraId="5A930CC1" w14:textId="77777777" w:rsidR="00251C52" w:rsidRPr="00251C52" w:rsidRDefault="00251C52" w:rsidP="004C7385">
            <w:pPr>
              <w:spacing w:before="100" w:beforeAutospacing="1" w:after="100" w:afterAutospacing="1"/>
              <w:outlineLvl w:val="1"/>
              <w:rPr>
                <w:rFonts w:ascii="Times New Roman" w:hAnsi="Times New Roman"/>
                <w:b/>
                <w:bCs/>
                <w:sz w:val="24"/>
                <w:szCs w:val="24"/>
                <w:lang w:eastAsia="uk-UA"/>
              </w:rPr>
            </w:pPr>
            <w:r w:rsidRPr="00251C52">
              <w:rPr>
                <w:rFonts w:ascii="Times New Roman" w:hAnsi="Times New Roman"/>
                <w:b/>
                <w:bCs/>
                <w:sz w:val="24"/>
                <w:szCs w:val="24"/>
                <w:lang w:eastAsia="uk-UA"/>
              </w:rPr>
              <w:t>Зарядний пристрій MH-25a</w:t>
            </w:r>
          </w:p>
          <w:p w14:paraId="565D382B"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Номінальна споживана потужність</w:t>
            </w:r>
          </w:p>
          <w:p w14:paraId="5140A8EE"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Змінний струм 100–240 В, 50/60 Гц, 0,23–0,12 А</w:t>
            </w:r>
          </w:p>
          <w:p w14:paraId="389D8E19"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Номінальна вихідна потужність</w:t>
            </w:r>
          </w:p>
          <w:p w14:paraId="0F61348B"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Постійний струм 8,4 В/1,2 А</w:t>
            </w:r>
          </w:p>
          <w:p w14:paraId="1F297BB6"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Елементи живлення, що підтримуються</w:t>
            </w:r>
          </w:p>
          <w:p w14:paraId="157BA5F9" w14:textId="77777777" w:rsidR="00251C52" w:rsidRPr="00251C52" w:rsidRDefault="00251C52" w:rsidP="004C7385">
            <w:pPr>
              <w:ind w:left="720"/>
              <w:rPr>
                <w:rFonts w:ascii="Times New Roman" w:hAnsi="Times New Roman"/>
                <w:sz w:val="24"/>
                <w:szCs w:val="24"/>
                <w:lang w:eastAsia="uk-UA"/>
              </w:rPr>
            </w:pPr>
            <w:r w:rsidRPr="00251C52">
              <w:rPr>
                <w:rFonts w:ascii="Times New Roman" w:hAnsi="Times New Roman"/>
                <w:sz w:val="24"/>
                <w:szCs w:val="24"/>
                <w:lang w:eastAsia="uk-UA"/>
              </w:rPr>
              <w:t>Перезаряджувані літій-іонні елементи живлення Nikon EN-EL15c/EN-EL15b/EN-EL15a/EN-EL15</w:t>
            </w:r>
          </w:p>
          <w:p w14:paraId="439B056B"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Робоча температура   0 °C–40 °C</w:t>
            </w:r>
          </w:p>
          <w:p w14:paraId="2D2BAA0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Габаритні розміри (Ш × В × Г)  Прибл. 95 × 33,5 × 71 мм</w:t>
            </w:r>
          </w:p>
          <w:p w14:paraId="7F274F78"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Довжина силового кабелю Прибл. 1,5 м</w:t>
            </w:r>
          </w:p>
          <w:p w14:paraId="2220A8E1"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Вага :Прибл. 115 г</w:t>
            </w:r>
          </w:p>
          <w:p w14:paraId="59FB83FF" w14:textId="77777777" w:rsidR="00251C52" w:rsidRPr="00251C52" w:rsidRDefault="00251C52" w:rsidP="004C7385">
            <w:pPr>
              <w:spacing w:before="100" w:beforeAutospacing="1"/>
              <w:outlineLvl w:val="1"/>
              <w:rPr>
                <w:rFonts w:ascii="Times New Roman" w:hAnsi="Times New Roman"/>
                <w:b/>
                <w:bCs/>
                <w:sz w:val="24"/>
                <w:szCs w:val="24"/>
                <w:lang w:eastAsia="uk-UA"/>
              </w:rPr>
            </w:pPr>
            <w:r w:rsidRPr="00251C52">
              <w:rPr>
                <w:rFonts w:ascii="Times New Roman" w:hAnsi="Times New Roman"/>
                <w:b/>
                <w:bCs/>
                <w:sz w:val="24"/>
                <w:szCs w:val="24"/>
                <w:lang w:eastAsia="uk-UA"/>
              </w:rPr>
              <w:t>Перезаряджуваний літій-іонний елемент живлення EN-EL15a</w:t>
            </w:r>
          </w:p>
          <w:p w14:paraId="2103B9AF"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Перезаряджуваний літій-іонний елемент живлення</w:t>
            </w:r>
          </w:p>
          <w:p w14:paraId="26F74591"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Номінальна ємність:7,0 В/1900 мА·год</w:t>
            </w:r>
          </w:p>
          <w:p w14:paraId="7734A117"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Робоча температура :0 °C–40 °C</w:t>
            </w:r>
          </w:p>
          <w:p w14:paraId="3914F242"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Габаритні розміри (Ш × В × Г) .Прибл. 40 × 56 × 20,5 мм</w:t>
            </w:r>
          </w:p>
          <w:p w14:paraId="739E8E0A"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Вага.Прибл. 78 г.</w:t>
            </w:r>
          </w:p>
        </w:tc>
      </w:tr>
      <w:tr w:rsidR="00251C52" w:rsidRPr="000B3554" w14:paraId="62685CB8" w14:textId="77777777" w:rsidTr="004C7385">
        <w:trPr>
          <w:trHeight w:val="20"/>
        </w:trPr>
        <w:tc>
          <w:tcPr>
            <w:tcW w:w="535" w:type="dxa"/>
            <w:vAlign w:val="center"/>
          </w:tcPr>
          <w:p w14:paraId="5A9C52BB" w14:textId="77777777" w:rsidR="00251C52" w:rsidRPr="00251C52" w:rsidRDefault="00251C52" w:rsidP="004C7385">
            <w:pPr>
              <w:tabs>
                <w:tab w:val="left" w:pos="709"/>
                <w:tab w:val="left" w:pos="851"/>
              </w:tabs>
              <w:rPr>
                <w:rFonts w:ascii="Times New Roman" w:hAnsi="Times New Roman"/>
                <w:sz w:val="24"/>
                <w:szCs w:val="24"/>
                <w:lang w:eastAsia="uk-UA"/>
              </w:rPr>
            </w:pPr>
          </w:p>
        </w:tc>
        <w:tc>
          <w:tcPr>
            <w:tcW w:w="1678" w:type="dxa"/>
            <w:vAlign w:val="center"/>
          </w:tcPr>
          <w:p w14:paraId="3A1EC4AC" w14:textId="77777777" w:rsidR="00251C52" w:rsidRPr="00251C52" w:rsidRDefault="00251C52" w:rsidP="004C7385">
            <w:pPr>
              <w:rPr>
                <w:rFonts w:ascii="Times New Roman" w:hAnsi="Times New Roman"/>
                <w:color w:val="000000"/>
                <w:sz w:val="24"/>
                <w:szCs w:val="24"/>
              </w:rPr>
            </w:pPr>
          </w:p>
        </w:tc>
        <w:tc>
          <w:tcPr>
            <w:tcW w:w="7285" w:type="dxa"/>
            <w:vAlign w:val="center"/>
          </w:tcPr>
          <w:p w14:paraId="496BD42C" w14:textId="77777777" w:rsidR="00251C52" w:rsidRPr="00251C52" w:rsidRDefault="00251C52" w:rsidP="004C7385">
            <w:pPr>
              <w:pStyle w:val="HTML"/>
              <w:rPr>
                <w:rStyle w:val="40"/>
                <w:rFonts w:ascii="Times New Roman" w:hAnsi="Times New Roman" w:cs="Times New Roman"/>
                <w:sz w:val="24"/>
                <w:szCs w:val="24"/>
              </w:rPr>
            </w:pPr>
            <w:r w:rsidRPr="00251C52">
              <w:rPr>
                <w:rFonts w:ascii="Times New Roman" w:hAnsi="Times New Roman" w:cs="Times New Roman"/>
                <w:b/>
                <w:sz w:val="24"/>
                <w:szCs w:val="24"/>
              </w:rPr>
              <w:t>Комплектація:</w:t>
            </w:r>
            <w:r w:rsidRPr="00251C52">
              <w:rPr>
                <w:rStyle w:val="40"/>
                <w:rFonts w:ascii="Times New Roman" w:hAnsi="Times New Roman" w:cs="Times New Roman"/>
                <w:sz w:val="24"/>
                <w:szCs w:val="24"/>
              </w:rPr>
              <w:t xml:space="preserve"> </w:t>
            </w:r>
          </w:p>
          <w:p w14:paraId="48B78615" w14:textId="77777777" w:rsidR="00251C52" w:rsidRPr="00251C52" w:rsidRDefault="00251C52" w:rsidP="004C7385">
            <w:pPr>
              <w:pStyle w:val="HTML"/>
              <w:rPr>
                <w:rFonts w:ascii="Times New Roman" w:hAnsi="Times New Roman" w:cs="Times New Roman"/>
                <w:sz w:val="24"/>
                <w:szCs w:val="24"/>
              </w:rPr>
            </w:pPr>
            <w:r w:rsidRPr="00251C52">
              <w:rPr>
                <w:rFonts w:ascii="Times New Roman" w:hAnsi="Times New Roman" w:cs="Times New Roman"/>
                <w:b/>
                <w:bCs/>
                <w:sz w:val="24"/>
                <w:szCs w:val="24"/>
              </w:rPr>
              <w:lastRenderedPageBreak/>
              <w:t>Фотокамера Nikon D7500</w:t>
            </w:r>
            <w:r w:rsidRPr="00251C52">
              <w:rPr>
                <w:rFonts w:ascii="Times New Roman" w:hAnsi="Times New Roman" w:cs="Times New Roman"/>
                <w:sz w:val="24"/>
                <w:szCs w:val="24"/>
              </w:rPr>
              <w:t xml:space="preserve"> Літій-іонний акумулятор EN-EL15a Зарядний пристрій MH-25A.</w:t>
            </w:r>
          </w:p>
          <w:p w14:paraId="439FB543" w14:textId="77777777" w:rsidR="00251C52" w:rsidRPr="00251C52" w:rsidRDefault="00251C52" w:rsidP="004C7385">
            <w:pPr>
              <w:pStyle w:val="HTML"/>
              <w:rPr>
                <w:rFonts w:ascii="Times New Roman" w:hAnsi="Times New Roman" w:cs="Times New Roman"/>
                <w:sz w:val="24"/>
                <w:szCs w:val="24"/>
              </w:rPr>
            </w:pPr>
            <w:r w:rsidRPr="00251C52">
              <w:rPr>
                <w:rFonts w:ascii="Times New Roman" w:hAnsi="Times New Roman" w:cs="Times New Roman"/>
                <w:sz w:val="24"/>
                <w:szCs w:val="24"/>
              </w:rPr>
              <w:t>Захисна кришка BF-1B. Наглазник окуляра DK-28. Кришка окуляра DK-5. Ремінь AN-DC3. USB-кабель UC-E20.</w:t>
            </w:r>
          </w:p>
          <w:p w14:paraId="60F998D0" w14:textId="77777777" w:rsidR="00251C52" w:rsidRPr="00251C52" w:rsidRDefault="00251C52" w:rsidP="004C7385">
            <w:pPr>
              <w:pStyle w:val="HTML"/>
              <w:rPr>
                <w:rFonts w:ascii="Times New Roman" w:hAnsi="Times New Roman" w:cs="Times New Roman"/>
                <w:sz w:val="24"/>
                <w:szCs w:val="24"/>
              </w:rPr>
            </w:pPr>
            <w:r w:rsidRPr="00251C52">
              <w:rPr>
                <w:rFonts w:ascii="Times New Roman" w:hAnsi="Times New Roman" w:cs="Times New Roman"/>
                <w:sz w:val="24"/>
                <w:szCs w:val="24"/>
              </w:rPr>
              <w:t>Диски з програмним забезпеченням та посібник користувача</w:t>
            </w:r>
          </w:p>
        </w:tc>
      </w:tr>
      <w:tr w:rsidR="00251C52" w:rsidRPr="000B3554" w14:paraId="1B35E510" w14:textId="77777777" w:rsidTr="004C7385">
        <w:trPr>
          <w:trHeight w:val="20"/>
        </w:trPr>
        <w:tc>
          <w:tcPr>
            <w:tcW w:w="535" w:type="dxa"/>
            <w:vAlign w:val="center"/>
          </w:tcPr>
          <w:p w14:paraId="58B9F408" w14:textId="77777777" w:rsidR="00251C52" w:rsidRPr="00251C52" w:rsidRDefault="00251C52" w:rsidP="004C7385">
            <w:pPr>
              <w:tabs>
                <w:tab w:val="left" w:pos="709"/>
                <w:tab w:val="left" w:pos="851"/>
              </w:tabs>
              <w:rPr>
                <w:rFonts w:ascii="Times New Roman" w:hAnsi="Times New Roman"/>
                <w:sz w:val="24"/>
                <w:szCs w:val="24"/>
                <w:lang w:eastAsia="uk-UA"/>
              </w:rPr>
            </w:pPr>
          </w:p>
          <w:p w14:paraId="70D3B40A" w14:textId="77777777" w:rsidR="00251C52" w:rsidRPr="00251C52" w:rsidRDefault="00251C52" w:rsidP="004C7385">
            <w:pPr>
              <w:tabs>
                <w:tab w:val="left" w:pos="709"/>
                <w:tab w:val="left" w:pos="851"/>
              </w:tabs>
              <w:rPr>
                <w:rFonts w:ascii="Times New Roman" w:hAnsi="Times New Roman"/>
                <w:sz w:val="24"/>
                <w:szCs w:val="24"/>
                <w:lang w:eastAsia="uk-UA"/>
              </w:rPr>
            </w:pPr>
          </w:p>
          <w:p w14:paraId="04AEDB5F" w14:textId="77777777" w:rsidR="00251C52" w:rsidRPr="00251C52" w:rsidRDefault="00251C52" w:rsidP="004C7385">
            <w:pPr>
              <w:tabs>
                <w:tab w:val="left" w:pos="709"/>
                <w:tab w:val="left" w:pos="851"/>
              </w:tabs>
              <w:rPr>
                <w:rFonts w:ascii="Times New Roman" w:hAnsi="Times New Roman"/>
                <w:sz w:val="24"/>
                <w:szCs w:val="24"/>
                <w:lang w:eastAsia="uk-UA"/>
              </w:rPr>
            </w:pPr>
          </w:p>
          <w:p w14:paraId="4322892E" w14:textId="77777777" w:rsidR="00251C52" w:rsidRPr="00251C52" w:rsidRDefault="00251C52" w:rsidP="004C7385">
            <w:pPr>
              <w:tabs>
                <w:tab w:val="left" w:pos="709"/>
                <w:tab w:val="left" w:pos="851"/>
              </w:tabs>
              <w:rPr>
                <w:rFonts w:ascii="Times New Roman" w:hAnsi="Times New Roman"/>
                <w:sz w:val="24"/>
                <w:szCs w:val="24"/>
                <w:lang w:eastAsia="uk-UA"/>
              </w:rPr>
            </w:pPr>
          </w:p>
          <w:p w14:paraId="1EF56FFF" w14:textId="77777777" w:rsidR="00251C52" w:rsidRPr="00251C52" w:rsidRDefault="00251C52" w:rsidP="004C7385">
            <w:pPr>
              <w:tabs>
                <w:tab w:val="left" w:pos="709"/>
                <w:tab w:val="left" w:pos="851"/>
              </w:tabs>
              <w:rPr>
                <w:rFonts w:ascii="Times New Roman" w:hAnsi="Times New Roman"/>
                <w:sz w:val="24"/>
                <w:szCs w:val="24"/>
                <w:lang w:eastAsia="uk-UA"/>
              </w:rPr>
            </w:pPr>
          </w:p>
          <w:p w14:paraId="48D64BA6" w14:textId="77777777" w:rsidR="00251C52" w:rsidRPr="00251C52" w:rsidRDefault="00251C52" w:rsidP="004C7385">
            <w:pPr>
              <w:tabs>
                <w:tab w:val="left" w:pos="709"/>
                <w:tab w:val="left" w:pos="851"/>
              </w:tabs>
              <w:rPr>
                <w:rFonts w:ascii="Times New Roman" w:hAnsi="Times New Roman"/>
                <w:sz w:val="24"/>
                <w:szCs w:val="24"/>
                <w:lang w:eastAsia="uk-UA"/>
              </w:rPr>
            </w:pPr>
          </w:p>
          <w:p w14:paraId="6020FA1E" w14:textId="77777777" w:rsidR="00251C52" w:rsidRPr="00251C52" w:rsidRDefault="00251C52" w:rsidP="004C7385">
            <w:pPr>
              <w:tabs>
                <w:tab w:val="left" w:pos="709"/>
                <w:tab w:val="left" w:pos="851"/>
              </w:tabs>
              <w:rPr>
                <w:rFonts w:ascii="Times New Roman" w:hAnsi="Times New Roman"/>
                <w:sz w:val="24"/>
                <w:szCs w:val="24"/>
                <w:lang w:eastAsia="uk-UA"/>
              </w:rPr>
            </w:pPr>
          </w:p>
          <w:p w14:paraId="6C28306E" w14:textId="77777777" w:rsidR="00251C52" w:rsidRPr="00251C52" w:rsidRDefault="00251C52" w:rsidP="004C7385">
            <w:pPr>
              <w:tabs>
                <w:tab w:val="left" w:pos="709"/>
                <w:tab w:val="left" w:pos="851"/>
              </w:tabs>
              <w:rPr>
                <w:rFonts w:ascii="Times New Roman" w:hAnsi="Times New Roman"/>
                <w:sz w:val="24"/>
                <w:szCs w:val="24"/>
                <w:lang w:eastAsia="uk-UA"/>
              </w:rPr>
            </w:pPr>
          </w:p>
          <w:p w14:paraId="5CD6DC80" w14:textId="77777777" w:rsidR="00251C52" w:rsidRPr="00251C52" w:rsidRDefault="00251C52" w:rsidP="004C7385">
            <w:pPr>
              <w:tabs>
                <w:tab w:val="left" w:pos="709"/>
                <w:tab w:val="left" w:pos="851"/>
              </w:tabs>
              <w:rPr>
                <w:rFonts w:ascii="Times New Roman" w:hAnsi="Times New Roman"/>
                <w:sz w:val="24"/>
                <w:szCs w:val="24"/>
                <w:lang w:eastAsia="uk-UA"/>
              </w:rPr>
            </w:pPr>
          </w:p>
          <w:p w14:paraId="39D6141C" w14:textId="77777777" w:rsidR="00251C52" w:rsidRPr="00251C52" w:rsidRDefault="00251C52" w:rsidP="004C7385">
            <w:pPr>
              <w:tabs>
                <w:tab w:val="left" w:pos="709"/>
                <w:tab w:val="left" w:pos="851"/>
              </w:tabs>
              <w:rPr>
                <w:rFonts w:ascii="Times New Roman" w:hAnsi="Times New Roman"/>
                <w:sz w:val="24"/>
                <w:szCs w:val="24"/>
                <w:lang w:eastAsia="uk-UA"/>
              </w:rPr>
            </w:pPr>
          </w:p>
          <w:p w14:paraId="64CE4871" w14:textId="77777777" w:rsidR="00251C52" w:rsidRPr="00251C52" w:rsidRDefault="00251C52" w:rsidP="004C7385">
            <w:pPr>
              <w:tabs>
                <w:tab w:val="left" w:pos="709"/>
                <w:tab w:val="left" w:pos="851"/>
              </w:tabs>
              <w:jc w:val="center"/>
              <w:rPr>
                <w:rFonts w:ascii="Times New Roman" w:hAnsi="Times New Roman"/>
                <w:sz w:val="24"/>
                <w:szCs w:val="24"/>
                <w:lang w:eastAsia="uk-UA"/>
              </w:rPr>
            </w:pPr>
            <w:r w:rsidRPr="00251C52">
              <w:rPr>
                <w:rFonts w:ascii="Times New Roman" w:hAnsi="Times New Roman"/>
                <w:sz w:val="24"/>
                <w:szCs w:val="24"/>
                <w:lang w:eastAsia="uk-UA"/>
              </w:rPr>
              <w:t>1.2</w:t>
            </w:r>
          </w:p>
        </w:tc>
        <w:tc>
          <w:tcPr>
            <w:tcW w:w="1678" w:type="dxa"/>
            <w:vAlign w:val="center"/>
          </w:tcPr>
          <w:p w14:paraId="58BE01D3" w14:textId="77777777" w:rsidR="00251C52" w:rsidRPr="00251C52" w:rsidRDefault="00251C52" w:rsidP="004C7385">
            <w:pPr>
              <w:rPr>
                <w:rFonts w:ascii="Times New Roman" w:hAnsi="Times New Roman"/>
                <w:b/>
                <w:sz w:val="24"/>
                <w:szCs w:val="24"/>
              </w:rPr>
            </w:pPr>
          </w:p>
          <w:p w14:paraId="0C58CF47" w14:textId="77777777" w:rsidR="00251C52" w:rsidRPr="00251C52" w:rsidRDefault="00251C52" w:rsidP="004C7385">
            <w:pPr>
              <w:rPr>
                <w:rFonts w:ascii="Times New Roman" w:hAnsi="Times New Roman"/>
                <w:b/>
                <w:sz w:val="24"/>
                <w:szCs w:val="24"/>
              </w:rPr>
            </w:pPr>
          </w:p>
          <w:p w14:paraId="46147F2E" w14:textId="77777777" w:rsidR="00251C52" w:rsidRPr="00251C52" w:rsidRDefault="00251C52" w:rsidP="004C7385">
            <w:pPr>
              <w:rPr>
                <w:rFonts w:ascii="Times New Roman" w:hAnsi="Times New Roman"/>
                <w:b/>
                <w:sz w:val="24"/>
                <w:szCs w:val="24"/>
              </w:rPr>
            </w:pPr>
          </w:p>
          <w:p w14:paraId="1B5FDDE2" w14:textId="77777777" w:rsidR="00251C52" w:rsidRPr="00251C52" w:rsidRDefault="00251C52" w:rsidP="004C7385">
            <w:pPr>
              <w:jc w:val="center"/>
              <w:rPr>
                <w:rFonts w:ascii="Times New Roman" w:hAnsi="Times New Roman"/>
                <w:b/>
                <w:sz w:val="24"/>
                <w:szCs w:val="24"/>
              </w:rPr>
            </w:pPr>
          </w:p>
          <w:p w14:paraId="47CFD63B" w14:textId="77777777" w:rsidR="00251C52" w:rsidRPr="00251C52" w:rsidRDefault="00251C52" w:rsidP="004C7385">
            <w:pPr>
              <w:jc w:val="center"/>
              <w:rPr>
                <w:rFonts w:ascii="Times New Roman" w:hAnsi="Times New Roman"/>
                <w:b/>
                <w:sz w:val="24"/>
                <w:szCs w:val="24"/>
              </w:rPr>
            </w:pPr>
          </w:p>
          <w:p w14:paraId="0B5A78F1" w14:textId="77777777" w:rsidR="00251C52" w:rsidRPr="00251C52" w:rsidRDefault="00251C52" w:rsidP="004C7385">
            <w:pPr>
              <w:jc w:val="center"/>
              <w:rPr>
                <w:rFonts w:ascii="Times New Roman" w:hAnsi="Times New Roman"/>
                <w:b/>
                <w:sz w:val="24"/>
                <w:szCs w:val="24"/>
              </w:rPr>
            </w:pPr>
          </w:p>
          <w:p w14:paraId="28DE716C" w14:textId="77777777" w:rsidR="00251C52" w:rsidRPr="00251C52" w:rsidRDefault="00251C52" w:rsidP="004C7385">
            <w:pPr>
              <w:jc w:val="center"/>
              <w:rPr>
                <w:rFonts w:ascii="Times New Roman" w:hAnsi="Times New Roman"/>
                <w:b/>
                <w:sz w:val="24"/>
                <w:szCs w:val="24"/>
              </w:rPr>
            </w:pPr>
          </w:p>
          <w:p w14:paraId="78B1F4BA" w14:textId="77777777" w:rsidR="00251C52" w:rsidRPr="00251C52" w:rsidRDefault="00251C52" w:rsidP="004C7385">
            <w:pPr>
              <w:jc w:val="center"/>
              <w:rPr>
                <w:rFonts w:ascii="Times New Roman" w:hAnsi="Times New Roman"/>
                <w:color w:val="000000"/>
                <w:sz w:val="24"/>
                <w:szCs w:val="24"/>
              </w:rPr>
            </w:pPr>
            <w:r w:rsidRPr="00251C52">
              <w:rPr>
                <w:rFonts w:ascii="Times New Roman" w:hAnsi="Times New Roman"/>
                <w:b/>
                <w:sz w:val="24"/>
                <w:szCs w:val="24"/>
              </w:rPr>
              <w:t>Зум об'єктив</w:t>
            </w:r>
            <w:r w:rsidRPr="00251C52">
              <w:rPr>
                <w:rFonts w:ascii="Times New Roman" w:hAnsi="Times New Roman"/>
                <w:kern w:val="36"/>
                <w:sz w:val="24"/>
                <w:szCs w:val="24"/>
                <w:lang w:val="uk-UA" w:eastAsia="uk-UA"/>
              </w:rPr>
              <w:t xml:space="preserve"> </w:t>
            </w:r>
            <w:r w:rsidRPr="00251C52">
              <w:rPr>
                <w:rFonts w:ascii="Times New Roman" w:hAnsi="Times New Roman"/>
                <w:kern w:val="36"/>
                <w:sz w:val="24"/>
                <w:szCs w:val="24"/>
                <w:lang w:eastAsia="uk-UA"/>
              </w:rPr>
              <w:t>AF</w:t>
            </w:r>
            <w:r w:rsidRPr="00251C52">
              <w:rPr>
                <w:rFonts w:ascii="Times New Roman" w:hAnsi="Times New Roman"/>
                <w:kern w:val="36"/>
                <w:sz w:val="24"/>
                <w:szCs w:val="24"/>
                <w:lang w:val="uk-UA" w:eastAsia="uk-UA"/>
              </w:rPr>
              <w:t>-</w:t>
            </w:r>
            <w:r w:rsidRPr="00251C52">
              <w:rPr>
                <w:rFonts w:ascii="Times New Roman" w:hAnsi="Times New Roman"/>
                <w:kern w:val="36"/>
                <w:sz w:val="24"/>
                <w:szCs w:val="24"/>
                <w:lang w:eastAsia="uk-UA"/>
              </w:rPr>
              <w:t>S</w:t>
            </w:r>
            <w:r w:rsidRPr="00251C52">
              <w:rPr>
                <w:rFonts w:ascii="Times New Roman" w:hAnsi="Times New Roman"/>
                <w:kern w:val="36"/>
                <w:sz w:val="24"/>
                <w:szCs w:val="24"/>
                <w:lang w:val="uk-UA" w:eastAsia="uk-UA"/>
              </w:rPr>
              <w:t xml:space="preserve"> </w:t>
            </w:r>
            <w:r w:rsidRPr="00251C52">
              <w:rPr>
                <w:rFonts w:ascii="Times New Roman" w:hAnsi="Times New Roman"/>
                <w:kern w:val="36"/>
                <w:sz w:val="24"/>
                <w:szCs w:val="24"/>
                <w:lang w:eastAsia="uk-UA"/>
              </w:rPr>
              <w:t>DX</w:t>
            </w:r>
            <w:r w:rsidRPr="00251C52">
              <w:rPr>
                <w:rFonts w:ascii="Times New Roman" w:hAnsi="Times New Roman"/>
                <w:kern w:val="36"/>
                <w:sz w:val="24"/>
                <w:szCs w:val="24"/>
                <w:lang w:val="uk-UA" w:eastAsia="uk-UA"/>
              </w:rPr>
              <w:t xml:space="preserve"> </w:t>
            </w:r>
            <w:r w:rsidRPr="00251C52">
              <w:rPr>
                <w:rFonts w:ascii="Times New Roman" w:hAnsi="Times New Roman"/>
                <w:kern w:val="36"/>
                <w:sz w:val="24"/>
                <w:szCs w:val="24"/>
                <w:lang w:eastAsia="uk-UA"/>
              </w:rPr>
              <w:t>Nikkor</w:t>
            </w:r>
            <w:r w:rsidRPr="00251C52">
              <w:rPr>
                <w:rFonts w:ascii="Times New Roman" w:hAnsi="Times New Roman"/>
                <w:kern w:val="36"/>
                <w:sz w:val="24"/>
                <w:szCs w:val="24"/>
                <w:lang w:val="uk-UA" w:eastAsia="uk-UA"/>
              </w:rPr>
              <w:t xml:space="preserve"> 18-140</w:t>
            </w:r>
            <w:r w:rsidRPr="00251C52">
              <w:rPr>
                <w:rFonts w:ascii="Times New Roman" w:hAnsi="Times New Roman"/>
                <w:kern w:val="36"/>
                <w:sz w:val="24"/>
                <w:szCs w:val="24"/>
                <w:lang w:eastAsia="uk-UA"/>
              </w:rPr>
              <w:t>mm</w:t>
            </w:r>
            <w:r w:rsidRPr="00251C52">
              <w:rPr>
                <w:rFonts w:ascii="Times New Roman" w:hAnsi="Times New Roman"/>
                <w:kern w:val="36"/>
                <w:sz w:val="24"/>
                <w:szCs w:val="24"/>
                <w:lang w:val="uk-UA" w:eastAsia="uk-UA"/>
              </w:rPr>
              <w:t xml:space="preserve"> </w:t>
            </w:r>
            <w:r w:rsidRPr="00251C52">
              <w:rPr>
                <w:rFonts w:ascii="Times New Roman" w:hAnsi="Times New Roman"/>
                <w:kern w:val="36"/>
                <w:sz w:val="24"/>
                <w:szCs w:val="24"/>
                <w:lang w:eastAsia="uk-UA"/>
              </w:rPr>
              <w:t>f</w:t>
            </w:r>
            <w:r w:rsidRPr="00251C52">
              <w:rPr>
                <w:rFonts w:ascii="Times New Roman" w:hAnsi="Times New Roman"/>
                <w:kern w:val="36"/>
                <w:sz w:val="24"/>
                <w:szCs w:val="24"/>
                <w:lang w:val="uk-UA" w:eastAsia="uk-UA"/>
              </w:rPr>
              <w:t>/3.5-5.6</w:t>
            </w:r>
            <w:r w:rsidRPr="00251C52">
              <w:rPr>
                <w:rFonts w:ascii="Times New Roman" w:hAnsi="Times New Roman"/>
                <w:kern w:val="36"/>
                <w:sz w:val="24"/>
                <w:szCs w:val="24"/>
                <w:lang w:eastAsia="uk-UA"/>
              </w:rPr>
              <w:t>G</w:t>
            </w:r>
            <w:r w:rsidRPr="00251C52">
              <w:rPr>
                <w:rFonts w:ascii="Times New Roman" w:hAnsi="Times New Roman"/>
                <w:kern w:val="36"/>
                <w:sz w:val="24"/>
                <w:szCs w:val="24"/>
                <w:lang w:val="uk-UA" w:eastAsia="uk-UA"/>
              </w:rPr>
              <w:t xml:space="preserve"> </w:t>
            </w:r>
            <w:r w:rsidRPr="00251C52">
              <w:rPr>
                <w:rFonts w:ascii="Times New Roman" w:hAnsi="Times New Roman"/>
                <w:kern w:val="36"/>
                <w:sz w:val="24"/>
                <w:szCs w:val="24"/>
                <w:lang w:eastAsia="uk-UA"/>
              </w:rPr>
              <w:t>ED</w:t>
            </w:r>
            <w:r w:rsidRPr="00251C52">
              <w:rPr>
                <w:rFonts w:ascii="Times New Roman" w:hAnsi="Times New Roman"/>
                <w:kern w:val="36"/>
                <w:sz w:val="24"/>
                <w:szCs w:val="24"/>
                <w:lang w:val="uk-UA" w:eastAsia="uk-UA"/>
              </w:rPr>
              <w:t xml:space="preserve"> </w:t>
            </w:r>
            <w:r w:rsidRPr="00251C52">
              <w:rPr>
                <w:rFonts w:ascii="Times New Roman" w:hAnsi="Times New Roman"/>
                <w:sz w:val="24"/>
                <w:szCs w:val="24"/>
              </w:rPr>
              <w:t>VR</w:t>
            </w:r>
            <w:r w:rsidRPr="00251C52">
              <w:rPr>
                <w:rFonts w:ascii="Times New Roman" w:hAnsi="Times New Roman"/>
                <w:kern w:val="36"/>
                <w:sz w:val="24"/>
                <w:szCs w:val="24"/>
                <w:lang w:eastAsia="uk-UA"/>
              </w:rPr>
              <w:t>,</w:t>
            </w:r>
          </w:p>
        </w:tc>
        <w:tc>
          <w:tcPr>
            <w:tcW w:w="7285" w:type="dxa"/>
            <w:vAlign w:val="center"/>
          </w:tcPr>
          <w:p w14:paraId="5E06821F" w14:textId="77777777" w:rsidR="00251C52" w:rsidRPr="00251C52" w:rsidRDefault="00251C52" w:rsidP="004C7385">
            <w:pPr>
              <w:rPr>
                <w:rFonts w:ascii="Times New Roman" w:hAnsi="Times New Roman"/>
                <w:b/>
                <w:sz w:val="24"/>
                <w:szCs w:val="24"/>
              </w:rPr>
            </w:pPr>
          </w:p>
          <w:p w14:paraId="3ABAD786" w14:textId="77777777" w:rsidR="00251C52" w:rsidRPr="00251C52" w:rsidRDefault="00251C52" w:rsidP="004C7385">
            <w:pPr>
              <w:rPr>
                <w:rFonts w:ascii="Times New Roman" w:hAnsi="Times New Roman"/>
                <w:b/>
                <w:sz w:val="24"/>
                <w:szCs w:val="24"/>
              </w:rPr>
            </w:pPr>
          </w:p>
          <w:p w14:paraId="2CEAF79D" w14:textId="77777777" w:rsidR="00251C52" w:rsidRPr="00251C52" w:rsidRDefault="00251C52" w:rsidP="004C7385">
            <w:pPr>
              <w:rPr>
                <w:rFonts w:ascii="Times New Roman" w:hAnsi="Times New Roman"/>
                <w:b/>
                <w:sz w:val="24"/>
                <w:szCs w:val="24"/>
              </w:rPr>
            </w:pPr>
            <w:r w:rsidRPr="00251C52">
              <w:rPr>
                <w:rFonts w:ascii="Times New Roman" w:hAnsi="Times New Roman"/>
                <w:b/>
                <w:sz w:val="24"/>
                <w:szCs w:val="24"/>
              </w:rPr>
              <w:t>Зум об'єктив:</w:t>
            </w:r>
          </w:p>
          <w:p w14:paraId="4D2A03E6" w14:textId="77777777" w:rsidR="00251C52" w:rsidRPr="00251C52" w:rsidRDefault="00251C52" w:rsidP="004C7385">
            <w:pPr>
              <w:rPr>
                <w:rFonts w:ascii="Times New Roman" w:hAnsi="Times New Roman"/>
                <w:b/>
                <w:sz w:val="24"/>
                <w:szCs w:val="24"/>
              </w:rPr>
            </w:pPr>
          </w:p>
          <w:p w14:paraId="5FE45B6E"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rPr>
              <w:t xml:space="preserve">Зум об'єктив для фотокамер формату </w:t>
            </w:r>
            <w:r w:rsidRPr="00251C52">
              <w:rPr>
                <w:rStyle w:val="ac"/>
                <w:rFonts w:ascii="Times New Roman" w:hAnsi="Times New Roman"/>
                <w:sz w:val="24"/>
                <w:szCs w:val="24"/>
              </w:rPr>
              <w:t>DX</w:t>
            </w:r>
            <w:r w:rsidRPr="00251C52">
              <w:rPr>
                <w:rFonts w:ascii="Times New Roman" w:hAnsi="Times New Roman"/>
                <w:sz w:val="24"/>
                <w:szCs w:val="24"/>
              </w:rPr>
              <w:t xml:space="preserve"> із байонетом F</w:t>
            </w:r>
          </w:p>
          <w:p w14:paraId="569472B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Автофокус</w:t>
            </w:r>
          </w:p>
          <w:p w14:paraId="18028618"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Фокусна відстань 18–140 мм.</w:t>
            </w:r>
          </w:p>
          <w:p w14:paraId="33DEFA7F"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Максимальна діафрагма f/3,5–5,6</w:t>
            </w:r>
          </w:p>
          <w:p w14:paraId="0C3CA152"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Мінімальна діафрагма f/22–38</w:t>
            </w:r>
          </w:p>
          <w:p w14:paraId="0D058FB3"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Конструкція об’єктива 17 елементів у 12 групах (включно з 1 лінзою зі скла з наднизькою дисперсією (ED) і 1 асферичною лінзою)</w:t>
            </w:r>
          </w:p>
          <w:p w14:paraId="29666F64"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Кут огляду 76° – 11°30′</w:t>
            </w:r>
          </w:p>
          <w:p w14:paraId="59CC0CFE" w14:textId="77777777" w:rsidR="00251C52" w:rsidRPr="00251C52" w:rsidRDefault="00251C52" w:rsidP="004C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251C52">
              <w:rPr>
                <w:rFonts w:ascii="Times New Roman" w:hAnsi="Times New Roman"/>
                <w:sz w:val="24"/>
                <w:szCs w:val="24"/>
                <w:lang w:eastAsia="uk-UA"/>
              </w:rPr>
              <w:t>Система придушення вібрацій -VR</w:t>
            </w:r>
          </w:p>
          <w:p w14:paraId="041B58EC"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Мінімальна дистанція фокусування 0,45 м від фокальної площини в усіх положеннях масштабування</w:t>
            </w:r>
          </w:p>
          <w:p w14:paraId="282F17BF"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 xml:space="preserve">Розмір фільтра 67 мм </w:t>
            </w:r>
          </w:p>
          <w:p w14:paraId="31AED533"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Вага: Прибл. 490 г</w:t>
            </w:r>
          </w:p>
        </w:tc>
      </w:tr>
      <w:tr w:rsidR="00251C52" w:rsidRPr="000B3554" w14:paraId="3ACB0DCF" w14:textId="77777777" w:rsidTr="004C7385">
        <w:trPr>
          <w:trHeight w:val="20"/>
        </w:trPr>
        <w:tc>
          <w:tcPr>
            <w:tcW w:w="535" w:type="dxa"/>
            <w:vAlign w:val="center"/>
          </w:tcPr>
          <w:p w14:paraId="7DA160FD" w14:textId="77777777" w:rsidR="00251C52" w:rsidRPr="00251C52" w:rsidRDefault="00251C52" w:rsidP="004C7385">
            <w:pPr>
              <w:tabs>
                <w:tab w:val="left" w:pos="709"/>
                <w:tab w:val="left" w:pos="851"/>
              </w:tabs>
              <w:rPr>
                <w:rFonts w:ascii="Times New Roman" w:hAnsi="Times New Roman"/>
                <w:sz w:val="24"/>
                <w:szCs w:val="24"/>
                <w:lang w:eastAsia="uk-UA"/>
              </w:rPr>
            </w:pPr>
          </w:p>
        </w:tc>
        <w:tc>
          <w:tcPr>
            <w:tcW w:w="1678" w:type="dxa"/>
            <w:vAlign w:val="center"/>
          </w:tcPr>
          <w:p w14:paraId="3312C35F" w14:textId="77777777" w:rsidR="00251C52" w:rsidRPr="00251C52" w:rsidRDefault="00251C52" w:rsidP="004C7385">
            <w:pPr>
              <w:rPr>
                <w:rFonts w:ascii="Times New Roman" w:hAnsi="Times New Roman"/>
                <w:color w:val="000000"/>
                <w:sz w:val="24"/>
                <w:szCs w:val="24"/>
              </w:rPr>
            </w:pPr>
          </w:p>
        </w:tc>
        <w:tc>
          <w:tcPr>
            <w:tcW w:w="7285" w:type="dxa"/>
            <w:vAlign w:val="center"/>
          </w:tcPr>
          <w:p w14:paraId="71DDD7EB" w14:textId="77777777" w:rsidR="00251C52" w:rsidRPr="00251C52" w:rsidRDefault="00251C52" w:rsidP="004C7385">
            <w:pPr>
              <w:rPr>
                <w:rFonts w:ascii="Times New Roman" w:hAnsi="Times New Roman"/>
                <w:b/>
                <w:sz w:val="24"/>
                <w:szCs w:val="24"/>
                <w:lang w:eastAsia="uk-UA"/>
              </w:rPr>
            </w:pPr>
            <w:r w:rsidRPr="00251C52">
              <w:rPr>
                <w:rFonts w:ascii="Times New Roman" w:hAnsi="Times New Roman"/>
                <w:b/>
                <w:sz w:val="24"/>
                <w:szCs w:val="24"/>
                <w:lang w:eastAsia="uk-UA"/>
              </w:rPr>
              <w:t>Комплектація:</w:t>
            </w:r>
          </w:p>
          <w:p w14:paraId="66B14C5A" w14:textId="77777777" w:rsidR="00251C52" w:rsidRPr="00251C52" w:rsidRDefault="00251C52" w:rsidP="004C7385">
            <w:pPr>
              <w:rPr>
                <w:rFonts w:ascii="Times New Roman" w:hAnsi="Times New Roman"/>
                <w:sz w:val="24"/>
                <w:szCs w:val="24"/>
                <w:lang w:eastAsia="uk-UA"/>
              </w:rPr>
            </w:pPr>
            <w:r w:rsidRPr="00251C52">
              <w:rPr>
                <w:rFonts w:ascii="Times New Roman" w:hAnsi="Times New Roman"/>
                <w:sz w:val="24"/>
                <w:szCs w:val="24"/>
                <w:lang w:eastAsia="uk-UA"/>
              </w:rPr>
              <w:t>Передня кришка об'єктива LC-67 діаметром 67 мм із защіпкою. Задня кришка об’єктива LF-4.</w:t>
            </w:r>
          </w:p>
        </w:tc>
      </w:tr>
    </w:tbl>
    <w:p w14:paraId="161D2E01" w14:textId="77777777" w:rsidR="00251C52" w:rsidRDefault="00251C52" w:rsidP="00295EED">
      <w:pPr>
        <w:pStyle w:val="aa"/>
        <w:ind w:left="0" w:right="-40"/>
        <w:jc w:val="center"/>
        <w:rPr>
          <w:b/>
          <w:bCs/>
          <w:color w:val="EE0000"/>
          <w:sz w:val="24"/>
          <w:szCs w:val="24"/>
        </w:rPr>
      </w:pPr>
    </w:p>
    <w:p w14:paraId="337216E5" w14:textId="77777777" w:rsidR="00251C52" w:rsidRPr="006D47C2" w:rsidRDefault="00251C52" w:rsidP="00251C52">
      <w:pPr>
        <w:pStyle w:val="aa"/>
        <w:ind w:left="142" w:right="-40" w:firstLine="578"/>
        <w:jc w:val="both"/>
        <w:rPr>
          <w:sz w:val="24"/>
          <w:szCs w:val="24"/>
        </w:rPr>
      </w:pPr>
      <w:r w:rsidRPr="006D47C2">
        <w:rPr>
          <w:sz w:val="24"/>
          <w:szCs w:val="24"/>
        </w:rPr>
        <w:t xml:space="preserve"> * Всі посилання в цьому Додатку на конкретну марку чи виробника або на назву</w:t>
      </w:r>
      <w:r w:rsidRPr="006D47C2">
        <w:rPr>
          <w:sz w:val="24"/>
          <w:szCs w:val="24"/>
        </w:rPr>
        <w:br/>
        <w:t>предмета закупівлі, що характеризує продукт певного суб’єкта господарювання,</w:t>
      </w:r>
      <w:r w:rsidRPr="006D47C2">
        <w:rPr>
          <w:sz w:val="24"/>
          <w:szCs w:val="24"/>
        </w:rPr>
        <w:br/>
        <w:t>чи на торгові марки, патенти, типи або конкретне місце походження чи спосіб</w:t>
      </w:r>
      <w:r w:rsidRPr="006D47C2">
        <w:rPr>
          <w:sz w:val="24"/>
          <w:szCs w:val="24"/>
        </w:rPr>
        <w:br/>
        <w:t>виробництва, тощо, слід читати у значенні «або еквівалент».</w:t>
      </w:r>
    </w:p>
    <w:p w14:paraId="3AE51F97" w14:textId="77777777" w:rsidR="00251C52" w:rsidRPr="006D47C2" w:rsidRDefault="00251C52" w:rsidP="00251C52">
      <w:pPr>
        <w:pStyle w:val="aa"/>
        <w:ind w:left="142" w:right="-40" w:firstLine="578"/>
        <w:jc w:val="both"/>
        <w:rPr>
          <w:sz w:val="24"/>
          <w:szCs w:val="24"/>
        </w:rPr>
      </w:pPr>
      <w:r w:rsidRPr="006D47C2">
        <w:rPr>
          <w:sz w:val="24"/>
          <w:szCs w:val="24"/>
        </w:rPr>
        <w:t>Еквівалент товару – вживається у значенні, як рівнозначний товар, що</w:t>
      </w:r>
      <w:r w:rsidRPr="006D47C2">
        <w:rPr>
          <w:sz w:val="24"/>
          <w:szCs w:val="24"/>
        </w:rPr>
        <w:br/>
        <w:t>виражається в наявності однозначних співвідношень між технічними та</w:t>
      </w:r>
      <w:r w:rsidRPr="006D47C2">
        <w:rPr>
          <w:sz w:val="24"/>
          <w:szCs w:val="24"/>
        </w:rPr>
        <w:br/>
        <w:t>якісними характеристиками до предмету закупівлі, що визначені згідно вимог</w:t>
      </w:r>
      <w:r w:rsidRPr="006D47C2">
        <w:rPr>
          <w:sz w:val="24"/>
          <w:szCs w:val="24"/>
        </w:rPr>
        <w:br/>
        <w:t>цієї специфікації. Якщо Продавцем пропонується еквівалент товару до того, що вимагається Покупцем,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Покупцем до основних технічних та якісних характеристик еквівалентного товару, що пропонується Продавцем. При цьому якість запропонованого еквіваленту товару має відповідати якості, що заявлена у технічній специфікації Покупця,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Продавцем.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Покупця. У разі відсутності зазначених вимог, пропозиція вважається такою, що не відповідає вимогам та відхиляється.</w:t>
      </w:r>
    </w:p>
    <w:p w14:paraId="7B415202" w14:textId="77777777" w:rsidR="00251C52" w:rsidRPr="00711C65" w:rsidRDefault="00251C52" w:rsidP="00251C52">
      <w:pPr>
        <w:ind w:firstLine="426"/>
        <w:jc w:val="both"/>
        <w:rPr>
          <w:rFonts w:ascii="Times New Roman" w:hAnsi="Times New Roman" w:cs="Times New Roman"/>
          <w:sz w:val="24"/>
          <w:szCs w:val="24"/>
        </w:rPr>
      </w:pPr>
      <w:r w:rsidRPr="006D47C2">
        <w:rPr>
          <w:szCs w:val="24"/>
        </w:rPr>
        <w:t xml:space="preserve">          </w:t>
      </w:r>
      <w:r w:rsidRPr="00711C65">
        <w:rPr>
          <w:rFonts w:ascii="Times New Roman" w:hAnsi="Times New Roman" w:cs="Times New Roman"/>
          <w:sz w:val="24"/>
          <w:szCs w:val="24"/>
        </w:rPr>
        <w:t xml:space="preserve">Поставка Товару  здійснюється за адресою Покупця - </w:t>
      </w:r>
      <w:r w:rsidRPr="00711C65">
        <w:rPr>
          <w:rFonts w:ascii="Times New Roman" w:hAnsi="Times New Roman" w:cs="Times New Roman"/>
          <w:position w:val="-1"/>
          <w:sz w:val="24"/>
          <w:szCs w:val="24"/>
        </w:rPr>
        <w:t xml:space="preserve">Чернігівська обл., м. Ніжин, площа імені Івана Франка, будинок 1. </w:t>
      </w:r>
      <w:r w:rsidRPr="00711C65">
        <w:rPr>
          <w:rFonts w:ascii="Times New Roman" w:hAnsi="Times New Roman" w:cs="Times New Roman"/>
          <w:sz w:val="24"/>
          <w:szCs w:val="24"/>
        </w:rPr>
        <w:t xml:space="preserve">Доставка Товару – здійснюється протягом 10 днів  від дати укладення договору. Продавець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 </w:t>
      </w:r>
    </w:p>
    <w:p w14:paraId="13F4180E" w14:textId="77777777" w:rsidR="00251C52" w:rsidRPr="00711C65" w:rsidRDefault="00251C52" w:rsidP="00251C52">
      <w:pPr>
        <w:shd w:val="clear" w:color="auto" w:fill="FFFFFF"/>
        <w:spacing w:line="240" w:lineRule="atLeast"/>
        <w:ind w:right="-9" w:firstLine="568"/>
        <w:jc w:val="both"/>
        <w:outlineLvl w:val="1"/>
        <w:rPr>
          <w:rFonts w:ascii="Times New Roman" w:hAnsi="Times New Roman" w:cs="Times New Roman"/>
          <w:color w:val="EE0000"/>
          <w:sz w:val="24"/>
          <w:szCs w:val="24"/>
          <w:lang w:eastAsia="en-US"/>
        </w:rPr>
      </w:pPr>
      <w:r w:rsidRPr="00711C65">
        <w:rPr>
          <w:rFonts w:ascii="Times New Roman" w:hAnsi="Times New Roman" w:cs="Times New Roman"/>
          <w:sz w:val="24"/>
          <w:szCs w:val="24"/>
        </w:rPr>
        <w:lastRenderedPageBreak/>
        <w:t xml:space="preserve">Продавець повинен поставити Покупцю Товар, якість якого </w:t>
      </w:r>
      <w:r w:rsidRPr="00711C65">
        <w:rPr>
          <w:rFonts w:ascii="Times New Roman" w:hAnsi="Times New Roman" w:cs="Times New Roman"/>
          <w:sz w:val="24"/>
          <w:szCs w:val="24"/>
          <w:lang w:val="ru-RU"/>
        </w:rPr>
        <w:t xml:space="preserve">повинна відповідати встановленим нормативним актам діючого законодавства. </w:t>
      </w:r>
      <w:r w:rsidRPr="00711C65">
        <w:rPr>
          <w:rFonts w:ascii="Times New Roman" w:hAnsi="Times New Roman" w:cs="Times New Roman"/>
          <w:sz w:val="24"/>
          <w:szCs w:val="24"/>
        </w:rPr>
        <w:t xml:space="preserve">Продавець гарантує, що запропонований товар не перебував у експлуатації, є новим, таким, що не був раніше у використанні, у справному стані й повній комплектності. В комплект також має входити все обладнання та приладдя, необхідне для нормальної експлуатації Товару, терміни та умови його зберігання не порушені. Товар повинен мати заводське маркування. Упаковка товару повинна бути оригінальною, не пошкодженою і відповідати всім нормативним вимогам до упаковки даної категорії товарів. </w:t>
      </w:r>
      <w:r w:rsidRPr="00711C65">
        <w:rPr>
          <w:rFonts w:ascii="Times New Roman" w:hAnsi="Times New Roman" w:cs="Times New Roman"/>
          <w:sz w:val="24"/>
          <w:szCs w:val="24"/>
          <w:lang w:val="ru-RU"/>
        </w:rPr>
        <w:t xml:space="preserve">Товар повинен постачатися Покупцю у тарі, яка забезпечує зберігання при транспортуванні та відповідає установленим стандартам. </w:t>
      </w:r>
      <w:r w:rsidRPr="00711C65">
        <w:rPr>
          <w:rFonts w:ascii="Times New Roman" w:hAnsi="Times New Roman" w:cs="Times New Roman"/>
          <w:sz w:val="24"/>
          <w:szCs w:val="24"/>
        </w:rPr>
        <w:t xml:space="preserve">Перевірка Товару і упаковки здійснюється Покупцем у момент його отримання. </w:t>
      </w:r>
      <w:r w:rsidRPr="00711C65">
        <w:rPr>
          <w:rFonts w:ascii="Times New Roman" w:hAnsi="Times New Roman" w:cs="Times New Roman"/>
          <w:sz w:val="24"/>
          <w:szCs w:val="24"/>
          <w:lang w:val="ru-RU"/>
        </w:rPr>
        <w:t>Маркування – згідно діючих стандартів.</w:t>
      </w:r>
    </w:p>
    <w:p w14:paraId="164B9858" w14:textId="77777777" w:rsidR="00251C52" w:rsidRPr="00711C65" w:rsidRDefault="00251C52" w:rsidP="00251C52">
      <w:pPr>
        <w:spacing w:line="240" w:lineRule="atLeast"/>
        <w:ind w:firstLine="568"/>
        <w:jc w:val="both"/>
        <w:rPr>
          <w:rFonts w:ascii="Times New Roman" w:hAnsi="Times New Roman" w:cs="Times New Roman"/>
          <w:sz w:val="24"/>
          <w:szCs w:val="24"/>
        </w:rPr>
      </w:pPr>
      <w:r w:rsidRPr="00711C65">
        <w:rPr>
          <w:rFonts w:ascii="Times New Roman" w:hAnsi="Times New Roman" w:cs="Times New Roman"/>
          <w:sz w:val="24"/>
          <w:szCs w:val="24"/>
        </w:rPr>
        <w:t>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6D2037D7" w14:textId="77777777" w:rsidR="00251C52" w:rsidRPr="00711C65" w:rsidRDefault="00251C52" w:rsidP="00251C52">
      <w:pPr>
        <w:pStyle w:val="aa"/>
        <w:ind w:right="-40" w:firstLine="567"/>
        <w:jc w:val="both"/>
        <w:rPr>
          <w:sz w:val="24"/>
          <w:szCs w:val="24"/>
        </w:rPr>
      </w:pPr>
      <w:r w:rsidRPr="00711C65">
        <w:rPr>
          <w:sz w:val="24"/>
          <w:szCs w:val="24"/>
        </w:rPr>
        <w:t xml:space="preserve">Гарантія діє не менше строку гарантії наданої виробником, але не менше 12 місяців від дати приймання товару Покупцем. </w:t>
      </w:r>
    </w:p>
    <w:p w14:paraId="080B2513" w14:textId="77777777" w:rsidR="00251C52" w:rsidRPr="00711C65" w:rsidRDefault="00251C52" w:rsidP="00251C52">
      <w:pPr>
        <w:spacing w:line="240" w:lineRule="atLeast"/>
        <w:jc w:val="both"/>
        <w:rPr>
          <w:rFonts w:ascii="Times New Roman" w:hAnsi="Times New Roman" w:cs="Times New Roman"/>
          <w:sz w:val="24"/>
          <w:szCs w:val="24"/>
        </w:rPr>
      </w:pPr>
      <w:r w:rsidRPr="00711C65">
        <w:rPr>
          <w:rFonts w:ascii="Times New Roman" w:hAnsi="Times New Roman" w:cs="Times New Roman"/>
          <w:sz w:val="24"/>
          <w:szCs w:val="24"/>
        </w:rPr>
        <w:t xml:space="preserve">          Не приймаються до розгляду пропозиції Учасників на товар, виготовлений в Російській федерації / Республіки Білорусії / І</w:t>
      </w:r>
      <w:r w:rsidRPr="00711C65">
        <w:rPr>
          <w:rFonts w:ascii="Times New Roman" w:hAnsi="Times New Roman" w:cs="Times New Roman"/>
          <w:sz w:val="24"/>
          <w:szCs w:val="24"/>
          <w:highlight w:val="white"/>
        </w:rPr>
        <w:t>сламської Республіки Іран</w:t>
      </w:r>
      <w:r w:rsidRPr="00711C65">
        <w:rPr>
          <w:rFonts w:ascii="Times New Roman" w:hAnsi="Times New Roman" w:cs="Times New Roman"/>
          <w:sz w:val="24"/>
          <w:szCs w:val="24"/>
        </w:rPr>
        <w:t xml:space="preserve"> чи ввезені з території цих країн.</w:t>
      </w:r>
    </w:p>
    <w:p w14:paraId="2E9A0805" w14:textId="77777777" w:rsidR="00251C52" w:rsidRPr="00711C65" w:rsidRDefault="00251C52" w:rsidP="00251C52">
      <w:pPr>
        <w:spacing w:line="240" w:lineRule="atLeast"/>
        <w:ind w:right="486"/>
        <w:jc w:val="both"/>
        <w:rPr>
          <w:rFonts w:ascii="Times New Roman" w:hAnsi="Times New Roman" w:cs="Times New Roman"/>
          <w:sz w:val="24"/>
          <w:szCs w:val="24"/>
        </w:rPr>
      </w:pPr>
      <w:r w:rsidRPr="00711C65">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Продавець.</w:t>
      </w:r>
    </w:p>
    <w:p w14:paraId="7F05BAD7" w14:textId="690549C9" w:rsidR="007924D5" w:rsidRPr="00711C65"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711C65">
        <w:rPr>
          <w:rFonts w:ascii="Times New Roman" w:eastAsia="Times New Roman" w:hAnsi="Times New Roman" w:cs="Times New Roman"/>
          <w:b/>
          <w:bCs/>
          <w:sz w:val="24"/>
          <w:szCs w:val="24"/>
          <w:lang w:eastAsia="ru-RU"/>
        </w:rPr>
        <w:t>5.</w:t>
      </w:r>
      <w:r w:rsidRPr="00711C65">
        <w:rPr>
          <w:rFonts w:ascii="Times New Roman" w:eastAsia="Times New Roman" w:hAnsi="Times New Roman" w:cs="Times New Roman"/>
          <w:sz w:val="24"/>
          <w:szCs w:val="24"/>
          <w:lang w:eastAsia="ru-RU"/>
        </w:rPr>
        <w:t> </w:t>
      </w:r>
      <w:r w:rsidRPr="00711C65">
        <w:rPr>
          <w:rFonts w:ascii="Times New Roman" w:eastAsia="Times New Roman" w:hAnsi="Times New Roman" w:cs="Times New Roman"/>
          <w:b/>
          <w:bCs/>
          <w:sz w:val="24"/>
          <w:szCs w:val="24"/>
          <w:lang w:eastAsia="ru-RU"/>
        </w:rPr>
        <w:t>Очікувана вартість предмета закупівлі: </w:t>
      </w:r>
      <w:r w:rsidR="00711C65" w:rsidRPr="00711C65">
        <w:rPr>
          <w:rFonts w:ascii="Times New Roman" w:eastAsia="Times New Roman" w:hAnsi="Times New Roman" w:cs="Times New Roman"/>
          <w:b/>
          <w:bCs/>
          <w:sz w:val="24"/>
          <w:szCs w:val="24"/>
          <w:lang w:eastAsia="ru-RU"/>
        </w:rPr>
        <w:t>44</w:t>
      </w:r>
      <w:r w:rsidR="0064282A" w:rsidRPr="00711C65">
        <w:rPr>
          <w:rFonts w:ascii="Times New Roman" w:eastAsia="Times New Roman" w:hAnsi="Times New Roman" w:cs="Times New Roman"/>
          <w:b/>
          <w:bCs/>
          <w:sz w:val="24"/>
          <w:szCs w:val="24"/>
          <w:lang w:eastAsia="ru-RU"/>
        </w:rPr>
        <w:t>500</w:t>
      </w:r>
      <w:r w:rsidRPr="00711C65">
        <w:rPr>
          <w:rFonts w:ascii="Times New Roman" w:eastAsia="Times New Roman" w:hAnsi="Times New Roman" w:cs="Times New Roman"/>
          <w:b/>
          <w:bCs/>
          <w:sz w:val="24"/>
          <w:szCs w:val="24"/>
          <w:lang w:eastAsia="ru-RU"/>
        </w:rPr>
        <w:t>,00 грн.</w:t>
      </w:r>
    </w:p>
    <w:p w14:paraId="19DDCD9B" w14:textId="77777777" w:rsidR="005F2F7C" w:rsidRPr="00711C65"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711C65">
        <w:rPr>
          <w:rFonts w:ascii="Times New Roman" w:eastAsia="Times New Roman" w:hAnsi="Times New Roman" w:cs="Times New Roman"/>
          <w:b/>
          <w:bCs/>
          <w:sz w:val="24"/>
          <w:szCs w:val="24"/>
        </w:rPr>
        <w:t xml:space="preserve">6. </w:t>
      </w:r>
      <w:r w:rsidR="005F2F7C" w:rsidRPr="00711C65">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711C65" w:rsidRDefault="00506DF3" w:rsidP="00506DF3">
      <w:pPr>
        <w:spacing w:after="0" w:line="240" w:lineRule="auto"/>
        <w:ind w:firstLine="426"/>
        <w:jc w:val="both"/>
        <w:rPr>
          <w:rFonts w:ascii="Times New Roman" w:eastAsia="Times New Roman" w:hAnsi="Times New Roman" w:cs="Times New Roman"/>
          <w:sz w:val="24"/>
          <w:szCs w:val="24"/>
        </w:rPr>
      </w:pPr>
      <w:r w:rsidRPr="00711C65">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61015D5E" w:rsidR="00506DF3" w:rsidRPr="00711C65" w:rsidRDefault="00506DF3" w:rsidP="00506DF3">
      <w:pPr>
        <w:spacing w:after="0" w:line="240" w:lineRule="auto"/>
        <w:ind w:firstLine="426"/>
        <w:jc w:val="both"/>
        <w:rPr>
          <w:rFonts w:ascii="Times New Roman" w:eastAsia="Times New Roman" w:hAnsi="Times New Roman" w:cs="Times New Roman"/>
          <w:sz w:val="24"/>
          <w:szCs w:val="24"/>
        </w:rPr>
      </w:pPr>
      <w:r w:rsidRPr="00711C65">
        <w:rPr>
          <w:rFonts w:ascii="Times New Roman" w:eastAsia="Times New Roman" w:hAnsi="Times New Roman" w:cs="Times New Roman"/>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10111A1C" w14:textId="5761E0FE" w:rsidR="00506DF3" w:rsidRPr="00711C65" w:rsidRDefault="00506DF3" w:rsidP="00E30AE8">
      <w:pPr>
        <w:spacing w:after="0" w:line="240" w:lineRule="auto"/>
        <w:ind w:firstLine="426"/>
        <w:jc w:val="both"/>
        <w:rPr>
          <w:rFonts w:ascii="Times New Roman" w:eastAsia="Times New Roman" w:hAnsi="Times New Roman" w:cs="Times New Roman"/>
          <w:sz w:val="24"/>
          <w:szCs w:val="24"/>
        </w:rPr>
      </w:pPr>
      <w:r w:rsidRPr="00711C65">
        <w:rPr>
          <w:rFonts w:ascii="Times New Roman" w:eastAsia="Times New Roman" w:hAnsi="Times New Roman" w:cs="Times New Roman"/>
          <w:sz w:val="24"/>
          <w:szCs w:val="24"/>
        </w:rPr>
        <w:t>Відповідно до застосованого методу працівниками відділу</w:t>
      </w:r>
      <w:r w:rsidR="0064282A" w:rsidRPr="00711C65">
        <w:rPr>
          <w:rFonts w:ascii="Times New Roman" w:eastAsia="Times New Roman" w:hAnsi="Times New Roman" w:cs="Times New Roman"/>
          <w:sz w:val="24"/>
          <w:szCs w:val="24"/>
        </w:rPr>
        <w:t xml:space="preserve"> інформаційно-аналітичної роботи та комунікацій з громадськістю виконавчого комітету Ніжинської міської ради Чернігівської області</w:t>
      </w:r>
      <w:r w:rsidRPr="00711C65">
        <w:rPr>
          <w:rFonts w:ascii="Times New Roman" w:eastAsia="Times New Roman" w:hAnsi="Times New Roman" w:cs="Times New Roman"/>
          <w:sz w:val="24"/>
          <w:szCs w:val="24"/>
        </w:rPr>
        <w:t xml:space="preserve">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5B56F2E" w14:textId="04E2748C" w:rsidR="0083351B" w:rsidRPr="00711C65" w:rsidRDefault="0083351B" w:rsidP="0064282A">
      <w:pPr>
        <w:spacing w:after="0" w:line="240" w:lineRule="auto"/>
        <w:jc w:val="both"/>
        <w:rPr>
          <w:rFonts w:ascii="Times New Roman" w:hAnsi="Times New Roman" w:cs="Times New Roman"/>
          <w:sz w:val="24"/>
          <w:szCs w:val="24"/>
        </w:rPr>
      </w:pPr>
    </w:p>
    <w:sectPr w:rsidR="0083351B" w:rsidRPr="00711C65"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31"/>
    <w:multiLevelType w:val="multilevel"/>
    <w:tmpl w:val="0BE8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078D8"/>
    <w:multiLevelType w:val="multilevel"/>
    <w:tmpl w:val="8634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B72A4D"/>
    <w:multiLevelType w:val="multilevel"/>
    <w:tmpl w:val="1A7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94BB3"/>
    <w:multiLevelType w:val="multilevel"/>
    <w:tmpl w:val="A64E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337B6"/>
    <w:multiLevelType w:val="multilevel"/>
    <w:tmpl w:val="053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07698"/>
    <w:multiLevelType w:val="multilevel"/>
    <w:tmpl w:val="100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F6C3C"/>
    <w:multiLevelType w:val="multilevel"/>
    <w:tmpl w:val="1748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22B23"/>
    <w:multiLevelType w:val="multilevel"/>
    <w:tmpl w:val="372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33D20"/>
    <w:multiLevelType w:val="multilevel"/>
    <w:tmpl w:val="7FEC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704F4"/>
    <w:multiLevelType w:val="multilevel"/>
    <w:tmpl w:val="8B00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15" w15:restartNumberingAfterBreak="0">
    <w:nsid w:val="415A62FF"/>
    <w:multiLevelType w:val="multilevel"/>
    <w:tmpl w:val="500A2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A54C2"/>
    <w:multiLevelType w:val="multilevel"/>
    <w:tmpl w:val="CCAC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53A65"/>
    <w:multiLevelType w:val="multilevel"/>
    <w:tmpl w:val="0A24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969CB"/>
    <w:multiLevelType w:val="multilevel"/>
    <w:tmpl w:val="B2C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D192F"/>
    <w:multiLevelType w:val="multilevel"/>
    <w:tmpl w:val="9964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35E9"/>
    <w:multiLevelType w:val="multilevel"/>
    <w:tmpl w:val="F124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E21DC"/>
    <w:multiLevelType w:val="multilevel"/>
    <w:tmpl w:val="5652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6173B"/>
    <w:multiLevelType w:val="multilevel"/>
    <w:tmpl w:val="EF1E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87D54"/>
    <w:multiLevelType w:val="multilevel"/>
    <w:tmpl w:val="DC845FC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50EC3"/>
    <w:multiLevelType w:val="multilevel"/>
    <w:tmpl w:val="FF58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F031E"/>
    <w:multiLevelType w:val="multilevel"/>
    <w:tmpl w:val="8BD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B3706"/>
    <w:multiLevelType w:val="multilevel"/>
    <w:tmpl w:val="6240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C081E"/>
    <w:multiLevelType w:val="multilevel"/>
    <w:tmpl w:val="0C1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13"/>
  </w:num>
  <w:num w:numId="2" w16cid:durableId="307705890">
    <w:abstractNumId w:val="19"/>
  </w:num>
  <w:num w:numId="3" w16cid:durableId="730418997">
    <w:abstractNumId w:val="12"/>
  </w:num>
  <w:num w:numId="4" w16cid:durableId="1616518574">
    <w:abstractNumId w:val="14"/>
  </w:num>
  <w:num w:numId="5" w16cid:durableId="749037661">
    <w:abstractNumId w:val="24"/>
  </w:num>
  <w:num w:numId="6" w16cid:durableId="1357000019">
    <w:abstractNumId w:val="30"/>
  </w:num>
  <w:num w:numId="7" w16cid:durableId="670909074">
    <w:abstractNumId w:val="1"/>
  </w:num>
  <w:num w:numId="8" w16cid:durableId="1045255536">
    <w:abstractNumId w:val="3"/>
  </w:num>
  <w:num w:numId="9" w16cid:durableId="1022323160">
    <w:abstractNumId w:val="11"/>
  </w:num>
  <w:num w:numId="10" w16cid:durableId="1721975127">
    <w:abstractNumId w:val="0"/>
  </w:num>
  <w:num w:numId="11" w16cid:durableId="1210341258">
    <w:abstractNumId w:val="22"/>
  </w:num>
  <w:num w:numId="12" w16cid:durableId="250357360">
    <w:abstractNumId w:val="20"/>
  </w:num>
  <w:num w:numId="13" w16cid:durableId="351541127">
    <w:abstractNumId w:val="16"/>
  </w:num>
  <w:num w:numId="14" w16cid:durableId="1495948124">
    <w:abstractNumId w:val="18"/>
  </w:num>
  <w:num w:numId="15" w16cid:durableId="1737315107">
    <w:abstractNumId w:val="5"/>
  </w:num>
  <w:num w:numId="16" w16cid:durableId="2046127452">
    <w:abstractNumId w:val="26"/>
  </w:num>
  <w:num w:numId="17" w16cid:durableId="993877136">
    <w:abstractNumId w:val="28"/>
  </w:num>
  <w:num w:numId="18" w16cid:durableId="1229875251">
    <w:abstractNumId w:val="10"/>
  </w:num>
  <w:num w:numId="19" w16cid:durableId="758063819">
    <w:abstractNumId w:val="23"/>
  </w:num>
  <w:num w:numId="20" w16cid:durableId="909386439">
    <w:abstractNumId w:val="8"/>
  </w:num>
  <w:num w:numId="21" w16cid:durableId="215241198">
    <w:abstractNumId w:val="15"/>
  </w:num>
  <w:num w:numId="22" w16cid:durableId="263079885">
    <w:abstractNumId w:val="7"/>
  </w:num>
  <w:num w:numId="23" w16cid:durableId="291373713">
    <w:abstractNumId w:val="4"/>
  </w:num>
  <w:num w:numId="24" w16cid:durableId="771822032">
    <w:abstractNumId w:val="25"/>
  </w:num>
  <w:num w:numId="25" w16cid:durableId="1591696897">
    <w:abstractNumId w:val="27"/>
  </w:num>
  <w:num w:numId="26" w16cid:durableId="1652980147">
    <w:abstractNumId w:val="29"/>
  </w:num>
  <w:num w:numId="27" w16cid:durableId="517042199">
    <w:abstractNumId w:val="2"/>
  </w:num>
  <w:num w:numId="28" w16cid:durableId="414596316">
    <w:abstractNumId w:val="17"/>
  </w:num>
  <w:num w:numId="29" w16cid:durableId="84497158">
    <w:abstractNumId w:val="21"/>
  </w:num>
  <w:num w:numId="30" w16cid:durableId="475538603">
    <w:abstractNumId w:val="6"/>
  </w:num>
  <w:num w:numId="31" w16cid:durableId="420101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F377E"/>
    <w:rsid w:val="00136F52"/>
    <w:rsid w:val="001504A1"/>
    <w:rsid w:val="00170BC4"/>
    <w:rsid w:val="001937F7"/>
    <w:rsid w:val="0021372E"/>
    <w:rsid w:val="00227B06"/>
    <w:rsid w:val="0023552F"/>
    <w:rsid w:val="00251C52"/>
    <w:rsid w:val="002550F7"/>
    <w:rsid w:val="002767B8"/>
    <w:rsid w:val="0027757B"/>
    <w:rsid w:val="00286624"/>
    <w:rsid w:val="00295EED"/>
    <w:rsid w:val="002D011F"/>
    <w:rsid w:val="002D107A"/>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559D8"/>
    <w:rsid w:val="004804CB"/>
    <w:rsid w:val="00492C85"/>
    <w:rsid w:val="004C2376"/>
    <w:rsid w:val="00504A05"/>
    <w:rsid w:val="00506DF3"/>
    <w:rsid w:val="005303BA"/>
    <w:rsid w:val="00533A02"/>
    <w:rsid w:val="00556AF9"/>
    <w:rsid w:val="00567FA7"/>
    <w:rsid w:val="0057510E"/>
    <w:rsid w:val="005D0A23"/>
    <w:rsid w:val="005F2F7C"/>
    <w:rsid w:val="0064282A"/>
    <w:rsid w:val="00651F00"/>
    <w:rsid w:val="006F613E"/>
    <w:rsid w:val="00711C65"/>
    <w:rsid w:val="00721696"/>
    <w:rsid w:val="007301F2"/>
    <w:rsid w:val="0073685A"/>
    <w:rsid w:val="007924D5"/>
    <w:rsid w:val="007E7F41"/>
    <w:rsid w:val="007F1E70"/>
    <w:rsid w:val="0083351B"/>
    <w:rsid w:val="0085288E"/>
    <w:rsid w:val="00864ABA"/>
    <w:rsid w:val="00877D39"/>
    <w:rsid w:val="0089215E"/>
    <w:rsid w:val="008B1E02"/>
    <w:rsid w:val="00925E6F"/>
    <w:rsid w:val="00935D21"/>
    <w:rsid w:val="00971C6F"/>
    <w:rsid w:val="009F1885"/>
    <w:rsid w:val="00A0571A"/>
    <w:rsid w:val="00A931F2"/>
    <w:rsid w:val="00A9577C"/>
    <w:rsid w:val="00AB0E98"/>
    <w:rsid w:val="00AB4DCE"/>
    <w:rsid w:val="00AC53CF"/>
    <w:rsid w:val="00AC67AA"/>
    <w:rsid w:val="00AC7C6E"/>
    <w:rsid w:val="00AE1776"/>
    <w:rsid w:val="00AF6436"/>
    <w:rsid w:val="00B16D61"/>
    <w:rsid w:val="00B71D5D"/>
    <w:rsid w:val="00BA2697"/>
    <w:rsid w:val="00BB6B80"/>
    <w:rsid w:val="00C65352"/>
    <w:rsid w:val="00C9280B"/>
    <w:rsid w:val="00CE323A"/>
    <w:rsid w:val="00CE7D64"/>
    <w:rsid w:val="00D0490C"/>
    <w:rsid w:val="00D04EB2"/>
    <w:rsid w:val="00D0736B"/>
    <w:rsid w:val="00D22F21"/>
    <w:rsid w:val="00D25E5F"/>
    <w:rsid w:val="00D56C61"/>
    <w:rsid w:val="00D748D8"/>
    <w:rsid w:val="00D83C6D"/>
    <w:rsid w:val="00D84C9C"/>
    <w:rsid w:val="00DA4435"/>
    <w:rsid w:val="00DC0BA5"/>
    <w:rsid w:val="00DC4E8F"/>
    <w:rsid w:val="00DC7031"/>
    <w:rsid w:val="00DC76DE"/>
    <w:rsid w:val="00DD2F31"/>
    <w:rsid w:val="00DE7461"/>
    <w:rsid w:val="00E12F29"/>
    <w:rsid w:val="00E30AE8"/>
    <w:rsid w:val="00E3447B"/>
    <w:rsid w:val="00E36760"/>
    <w:rsid w:val="00E56703"/>
    <w:rsid w:val="00EC597D"/>
    <w:rsid w:val="00EC7A3F"/>
    <w:rsid w:val="00ED1368"/>
    <w:rsid w:val="00EE31D4"/>
    <w:rsid w:val="00F35661"/>
    <w:rsid w:val="00F37B7D"/>
    <w:rsid w:val="00F44577"/>
    <w:rsid w:val="00F550DE"/>
    <w:rsid w:val="00F9087A"/>
    <w:rsid w:val="00FF13C9"/>
    <w:rsid w:val="00FF4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paragraph" w:styleId="3">
    <w:name w:val="heading 3"/>
    <w:basedOn w:val="a"/>
    <w:next w:val="a"/>
    <w:link w:val="30"/>
    <w:uiPriority w:val="9"/>
    <w:unhideWhenUsed/>
    <w:qFormat/>
    <w:rsid w:val="00FF46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FF4640"/>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FF4640"/>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character" w:customStyle="1" w:styleId="30">
    <w:name w:val="Заголовок 3 Знак"/>
    <w:basedOn w:val="a0"/>
    <w:link w:val="3"/>
    <w:uiPriority w:val="9"/>
    <w:rsid w:val="00FF464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FF4640"/>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FF4640"/>
    <w:rPr>
      <w:rFonts w:asciiTheme="majorHAnsi" w:eastAsiaTheme="majorEastAsia" w:hAnsiTheme="majorHAnsi" w:cstheme="majorBidi"/>
      <w:color w:val="243F60" w:themeColor="accent1" w:themeShade="7F"/>
      <w:lang w:eastAsia="en-US"/>
    </w:rPr>
  </w:style>
  <w:style w:type="table" w:customStyle="1" w:styleId="TableNormal">
    <w:name w:val="Table Normal"/>
    <w:uiPriority w:val="2"/>
    <w:semiHidden/>
    <w:unhideWhenUsed/>
    <w:qFormat/>
    <w:rsid w:val="00FF46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FF4640"/>
    <w:pPr>
      <w:widowControl w:val="0"/>
      <w:autoSpaceDE w:val="0"/>
      <w:autoSpaceDN w:val="0"/>
      <w:spacing w:after="0" w:line="240" w:lineRule="auto"/>
      <w:ind w:left="101"/>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FF464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F4640"/>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2">
    <w:name w:val="Сетка таблицы2"/>
    <w:basedOn w:val="a1"/>
    <w:next w:val="a7"/>
    <w:uiPriority w:val="39"/>
    <w:rsid w:val="00FF464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body-1">
    <w:name w:val="typ-body-1"/>
    <w:basedOn w:val="a0"/>
    <w:rsid w:val="00FF4640"/>
  </w:style>
  <w:style w:type="character" w:styleId="ac">
    <w:name w:val="Emphasis"/>
    <w:basedOn w:val="a0"/>
    <w:uiPriority w:val="20"/>
    <w:qFormat/>
    <w:rsid w:val="00251C52"/>
    <w:rPr>
      <w:i/>
      <w:iCs/>
    </w:rPr>
  </w:style>
  <w:style w:type="paragraph" w:styleId="HTML">
    <w:name w:val="HTML Preformatted"/>
    <w:basedOn w:val="a"/>
    <w:link w:val="HTML0"/>
    <w:uiPriority w:val="99"/>
    <w:unhideWhenUsed/>
    <w:rsid w:val="0025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51C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DA2E-DFCD-4260-90B4-1CEAD82B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13009</Words>
  <Characters>7416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2024-02-21T12:05:00Z</cp:lastPrinted>
  <dcterms:created xsi:type="dcterms:W3CDTF">2025-05-23T13:52:00Z</dcterms:created>
  <dcterms:modified xsi:type="dcterms:W3CDTF">2025-05-23T13:52:00Z</dcterms:modified>
</cp:coreProperties>
</file>