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F66" w:rsidRDefault="00BC0F66" w:rsidP="00BC0F6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74029249" wp14:editId="21B2E1B3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66" w:rsidRDefault="00BC0F66" w:rsidP="00BC0F6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</w:p>
    <w:p w:rsidR="00BC0F66" w:rsidRDefault="00BC0F66" w:rsidP="00BC0F6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BC0F66" w:rsidRDefault="00BC0F66" w:rsidP="00BC0F6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BC0F66" w:rsidRDefault="00BC0F66" w:rsidP="00BC0F6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BC0F66" w:rsidRDefault="00BC0F66" w:rsidP="00BC0F6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BC0F66" w:rsidRDefault="00BC0F66" w:rsidP="00BC0F6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BC0F66" w:rsidRDefault="00BC0F66" w:rsidP="00BC0F6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66" w:rsidRPr="00DA5A1B" w:rsidRDefault="00BC0F66" w:rsidP="00BC0F6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2386">
        <w:rPr>
          <w:rFonts w:ascii="Times New Roman" w:hAnsi="Times New Roman"/>
          <w:sz w:val="28"/>
          <w:szCs w:val="28"/>
          <w:lang w:val="uk-UA"/>
        </w:rPr>
        <w:t xml:space="preserve">12 червня </w:t>
      </w:r>
      <w:r>
        <w:rPr>
          <w:rFonts w:ascii="Times New Roman" w:hAnsi="Times New Roman"/>
          <w:sz w:val="28"/>
          <w:szCs w:val="28"/>
          <w:lang w:val="uk-UA"/>
        </w:rPr>
        <w:t>2025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502386">
        <w:rPr>
          <w:rFonts w:ascii="Times New Roman" w:hAnsi="Times New Roman"/>
          <w:sz w:val="28"/>
          <w:szCs w:val="28"/>
          <w:lang w:val="uk-UA"/>
        </w:rPr>
        <w:t>285</w:t>
      </w:r>
    </w:p>
    <w:p w:rsidR="00BC0F66" w:rsidRDefault="00BC0F66" w:rsidP="00BC0F6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66" w:rsidRPr="00B34625" w:rsidRDefault="00BC0F66" w:rsidP="00BC0F66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kern w:val="2"/>
          <w:sz w:val="28"/>
          <w:szCs w:val="28"/>
          <w:u w:val="single"/>
          <w:lang w:val="uk-UA" w:eastAsia="en-US"/>
        </w:rPr>
      </w:pPr>
      <w:r w:rsidRPr="00B3462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 розгляд матеріалів</w:t>
      </w:r>
    </w:p>
    <w:p w:rsidR="00BC0F66" w:rsidRPr="00B34625" w:rsidRDefault="00BC0F66" w:rsidP="00BC0F6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284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комісії з питань захисту прав дитини</w:t>
      </w:r>
    </w:p>
    <w:p w:rsidR="00BC0F66" w:rsidRPr="00B34625" w:rsidRDefault="00BC0F66" w:rsidP="00BC0F66">
      <w:pPr>
        <w:widowControl w:val="0"/>
        <w:tabs>
          <w:tab w:val="left" w:pos="-5670"/>
        </w:tabs>
        <w:suppressAutoHyphens/>
        <w:spacing w:after="0" w:line="240" w:lineRule="auto"/>
        <w:ind w:firstLine="284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B3462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ab/>
      </w:r>
    </w:p>
    <w:p w:rsidR="00BA2FCA" w:rsidRPr="00E25387" w:rsidRDefault="00BC0F66" w:rsidP="00BA2FCA">
      <w:pPr>
        <w:widowControl w:val="0"/>
        <w:tabs>
          <w:tab w:val="left" w:pos="-5670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E25387">
        <w:rPr>
          <w:rFonts w:ascii="Times New Roman" w:hAnsi="Times New Roman" w:cs="Times New Roman"/>
          <w:sz w:val="28"/>
          <w:szCs w:val="28"/>
          <w:lang w:val="uk-UA"/>
        </w:rPr>
        <w:t>Відповідно до пункту б статті 34, статей 42, 51, 52, 53, 59, 73 Закону України «Про місцеве самоврядування в Україні», Регламенту виконавчого комітету Ніжинської міської ради VIII скликання,</w:t>
      </w:r>
      <w:r w:rsidRPr="00E25387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</w:t>
      </w:r>
      <w:r w:rsidRPr="00E25387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 </w:t>
      </w:r>
      <w:r w:rsidRPr="00E2538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протоколу засідання комісії з питань захисту прав дитини від 0</w:t>
      </w:r>
      <w:r w:rsidR="00AD4B96" w:rsidRPr="00E2538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9</w:t>
      </w:r>
      <w:r w:rsidRPr="00E2538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.0</w:t>
      </w:r>
      <w:r w:rsidR="00AD4B96" w:rsidRPr="00E2538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6</w:t>
      </w:r>
      <w:r w:rsidRPr="00E2538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.2025 р. та розглянувши заяви громадян, виконавчий комітет міської ради вирішив:</w:t>
      </w:r>
    </w:p>
    <w:p w:rsidR="00BA2FCA" w:rsidRPr="00E25387" w:rsidRDefault="00BA2FCA" w:rsidP="00BA2FCA">
      <w:pPr>
        <w:widowControl w:val="0"/>
        <w:tabs>
          <w:tab w:val="left" w:pos="-5670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</w:p>
    <w:p w:rsidR="00BC0F66" w:rsidRPr="00E25387" w:rsidRDefault="00BA2FCA" w:rsidP="00BA2FCA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 w:rsidRPr="00E2538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1. На підставі статей 243, 244 Сімейного кодексу України, статей 58, 61, 62, 63 Цивільного кодексу України, пунктів 2.1, 2.2, 2.4, 3.1 Правил опіки та піклування призначити </w:t>
      </w:r>
      <w:proofErr w:type="spellStart"/>
      <w:r w:rsidR="00A749F8" w:rsidRPr="00A749F8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Ххх</w:t>
      </w:r>
      <w:proofErr w:type="spellEnd"/>
      <w:r w:rsidR="00A749F8" w:rsidRPr="00A749F8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proofErr w:type="spellStart"/>
      <w:r w:rsidR="00A749F8" w:rsidRPr="00A749F8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Ххх</w:t>
      </w:r>
      <w:proofErr w:type="spellEnd"/>
      <w:r w:rsidR="00A749F8" w:rsidRPr="00A749F8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proofErr w:type="spellStart"/>
      <w:r w:rsidR="00A749F8" w:rsidRPr="00A749F8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Ххх</w:t>
      </w:r>
      <w:proofErr w:type="spellEnd"/>
      <w:r w:rsidR="00A749F8" w:rsidRPr="00A749F8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r w:rsidRPr="00E2538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опікуном над малолітнім </w:t>
      </w:r>
      <w:proofErr w:type="spellStart"/>
      <w:r w:rsidR="00A749F8" w:rsidRPr="00A749F8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Ххх</w:t>
      </w:r>
      <w:proofErr w:type="spellEnd"/>
      <w:r w:rsidR="00A749F8" w:rsidRPr="00A749F8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proofErr w:type="spellStart"/>
      <w:r w:rsidR="00A749F8" w:rsidRPr="00A749F8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Ххх</w:t>
      </w:r>
      <w:proofErr w:type="spellEnd"/>
      <w:r w:rsidR="00A749F8" w:rsidRPr="00A749F8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proofErr w:type="spellStart"/>
      <w:r w:rsidR="00A749F8" w:rsidRPr="00A749F8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Ххх</w:t>
      </w:r>
      <w:proofErr w:type="spellEnd"/>
      <w:r w:rsidRPr="00E2538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, </w:t>
      </w:r>
      <w:r w:rsidR="00A749F8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…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E25387">
        <w:rPr>
          <w:rFonts w:ascii="Times New Roman CYR" w:hAnsi="Times New Roman CYR"/>
          <w:sz w:val="28"/>
          <w:szCs w:val="28"/>
          <w:lang w:val="uk-UA"/>
        </w:rPr>
        <w:t>р.н</w:t>
      </w:r>
      <w:proofErr w:type="spellEnd"/>
      <w:r w:rsidRPr="00E25387">
        <w:rPr>
          <w:rFonts w:ascii="Times New Roman CYR" w:hAnsi="Times New Roman CYR"/>
          <w:sz w:val="28"/>
          <w:szCs w:val="28"/>
          <w:lang w:val="uk-UA"/>
        </w:rPr>
        <w:t xml:space="preserve">., </w:t>
      </w:r>
      <w:r w:rsidRPr="00E2538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 час отримання в дар від мами, </w:t>
      </w:r>
      <w:proofErr w:type="spellStart"/>
      <w:r w:rsidR="00A749F8" w:rsidRPr="00A749F8">
        <w:rPr>
          <w:rFonts w:ascii="Times New Roman CYR" w:hAnsi="Times New Roman CYR"/>
          <w:sz w:val="28"/>
          <w:szCs w:val="28"/>
          <w:lang w:val="uk-UA"/>
        </w:rPr>
        <w:t>Ххх</w:t>
      </w:r>
      <w:proofErr w:type="spellEnd"/>
      <w:r w:rsidR="00A749F8" w:rsidRPr="00A749F8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rFonts w:ascii="Times New Roman CYR" w:hAnsi="Times New Roman CYR"/>
          <w:sz w:val="28"/>
          <w:szCs w:val="28"/>
          <w:lang w:val="uk-UA"/>
        </w:rPr>
        <w:t>Ххх</w:t>
      </w:r>
      <w:proofErr w:type="spellEnd"/>
      <w:r w:rsidR="00A749F8" w:rsidRPr="00A749F8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rFonts w:ascii="Times New Roman CYR" w:hAnsi="Times New Roman CYR"/>
          <w:sz w:val="28"/>
          <w:szCs w:val="28"/>
          <w:lang w:val="uk-UA"/>
        </w:rPr>
        <w:t>Ххх</w:t>
      </w:r>
      <w:proofErr w:type="spellEnd"/>
      <w:r w:rsidRPr="00E25387">
        <w:rPr>
          <w:rFonts w:ascii="Times New Roman CYR" w:hAnsi="Times New Roman CYR"/>
          <w:sz w:val="28"/>
          <w:szCs w:val="28"/>
          <w:lang w:val="uk-UA"/>
        </w:rPr>
        <w:t>, 1/2 частини квартири №</w:t>
      </w:r>
      <w:r w:rsidR="00A749F8">
        <w:rPr>
          <w:rFonts w:ascii="Times New Roman CYR" w:hAnsi="Times New Roman CYR"/>
          <w:sz w:val="28"/>
          <w:szCs w:val="28"/>
          <w:lang w:val="uk-UA"/>
        </w:rPr>
        <w:t>…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в житловому будинку № </w:t>
      </w:r>
      <w:r w:rsidR="00A749F8">
        <w:rPr>
          <w:rFonts w:ascii="Times New Roman CYR" w:hAnsi="Times New Roman CYR"/>
          <w:sz w:val="28"/>
          <w:szCs w:val="28"/>
          <w:lang w:val="uk-UA"/>
        </w:rPr>
        <w:t>..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по вулиці </w:t>
      </w:r>
      <w:r w:rsidR="00A749F8">
        <w:rPr>
          <w:rFonts w:ascii="Times New Roman CYR" w:hAnsi="Times New Roman CYR"/>
          <w:sz w:val="28"/>
          <w:szCs w:val="28"/>
          <w:lang w:val="uk-UA"/>
        </w:rPr>
        <w:t>…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у місті Ніжині </w:t>
      </w:r>
      <w:r w:rsidRPr="00E2538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та видати посвідчення опікуна.</w:t>
      </w:r>
    </w:p>
    <w:p w:rsidR="00BA2FCA" w:rsidRPr="00E25387" w:rsidRDefault="00BA2FCA" w:rsidP="00BA2FCA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</w:p>
    <w:p w:rsidR="00BC0F66" w:rsidRPr="00E25387" w:rsidRDefault="00BA2FCA" w:rsidP="00BA2FCA">
      <w:pPr>
        <w:widowControl w:val="0"/>
        <w:tabs>
          <w:tab w:val="left" w:pos="4564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  <w:r w:rsidRPr="00E2538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2</w:t>
      </w:r>
      <w:r w:rsidR="00BC0F66" w:rsidRPr="00E2538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.</w:t>
      </w:r>
      <w:r w:rsidR="00BC0F66" w:rsidRPr="00E25387">
        <w:rPr>
          <w:rFonts w:ascii="Times New Roman" w:hAnsi="Times New Roman"/>
          <w:kern w:val="2"/>
          <w:sz w:val="28"/>
          <w:szCs w:val="28"/>
          <w:lang w:val="uk-UA" w:eastAsia="zh-CN"/>
        </w:rPr>
        <w:t>На підставі статей 176, 177 Сімейного кодексу України, статей 17, 18 Закону України «Про охорону дитинства», статті 12 Закону України «Про основи соціального захисту бездомних осіб і безпритульних дітей», статті 32 Цивільного кодексу України дозволити:</w:t>
      </w:r>
    </w:p>
    <w:p w:rsidR="00BC0F66" w:rsidRPr="00E25387" w:rsidRDefault="00BA2FCA" w:rsidP="00BC0F66">
      <w:pPr>
        <w:pStyle w:val="4332"/>
        <w:widowControl w:val="0"/>
        <w:spacing w:before="0" w:beforeAutospacing="0" w:after="0" w:afterAutospacing="0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E25387">
        <w:rPr>
          <w:rFonts w:ascii="Times New Roman CYR" w:hAnsi="Times New Roman CYR"/>
          <w:sz w:val="28"/>
          <w:szCs w:val="28"/>
          <w:lang w:val="uk-UA"/>
        </w:rPr>
        <w:t>2</w:t>
      </w:r>
      <w:r w:rsidR="00BC0F66" w:rsidRPr="00E25387">
        <w:rPr>
          <w:rFonts w:ascii="Times New Roman CYR" w:hAnsi="Times New Roman CYR"/>
          <w:sz w:val="28"/>
          <w:szCs w:val="28"/>
          <w:lang w:val="uk-UA"/>
        </w:rPr>
        <w:t xml:space="preserve">.1.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r w:rsidR="00BC0F66" w:rsidRPr="00E25387">
        <w:rPr>
          <w:sz w:val="28"/>
          <w:szCs w:val="28"/>
          <w:lang w:val="uk-UA"/>
        </w:rPr>
        <w:t xml:space="preserve">подарувати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r w:rsidR="00BC0F66" w:rsidRPr="00E25387">
        <w:rPr>
          <w:sz w:val="28"/>
          <w:szCs w:val="28"/>
          <w:lang w:val="uk-UA"/>
        </w:rPr>
        <w:t>житловий будинок №</w:t>
      </w:r>
      <w:r w:rsidR="00A749F8">
        <w:rPr>
          <w:sz w:val="28"/>
          <w:szCs w:val="28"/>
          <w:lang w:val="uk-UA"/>
        </w:rPr>
        <w:t>….</w:t>
      </w:r>
      <w:r w:rsidR="00BC0F66" w:rsidRPr="00E25387">
        <w:rPr>
          <w:sz w:val="28"/>
          <w:szCs w:val="28"/>
          <w:lang w:val="uk-UA"/>
        </w:rPr>
        <w:t xml:space="preserve"> по вулиці </w:t>
      </w:r>
      <w:r w:rsidR="00A749F8">
        <w:rPr>
          <w:sz w:val="28"/>
          <w:szCs w:val="28"/>
          <w:lang w:val="uk-UA"/>
        </w:rPr>
        <w:t>…</w:t>
      </w:r>
      <w:r w:rsidR="00BC0F66" w:rsidRPr="00E25387">
        <w:rPr>
          <w:sz w:val="28"/>
          <w:szCs w:val="28"/>
          <w:lang w:val="uk-UA"/>
        </w:rPr>
        <w:t xml:space="preserve"> в місті Ніжині, що належить йому на підставі </w:t>
      </w:r>
      <w:r w:rsidR="00BC0F66" w:rsidRPr="00E25387">
        <w:rPr>
          <w:rFonts w:eastAsia="Andale Sans UI"/>
          <w:sz w:val="28"/>
          <w:szCs w:val="28"/>
          <w:lang w:val="uk-UA" w:eastAsia="en-US"/>
        </w:rPr>
        <w:t>договору дарування /</w:t>
      </w:r>
      <w:r w:rsidR="00A749F8">
        <w:rPr>
          <w:rFonts w:eastAsia="Andale Sans UI"/>
          <w:sz w:val="28"/>
          <w:szCs w:val="28"/>
          <w:lang w:val="uk-UA" w:eastAsia="en-US"/>
        </w:rPr>
        <w:t>…</w:t>
      </w:r>
      <w:r w:rsidR="00BC0F66" w:rsidRPr="00E25387">
        <w:rPr>
          <w:rFonts w:eastAsia="Andale Sans UI"/>
          <w:sz w:val="28"/>
          <w:szCs w:val="28"/>
          <w:lang w:val="uk-UA" w:eastAsia="en-US"/>
        </w:rPr>
        <w:t>/</w:t>
      </w:r>
      <w:r w:rsidR="00A749F8">
        <w:rPr>
          <w:rFonts w:eastAsia="Andale Sans UI"/>
          <w:sz w:val="28"/>
          <w:szCs w:val="28"/>
          <w:lang w:val="uk-UA" w:eastAsia="en-US"/>
        </w:rPr>
        <w:t>..</w:t>
      </w:r>
      <w:r w:rsidR="00BC0F66" w:rsidRPr="00E25387">
        <w:rPr>
          <w:rFonts w:eastAsia="Andale Sans UI"/>
          <w:sz w:val="28"/>
          <w:szCs w:val="28"/>
          <w:lang w:val="uk-UA" w:eastAsia="en-US"/>
        </w:rPr>
        <w:t xml:space="preserve">/, </w:t>
      </w:r>
      <w:r w:rsidR="00BC0F66" w:rsidRPr="00E25387">
        <w:rPr>
          <w:sz w:val="28"/>
          <w:szCs w:val="28"/>
          <w:lang w:val="uk-UA"/>
        </w:rPr>
        <w:t xml:space="preserve">в якому на реєстраційному обліку перебуває малолітня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D4B96" w:rsidRPr="00E25387">
        <w:rPr>
          <w:sz w:val="28"/>
          <w:szCs w:val="28"/>
          <w:lang w:val="uk-UA"/>
        </w:rPr>
        <w:t xml:space="preserve">, </w:t>
      </w:r>
      <w:r w:rsidR="00A749F8">
        <w:rPr>
          <w:sz w:val="28"/>
          <w:szCs w:val="28"/>
          <w:lang w:val="uk-UA"/>
        </w:rPr>
        <w:t>…</w:t>
      </w:r>
      <w:r w:rsidR="00AD4B96" w:rsidRPr="00E25387">
        <w:rPr>
          <w:sz w:val="28"/>
          <w:szCs w:val="28"/>
          <w:lang w:val="uk-UA"/>
        </w:rPr>
        <w:t xml:space="preserve"> </w:t>
      </w:r>
      <w:proofErr w:type="spellStart"/>
      <w:r w:rsidR="00AD4B96" w:rsidRPr="00E25387">
        <w:rPr>
          <w:sz w:val="28"/>
          <w:szCs w:val="28"/>
          <w:lang w:val="uk-UA"/>
        </w:rPr>
        <w:t>р.н</w:t>
      </w:r>
      <w:proofErr w:type="spellEnd"/>
      <w:r w:rsidR="00AD4B96" w:rsidRPr="00E25387">
        <w:rPr>
          <w:sz w:val="28"/>
          <w:szCs w:val="28"/>
          <w:lang w:val="uk-UA"/>
        </w:rPr>
        <w:t>.</w:t>
      </w:r>
      <w:r w:rsidR="00BC0F66" w:rsidRPr="00E25387">
        <w:rPr>
          <w:sz w:val="28"/>
          <w:szCs w:val="28"/>
          <w:lang w:val="uk-UA"/>
        </w:rPr>
        <w:t xml:space="preserve"> </w:t>
      </w:r>
      <w:r w:rsidR="00BC0F66" w:rsidRPr="00E25387">
        <w:rPr>
          <w:rFonts w:ascii="Times New Roman CYR" w:hAnsi="Times New Roman CYR"/>
          <w:bCs/>
          <w:sz w:val="28"/>
          <w:szCs w:val="28"/>
          <w:lang w:val="uk-UA"/>
        </w:rPr>
        <w:t>При цьому права та інтереси дитини не будуть порушені, оскільки місце її реєстрації не зміниться.</w:t>
      </w:r>
    </w:p>
    <w:p w:rsidR="00BC0F66" w:rsidRPr="00E25387" w:rsidRDefault="00BA2FCA" w:rsidP="00BC0F66">
      <w:pPr>
        <w:pStyle w:val="4332"/>
        <w:widowControl w:val="0"/>
        <w:spacing w:before="0" w:beforeAutospacing="0" w:after="0" w:afterAutospacing="0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E25387">
        <w:rPr>
          <w:sz w:val="28"/>
          <w:szCs w:val="28"/>
          <w:lang w:val="uk-UA"/>
        </w:rPr>
        <w:t>2</w:t>
      </w:r>
      <w:r w:rsidR="00BC0F66" w:rsidRPr="00E25387">
        <w:rPr>
          <w:sz w:val="28"/>
          <w:szCs w:val="28"/>
          <w:lang w:val="uk-UA"/>
        </w:rPr>
        <w:t xml:space="preserve">.2.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r w:rsidR="00BC0F66" w:rsidRPr="00E25387">
        <w:rPr>
          <w:sz w:val="28"/>
          <w:szCs w:val="28"/>
          <w:lang w:val="uk-UA"/>
        </w:rPr>
        <w:t xml:space="preserve">подарувати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r w:rsidR="00BC0F66" w:rsidRPr="00E25387">
        <w:rPr>
          <w:sz w:val="28"/>
          <w:szCs w:val="28"/>
          <w:lang w:val="uk-UA"/>
        </w:rPr>
        <w:t>житловий будинок №</w:t>
      </w:r>
      <w:r w:rsidR="00A749F8">
        <w:rPr>
          <w:sz w:val="28"/>
          <w:szCs w:val="28"/>
          <w:lang w:val="uk-UA"/>
        </w:rPr>
        <w:t>..</w:t>
      </w:r>
      <w:r w:rsidR="00BC0F66" w:rsidRPr="00E25387">
        <w:rPr>
          <w:sz w:val="28"/>
          <w:szCs w:val="28"/>
          <w:lang w:val="uk-UA"/>
        </w:rPr>
        <w:t xml:space="preserve"> по вулиці </w:t>
      </w:r>
      <w:r w:rsidR="00A749F8">
        <w:rPr>
          <w:sz w:val="28"/>
          <w:szCs w:val="28"/>
          <w:lang w:val="uk-UA"/>
        </w:rPr>
        <w:t>…</w:t>
      </w:r>
      <w:r w:rsidR="0073631E" w:rsidRPr="00E25387">
        <w:rPr>
          <w:sz w:val="28"/>
          <w:szCs w:val="28"/>
          <w:lang w:val="uk-UA"/>
        </w:rPr>
        <w:t xml:space="preserve"> </w:t>
      </w:r>
      <w:r w:rsidR="00BC0F66" w:rsidRPr="00E25387">
        <w:rPr>
          <w:sz w:val="28"/>
          <w:szCs w:val="28"/>
          <w:lang w:val="uk-UA"/>
        </w:rPr>
        <w:t xml:space="preserve">в місті Ніжині, що належить йому на підставі </w:t>
      </w:r>
      <w:r w:rsidR="00BC0F66" w:rsidRPr="00E25387">
        <w:rPr>
          <w:rFonts w:eastAsia="Andale Sans UI"/>
          <w:sz w:val="28"/>
          <w:szCs w:val="28"/>
          <w:lang w:val="uk-UA" w:eastAsia="en-US"/>
        </w:rPr>
        <w:t>договор</w:t>
      </w:r>
      <w:r w:rsidR="0073631E" w:rsidRPr="00E25387">
        <w:rPr>
          <w:rFonts w:eastAsia="Andale Sans UI"/>
          <w:sz w:val="28"/>
          <w:szCs w:val="28"/>
          <w:lang w:val="uk-UA" w:eastAsia="en-US"/>
        </w:rPr>
        <w:t>ів</w:t>
      </w:r>
      <w:r w:rsidR="00BC0F66" w:rsidRPr="00E25387">
        <w:rPr>
          <w:rFonts w:eastAsia="Andale Sans UI"/>
          <w:sz w:val="28"/>
          <w:szCs w:val="28"/>
          <w:lang w:val="uk-UA" w:eastAsia="en-US"/>
        </w:rPr>
        <w:t xml:space="preserve"> </w:t>
      </w:r>
      <w:r w:rsidR="0073631E" w:rsidRPr="00E25387">
        <w:rPr>
          <w:rFonts w:eastAsia="Andale Sans UI"/>
          <w:sz w:val="28"/>
          <w:szCs w:val="28"/>
          <w:lang w:val="uk-UA" w:eastAsia="en-US"/>
        </w:rPr>
        <w:t>купівлі-продажу</w:t>
      </w:r>
      <w:r w:rsidR="00BC0F66" w:rsidRPr="00E25387">
        <w:rPr>
          <w:rFonts w:eastAsia="Andale Sans UI"/>
          <w:sz w:val="28"/>
          <w:szCs w:val="28"/>
          <w:lang w:val="uk-UA" w:eastAsia="en-US"/>
        </w:rPr>
        <w:t xml:space="preserve"> /</w:t>
      </w:r>
      <w:r w:rsidR="00A749F8">
        <w:rPr>
          <w:rFonts w:eastAsia="Andale Sans UI"/>
          <w:sz w:val="28"/>
          <w:szCs w:val="28"/>
          <w:lang w:val="uk-UA" w:eastAsia="en-US"/>
        </w:rPr>
        <w:t>…</w:t>
      </w:r>
      <w:r w:rsidR="00BC0F66" w:rsidRPr="00E25387">
        <w:rPr>
          <w:rFonts w:eastAsia="Andale Sans UI"/>
          <w:sz w:val="28"/>
          <w:szCs w:val="28"/>
          <w:lang w:val="uk-UA" w:eastAsia="en-US"/>
        </w:rPr>
        <w:t>/</w:t>
      </w:r>
      <w:r w:rsidR="00A749F8">
        <w:rPr>
          <w:rFonts w:eastAsia="Andale Sans UI"/>
          <w:sz w:val="28"/>
          <w:szCs w:val="28"/>
          <w:lang w:val="uk-UA" w:eastAsia="en-US"/>
        </w:rPr>
        <w:t>…</w:t>
      </w:r>
      <w:r w:rsidR="00BC0F66" w:rsidRPr="00E25387">
        <w:rPr>
          <w:rFonts w:eastAsia="Andale Sans UI"/>
          <w:sz w:val="28"/>
          <w:szCs w:val="28"/>
          <w:lang w:val="uk-UA" w:eastAsia="en-US"/>
        </w:rPr>
        <w:t>/</w:t>
      </w:r>
      <w:r w:rsidR="0073631E" w:rsidRPr="00E25387">
        <w:rPr>
          <w:rFonts w:eastAsia="Andale Sans UI"/>
          <w:sz w:val="28"/>
          <w:szCs w:val="28"/>
          <w:lang w:val="uk-UA" w:eastAsia="en-US"/>
        </w:rPr>
        <w:t xml:space="preserve"> та </w:t>
      </w:r>
      <w:r w:rsidR="00BC0F66" w:rsidRPr="00E25387">
        <w:rPr>
          <w:rFonts w:eastAsia="Andale Sans UI"/>
          <w:sz w:val="28"/>
          <w:szCs w:val="28"/>
          <w:lang w:val="uk-UA" w:eastAsia="en-US"/>
        </w:rPr>
        <w:t xml:space="preserve"> </w:t>
      </w:r>
      <w:r w:rsidR="0073631E" w:rsidRPr="00E25387">
        <w:rPr>
          <w:rFonts w:eastAsia="Andale Sans UI"/>
          <w:sz w:val="28"/>
          <w:szCs w:val="28"/>
          <w:lang w:val="uk-UA" w:eastAsia="en-US"/>
        </w:rPr>
        <w:t>/р.№</w:t>
      </w:r>
      <w:r w:rsidR="00A749F8">
        <w:rPr>
          <w:rFonts w:eastAsia="Andale Sans UI"/>
          <w:sz w:val="28"/>
          <w:szCs w:val="28"/>
          <w:lang w:val="uk-UA" w:eastAsia="en-US"/>
        </w:rPr>
        <w:t>…</w:t>
      </w:r>
      <w:r w:rsidR="0073631E" w:rsidRPr="00E25387">
        <w:rPr>
          <w:rFonts w:eastAsia="Andale Sans UI"/>
          <w:sz w:val="28"/>
          <w:szCs w:val="28"/>
          <w:lang w:val="uk-UA" w:eastAsia="en-US"/>
        </w:rPr>
        <w:t>/</w:t>
      </w:r>
      <w:r w:rsidR="00A749F8">
        <w:rPr>
          <w:rFonts w:eastAsia="Andale Sans UI"/>
          <w:sz w:val="28"/>
          <w:szCs w:val="28"/>
          <w:lang w:val="uk-UA" w:eastAsia="en-US"/>
        </w:rPr>
        <w:t>..</w:t>
      </w:r>
      <w:r w:rsidR="0073631E" w:rsidRPr="00E25387">
        <w:rPr>
          <w:rFonts w:eastAsia="Andale Sans UI"/>
          <w:sz w:val="28"/>
          <w:szCs w:val="28"/>
          <w:lang w:val="uk-UA" w:eastAsia="en-US"/>
        </w:rPr>
        <w:t xml:space="preserve">/, та  </w:t>
      </w:r>
      <w:r w:rsidR="00BC0F66" w:rsidRPr="00E25387">
        <w:rPr>
          <w:sz w:val="28"/>
          <w:szCs w:val="28"/>
          <w:lang w:val="uk-UA"/>
        </w:rPr>
        <w:t>в якому на реєстраційному обліку перебува</w:t>
      </w:r>
      <w:r w:rsidR="0073631E" w:rsidRPr="00E25387">
        <w:rPr>
          <w:sz w:val="28"/>
          <w:szCs w:val="28"/>
          <w:lang w:val="uk-UA"/>
        </w:rPr>
        <w:t>ють</w:t>
      </w:r>
      <w:r w:rsidR="00BC0F66" w:rsidRPr="00E25387">
        <w:rPr>
          <w:sz w:val="28"/>
          <w:szCs w:val="28"/>
          <w:lang w:val="uk-UA"/>
        </w:rPr>
        <w:t xml:space="preserve"> </w:t>
      </w:r>
      <w:r w:rsidR="0073631E" w:rsidRPr="00E25387">
        <w:rPr>
          <w:sz w:val="28"/>
          <w:szCs w:val="28"/>
          <w:lang w:val="uk-UA"/>
        </w:rPr>
        <w:t xml:space="preserve">діти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BC0F66" w:rsidRPr="00E25387">
        <w:rPr>
          <w:sz w:val="28"/>
          <w:szCs w:val="28"/>
          <w:lang w:val="uk-UA"/>
        </w:rPr>
        <w:t xml:space="preserve">, </w:t>
      </w:r>
      <w:r w:rsidR="00A749F8">
        <w:rPr>
          <w:sz w:val="28"/>
          <w:szCs w:val="28"/>
          <w:lang w:val="uk-UA"/>
        </w:rPr>
        <w:t>…</w:t>
      </w:r>
      <w:r w:rsidR="00BC0F66" w:rsidRPr="00E25387">
        <w:rPr>
          <w:sz w:val="28"/>
          <w:szCs w:val="28"/>
          <w:lang w:val="uk-UA"/>
        </w:rPr>
        <w:t xml:space="preserve"> </w:t>
      </w:r>
      <w:proofErr w:type="spellStart"/>
      <w:r w:rsidR="00BC0F66" w:rsidRPr="00E25387">
        <w:rPr>
          <w:sz w:val="28"/>
          <w:szCs w:val="28"/>
          <w:lang w:val="uk-UA"/>
        </w:rPr>
        <w:t>р.н</w:t>
      </w:r>
      <w:proofErr w:type="spellEnd"/>
      <w:r w:rsidR="00BC0F66" w:rsidRPr="00E25387">
        <w:rPr>
          <w:sz w:val="28"/>
          <w:szCs w:val="28"/>
          <w:lang w:val="uk-UA"/>
        </w:rPr>
        <w:t>.,</w:t>
      </w:r>
      <w:r w:rsidR="0073631E" w:rsidRPr="00E25387">
        <w:rPr>
          <w:sz w:val="28"/>
          <w:szCs w:val="28"/>
          <w:lang w:val="uk-UA"/>
        </w:rPr>
        <w:t xml:space="preserve"> та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A749F8" w:rsidRPr="00A749F8">
        <w:rPr>
          <w:sz w:val="28"/>
          <w:szCs w:val="28"/>
          <w:lang w:val="uk-UA"/>
        </w:rPr>
        <w:t xml:space="preserve"> </w:t>
      </w:r>
      <w:proofErr w:type="spellStart"/>
      <w:r w:rsidR="00A749F8" w:rsidRPr="00A749F8">
        <w:rPr>
          <w:sz w:val="28"/>
          <w:szCs w:val="28"/>
          <w:lang w:val="uk-UA"/>
        </w:rPr>
        <w:t>Ххх</w:t>
      </w:r>
      <w:proofErr w:type="spellEnd"/>
      <w:r w:rsidR="0073631E" w:rsidRPr="00E25387">
        <w:rPr>
          <w:sz w:val="28"/>
          <w:szCs w:val="28"/>
          <w:lang w:val="uk-UA"/>
        </w:rPr>
        <w:t xml:space="preserve">, </w:t>
      </w:r>
      <w:r w:rsidR="00A749F8">
        <w:rPr>
          <w:sz w:val="28"/>
          <w:szCs w:val="28"/>
          <w:lang w:val="uk-UA"/>
        </w:rPr>
        <w:t>…</w:t>
      </w:r>
      <w:r w:rsidR="0073631E" w:rsidRPr="00E25387">
        <w:rPr>
          <w:sz w:val="28"/>
          <w:szCs w:val="28"/>
          <w:lang w:val="uk-UA"/>
        </w:rPr>
        <w:t xml:space="preserve"> </w:t>
      </w:r>
      <w:proofErr w:type="spellStart"/>
      <w:r w:rsidR="0073631E" w:rsidRPr="00E25387">
        <w:rPr>
          <w:sz w:val="28"/>
          <w:szCs w:val="28"/>
          <w:lang w:val="uk-UA"/>
        </w:rPr>
        <w:t>р.н</w:t>
      </w:r>
      <w:proofErr w:type="spellEnd"/>
      <w:r w:rsidR="0073631E" w:rsidRPr="00E25387">
        <w:rPr>
          <w:sz w:val="28"/>
          <w:szCs w:val="28"/>
          <w:lang w:val="uk-UA"/>
        </w:rPr>
        <w:t>.</w:t>
      </w:r>
      <w:r w:rsidR="00BC0F66" w:rsidRPr="00E25387">
        <w:rPr>
          <w:sz w:val="28"/>
          <w:szCs w:val="28"/>
          <w:lang w:val="uk-UA"/>
        </w:rPr>
        <w:t xml:space="preserve"> </w:t>
      </w:r>
      <w:r w:rsidR="00BC0F66" w:rsidRPr="00E25387">
        <w:rPr>
          <w:rFonts w:ascii="Times New Roman CYR" w:hAnsi="Times New Roman CYR"/>
          <w:bCs/>
          <w:sz w:val="28"/>
          <w:szCs w:val="28"/>
          <w:lang w:val="uk-UA"/>
        </w:rPr>
        <w:t>При цьому права та інтереси д</w:t>
      </w:r>
      <w:r w:rsidR="0073631E" w:rsidRPr="00E25387">
        <w:rPr>
          <w:rFonts w:ascii="Times New Roman CYR" w:hAnsi="Times New Roman CYR"/>
          <w:bCs/>
          <w:sz w:val="28"/>
          <w:szCs w:val="28"/>
          <w:lang w:val="uk-UA"/>
        </w:rPr>
        <w:t>ітей</w:t>
      </w:r>
      <w:r w:rsidR="00BC0F66" w:rsidRPr="00E25387">
        <w:rPr>
          <w:rFonts w:ascii="Times New Roman CYR" w:hAnsi="Times New Roman CYR"/>
          <w:bCs/>
          <w:sz w:val="28"/>
          <w:szCs w:val="28"/>
          <w:lang w:val="uk-UA"/>
        </w:rPr>
        <w:t xml:space="preserve"> не будуть порушені, оскільки місце ї</w:t>
      </w:r>
      <w:r w:rsidR="00AD4B96" w:rsidRPr="00E25387">
        <w:rPr>
          <w:rFonts w:ascii="Times New Roman CYR" w:hAnsi="Times New Roman CYR"/>
          <w:bCs/>
          <w:sz w:val="28"/>
          <w:szCs w:val="28"/>
          <w:lang w:val="uk-UA"/>
        </w:rPr>
        <w:t>х</w:t>
      </w:r>
      <w:r w:rsidR="00BC0F66" w:rsidRPr="00E25387">
        <w:rPr>
          <w:rFonts w:ascii="Times New Roman CYR" w:hAnsi="Times New Roman CYR"/>
          <w:bCs/>
          <w:sz w:val="28"/>
          <w:szCs w:val="28"/>
          <w:lang w:val="uk-UA"/>
        </w:rPr>
        <w:t xml:space="preserve"> реєстрації не зміниться.</w:t>
      </w:r>
    </w:p>
    <w:p w:rsidR="00BC0F66" w:rsidRPr="00E25387" w:rsidRDefault="00BA2FCA" w:rsidP="00A749F8">
      <w:pPr>
        <w:pStyle w:val="6502"/>
        <w:widowControl w:val="0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E25387">
        <w:rPr>
          <w:sz w:val="28"/>
          <w:szCs w:val="28"/>
        </w:rPr>
        <w:t>2</w:t>
      </w:r>
      <w:r w:rsidR="00BC0F66" w:rsidRPr="00E25387">
        <w:rPr>
          <w:sz w:val="28"/>
          <w:szCs w:val="28"/>
        </w:rPr>
        <w:t xml:space="preserve">.3.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r w:rsidR="00BC0F66" w:rsidRPr="00E25387">
        <w:rPr>
          <w:sz w:val="28"/>
          <w:szCs w:val="28"/>
        </w:rPr>
        <w:t xml:space="preserve">дати згоду неповнолітній дитині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BC0F66" w:rsidRPr="00E25387">
        <w:rPr>
          <w:sz w:val="28"/>
          <w:szCs w:val="28"/>
        </w:rPr>
        <w:t xml:space="preserve">, </w:t>
      </w:r>
      <w:r w:rsidR="00A749F8">
        <w:rPr>
          <w:sz w:val="28"/>
          <w:szCs w:val="28"/>
        </w:rPr>
        <w:t>….</w:t>
      </w:r>
      <w:r w:rsidR="00BC0F66" w:rsidRPr="00E25387">
        <w:rPr>
          <w:sz w:val="28"/>
          <w:szCs w:val="28"/>
        </w:rPr>
        <w:t xml:space="preserve"> </w:t>
      </w:r>
      <w:proofErr w:type="spellStart"/>
      <w:r w:rsidR="00BC0F66" w:rsidRPr="00E25387">
        <w:rPr>
          <w:sz w:val="28"/>
          <w:szCs w:val="28"/>
        </w:rPr>
        <w:t>р.н</w:t>
      </w:r>
      <w:proofErr w:type="spellEnd"/>
      <w:r w:rsidR="00BC0F66" w:rsidRPr="00E25387">
        <w:rPr>
          <w:sz w:val="28"/>
          <w:szCs w:val="28"/>
        </w:rPr>
        <w:t xml:space="preserve">., </w:t>
      </w:r>
      <w:r w:rsidR="00E27CDF" w:rsidRPr="00E25387">
        <w:rPr>
          <w:sz w:val="28"/>
          <w:szCs w:val="28"/>
        </w:rPr>
        <w:t xml:space="preserve">підписати договір дарування, за яким неповнолітня </w:t>
      </w:r>
      <w:r w:rsidR="00F62ED8" w:rsidRPr="00E25387">
        <w:rPr>
          <w:sz w:val="28"/>
          <w:szCs w:val="28"/>
        </w:rPr>
        <w:t xml:space="preserve"> </w:t>
      </w:r>
      <w:r w:rsidR="00DC180E" w:rsidRPr="00E25387">
        <w:rPr>
          <w:sz w:val="28"/>
          <w:szCs w:val="28"/>
        </w:rPr>
        <w:t>отримує</w:t>
      </w:r>
      <w:r w:rsidR="00E27CDF" w:rsidRPr="00E25387">
        <w:rPr>
          <w:sz w:val="28"/>
          <w:szCs w:val="28"/>
        </w:rPr>
        <w:t xml:space="preserve"> в дар житловий будинок №</w:t>
      </w:r>
      <w:r w:rsidR="00A749F8">
        <w:rPr>
          <w:sz w:val="28"/>
          <w:szCs w:val="28"/>
        </w:rPr>
        <w:t>..</w:t>
      </w:r>
      <w:r w:rsidR="00E27CDF" w:rsidRPr="00E25387">
        <w:rPr>
          <w:sz w:val="28"/>
          <w:szCs w:val="28"/>
        </w:rPr>
        <w:t xml:space="preserve"> по провулку </w:t>
      </w:r>
      <w:r w:rsidR="00A749F8">
        <w:rPr>
          <w:sz w:val="28"/>
          <w:szCs w:val="28"/>
        </w:rPr>
        <w:t>…</w:t>
      </w:r>
      <w:r w:rsidR="00E27CDF" w:rsidRPr="00E25387">
        <w:rPr>
          <w:sz w:val="28"/>
          <w:szCs w:val="28"/>
        </w:rPr>
        <w:t xml:space="preserve"> в місті Ніжині.</w:t>
      </w:r>
    </w:p>
    <w:p w:rsidR="00A749F8" w:rsidRDefault="00BA2FCA" w:rsidP="00A749F8">
      <w:pPr>
        <w:pStyle w:val="6502"/>
        <w:widowControl w:val="0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E25387">
        <w:rPr>
          <w:sz w:val="28"/>
          <w:szCs w:val="28"/>
        </w:rPr>
        <w:lastRenderedPageBreak/>
        <w:t>2</w:t>
      </w:r>
      <w:r w:rsidR="00BC0F66" w:rsidRPr="00E25387">
        <w:rPr>
          <w:sz w:val="28"/>
          <w:szCs w:val="28"/>
        </w:rPr>
        <w:t xml:space="preserve">.4. </w:t>
      </w:r>
      <w:r w:rsidR="00DC180E" w:rsidRPr="00E25387">
        <w:rPr>
          <w:sz w:val="28"/>
          <w:szCs w:val="28"/>
        </w:rPr>
        <w:t xml:space="preserve">Неповнолітній дитині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DC180E" w:rsidRPr="00E25387">
        <w:rPr>
          <w:sz w:val="28"/>
          <w:szCs w:val="28"/>
        </w:rPr>
        <w:t xml:space="preserve">, </w:t>
      </w:r>
      <w:r w:rsidR="00A749F8">
        <w:rPr>
          <w:sz w:val="28"/>
          <w:szCs w:val="28"/>
        </w:rPr>
        <w:t>…..</w:t>
      </w:r>
      <w:r w:rsidR="00DC180E" w:rsidRPr="00E25387">
        <w:rPr>
          <w:sz w:val="28"/>
          <w:szCs w:val="28"/>
        </w:rPr>
        <w:t xml:space="preserve"> </w:t>
      </w:r>
      <w:proofErr w:type="spellStart"/>
      <w:r w:rsidR="00DC180E" w:rsidRPr="00E25387">
        <w:rPr>
          <w:sz w:val="28"/>
          <w:szCs w:val="28"/>
        </w:rPr>
        <w:t>р.н</w:t>
      </w:r>
      <w:proofErr w:type="spellEnd"/>
      <w:r w:rsidR="00DC180E" w:rsidRPr="00E25387">
        <w:rPr>
          <w:sz w:val="28"/>
          <w:szCs w:val="28"/>
        </w:rPr>
        <w:t xml:space="preserve">., яка буде діяти за нотаріально посвідченою </w:t>
      </w:r>
      <w:r w:rsidR="00AA1934" w:rsidRPr="00E25387">
        <w:rPr>
          <w:sz w:val="28"/>
          <w:szCs w:val="28"/>
        </w:rPr>
        <w:t>згодою</w:t>
      </w:r>
      <w:r w:rsidR="00DC180E" w:rsidRPr="00E25387">
        <w:rPr>
          <w:sz w:val="28"/>
          <w:szCs w:val="28"/>
        </w:rPr>
        <w:t xml:space="preserve"> піклувальника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DC180E" w:rsidRPr="00E25387">
        <w:rPr>
          <w:sz w:val="28"/>
          <w:szCs w:val="28"/>
        </w:rPr>
        <w:t>, підписати договір дарування, за яким неповнолітня  отримає в дар житловий будинок №</w:t>
      </w:r>
      <w:r w:rsidR="00A749F8">
        <w:rPr>
          <w:sz w:val="28"/>
          <w:szCs w:val="28"/>
        </w:rPr>
        <w:t>…</w:t>
      </w:r>
      <w:r w:rsidR="00DC180E" w:rsidRPr="00E25387">
        <w:rPr>
          <w:sz w:val="28"/>
          <w:szCs w:val="28"/>
        </w:rPr>
        <w:t xml:space="preserve"> по провулку </w:t>
      </w:r>
      <w:r w:rsidR="00A749F8">
        <w:rPr>
          <w:sz w:val="28"/>
          <w:szCs w:val="28"/>
        </w:rPr>
        <w:t>…</w:t>
      </w:r>
      <w:r w:rsidR="00DC180E" w:rsidRPr="00E25387">
        <w:rPr>
          <w:sz w:val="28"/>
          <w:szCs w:val="28"/>
        </w:rPr>
        <w:t xml:space="preserve"> в місті Ніжині.</w:t>
      </w:r>
    </w:p>
    <w:p w:rsidR="00A749F8" w:rsidRDefault="00BA2FCA" w:rsidP="00A749F8">
      <w:pPr>
        <w:pStyle w:val="6502"/>
        <w:widowControl w:val="0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E25387">
        <w:rPr>
          <w:color w:val="000000"/>
          <w:sz w:val="28"/>
          <w:szCs w:val="28"/>
        </w:rPr>
        <w:t>2</w:t>
      </w:r>
      <w:r w:rsidR="003C45A6" w:rsidRPr="00E25387">
        <w:rPr>
          <w:color w:val="000000"/>
          <w:sz w:val="28"/>
          <w:szCs w:val="28"/>
        </w:rPr>
        <w:t xml:space="preserve">.5.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r w:rsidR="003C45A6" w:rsidRPr="00E25387">
        <w:rPr>
          <w:sz w:val="28"/>
          <w:szCs w:val="28"/>
        </w:rPr>
        <w:t xml:space="preserve">дати згоду неповнолітній дитині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3C45A6" w:rsidRPr="00E25387">
        <w:rPr>
          <w:sz w:val="28"/>
          <w:szCs w:val="28"/>
        </w:rPr>
        <w:t xml:space="preserve">, </w:t>
      </w:r>
      <w:r w:rsidR="00A749F8">
        <w:rPr>
          <w:sz w:val="28"/>
          <w:szCs w:val="28"/>
        </w:rPr>
        <w:t>….</w:t>
      </w:r>
      <w:r w:rsidR="003C45A6" w:rsidRPr="00E25387">
        <w:rPr>
          <w:sz w:val="28"/>
          <w:szCs w:val="28"/>
        </w:rPr>
        <w:t xml:space="preserve"> </w:t>
      </w:r>
      <w:proofErr w:type="spellStart"/>
      <w:r w:rsidR="003C45A6" w:rsidRPr="00E25387">
        <w:rPr>
          <w:sz w:val="28"/>
          <w:szCs w:val="28"/>
        </w:rPr>
        <w:t>р.н</w:t>
      </w:r>
      <w:proofErr w:type="spellEnd"/>
      <w:r w:rsidR="003C45A6" w:rsidRPr="00E25387">
        <w:rPr>
          <w:sz w:val="28"/>
          <w:szCs w:val="28"/>
        </w:rPr>
        <w:t>., підписати договір купівлі-продажу, за яким неповнолітній  продає 1/3 частину гаража №</w:t>
      </w:r>
      <w:r w:rsidR="00A749F8">
        <w:rPr>
          <w:sz w:val="28"/>
          <w:szCs w:val="28"/>
        </w:rPr>
        <w:t>…</w:t>
      </w:r>
      <w:r w:rsidR="003C45A6" w:rsidRPr="00E25387">
        <w:rPr>
          <w:sz w:val="28"/>
          <w:szCs w:val="28"/>
        </w:rPr>
        <w:t xml:space="preserve">, що знаходиться за </w:t>
      </w:r>
      <w:proofErr w:type="spellStart"/>
      <w:r w:rsidR="003C45A6" w:rsidRPr="00E25387">
        <w:rPr>
          <w:sz w:val="28"/>
          <w:szCs w:val="28"/>
        </w:rPr>
        <w:t>адресою</w:t>
      </w:r>
      <w:proofErr w:type="spellEnd"/>
      <w:r w:rsidR="003C45A6" w:rsidRPr="00E25387">
        <w:rPr>
          <w:sz w:val="28"/>
          <w:szCs w:val="28"/>
        </w:rPr>
        <w:t>: Чернігівська область, Ніжинський район, місто Ніжин, «</w:t>
      </w:r>
      <w:r w:rsidR="00A749F8">
        <w:rPr>
          <w:sz w:val="28"/>
          <w:szCs w:val="28"/>
        </w:rPr>
        <w:t>…</w:t>
      </w:r>
      <w:r w:rsidR="003C45A6" w:rsidRPr="00E25387">
        <w:rPr>
          <w:sz w:val="28"/>
          <w:szCs w:val="28"/>
        </w:rPr>
        <w:t xml:space="preserve">» гаражний кооператив, вулиця </w:t>
      </w:r>
      <w:r w:rsidR="00A749F8">
        <w:rPr>
          <w:sz w:val="28"/>
          <w:szCs w:val="28"/>
        </w:rPr>
        <w:t>…..</w:t>
      </w:r>
      <w:r w:rsidR="003C45A6" w:rsidRPr="00E25387">
        <w:rPr>
          <w:sz w:val="28"/>
          <w:szCs w:val="28"/>
        </w:rPr>
        <w:t>.</w:t>
      </w:r>
    </w:p>
    <w:p w:rsidR="00A749F8" w:rsidRDefault="00BA2FCA" w:rsidP="00A749F8">
      <w:pPr>
        <w:pStyle w:val="6502"/>
        <w:widowControl w:val="0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E25387">
        <w:rPr>
          <w:color w:val="000000"/>
          <w:sz w:val="28"/>
          <w:szCs w:val="28"/>
        </w:rPr>
        <w:t>2</w:t>
      </w:r>
      <w:r w:rsidR="00BC0F66" w:rsidRPr="00E25387">
        <w:rPr>
          <w:color w:val="000000"/>
          <w:sz w:val="28"/>
          <w:szCs w:val="28"/>
        </w:rPr>
        <w:t>.6.</w:t>
      </w:r>
      <w:r w:rsidR="003C45A6" w:rsidRPr="00E25387">
        <w:rPr>
          <w:sz w:val="28"/>
          <w:szCs w:val="28"/>
        </w:rPr>
        <w:t xml:space="preserve"> Неповнолітній дитині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A1934" w:rsidRPr="00E25387">
        <w:rPr>
          <w:sz w:val="28"/>
          <w:szCs w:val="28"/>
        </w:rPr>
        <w:t xml:space="preserve">, </w:t>
      </w:r>
      <w:r w:rsidR="00A749F8">
        <w:rPr>
          <w:sz w:val="28"/>
          <w:szCs w:val="28"/>
        </w:rPr>
        <w:t>…</w:t>
      </w:r>
      <w:r w:rsidR="00AA1934" w:rsidRPr="00E25387">
        <w:rPr>
          <w:sz w:val="28"/>
          <w:szCs w:val="28"/>
        </w:rPr>
        <w:t xml:space="preserve"> </w:t>
      </w:r>
      <w:proofErr w:type="spellStart"/>
      <w:r w:rsidR="00AA1934" w:rsidRPr="00E25387">
        <w:rPr>
          <w:sz w:val="28"/>
          <w:szCs w:val="28"/>
        </w:rPr>
        <w:t>р.н</w:t>
      </w:r>
      <w:proofErr w:type="spellEnd"/>
      <w:r w:rsidR="00AA1934" w:rsidRPr="00E25387">
        <w:rPr>
          <w:sz w:val="28"/>
          <w:szCs w:val="28"/>
        </w:rPr>
        <w:t xml:space="preserve">., який буде діяти за нотаріально посвідченою згодою матері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A1934" w:rsidRPr="00E25387">
        <w:rPr>
          <w:sz w:val="28"/>
          <w:szCs w:val="28"/>
        </w:rPr>
        <w:t>, підписати договір купівлі-продажу, за яким неповнолітній  продає 1/3 частину гаража №</w:t>
      </w:r>
      <w:r w:rsidR="00A749F8">
        <w:rPr>
          <w:sz w:val="28"/>
          <w:szCs w:val="28"/>
        </w:rPr>
        <w:t>…</w:t>
      </w:r>
      <w:r w:rsidR="00AA1934" w:rsidRPr="00E25387">
        <w:rPr>
          <w:sz w:val="28"/>
          <w:szCs w:val="28"/>
        </w:rPr>
        <w:t xml:space="preserve">, що знаходиться за </w:t>
      </w:r>
      <w:proofErr w:type="spellStart"/>
      <w:r w:rsidR="00AA1934" w:rsidRPr="00E25387">
        <w:rPr>
          <w:sz w:val="28"/>
          <w:szCs w:val="28"/>
        </w:rPr>
        <w:t>адресою</w:t>
      </w:r>
      <w:proofErr w:type="spellEnd"/>
      <w:r w:rsidR="00AA1934" w:rsidRPr="00E25387">
        <w:rPr>
          <w:sz w:val="28"/>
          <w:szCs w:val="28"/>
        </w:rPr>
        <w:t>: Чернігівська область, Ніжинський район, місто Ніжин, «</w:t>
      </w:r>
      <w:r w:rsidR="00A749F8">
        <w:rPr>
          <w:sz w:val="28"/>
          <w:szCs w:val="28"/>
        </w:rPr>
        <w:t>….</w:t>
      </w:r>
      <w:r w:rsidR="00AA1934" w:rsidRPr="00E25387">
        <w:rPr>
          <w:sz w:val="28"/>
          <w:szCs w:val="28"/>
        </w:rPr>
        <w:t xml:space="preserve">» гаражний кооператив, вулиця </w:t>
      </w:r>
      <w:r w:rsidR="00A749F8">
        <w:rPr>
          <w:sz w:val="28"/>
          <w:szCs w:val="28"/>
        </w:rPr>
        <w:t>….</w:t>
      </w:r>
    </w:p>
    <w:p w:rsidR="00F309BE" w:rsidRPr="00E25387" w:rsidRDefault="00BA2FCA" w:rsidP="00A749F8">
      <w:pPr>
        <w:pStyle w:val="6502"/>
        <w:widowControl w:val="0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E25387">
        <w:rPr>
          <w:color w:val="000000"/>
          <w:sz w:val="28"/>
          <w:szCs w:val="28"/>
        </w:rPr>
        <w:t>2</w:t>
      </w:r>
      <w:r w:rsidR="00F309BE" w:rsidRPr="00E25387">
        <w:rPr>
          <w:color w:val="000000"/>
          <w:sz w:val="28"/>
          <w:szCs w:val="28"/>
        </w:rPr>
        <w:t xml:space="preserve">.7.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r w:rsidR="00F309BE" w:rsidRPr="00E25387">
        <w:rPr>
          <w:sz w:val="28"/>
          <w:szCs w:val="28"/>
        </w:rPr>
        <w:t xml:space="preserve">продати від мені малолітньої дитини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F309BE" w:rsidRPr="00E25387">
        <w:rPr>
          <w:sz w:val="28"/>
          <w:szCs w:val="28"/>
        </w:rPr>
        <w:t xml:space="preserve">, </w:t>
      </w:r>
      <w:r w:rsidR="00A749F8">
        <w:rPr>
          <w:sz w:val="28"/>
          <w:szCs w:val="28"/>
        </w:rPr>
        <w:t>…</w:t>
      </w:r>
      <w:r w:rsidR="00F309BE" w:rsidRPr="00E25387">
        <w:rPr>
          <w:sz w:val="28"/>
          <w:szCs w:val="28"/>
        </w:rPr>
        <w:t xml:space="preserve"> </w:t>
      </w:r>
      <w:proofErr w:type="spellStart"/>
      <w:r w:rsidR="00F309BE" w:rsidRPr="00E25387">
        <w:rPr>
          <w:sz w:val="28"/>
          <w:szCs w:val="28"/>
        </w:rPr>
        <w:t>р.н</w:t>
      </w:r>
      <w:proofErr w:type="spellEnd"/>
      <w:r w:rsidR="00F309BE" w:rsidRPr="00E25387">
        <w:rPr>
          <w:sz w:val="28"/>
          <w:szCs w:val="28"/>
        </w:rPr>
        <w:t>., 1/3 частину гаража №</w:t>
      </w:r>
      <w:r w:rsidR="00A749F8">
        <w:rPr>
          <w:sz w:val="28"/>
          <w:szCs w:val="28"/>
        </w:rPr>
        <w:t>…</w:t>
      </w:r>
      <w:r w:rsidR="00F309BE" w:rsidRPr="00E25387">
        <w:rPr>
          <w:sz w:val="28"/>
          <w:szCs w:val="28"/>
        </w:rPr>
        <w:t xml:space="preserve">, що знаходиться за </w:t>
      </w:r>
      <w:proofErr w:type="spellStart"/>
      <w:r w:rsidR="00F309BE" w:rsidRPr="00E25387">
        <w:rPr>
          <w:sz w:val="28"/>
          <w:szCs w:val="28"/>
        </w:rPr>
        <w:t>адресою</w:t>
      </w:r>
      <w:proofErr w:type="spellEnd"/>
      <w:r w:rsidR="00F309BE" w:rsidRPr="00E25387">
        <w:rPr>
          <w:sz w:val="28"/>
          <w:szCs w:val="28"/>
        </w:rPr>
        <w:t>: Чернігівська область, Ніжинський район, місто Ніжин, «</w:t>
      </w:r>
      <w:r w:rsidR="00A749F8">
        <w:rPr>
          <w:sz w:val="28"/>
          <w:szCs w:val="28"/>
        </w:rPr>
        <w:t>…</w:t>
      </w:r>
      <w:r w:rsidR="00F309BE" w:rsidRPr="00E25387">
        <w:rPr>
          <w:sz w:val="28"/>
          <w:szCs w:val="28"/>
        </w:rPr>
        <w:t xml:space="preserve">» гаражний кооператив, вулиця </w:t>
      </w:r>
      <w:r w:rsidR="00A749F8">
        <w:rPr>
          <w:sz w:val="28"/>
          <w:szCs w:val="28"/>
        </w:rPr>
        <w:t>…</w:t>
      </w:r>
      <w:r w:rsidR="00BF6070" w:rsidRPr="00E25387">
        <w:rPr>
          <w:sz w:val="28"/>
          <w:szCs w:val="28"/>
        </w:rPr>
        <w:t xml:space="preserve"> та підписати договір купівлі-продажу.</w:t>
      </w:r>
    </w:p>
    <w:p w:rsidR="002B6931" w:rsidRPr="00E25387" w:rsidRDefault="00BA2FCA" w:rsidP="006279E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5387">
        <w:rPr>
          <w:rFonts w:ascii="Times New Roman CYR" w:hAnsi="Times New Roman CYR"/>
          <w:bCs/>
          <w:sz w:val="28"/>
          <w:szCs w:val="28"/>
        </w:rPr>
        <w:t>2</w:t>
      </w:r>
      <w:r w:rsidR="00D26631" w:rsidRPr="00E25387">
        <w:rPr>
          <w:rFonts w:ascii="Times New Roman CYR" w:hAnsi="Times New Roman CYR"/>
          <w:bCs/>
          <w:sz w:val="28"/>
          <w:szCs w:val="28"/>
        </w:rPr>
        <w:t xml:space="preserve">.8. </w:t>
      </w:r>
      <w:proofErr w:type="spellStart"/>
      <w:r w:rsidR="00A749F8" w:rsidRPr="00A749F8">
        <w:rPr>
          <w:color w:val="000000"/>
          <w:sz w:val="28"/>
          <w:szCs w:val="28"/>
        </w:rPr>
        <w:t>Ххх</w:t>
      </w:r>
      <w:proofErr w:type="spellEnd"/>
      <w:r w:rsidR="00A749F8" w:rsidRPr="00A749F8">
        <w:rPr>
          <w:color w:val="000000"/>
          <w:sz w:val="28"/>
          <w:szCs w:val="28"/>
        </w:rPr>
        <w:t xml:space="preserve"> </w:t>
      </w:r>
      <w:proofErr w:type="spellStart"/>
      <w:r w:rsidR="00A749F8" w:rsidRPr="00A749F8">
        <w:rPr>
          <w:color w:val="000000"/>
          <w:sz w:val="28"/>
          <w:szCs w:val="28"/>
        </w:rPr>
        <w:t>Ххх</w:t>
      </w:r>
      <w:proofErr w:type="spellEnd"/>
      <w:r w:rsidR="00A749F8" w:rsidRPr="00A749F8">
        <w:rPr>
          <w:color w:val="000000"/>
          <w:sz w:val="28"/>
          <w:szCs w:val="28"/>
        </w:rPr>
        <w:t xml:space="preserve"> </w:t>
      </w:r>
      <w:proofErr w:type="spellStart"/>
      <w:r w:rsidR="00A749F8" w:rsidRPr="00A749F8">
        <w:rPr>
          <w:color w:val="000000"/>
          <w:sz w:val="28"/>
          <w:szCs w:val="28"/>
        </w:rPr>
        <w:t>Ххх</w:t>
      </w:r>
      <w:proofErr w:type="spellEnd"/>
      <w:r w:rsidR="00A749F8" w:rsidRPr="00A749F8">
        <w:rPr>
          <w:color w:val="000000"/>
          <w:sz w:val="28"/>
          <w:szCs w:val="28"/>
        </w:rPr>
        <w:t xml:space="preserve"> </w:t>
      </w:r>
      <w:r w:rsidR="00D26631" w:rsidRPr="00E25387">
        <w:rPr>
          <w:color w:val="000000"/>
          <w:sz w:val="28"/>
          <w:szCs w:val="28"/>
        </w:rPr>
        <w:t xml:space="preserve">від імені малолітньої дитини, </w:t>
      </w:r>
      <w:proofErr w:type="spellStart"/>
      <w:r w:rsidR="00A749F8" w:rsidRPr="00A749F8">
        <w:rPr>
          <w:color w:val="000000"/>
          <w:sz w:val="28"/>
          <w:szCs w:val="28"/>
        </w:rPr>
        <w:t>Ххх</w:t>
      </w:r>
      <w:proofErr w:type="spellEnd"/>
      <w:r w:rsidR="00A749F8" w:rsidRPr="00A749F8">
        <w:rPr>
          <w:color w:val="000000"/>
          <w:sz w:val="28"/>
          <w:szCs w:val="28"/>
        </w:rPr>
        <w:t xml:space="preserve"> </w:t>
      </w:r>
      <w:proofErr w:type="spellStart"/>
      <w:r w:rsidR="00A749F8" w:rsidRPr="00A749F8">
        <w:rPr>
          <w:color w:val="000000"/>
          <w:sz w:val="28"/>
          <w:szCs w:val="28"/>
        </w:rPr>
        <w:t>Ххх</w:t>
      </w:r>
      <w:proofErr w:type="spellEnd"/>
      <w:r w:rsidR="00A749F8" w:rsidRPr="00A749F8">
        <w:rPr>
          <w:color w:val="000000"/>
          <w:sz w:val="28"/>
          <w:szCs w:val="28"/>
        </w:rPr>
        <w:t xml:space="preserve"> </w:t>
      </w:r>
      <w:proofErr w:type="spellStart"/>
      <w:r w:rsidR="00A749F8" w:rsidRPr="00A749F8">
        <w:rPr>
          <w:color w:val="000000"/>
          <w:sz w:val="28"/>
          <w:szCs w:val="28"/>
        </w:rPr>
        <w:t>Ххх</w:t>
      </w:r>
      <w:proofErr w:type="spellEnd"/>
      <w:r w:rsidR="00D26631" w:rsidRPr="00E25387">
        <w:rPr>
          <w:color w:val="000000"/>
          <w:sz w:val="28"/>
          <w:szCs w:val="28"/>
        </w:rPr>
        <w:t xml:space="preserve">, </w:t>
      </w:r>
      <w:r w:rsidR="00A749F8">
        <w:rPr>
          <w:color w:val="000000"/>
          <w:sz w:val="28"/>
          <w:szCs w:val="28"/>
        </w:rPr>
        <w:t>…</w:t>
      </w:r>
      <w:r w:rsidR="00D26631" w:rsidRPr="00E25387">
        <w:rPr>
          <w:color w:val="000000"/>
          <w:sz w:val="28"/>
          <w:szCs w:val="28"/>
        </w:rPr>
        <w:t xml:space="preserve"> </w:t>
      </w:r>
      <w:proofErr w:type="spellStart"/>
      <w:r w:rsidR="00D26631" w:rsidRPr="00E25387">
        <w:rPr>
          <w:color w:val="000000"/>
          <w:sz w:val="28"/>
          <w:szCs w:val="28"/>
        </w:rPr>
        <w:t>р.н</w:t>
      </w:r>
      <w:proofErr w:type="spellEnd"/>
      <w:r w:rsidR="00D26631" w:rsidRPr="00E25387">
        <w:rPr>
          <w:color w:val="000000"/>
          <w:sz w:val="28"/>
          <w:szCs w:val="28"/>
        </w:rPr>
        <w:t xml:space="preserve">., зареєструвати право на спадщину у Територіальному сервісному центрі МВС України №7443 на автомобіль марки </w:t>
      </w:r>
      <w:r w:rsidR="00A749F8">
        <w:rPr>
          <w:color w:val="000000"/>
          <w:sz w:val="28"/>
          <w:szCs w:val="28"/>
        </w:rPr>
        <w:t>…</w:t>
      </w:r>
      <w:r w:rsidR="00D26631" w:rsidRPr="00E25387">
        <w:rPr>
          <w:color w:val="000000"/>
          <w:sz w:val="28"/>
          <w:szCs w:val="28"/>
        </w:rPr>
        <w:t xml:space="preserve">, </w:t>
      </w:r>
      <w:r w:rsidR="00D35202" w:rsidRPr="00E25387">
        <w:rPr>
          <w:color w:val="000000"/>
          <w:sz w:val="28"/>
          <w:szCs w:val="28"/>
        </w:rPr>
        <w:t xml:space="preserve">модель </w:t>
      </w:r>
      <w:r w:rsidR="00A749F8">
        <w:rPr>
          <w:color w:val="000000"/>
          <w:sz w:val="28"/>
          <w:szCs w:val="28"/>
        </w:rPr>
        <w:t>…</w:t>
      </w:r>
      <w:r w:rsidR="002B6931" w:rsidRPr="00E25387">
        <w:rPr>
          <w:color w:val="000000"/>
          <w:sz w:val="28"/>
          <w:szCs w:val="28"/>
        </w:rPr>
        <w:t xml:space="preserve">, тип ЗАГАЛЬНИЙ </w:t>
      </w:r>
      <w:r w:rsidR="00A749F8">
        <w:rPr>
          <w:color w:val="000000"/>
          <w:sz w:val="28"/>
          <w:szCs w:val="28"/>
        </w:rPr>
        <w:t>…</w:t>
      </w:r>
      <w:r w:rsidR="00D35202" w:rsidRPr="00E25387">
        <w:rPr>
          <w:color w:val="000000"/>
          <w:sz w:val="28"/>
          <w:szCs w:val="28"/>
        </w:rPr>
        <w:t xml:space="preserve">, 2007 року випуску,  шасі (кузов, рами) </w:t>
      </w:r>
      <w:r w:rsidR="00A749F8">
        <w:rPr>
          <w:color w:val="000000"/>
          <w:sz w:val="28"/>
          <w:szCs w:val="28"/>
        </w:rPr>
        <w:t>……..</w:t>
      </w:r>
      <w:r w:rsidR="00D35202" w:rsidRPr="00E25387">
        <w:rPr>
          <w:color w:val="000000"/>
          <w:sz w:val="28"/>
          <w:szCs w:val="28"/>
        </w:rPr>
        <w:t>,</w:t>
      </w:r>
      <w:r w:rsidR="00D26631" w:rsidRPr="00E25387">
        <w:rPr>
          <w:color w:val="000000"/>
          <w:sz w:val="28"/>
          <w:szCs w:val="28"/>
        </w:rPr>
        <w:t xml:space="preserve"> реєстраційний номер: </w:t>
      </w:r>
      <w:r w:rsidR="00A749F8">
        <w:rPr>
          <w:color w:val="000000"/>
          <w:sz w:val="28"/>
          <w:szCs w:val="28"/>
        </w:rPr>
        <w:t>…</w:t>
      </w:r>
      <w:r w:rsidR="00D26631" w:rsidRPr="00E25387">
        <w:rPr>
          <w:color w:val="000000"/>
          <w:sz w:val="28"/>
          <w:szCs w:val="28"/>
        </w:rPr>
        <w:t xml:space="preserve">, колір сірий, зареєстрований ТСЦ </w:t>
      </w:r>
      <w:r w:rsidR="00D35202" w:rsidRPr="00E25387">
        <w:rPr>
          <w:color w:val="000000"/>
          <w:sz w:val="28"/>
          <w:szCs w:val="28"/>
        </w:rPr>
        <w:t>8043</w:t>
      </w:r>
      <w:r w:rsidR="00D26631" w:rsidRPr="00E25387">
        <w:rPr>
          <w:color w:val="000000"/>
          <w:sz w:val="28"/>
          <w:szCs w:val="28"/>
        </w:rPr>
        <w:t xml:space="preserve"> від </w:t>
      </w:r>
      <w:r w:rsidR="00A749F8">
        <w:rPr>
          <w:color w:val="000000"/>
          <w:sz w:val="28"/>
          <w:szCs w:val="28"/>
        </w:rPr>
        <w:t>…</w:t>
      </w:r>
      <w:r w:rsidR="00D26631" w:rsidRPr="00E25387">
        <w:rPr>
          <w:color w:val="000000"/>
          <w:sz w:val="28"/>
          <w:szCs w:val="28"/>
        </w:rPr>
        <w:t xml:space="preserve"> року (дата першої реєстрації </w:t>
      </w:r>
      <w:r w:rsidR="00D35202" w:rsidRPr="00E25387">
        <w:rPr>
          <w:color w:val="000000"/>
          <w:sz w:val="28"/>
          <w:szCs w:val="28"/>
        </w:rPr>
        <w:t>12</w:t>
      </w:r>
      <w:r w:rsidR="00D26631" w:rsidRPr="00E25387">
        <w:rPr>
          <w:color w:val="000000"/>
          <w:sz w:val="28"/>
          <w:szCs w:val="28"/>
        </w:rPr>
        <w:t>.0</w:t>
      </w:r>
      <w:r w:rsidR="00D35202" w:rsidRPr="00E25387">
        <w:rPr>
          <w:color w:val="000000"/>
          <w:sz w:val="28"/>
          <w:szCs w:val="28"/>
        </w:rPr>
        <w:t>7</w:t>
      </w:r>
      <w:r w:rsidR="00D26631" w:rsidRPr="00E25387">
        <w:rPr>
          <w:color w:val="000000"/>
          <w:sz w:val="28"/>
          <w:szCs w:val="28"/>
        </w:rPr>
        <w:t>.20</w:t>
      </w:r>
      <w:r w:rsidR="00D35202" w:rsidRPr="00E25387">
        <w:rPr>
          <w:color w:val="000000"/>
          <w:sz w:val="28"/>
          <w:szCs w:val="28"/>
        </w:rPr>
        <w:t>07</w:t>
      </w:r>
      <w:r w:rsidR="00D26631" w:rsidRPr="00E25387">
        <w:rPr>
          <w:color w:val="000000"/>
          <w:sz w:val="28"/>
          <w:szCs w:val="28"/>
        </w:rPr>
        <w:t xml:space="preserve">, що належить </w:t>
      </w:r>
      <w:r w:rsidR="00D35202" w:rsidRPr="00E25387">
        <w:rPr>
          <w:color w:val="000000"/>
          <w:sz w:val="28"/>
          <w:szCs w:val="28"/>
        </w:rPr>
        <w:t>їй</w:t>
      </w:r>
      <w:r w:rsidR="00D26631" w:rsidRPr="00E25387">
        <w:rPr>
          <w:color w:val="000000"/>
          <w:sz w:val="28"/>
          <w:szCs w:val="28"/>
        </w:rPr>
        <w:t xml:space="preserve"> згідно зі свідоцтвом про право на спадщину за законом /р.№ </w:t>
      </w:r>
      <w:r w:rsidR="00A749F8">
        <w:rPr>
          <w:color w:val="000000"/>
          <w:sz w:val="28"/>
          <w:szCs w:val="28"/>
        </w:rPr>
        <w:t>..</w:t>
      </w:r>
      <w:r w:rsidR="00D26631" w:rsidRPr="00E25387">
        <w:rPr>
          <w:color w:val="000000"/>
          <w:sz w:val="28"/>
          <w:szCs w:val="28"/>
        </w:rPr>
        <w:t>/</w:t>
      </w:r>
      <w:r w:rsidR="00A749F8">
        <w:rPr>
          <w:color w:val="000000"/>
          <w:sz w:val="28"/>
          <w:szCs w:val="28"/>
        </w:rPr>
        <w:t>..</w:t>
      </w:r>
      <w:r w:rsidR="00D26631" w:rsidRPr="00E25387">
        <w:rPr>
          <w:color w:val="000000"/>
          <w:sz w:val="28"/>
          <w:szCs w:val="28"/>
        </w:rPr>
        <w:t>/.</w:t>
      </w:r>
    </w:p>
    <w:p w:rsidR="002B6931" w:rsidRPr="00E25387" w:rsidRDefault="00BA2FCA" w:rsidP="006279E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5387">
        <w:rPr>
          <w:sz w:val="28"/>
          <w:szCs w:val="28"/>
        </w:rPr>
        <w:t>2</w:t>
      </w:r>
      <w:r w:rsidR="002B6931" w:rsidRPr="00E25387">
        <w:rPr>
          <w:sz w:val="28"/>
          <w:szCs w:val="28"/>
        </w:rPr>
        <w:t>.9.</w:t>
      </w:r>
      <w:r w:rsidR="002B6931" w:rsidRPr="00E25387">
        <w:rPr>
          <w:color w:val="000000"/>
          <w:sz w:val="28"/>
          <w:szCs w:val="28"/>
        </w:rPr>
        <w:t xml:space="preserve"> </w:t>
      </w:r>
      <w:proofErr w:type="spellStart"/>
      <w:r w:rsidR="00A749F8" w:rsidRPr="00A749F8">
        <w:rPr>
          <w:color w:val="000000"/>
          <w:sz w:val="28"/>
          <w:szCs w:val="28"/>
        </w:rPr>
        <w:t>Ххх</w:t>
      </w:r>
      <w:proofErr w:type="spellEnd"/>
      <w:r w:rsidR="00A749F8" w:rsidRPr="00A749F8">
        <w:rPr>
          <w:color w:val="000000"/>
          <w:sz w:val="28"/>
          <w:szCs w:val="28"/>
        </w:rPr>
        <w:t xml:space="preserve"> </w:t>
      </w:r>
      <w:proofErr w:type="spellStart"/>
      <w:r w:rsidR="00A749F8" w:rsidRPr="00A749F8">
        <w:rPr>
          <w:color w:val="000000"/>
          <w:sz w:val="28"/>
          <w:szCs w:val="28"/>
        </w:rPr>
        <w:t>Ххх</w:t>
      </w:r>
      <w:proofErr w:type="spellEnd"/>
      <w:r w:rsidR="00A749F8" w:rsidRPr="00A749F8">
        <w:rPr>
          <w:color w:val="000000"/>
          <w:sz w:val="28"/>
          <w:szCs w:val="28"/>
        </w:rPr>
        <w:t xml:space="preserve"> </w:t>
      </w:r>
      <w:proofErr w:type="spellStart"/>
      <w:r w:rsidR="00A749F8" w:rsidRPr="00A749F8">
        <w:rPr>
          <w:color w:val="000000"/>
          <w:sz w:val="28"/>
          <w:szCs w:val="28"/>
        </w:rPr>
        <w:t>Ххх</w:t>
      </w:r>
      <w:proofErr w:type="spellEnd"/>
      <w:r w:rsidR="00A749F8" w:rsidRPr="00A749F8">
        <w:rPr>
          <w:color w:val="000000"/>
          <w:sz w:val="28"/>
          <w:szCs w:val="28"/>
        </w:rPr>
        <w:t xml:space="preserve"> </w:t>
      </w:r>
      <w:r w:rsidR="002B6931" w:rsidRPr="00E25387">
        <w:rPr>
          <w:sz w:val="28"/>
          <w:szCs w:val="28"/>
        </w:rPr>
        <w:t xml:space="preserve">дати згоду неповнолітній дитині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2B6931" w:rsidRPr="00E25387">
        <w:rPr>
          <w:sz w:val="28"/>
          <w:szCs w:val="28"/>
        </w:rPr>
        <w:t xml:space="preserve">, </w:t>
      </w:r>
      <w:r w:rsidR="00A749F8">
        <w:rPr>
          <w:sz w:val="28"/>
          <w:szCs w:val="28"/>
        </w:rPr>
        <w:t>…</w:t>
      </w:r>
      <w:r w:rsidR="002B6931" w:rsidRPr="00E25387">
        <w:rPr>
          <w:sz w:val="28"/>
          <w:szCs w:val="28"/>
        </w:rPr>
        <w:t xml:space="preserve"> </w:t>
      </w:r>
      <w:proofErr w:type="spellStart"/>
      <w:r w:rsidR="002B6931" w:rsidRPr="00E25387">
        <w:rPr>
          <w:sz w:val="28"/>
          <w:szCs w:val="28"/>
        </w:rPr>
        <w:t>р.н</w:t>
      </w:r>
      <w:proofErr w:type="spellEnd"/>
      <w:r w:rsidR="002B6931" w:rsidRPr="00E25387">
        <w:rPr>
          <w:sz w:val="28"/>
          <w:szCs w:val="28"/>
        </w:rPr>
        <w:t xml:space="preserve">., </w:t>
      </w:r>
      <w:r w:rsidR="002B6931" w:rsidRPr="00E25387">
        <w:rPr>
          <w:color w:val="000000"/>
          <w:sz w:val="28"/>
          <w:szCs w:val="28"/>
        </w:rPr>
        <w:t xml:space="preserve">зареєструвати право на спадщину у Територіальному сервісному центрі МВС України №7443 на автомобіль марки </w:t>
      </w:r>
      <w:r w:rsidR="00A749F8">
        <w:rPr>
          <w:color w:val="000000"/>
          <w:sz w:val="28"/>
          <w:szCs w:val="28"/>
        </w:rPr>
        <w:t>…</w:t>
      </w:r>
      <w:r w:rsidR="002B6931" w:rsidRPr="00E25387">
        <w:rPr>
          <w:color w:val="000000"/>
          <w:sz w:val="28"/>
          <w:szCs w:val="28"/>
        </w:rPr>
        <w:t xml:space="preserve">, модель </w:t>
      </w:r>
      <w:r w:rsidR="00A749F8">
        <w:rPr>
          <w:color w:val="000000"/>
          <w:sz w:val="28"/>
          <w:szCs w:val="28"/>
        </w:rPr>
        <w:t>..</w:t>
      </w:r>
      <w:r w:rsidR="002B6931" w:rsidRPr="00E25387">
        <w:rPr>
          <w:color w:val="000000"/>
          <w:sz w:val="28"/>
          <w:szCs w:val="28"/>
        </w:rPr>
        <w:t xml:space="preserve">, тип ЗАГАЛЬНИЙ </w:t>
      </w:r>
      <w:r w:rsidR="00A749F8">
        <w:rPr>
          <w:color w:val="000000"/>
          <w:sz w:val="28"/>
          <w:szCs w:val="28"/>
        </w:rPr>
        <w:t>…</w:t>
      </w:r>
      <w:r w:rsidR="002B6931" w:rsidRPr="00E25387">
        <w:rPr>
          <w:color w:val="000000"/>
          <w:sz w:val="28"/>
          <w:szCs w:val="28"/>
        </w:rPr>
        <w:t xml:space="preserve">, 2007 року випуску,  шасі (кузов, рами) </w:t>
      </w:r>
      <w:r w:rsidR="00A749F8">
        <w:rPr>
          <w:color w:val="000000"/>
          <w:sz w:val="28"/>
          <w:szCs w:val="28"/>
        </w:rPr>
        <w:t>… ….</w:t>
      </w:r>
      <w:r w:rsidR="002B6931" w:rsidRPr="00E25387">
        <w:rPr>
          <w:color w:val="000000"/>
          <w:sz w:val="28"/>
          <w:szCs w:val="28"/>
        </w:rPr>
        <w:t xml:space="preserve">, реєстраційний номер: </w:t>
      </w:r>
      <w:r w:rsidR="00A749F8">
        <w:rPr>
          <w:color w:val="000000"/>
          <w:sz w:val="28"/>
          <w:szCs w:val="28"/>
        </w:rPr>
        <w:t>….</w:t>
      </w:r>
      <w:r w:rsidR="002B6931" w:rsidRPr="00E25387">
        <w:rPr>
          <w:color w:val="000000"/>
          <w:sz w:val="28"/>
          <w:szCs w:val="28"/>
        </w:rPr>
        <w:t xml:space="preserve">, колір сірий, зареєстрований ТСЦ 8043 від </w:t>
      </w:r>
      <w:r w:rsidR="00A749F8">
        <w:rPr>
          <w:color w:val="000000"/>
          <w:sz w:val="28"/>
          <w:szCs w:val="28"/>
        </w:rPr>
        <w:t>…</w:t>
      </w:r>
      <w:r w:rsidR="002B6931" w:rsidRPr="00E25387">
        <w:rPr>
          <w:color w:val="000000"/>
          <w:sz w:val="28"/>
          <w:szCs w:val="28"/>
        </w:rPr>
        <w:t xml:space="preserve"> року (дата першої реєстрації </w:t>
      </w:r>
      <w:r w:rsidR="00A749F8">
        <w:rPr>
          <w:color w:val="000000"/>
          <w:sz w:val="28"/>
          <w:szCs w:val="28"/>
        </w:rPr>
        <w:t>….</w:t>
      </w:r>
      <w:r w:rsidR="002B6931" w:rsidRPr="00E25387">
        <w:rPr>
          <w:color w:val="000000"/>
          <w:sz w:val="28"/>
          <w:szCs w:val="28"/>
        </w:rPr>
        <w:t xml:space="preserve">, що належить їй згідно зі свідоцтвом про право на спадщину за законом /р.№ </w:t>
      </w:r>
      <w:r w:rsidR="00A749F8">
        <w:rPr>
          <w:color w:val="000000"/>
          <w:sz w:val="28"/>
          <w:szCs w:val="28"/>
        </w:rPr>
        <w:t>…..</w:t>
      </w:r>
      <w:r w:rsidR="002B6931" w:rsidRPr="00E25387">
        <w:rPr>
          <w:color w:val="000000"/>
          <w:sz w:val="28"/>
          <w:szCs w:val="28"/>
        </w:rPr>
        <w:t>/</w:t>
      </w:r>
      <w:r w:rsidR="00A749F8">
        <w:rPr>
          <w:color w:val="000000"/>
          <w:sz w:val="28"/>
          <w:szCs w:val="28"/>
        </w:rPr>
        <w:t>…..</w:t>
      </w:r>
      <w:r w:rsidR="002B6931" w:rsidRPr="00E25387">
        <w:rPr>
          <w:color w:val="000000"/>
          <w:sz w:val="28"/>
          <w:szCs w:val="28"/>
        </w:rPr>
        <w:t>/.</w:t>
      </w:r>
    </w:p>
    <w:p w:rsidR="003C45A6" w:rsidRPr="00E25387" w:rsidRDefault="00BA2FCA" w:rsidP="006279E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5387">
        <w:rPr>
          <w:color w:val="000000"/>
          <w:sz w:val="28"/>
          <w:szCs w:val="28"/>
        </w:rPr>
        <w:t>2</w:t>
      </w:r>
      <w:r w:rsidR="002B6931" w:rsidRPr="00E25387">
        <w:rPr>
          <w:color w:val="000000"/>
          <w:sz w:val="28"/>
          <w:szCs w:val="28"/>
        </w:rPr>
        <w:t>.10.</w:t>
      </w:r>
      <w:r w:rsidR="002B6931" w:rsidRPr="00E25387">
        <w:rPr>
          <w:sz w:val="28"/>
          <w:szCs w:val="28"/>
        </w:rPr>
        <w:t xml:space="preserve"> Неповнолітній дитині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A749F8" w:rsidRPr="00A749F8">
        <w:rPr>
          <w:sz w:val="28"/>
          <w:szCs w:val="28"/>
        </w:rPr>
        <w:t xml:space="preserve"> </w:t>
      </w:r>
      <w:proofErr w:type="spellStart"/>
      <w:r w:rsidR="00A749F8" w:rsidRPr="00A749F8">
        <w:rPr>
          <w:sz w:val="28"/>
          <w:szCs w:val="28"/>
        </w:rPr>
        <w:t>Ххх</w:t>
      </w:r>
      <w:proofErr w:type="spellEnd"/>
      <w:r w:rsidR="002B6931" w:rsidRPr="00E25387">
        <w:rPr>
          <w:sz w:val="28"/>
          <w:szCs w:val="28"/>
        </w:rPr>
        <w:t xml:space="preserve">, </w:t>
      </w:r>
      <w:r w:rsidR="00A749F8">
        <w:rPr>
          <w:sz w:val="28"/>
          <w:szCs w:val="28"/>
        </w:rPr>
        <w:t>…..</w:t>
      </w:r>
      <w:r w:rsidR="002B6931" w:rsidRPr="00E25387">
        <w:rPr>
          <w:sz w:val="28"/>
          <w:szCs w:val="28"/>
        </w:rPr>
        <w:t xml:space="preserve"> </w:t>
      </w:r>
      <w:proofErr w:type="spellStart"/>
      <w:r w:rsidR="002B6931" w:rsidRPr="00E25387">
        <w:rPr>
          <w:sz w:val="28"/>
          <w:szCs w:val="28"/>
        </w:rPr>
        <w:t>р.н</w:t>
      </w:r>
      <w:proofErr w:type="spellEnd"/>
      <w:r w:rsidR="002B6931" w:rsidRPr="00E25387">
        <w:rPr>
          <w:sz w:val="28"/>
          <w:szCs w:val="28"/>
        </w:rPr>
        <w:t xml:space="preserve">., яка буде діяти за згодою матері </w:t>
      </w:r>
      <w:proofErr w:type="spellStart"/>
      <w:r w:rsidR="00A2708F">
        <w:rPr>
          <w:color w:val="000000"/>
          <w:sz w:val="28"/>
          <w:szCs w:val="28"/>
        </w:rPr>
        <w:t>Ххх</w:t>
      </w:r>
      <w:proofErr w:type="spellEnd"/>
      <w:r w:rsidR="00A2708F">
        <w:rPr>
          <w:color w:val="000000"/>
          <w:sz w:val="28"/>
          <w:szCs w:val="28"/>
        </w:rPr>
        <w:t xml:space="preserve"> </w:t>
      </w:r>
      <w:proofErr w:type="spellStart"/>
      <w:r w:rsidR="00A2708F">
        <w:rPr>
          <w:color w:val="000000"/>
          <w:sz w:val="28"/>
          <w:szCs w:val="28"/>
        </w:rPr>
        <w:t>Ххх</w:t>
      </w:r>
      <w:proofErr w:type="spellEnd"/>
      <w:r w:rsidR="00A2708F">
        <w:rPr>
          <w:color w:val="000000"/>
          <w:sz w:val="28"/>
          <w:szCs w:val="28"/>
        </w:rPr>
        <w:t xml:space="preserve"> </w:t>
      </w:r>
      <w:proofErr w:type="spellStart"/>
      <w:r w:rsidR="00A2708F">
        <w:rPr>
          <w:color w:val="000000"/>
          <w:sz w:val="28"/>
          <w:szCs w:val="28"/>
        </w:rPr>
        <w:t>Ххх</w:t>
      </w:r>
      <w:proofErr w:type="spellEnd"/>
      <w:r w:rsidR="002B6931" w:rsidRPr="00E25387">
        <w:rPr>
          <w:sz w:val="28"/>
          <w:szCs w:val="28"/>
        </w:rPr>
        <w:t xml:space="preserve">, </w:t>
      </w:r>
      <w:r w:rsidR="002B6931" w:rsidRPr="00E25387">
        <w:rPr>
          <w:color w:val="000000"/>
          <w:sz w:val="28"/>
          <w:szCs w:val="28"/>
        </w:rPr>
        <w:t xml:space="preserve">зареєструвати право на спадщину у Територіальному сервісному центрі МВС України №7443 на автомобіль марки </w:t>
      </w:r>
      <w:r w:rsidR="00A2708F">
        <w:rPr>
          <w:color w:val="000000"/>
          <w:sz w:val="28"/>
          <w:szCs w:val="28"/>
        </w:rPr>
        <w:t>…</w:t>
      </w:r>
      <w:r w:rsidR="002B6931" w:rsidRPr="00E25387">
        <w:rPr>
          <w:color w:val="000000"/>
          <w:sz w:val="28"/>
          <w:szCs w:val="28"/>
        </w:rPr>
        <w:t xml:space="preserve">, модель </w:t>
      </w:r>
      <w:r w:rsidR="00A2708F">
        <w:rPr>
          <w:color w:val="000000"/>
          <w:sz w:val="28"/>
          <w:szCs w:val="28"/>
        </w:rPr>
        <w:t>…</w:t>
      </w:r>
      <w:r w:rsidR="002B6931" w:rsidRPr="00E25387">
        <w:rPr>
          <w:color w:val="000000"/>
          <w:sz w:val="28"/>
          <w:szCs w:val="28"/>
        </w:rPr>
        <w:t xml:space="preserve">, тип ЗАГАЛЬНИЙ ЛЕГКОВИЙ </w:t>
      </w:r>
      <w:r w:rsidR="00A2708F">
        <w:rPr>
          <w:color w:val="000000"/>
          <w:sz w:val="28"/>
          <w:szCs w:val="28"/>
        </w:rPr>
        <w:t>…</w:t>
      </w:r>
      <w:r w:rsidR="002B6931" w:rsidRPr="00E25387">
        <w:rPr>
          <w:color w:val="000000"/>
          <w:sz w:val="28"/>
          <w:szCs w:val="28"/>
        </w:rPr>
        <w:t xml:space="preserve">, </w:t>
      </w:r>
      <w:r w:rsidR="00A2708F">
        <w:rPr>
          <w:color w:val="000000"/>
          <w:sz w:val="28"/>
          <w:szCs w:val="28"/>
        </w:rPr>
        <w:t>…</w:t>
      </w:r>
      <w:r w:rsidR="002B6931" w:rsidRPr="00E25387">
        <w:rPr>
          <w:color w:val="000000"/>
          <w:sz w:val="28"/>
          <w:szCs w:val="28"/>
        </w:rPr>
        <w:t xml:space="preserve"> року випуску,  шасі (кузов, рами) </w:t>
      </w:r>
      <w:r w:rsidR="00A2708F">
        <w:rPr>
          <w:color w:val="000000"/>
          <w:sz w:val="28"/>
          <w:szCs w:val="28"/>
        </w:rPr>
        <w:t>….</w:t>
      </w:r>
      <w:r w:rsidR="002B6931" w:rsidRPr="00E25387">
        <w:rPr>
          <w:color w:val="000000"/>
          <w:sz w:val="28"/>
          <w:szCs w:val="28"/>
        </w:rPr>
        <w:t xml:space="preserve"> </w:t>
      </w:r>
      <w:r w:rsidR="00A2708F">
        <w:rPr>
          <w:color w:val="000000"/>
          <w:sz w:val="28"/>
          <w:szCs w:val="28"/>
        </w:rPr>
        <w:t>….</w:t>
      </w:r>
      <w:r w:rsidR="002B6931" w:rsidRPr="00E25387">
        <w:rPr>
          <w:color w:val="000000"/>
          <w:sz w:val="28"/>
          <w:szCs w:val="28"/>
        </w:rPr>
        <w:t xml:space="preserve">, реєстраційний номер: </w:t>
      </w:r>
      <w:r w:rsidR="00A2708F">
        <w:rPr>
          <w:color w:val="000000"/>
          <w:sz w:val="28"/>
          <w:szCs w:val="28"/>
        </w:rPr>
        <w:t>…</w:t>
      </w:r>
      <w:r w:rsidR="002B6931" w:rsidRPr="00E25387">
        <w:rPr>
          <w:color w:val="000000"/>
          <w:sz w:val="28"/>
          <w:szCs w:val="28"/>
        </w:rPr>
        <w:t xml:space="preserve">, колір сірий, зареєстрований ТСЦ 8043 від 11.04.2018 року (дата першої реєстрації </w:t>
      </w:r>
      <w:r w:rsidR="00A2708F">
        <w:rPr>
          <w:color w:val="000000"/>
          <w:sz w:val="28"/>
          <w:szCs w:val="28"/>
        </w:rPr>
        <w:t>…</w:t>
      </w:r>
      <w:r w:rsidR="002B6931" w:rsidRPr="00E25387">
        <w:rPr>
          <w:color w:val="000000"/>
          <w:sz w:val="28"/>
          <w:szCs w:val="28"/>
        </w:rPr>
        <w:t>, що належить їй згідно зі свідоцтвом про право на спадщину за законом /</w:t>
      </w:r>
      <w:r w:rsidR="00A2708F">
        <w:rPr>
          <w:color w:val="000000"/>
          <w:sz w:val="28"/>
          <w:szCs w:val="28"/>
        </w:rPr>
        <w:t>…</w:t>
      </w:r>
      <w:r w:rsidR="002B6931" w:rsidRPr="00E25387">
        <w:rPr>
          <w:color w:val="000000"/>
          <w:sz w:val="28"/>
          <w:szCs w:val="28"/>
        </w:rPr>
        <w:t>/</w:t>
      </w:r>
      <w:r w:rsidR="00A2708F">
        <w:rPr>
          <w:color w:val="000000"/>
          <w:sz w:val="28"/>
          <w:szCs w:val="28"/>
        </w:rPr>
        <w:t>…</w:t>
      </w:r>
      <w:r w:rsidRPr="00E25387">
        <w:rPr>
          <w:color w:val="000000"/>
          <w:sz w:val="28"/>
          <w:szCs w:val="28"/>
        </w:rPr>
        <w:t>/.</w:t>
      </w:r>
    </w:p>
    <w:p w:rsidR="00BA2FCA" w:rsidRPr="00E25387" w:rsidRDefault="00BA2FCA" w:rsidP="006279EF">
      <w:pPr>
        <w:pStyle w:val="4332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E25387">
        <w:rPr>
          <w:sz w:val="28"/>
          <w:szCs w:val="28"/>
          <w:lang w:val="uk-UA"/>
        </w:rPr>
        <w:t>2.11.</w:t>
      </w:r>
      <w:r w:rsidR="00A2708F" w:rsidRPr="00A270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="00A2708F" w:rsidRPr="00A270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="00A2708F" w:rsidRPr="00A270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="00A2708F" w:rsidRPr="00E25387">
        <w:rPr>
          <w:sz w:val="28"/>
          <w:szCs w:val="28"/>
          <w:lang w:val="uk-UA"/>
        </w:rPr>
        <w:t xml:space="preserve"> </w:t>
      </w:r>
      <w:r w:rsidRPr="00E25387">
        <w:rPr>
          <w:sz w:val="28"/>
          <w:szCs w:val="28"/>
          <w:lang w:val="uk-UA"/>
        </w:rPr>
        <w:t xml:space="preserve">прийняти в дар на ім’я малолітнього брата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="00A2708F" w:rsidRPr="00A270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="00A2708F" w:rsidRPr="00A270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Pr="00E25387">
        <w:rPr>
          <w:rFonts w:eastAsia="Andale Sans UI"/>
          <w:kern w:val="2"/>
          <w:sz w:val="28"/>
          <w:szCs w:val="28"/>
          <w:lang w:val="uk-UA" w:eastAsia="en-US"/>
        </w:rPr>
        <w:t xml:space="preserve">, </w:t>
      </w:r>
      <w:r w:rsidR="00A2708F">
        <w:rPr>
          <w:rFonts w:eastAsia="Andale Sans UI"/>
          <w:kern w:val="2"/>
          <w:sz w:val="28"/>
          <w:szCs w:val="28"/>
          <w:lang w:val="uk-UA" w:eastAsia="en-US"/>
        </w:rPr>
        <w:t>…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E25387">
        <w:rPr>
          <w:rFonts w:ascii="Times New Roman CYR" w:hAnsi="Times New Roman CYR"/>
          <w:sz w:val="28"/>
          <w:szCs w:val="28"/>
          <w:lang w:val="uk-UA"/>
        </w:rPr>
        <w:t>р.н</w:t>
      </w:r>
      <w:proofErr w:type="spellEnd"/>
      <w:r w:rsidRPr="00E25387">
        <w:rPr>
          <w:rFonts w:ascii="Times New Roman CYR" w:hAnsi="Times New Roman CYR"/>
          <w:sz w:val="28"/>
          <w:szCs w:val="28"/>
          <w:lang w:val="uk-UA"/>
        </w:rPr>
        <w:t xml:space="preserve">., </w:t>
      </w:r>
      <w:r w:rsidRPr="00E25387">
        <w:rPr>
          <w:rFonts w:eastAsia="Andale Sans UI"/>
          <w:kern w:val="2"/>
          <w:sz w:val="28"/>
          <w:szCs w:val="28"/>
          <w:lang w:val="uk-UA" w:eastAsia="en-US"/>
        </w:rPr>
        <w:t xml:space="preserve">від мами,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="00A2708F" w:rsidRPr="00A270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="00A2708F" w:rsidRPr="00A270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Pr="00E25387">
        <w:rPr>
          <w:rFonts w:ascii="Times New Roman CYR" w:hAnsi="Times New Roman CYR"/>
          <w:sz w:val="28"/>
          <w:szCs w:val="28"/>
          <w:lang w:val="uk-UA"/>
        </w:rPr>
        <w:t>, 1/2 частину квартири №</w:t>
      </w:r>
      <w:r w:rsidR="00A2708F">
        <w:rPr>
          <w:rFonts w:ascii="Times New Roman CYR" w:hAnsi="Times New Roman CYR"/>
          <w:sz w:val="28"/>
          <w:szCs w:val="28"/>
          <w:lang w:val="uk-UA"/>
        </w:rPr>
        <w:t>…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в будинку № </w:t>
      </w:r>
      <w:r w:rsidR="00A2708F">
        <w:rPr>
          <w:rFonts w:ascii="Times New Roman CYR" w:hAnsi="Times New Roman CYR"/>
          <w:sz w:val="28"/>
          <w:szCs w:val="28"/>
          <w:lang w:val="uk-UA"/>
        </w:rPr>
        <w:t>…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по вулиці </w:t>
      </w:r>
      <w:r w:rsidR="00A2708F">
        <w:rPr>
          <w:rFonts w:ascii="Times New Roman CYR" w:hAnsi="Times New Roman CYR"/>
          <w:sz w:val="28"/>
          <w:szCs w:val="28"/>
          <w:lang w:val="uk-UA"/>
        </w:rPr>
        <w:t>…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у місті Ніжині</w:t>
      </w:r>
      <w:r w:rsidR="00567369" w:rsidRPr="00E25387">
        <w:rPr>
          <w:sz w:val="28"/>
          <w:szCs w:val="28"/>
          <w:lang w:val="uk-UA"/>
        </w:rPr>
        <w:t>,</w:t>
      </w:r>
      <w:r w:rsidRPr="00E25387">
        <w:rPr>
          <w:sz w:val="28"/>
          <w:szCs w:val="28"/>
          <w:lang w:val="uk-UA"/>
        </w:rPr>
        <w:t xml:space="preserve"> та підписати договір дарування.</w:t>
      </w:r>
    </w:p>
    <w:p w:rsidR="00D26631" w:rsidRPr="00E25387" w:rsidRDefault="00D26631" w:rsidP="00D26631">
      <w:pPr>
        <w:pStyle w:val="4332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E25387">
        <w:rPr>
          <w:sz w:val="28"/>
          <w:szCs w:val="28"/>
          <w:lang w:val="uk-UA"/>
        </w:rPr>
        <w:t>2.</w:t>
      </w:r>
      <w:r w:rsidR="00BA2FCA" w:rsidRPr="00E25387">
        <w:rPr>
          <w:sz w:val="28"/>
          <w:szCs w:val="28"/>
          <w:lang w:val="uk-UA"/>
        </w:rPr>
        <w:t>1</w:t>
      </w:r>
      <w:r w:rsidR="00567369" w:rsidRPr="00E25387">
        <w:rPr>
          <w:sz w:val="28"/>
          <w:szCs w:val="28"/>
          <w:lang w:val="uk-UA"/>
        </w:rPr>
        <w:t>2</w:t>
      </w:r>
      <w:r w:rsidRPr="00E25387">
        <w:rPr>
          <w:sz w:val="28"/>
          <w:szCs w:val="28"/>
          <w:lang w:val="uk-UA"/>
        </w:rPr>
        <w:t xml:space="preserve">.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="00A2708F" w:rsidRPr="00A270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="00A2708F" w:rsidRPr="00A270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="00A2708F" w:rsidRPr="00E25387">
        <w:rPr>
          <w:sz w:val="28"/>
          <w:szCs w:val="28"/>
          <w:lang w:val="uk-UA"/>
        </w:rPr>
        <w:t xml:space="preserve"> </w:t>
      </w:r>
      <w:r w:rsidRPr="00E25387">
        <w:rPr>
          <w:sz w:val="28"/>
          <w:szCs w:val="28"/>
          <w:lang w:val="uk-UA"/>
        </w:rPr>
        <w:t xml:space="preserve">від імені малолітнього сина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="00A2708F" w:rsidRPr="00A270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="00A2708F" w:rsidRPr="00A270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08F" w:rsidRPr="00A2708F">
        <w:rPr>
          <w:color w:val="000000"/>
          <w:sz w:val="28"/>
          <w:szCs w:val="28"/>
          <w:lang w:val="uk-UA"/>
        </w:rPr>
        <w:t>Ххх</w:t>
      </w:r>
      <w:proofErr w:type="spellEnd"/>
      <w:r w:rsidRPr="00E25387">
        <w:rPr>
          <w:rFonts w:eastAsia="Andale Sans UI"/>
          <w:kern w:val="2"/>
          <w:sz w:val="28"/>
          <w:szCs w:val="28"/>
          <w:lang w:val="uk-UA" w:eastAsia="en-US"/>
        </w:rPr>
        <w:t xml:space="preserve">, </w:t>
      </w:r>
      <w:r w:rsidR="00A2708F">
        <w:rPr>
          <w:rFonts w:eastAsia="Andale Sans UI"/>
          <w:kern w:val="2"/>
          <w:sz w:val="28"/>
          <w:szCs w:val="28"/>
          <w:lang w:val="uk-UA" w:eastAsia="en-US"/>
        </w:rPr>
        <w:t>…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E25387">
        <w:rPr>
          <w:rFonts w:ascii="Times New Roman CYR" w:hAnsi="Times New Roman CYR"/>
          <w:sz w:val="28"/>
          <w:szCs w:val="28"/>
          <w:lang w:val="uk-UA"/>
        </w:rPr>
        <w:t>р.н</w:t>
      </w:r>
      <w:proofErr w:type="spellEnd"/>
      <w:r w:rsidRPr="00E25387">
        <w:rPr>
          <w:rFonts w:ascii="Times New Roman CYR" w:hAnsi="Times New Roman CYR"/>
          <w:sz w:val="28"/>
          <w:szCs w:val="28"/>
          <w:lang w:val="uk-UA"/>
        </w:rPr>
        <w:t xml:space="preserve">., продати 1/8 частку квартири </w:t>
      </w:r>
      <w:r w:rsidR="00A2708F">
        <w:rPr>
          <w:rFonts w:ascii="Times New Roman CYR" w:hAnsi="Times New Roman CYR"/>
          <w:sz w:val="28"/>
          <w:szCs w:val="28"/>
          <w:lang w:val="uk-UA"/>
        </w:rPr>
        <w:t>…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в будинку №</w:t>
      </w:r>
      <w:r w:rsidR="00A2708F">
        <w:rPr>
          <w:rFonts w:ascii="Times New Roman CYR" w:hAnsi="Times New Roman CYR"/>
          <w:sz w:val="28"/>
          <w:szCs w:val="28"/>
          <w:lang w:val="uk-UA"/>
        </w:rPr>
        <w:t>..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по вулиці </w:t>
      </w:r>
      <w:r w:rsidR="00A2708F">
        <w:rPr>
          <w:rFonts w:ascii="Times New Roman CYR" w:hAnsi="Times New Roman CYR"/>
          <w:sz w:val="28"/>
          <w:szCs w:val="28"/>
          <w:lang w:val="uk-UA"/>
        </w:rPr>
        <w:t>..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в місті Ніжині </w:t>
      </w:r>
      <w:r w:rsidRPr="00E25387">
        <w:rPr>
          <w:rFonts w:eastAsia="Andale Sans UI"/>
          <w:kern w:val="2"/>
          <w:sz w:val="28"/>
          <w:szCs w:val="28"/>
          <w:lang w:val="uk-UA" w:eastAsia="en-US"/>
        </w:rPr>
        <w:t xml:space="preserve">при умові дарування на його ім’я </w:t>
      </w:r>
      <w:r w:rsidRPr="00E25387">
        <w:rPr>
          <w:rFonts w:ascii="Times New Roman CYR" w:hAnsi="Times New Roman CYR"/>
          <w:sz w:val="28"/>
          <w:szCs w:val="28"/>
          <w:lang w:val="uk-UA"/>
        </w:rPr>
        <w:t>1/</w:t>
      </w:r>
      <w:r w:rsidR="00CE1A50" w:rsidRPr="00E25387">
        <w:rPr>
          <w:rFonts w:ascii="Times New Roman CYR" w:hAnsi="Times New Roman CYR"/>
          <w:sz w:val="28"/>
          <w:szCs w:val="28"/>
          <w:lang w:val="uk-UA"/>
        </w:rPr>
        <w:t>2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частини квартири №</w:t>
      </w:r>
      <w:r w:rsidR="00A2708F">
        <w:rPr>
          <w:rFonts w:ascii="Times New Roman CYR" w:hAnsi="Times New Roman CYR"/>
          <w:sz w:val="28"/>
          <w:szCs w:val="28"/>
          <w:lang w:val="uk-UA"/>
        </w:rPr>
        <w:t>…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в житловому будинку № </w:t>
      </w:r>
      <w:r w:rsidR="00A2708F">
        <w:rPr>
          <w:rFonts w:ascii="Times New Roman CYR" w:hAnsi="Times New Roman CYR"/>
          <w:sz w:val="28"/>
          <w:szCs w:val="28"/>
          <w:lang w:val="uk-UA"/>
        </w:rPr>
        <w:t>..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по вулиці </w:t>
      </w:r>
      <w:r w:rsidR="00A2708F">
        <w:rPr>
          <w:rFonts w:ascii="Times New Roman CYR" w:hAnsi="Times New Roman CYR"/>
          <w:sz w:val="28"/>
          <w:szCs w:val="28"/>
          <w:lang w:val="uk-UA"/>
        </w:rPr>
        <w:t>..</w:t>
      </w:r>
      <w:r w:rsidRPr="00E25387">
        <w:rPr>
          <w:rFonts w:ascii="Times New Roman CYR" w:hAnsi="Times New Roman CYR"/>
          <w:sz w:val="28"/>
          <w:szCs w:val="28"/>
          <w:lang w:val="uk-UA"/>
        </w:rPr>
        <w:t xml:space="preserve"> у місті Ніжині</w:t>
      </w:r>
      <w:r w:rsidRPr="00E25387">
        <w:rPr>
          <w:sz w:val="28"/>
          <w:szCs w:val="28"/>
          <w:lang w:val="uk-UA"/>
        </w:rPr>
        <w:t>, та підписати договір купівлі-продажу.</w:t>
      </w:r>
    </w:p>
    <w:p w:rsidR="00544323" w:rsidRPr="00E25387" w:rsidRDefault="00567369" w:rsidP="00544323">
      <w:pPr>
        <w:pStyle w:val="6502"/>
        <w:widowControl w:val="0"/>
        <w:spacing w:before="0" w:beforeAutospacing="0" w:after="0" w:afterAutospacing="0"/>
        <w:ind w:right="-284" w:firstLine="426"/>
        <w:jc w:val="both"/>
        <w:rPr>
          <w:sz w:val="28"/>
          <w:szCs w:val="28"/>
        </w:rPr>
      </w:pPr>
      <w:r w:rsidRPr="00E25387">
        <w:rPr>
          <w:sz w:val="28"/>
          <w:szCs w:val="28"/>
        </w:rPr>
        <w:t xml:space="preserve">2.13. </w:t>
      </w:r>
      <w:proofErr w:type="spellStart"/>
      <w:r w:rsidR="00A2708F">
        <w:rPr>
          <w:color w:val="000000"/>
          <w:sz w:val="28"/>
          <w:szCs w:val="28"/>
        </w:rPr>
        <w:t>Ххх</w:t>
      </w:r>
      <w:proofErr w:type="spellEnd"/>
      <w:r w:rsidR="00A2708F">
        <w:rPr>
          <w:color w:val="000000"/>
          <w:sz w:val="28"/>
          <w:szCs w:val="28"/>
        </w:rPr>
        <w:t xml:space="preserve"> </w:t>
      </w:r>
      <w:proofErr w:type="spellStart"/>
      <w:r w:rsidR="00A2708F">
        <w:rPr>
          <w:color w:val="000000"/>
          <w:sz w:val="28"/>
          <w:szCs w:val="28"/>
        </w:rPr>
        <w:t>Ххх</w:t>
      </w:r>
      <w:proofErr w:type="spellEnd"/>
      <w:r w:rsidR="00A2708F">
        <w:rPr>
          <w:color w:val="000000"/>
          <w:sz w:val="28"/>
          <w:szCs w:val="28"/>
        </w:rPr>
        <w:t xml:space="preserve"> </w:t>
      </w:r>
      <w:proofErr w:type="spellStart"/>
      <w:r w:rsidR="00A2708F">
        <w:rPr>
          <w:color w:val="000000"/>
          <w:sz w:val="28"/>
          <w:szCs w:val="28"/>
        </w:rPr>
        <w:t>Ххх</w:t>
      </w:r>
      <w:proofErr w:type="spellEnd"/>
      <w:r w:rsidR="00A2708F" w:rsidRPr="00E25387">
        <w:rPr>
          <w:sz w:val="28"/>
          <w:szCs w:val="28"/>
        </w:rPr>
        <w:t xml:space="preserve"> </w:t>
      </w:r>
      <w:r w:rsidR="00544323" w:rsidRPr="00E25387">
        <w:rPr>
          <w:sz w:val="28"/>
          <w:szCs w:val="28"/>
        </w:rPr>
        <w:t xml:space="preserve">дати згоду неповнолітній дитині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544323" w:rsidRPr="00E25387">
        <w:rPr>
          <w:sz w:val="28"/>
          <w:szCs w:val="28"/>
        </w:rPr>
        <w:t xml:space="preserve">, </w:t>
      </w:r>
      <w:r w:rsidR="0073549A">
        <w:rPr>
          <w:sz w:val="28"/>
          <w:szCs w:val="28"/>
        </w:rPr>
        <w:t>….</w:t>
      </w:r>
      <w:r w:rsidR="00544323" w:rsidRPr="00E25387">
        <w:rPr>
          <w:sz w:val="28"/>
          <w:szCs w:val="28"/>
        </w:rPr>
        <w:t xml:space="preserve"> </w:t>
      </w:r>
      <w:proofErr w:type="spellStart"/>
      <w:r w:rsidR="00544323" w:rsidRPr="00E25387">
        <w:rPr>
          <w:sz w:val="28"/>
          <w:szCs w:val="28"/>
        </w:rPr>
        <w:t>р.н</w:t>
      </w:r>
      <w:proofErr w:type="spellEnd"/>
      <w:r w:rsidR="00544323" w:rsidRPr="00E25387">
        <w:rPr>
          <w:sz w:val="28"/>
          <w:szCs w:val="28"/>
        </w:rPr>
        <w:t>., підписати договір купівлі-продажу, за яким неповнолітній  продає 1/15 частину квартири №</w:t>
      </w:r>
      <w:r w:rsidR="0073549A">
        <w:rPr>
          <w:sz w:val="28"/>
          <w:szCs w:val="28"/>
        </w:rPr>
        <w:t>..</w:t>
      </w:r>
      <w:r w:rsidR="00544323" w:rsidRPr="00E25387">
        <w:rPr>
          <w:sz w:val="28"/>
          <w:szCs w:val="28"/>
        </w:rPr>
        <w:t xml:space="preserve"> по вулиці </w:t>
      </w:r>
      <w:r w:rsidR="0073549A">
        <w:rPr>
          <w:sz w:val="28"/>
          <w:szCs w:val="28"/>
        </w:rPr>
        <w:t>…</w:t>
      </w:r>
      <w:r w:rsidR="00544323" w:rsidRPr="00E25387">
        <w:rPr>
          <w:sz w:val="28"/>
          <w:szCs w:val="28"/>
        </w:rPr>
        <w:t>, будинок №</w:t>
      </w:r>
      <w:r w:rsidR="0073549A">
        <w:rPr>
          <w:sz w:val="28"/>
          <w:szCs w:val="28"/>
        </w:rPr>
        <w:t>…</w:t>
      </w:r>
      <w:r w:rsidR="00544323" w:rsidRPr="00E25387">
        <w:rPr>
          <w:sz w:val="28"/>
          <w:szCs w:val="28"/>
        </w:rPr>
        <w:t xml:space="preserve"> в місті Ніжині.</w:t>
      </w:r>
    </w:p>
    <w:p w:rsidR="00BC0F66" w:rsidRPr="00E25387" w:rsidRDefault="00544323" w:rsidP="000C51E0">
      <w:pPr>
        <w:pStyle w:val="6502"/>
        <w:widowControl w:val="0"/>
        <w:spacing w:before="0" w:beforeAutospacing="0" w:after="0" w:afterAutospacing="0"/>
        <w:ind w:right="-284" w:firstLine="426"/>
        <w:jc w:val="both"/>
        <w:rPr>
          <w:sz w:val="28"/>
          <w:szCs w:val="28"/>
        </w:rPr>
      </w:pPr>
      <w:r w:rsidRPr="00E25387">
        <w:rPr>
          <w:sz w:val="28"/>
          <w:szCs w:val="28"/>
        </w:rPr>
        <w:t xml:space="preserve">2.14.Неповнолітній дитині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Pr="00E25387">
        <w:rPr>
          <w:sz w:val="28"/>
          <w:szCs w:val="28"/>
        </w:rPr>
        <w:t xml:space="preserve">, </w:t>
      </w:r>
      <w:r w:rsidR="0073549A">
        <w:rPr>
          <w:sz w:val="28"/>
          <w:szCs w:val="28"/>
        </w:rPr>
        <w:t>…</w:t>
      </w:r>
      <w:r w:rsidRPr="00E25387">
        <w:rPr>
          <w:sz w:val="28"/>
          <w:szCs w:val="28"/>
        </w:rPr>
        <w:t xml:space="preserve"> </w:t>
      </w:r>
      <w:proofErr w:type="spellStart"/>
      <w:r w:rsidRPr="00E25387">
        <w:rPr>
          <w:sz w:val="28"/>
          <w:szCs w:val="28"/>
        </w:rPr>
        <w:t>р.н</w:t>
      </w:r>
      <w:proofErr w:type="spellEnd"/>
      <w:r w:rsidRPr="00E25387">
        <w:rPr>
          <w:sz w:val="28"/>
          <w:szCs w:val="28"/>
        </w:rPr>
        <w:t>., який буде діяти за нотаріальною згодою матері</w:t>
      </w:r>
      <w:r w:rsidR="0073549A" w:rsidRP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Pr="00E25387">
        <w:rPr>
          <w:sz w:val="28"/>
          <w:szCs w:val="28"/>
        </w:rPr>
        <w:t xml:space="preserve"> підписати договір купівлі-продажу, за </w:t>
      </w:r>
      <w:r w:rsidRPr="00E25387">
        <w:rPr>
          <w:sz w:val="28"/>
          <w:szCs w:val="28"/>
        </w:rPr>
        <w:lastRenderedPageBreak/>
        <w:t>яким неповнолітній  продає 1/15 частину квартири №</w:t>
      </w:r>
      <w:r w:rsidR="0073549A">
        <w:rPr>
          <w:sz w:val="28"/>
          <w:szCs w:val="28"/>
        </w:rPr>
        <w:t>..</w:t>
      </w:r>
      <w:r w:rsidRPr="00E25387">
        <w:rPr>
          <w:sz w:val="28"/>
          <w:szCs w:val="28"/>
        </w:rPr>
        <w:t xml:space="preserve"> по вулиці </w:t>
      </w:r>
      <w:r w:rsidR="0073549A">
        <w:rPr>
          <w:sz w:val="28"/>
          <w:szCs w:val="28"/>
        </w:rPr>
        <w:t>….</w:t>
      </w:r>
      <w:r w:rsidRPr="00E25387">
        <w:rPr>
          <w:sz w:val="28"/>
          <w:szCs w:val="28"/>
        </w:rPr>
        <w:t>, будинок №</w:t>
      </w:r>
      <w:r w:rsidR="0073549A">
        <w:rPr>
          <w:sz w:val="28"/>
          <w:szCs w:val="28"/>
        </w:rPr>
        <w:t>..</w:t>
      </w:r>
      <w:r w:rsidRPr="00E25387">
        <w:rPr>
          <w:sz w:val="28"/>
          <w:szCs w:val="28"/>
        </w:rPr>
        <w:t xml:space="preserve"> в місті Ніжині.</w:t>
      </w:r>
    </w:p>
    <w:p w:rsidR="00BC0F66" w:rsidRPr="00E25387" w:rsidRDefault="00BC0F66" w:rsidP="00BC0F6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C0F66" w:rsidRPr="00E25387" w:rsidRDefault="00BC0F66" w:rsidP="00BC0F6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538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25387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пункту 1 статті 161 Сімейного кодексу України, </w:t>
      </w:r>
      <w:r w:rsidRPr="00E25387">
        <w:rPr>
          <w:rFonts w:ascii="Times New Roman" w:hAnsi="Times New Roman"/>
          <w:sz w:val="28"/>
          <w:szCs w:val="28"/>
          <w:lang w:val="uk-UA"/>
        </w:rPr>
        <w:t xml:space="preserve">пункту 4 статті 29 Цивільного кодексу України, </w:t>
      </w:r>
      <w:r w:rsidRPr="00E25387">
        <w:rPr>
          <w:rFonts w:ascii="Times New Roman" w:hAnsi="Times New Roman"/>
          <w:color w:val="000000"/>
          <w:sz w:val="28"/>
          <w:szCs w:val="28"/>
          <w:lang w:val="uk-UA"/>
        </w:rPr>
        <w:t>керуючись принципом 6 Декларації прав дитини та відповідно до пункту 72 постанови Кабінету Міністрів України «Питання діяльності органів опіки та піклування, пов’язаної із захистом прав дитини» № 866 від 24.09.2008 (із змінами і доповненнями), визначити постійне місце проживання:</w:t>
      </w:r>
    </w:p>
    <w:p w:rsidR="00BC0F66" w:rsidRPr="00E25387" w:rsidRDefault="00BC0F66" w:rsidP="00BC0F66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5387">
        <w:rPr>
          <w:rFonts w:ascii="Times New Roman" w:hAnsi="Times New Roman"/>
          <w:color w:val="000000"/>
          <w:sz w:val="28"/>
          <w:szCs w:val="28"/>
          <w:lang w:val="uk-UA"/>
        </w:rPr>
        <w:t xml:space="preserve">3.1. </w:t>
      </w:r>
      <w:r w:rsidR="000C51E0" w:rsidRPr="00E25387">
        <w:rPr>
          <w:rFonts w:ascii="Times New Roman" w:hAnsi="Times New Roman"/>
          <w:color w:val="000000"/>
          <w:sz w:val="28"/>
          <w:szCs w:val="28"/>
          <w:lang w:val="uk-UA"/>
        </w:rPr>
        <w:t>Неповн</w:t>
      </w:r>
      <w:r w:rsidRPr="00E25387">
        <w:rPr>
          <w:rFonts w:ascii="Times New Roman" w:hAnsi="Times New Roman"/>
          <w:color w:val="000000"/>
          <w:sz w:val="28"/>
          <w:szCs w:val="28"/>
          <w:lang w:val="uk-UA"/>
        </w:rPr>
        <w:t xml:space="preserve">олітньої дитини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="0073549A" w:rsidRPr="007354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="0073549A" w:rsidRPr="007354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Pr="00E2538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73549A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Pr="00E25387">
        <w:rPr>
          <w:rFonts w:ascii="Times New Roman" w:hAnsi="Times New Roman"/>
          <w:color w:val="000000"/>
          <w:sz w:val="28"/>
          <w:szCs w:val="28"/>
          <w:lang w:val="uk-UA"/>
        </w:rPr>
        <w:t xml:space="preserve"> р. н., з мамою,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="0073549A" w:rsidRPr="007354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="0073549A" w:rsidRPr="007354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Pr="00E2538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C51E0" w:rsidRPr="00E25387" w:rsidRDefault="000C51E0" w:rsidP="000C51E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5387">
        <w:rPr>
          <w:rFonts w:ascii="Times New Roman" w:hAnsi="Times New Roman"/>
          <w:color w:val="000000"/>
          <w:sz w:val="28"/>
          <w:szCs w:val="28"/>
          <w:lang w:val="uk-UA"/>
        </w:rPr>
        <w:t xml:space="preserve">3.2. Малолітньої дитини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="0073549A" w:rsidRPr="007354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="0073549A" w:rsidRPr="007354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Pr="00E2538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73549A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Pr="00E25387">
        <w:rPr>
          <w:rFonts w:ascii="Times New Roman" w:hAnsi="Times New Roman"/>
          <w:color w:val="000000"/>
          <w:sz w:val="28"/>
          <w:szCs w:val="28"/>
          <w:lang w:val="uk-UA"/>
        </w:rPr>
        <w:t xml:space="preserve"> р. н., з мамою,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="0073549A" w:rsidRPr="007354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="0073549A" w:rsidRPr="007354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Pr="00E2538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E0C09" w:rsidRPr="00E25387" w:rsidRDefault="006E0C09" w:rsidP="000C51E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E0C09" w:rsidRPr="006E0C09" w:rsidRDefault="006E0C09" w:rsidP="006E0C09">
      <w:pPr>
        <w:tabs>
          <w:tab w:val="left" w:pos="-5529"/>
          <w:tab w:val="left" w:pos="456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25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4</w:t>
      </w:r>
      <w:r w:rsidRPr="006E0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На підставі статей 157, 158 Сімейного кодексу України встановити дні побачень:</w:t>
      </w:r>
    </w:p>
    <w:p w:rsidR="006E0C09" w:rsidRPr="00E25387" w:rsidRDefault="006E0C09" w:rsidP="006E0C09">
      <w:pPr>
        <w:tabs>
          <w:tab w:val="left" w:pos="-5529"/>
          <w:tab w:val="left" w:pos="456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25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4.1</w:t>
      </w:r>
      <w:r w:rsidRPr="006E0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="0073549A" w:rsidRPr="007354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="0073549A" w:rsidRPr="007354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49A" w:rsidRPr="0073549A">
        <w:rPr>
          <w:color w:val="000000"/>
          <w:sz w:val="28"/>
          <w:szCs w:val="28"/>
          <w:lang w:val="uk-UA"/>
        </w:rPr>
        <w:t>Ххх</w:t>
      </w:r>
      <w:proofErr w:type="spellEnd"/>
      <w:r w:rsidR="0073549A" w:rsidRPr="006E0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E0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малолітн</w:t>
      </w:r>
      <w:r w:rsidRPr="00E25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ьою</w:t>
      </w:r>
      <w:r w:rsidRPr="006E0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25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донькою</w:t>
      </w:r>
      <w:r w:rsidRPr="006E0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Pr="006E0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7354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Pr="006E0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р. н., </w:t>
      </w:r>
      <w:r w:rsidR="006279EF" w:rsidRPr="00E25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щосуботи з 8-00 год. до 20-00 </w:t>
      </w:r>
      <w:r w:rsidR="00E25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год. </w:t>
      </w:r>
      <w:r w:rsidR="006279EF" w:rsidRPr="00E25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кожної неділі.</w:t>
      </w:r>
    </w:p>
    <w:p w:rsidR="00E25387" w:rsidRPr="006E0C09" w:rsidRDefault="00E25387" w:rsidP="00E25387">
      <w:pPr>
        <w:tabs>
          <w:tab w:val="left" w:pos="-5529"/>
          <w:tab w:val="left" w:pos="456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6BE5" w:rsidRPr="00E25387" w:rsidRDefault="00366BE5" w:rsidP="00E25387">
      <w:pPr>
        <w:pStyle w:val="a3"/>
        <w:spacing w:before="0" w:beforeAutospacing="0" w:after="200" w:afterAutospacing="0"/>
        <w:ind w:left="-142" w:right="-284"/>
        <w:jc w:val="both"/>
        <w:rPr>
          <w:sz w:val="28"/>
          <w:szCs w:val="28"/>
        </w:rPr>
      </w:pPr>
      <w:r w:rsidRPr="00E25387">
        <w:rPr>
          <w:color w:val="000000"/>
          <w:sz w:val="28"/>
          <w:szCs w:val="28"/>
          <w:shd w:val="clear" w:color="auto" w:fill="FFFFFF"/>
        </w:rPr>
        <w:t xml:space="preserve">5.На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з  постановою Кабінету Міністрів України від 24.09.2008 р. № 866 «Питання діяльності органів опіки та піклування, пов’язаної із захистом прав дитини» (зі змінами) встановити </w:t>
      </w:r>
      <w:r w:rsidRPr="00E25387">
        <w:rPr>
          <w:color w:val="000000"/>
          <w:sz w:val="28"/>
          <w:szCs w:val="28"/>
        </w:rPr>
        <w:t xml:space="preserve">малолітньому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Pr="00E25387">
        <w:rPr>
          <w:color w:val="000000"/>
          <w:sz w:val="28"/>
          <w:szCs w:val="28"/>
        </w:rPr>
        <w:t xml:space="preserve">, </w:t>
      </w:r>
      <w:r w:rsidR="0073549A">
        <w:rPr>
          <w:color w:val="000000"/>
          <w:sz w:val="28"/>
          <w:szCs w:val="28"/>
        </w:rPr>
        <w:t>…</w:t>
      </w:r>
      <w:r w:rsidRPr="00E25387">
        <w:rPr>
          <w:color w:val="000000"/>
          <w:sz w:val="28"/>
          <w:szCs w:val="28"/>
        </w:rPr>
        <w:t xml:space="preserve"> р. н., статус дитини-сироти, оскільки батько дитини,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175C9D" w:rsidRPr="00E25387">
        <w:rPr>
          <w:color w:val="000000"/>
          <w:sz w:val="28"/>
          <w:szCs w:val="28"/>
        </w:rPr>
        <w:t xml:space="preserve">, помер </w:t>
      </w:r>
      <w:r w:rsidR="0073549A">
        <w:rPr>
          <w:color w:val="000000"/>
          <w:sz w:val="28"/>
          <w:szCs w:val="28"/>
        </w:rPr>
        <w:t>….</w:t>
      </w:r>
      <w:r w:rsidR="00175C9D" w:rsidRPr="00E25387">
        <w:rPr>
          <w:color w:val="000000"/>
          <w:sz w:val="28"/>
          <w:szCs w:val="28"/>
        </w:rPr>
        <w:t xml:space="preserve"> року</w:t>
      </w:r>
      <w:r w:rsidRPr="00E25387">
        <w:rPr>
          <w:color w:val="000000"/>
          <w:sz w:val="28"/>
          <w:szCs w:val="28"/>
        </w:rPr>
        <w:t xml:space="preserve"> (свідоцтво про смерть серія </w:t>
      </w:r>
      <w:r w:rsidR="0073549A">
        <w:rPr>
          <w:color w:val="000000"/>
          <w:sz w:val="28"/>
          <w:szCs w:val="28"/>
        </w:rPr>
        <w:t>…</w:t>
      </w:r>
      <w:r w:rsidR="00175C9D" w:rsidRPr="00E25387">
        <w:rPr>
          <w:color w:val="000000"/>
          <w:sz w:val="28"/>
          <w:szCs w:val="28"/>
        </w:rPr>
        <w:t xml:space="preserve"> №</w:t>
      </w:r>
      <w:r w:rsidR="0073549A">
        <w:rPr>
          <w:color w:val="000000"/>
          <w:sz w:val="28"/>
          <w:szCs w:val="28"/>
        </w:rPr>
        <w:t>…</w:t>
      </w:r>
      <w:r w:rsidR="00175C9D" w:rsidRPr="00E25387">
        <w:rPr>
          <w:color w:val="000000"/>
          <w:sz w:val="28"/>
          <w:szCs w:val="28"/>
        </w:rPr>
        <w:t xml:space="preserve">, видане Ніжинським відділом реєстрації </w:t>
      </w:r>
      <w:r w:rsidR="00762A27" w:rsidRPr="00E25387">
        <w:rPr>
          <w:color w:val="000000"/>
          <w:sz w:val="28"/>
          <w:szCs w:val="28"/>
        </w:rPr>
        <w:t xml:space="preserve">актів цивільного стану у Ніжинському районі Чернігівської області Східного міжрегіонального управління Міністерства юстиції </w:t>
      </w:r>
      <w:r w:rsidR="0073549A">
        <w:rPr>
          <w:color w:val="000000"/>
          <w:sz w:val="28"/>
          <w:szCs w:val="28"/>
        </w:rPr>
        <w:t>…</w:t>
      </w:r>
      <w:r w:rsidR="00762A27" w:rsidRPr="00E25387">
        <w:rPr>
          <w:color w:val="000000"/>
          <w:sz w:val="28"/>
          <w:szCs w:val="28"/>
        </w:rPr>
        <w:t xml:space="preserve"> р.) Мати,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62A27" w:rsidRPr="00E25387">
        <w:rPr>
          <w:color w:val="000000"/>
          <w:sz w:val="28"/>
          <w:szCs w:val="28"/>
        </w:rPr>
        <w:t xml:space="preserve">, померла </w:t>
      </w:r>
      <w:r w:rsidR="0073549A">
        <w:rPr>
          <w:color w:val="000000"/>
          <w:sz w:val="28"/>
          <w:szCs w:val="28"/>
        </w:rPr>
        <w:t>…</w:t>
      </w:r>
      <w:r w:rsidR="00762A27" w:rsidRPr="00E25387">
        <w:rPr>
          <w:color w:val="000000"/>
          <w:sz w:val="28"/>
          <w:szCs w:val="28"/>
        </w:rPr>
        <w:t xml:space="preserve"> року (свідоцтво про смерть серія </w:t>
      </w:r>
      <w:r w:rsidR="0073549A">
        <w:rPr>
          <w:color w:val="000000"/>
          <w:sz w:val="28"/>
          <w:szCs w:val="28"/>
        </w:rPr>
        <w:t>…</w:t>
      </w:r>
      <w:r w:rsidR="00762A27" w:rsidRPr="00E25387">
        <w:rPr>
          <w:color w:val="000000"/>
          <w:sz w:val="28"/>
          <w:szCs w:val="28"/>
        </w:rPr>
        <w:t xml:space="preserve"> №4</w:t>
      </w:r>
      <w:r w:rsidR="0073549A">
        <w:rPr>
          <w:color w:val="000000"/>
          <w:sz w:val="28"/>
          <w:szCs w:val="28"/>
        </w:rPr>
        <w:t>…</w:t>
      </w:r>
      <w:r w:rsidR="00762A27" w:rsidRPr="00E25387">
        <w:rPr>
          <w:color w:val="000000"/>
          <w:sz w:val="28"/>
          <w:szCs w:val="28"/>
        </w:rPr>
        <w:t xml:space="preserve">, видане </w:t>
      </w:r>
      <w:r w:rsidR="00E25387" w:rsidRPr="00E25387">
        <w:rPr>
          <w:color w:val="000000"/>
          <w:sz w:val="28"/>
          <w:szCs w:val="28"/>
        </w:rPr>
        <w:t>Менським</w:t>
      </w:r>
      <w:r w:rsidR="00762A27" w:rsidRPr="00E25387">
        <w:rPr>
          <w:color w:val="000000"/>
          <w:sz w:val="28"/>
          <w:szCs w:val="28"/>
        </w:rPr>
        <w:t xml:space="preserve"> відділом реєстрації актів цивільного стану у </w:t>
      </w:r>
      <w:proofErr w:type="spellStart"/>
      <w:r w:rsidR="00E25387" w:rsidRPr="00E25387">
        <w:rPr>
          <w:color w:val="000000"/>
          <w:sz w:val="28"/>
          <w:szCs w:val="28"/>
        </w:rPr>
        <w:t>Корюківському</w:t>
      </w:r>
      <w:proofErr w:type="spellEnd"/>
      <w:r w:rsidR="00762A27" w:rsidRPr="00E25387">
        <w:rPr>
          <w:color w:val="000000"/>
          <w:sz w:val="28"/>
          <w:szCs w:val="28"/>
        </w:rPr>
        <w:t xml:space="preserve"> районі Чернігівської області Східного міжрегіонального управління Міністерства юстиції </w:t>
      </w:r>
      <w:r w:rsidR="00E25387" w:rsidRPr="00E25387">
        <w:rPr>
          <w:color w:val="000000"/>
          <w:sz w:val="28"/>
          <w:szCs w:val="28"/>
        </w:rPr>
        <w:t>10</w:t>
      </w:r>
      <w:r w:rsidR="00762A27" w:rsidRPr="00E25387">
        <w:rPr>
          <w:color w:val="000000"/>
          <w:sz w:val="28"/>
          <w:szCs w:val="28"/>
        </w:rPr>
        <w:t>.0</w:t>
      </w:r>
      <w:r w:rsidR="00E25387" w:rsidRPr="00E25387">
        <w:rPr>
          <w:color w:val="000000"/>
          <w:sz w:val="28"/>
          <w:szCs w:val="28"/>
        </w:rPr>
        <w:t>6</w:t>
      </w:r>
      <w:r w:rsidR="00762A27" w:rsidRPr="00E25387">
        <w:rPr>
          <w:color w:val="000000"/>
          <w:sz w:val="28"/>
          <w:szCs w:val="28"/>
        </w:rPr>
        <w:t>.202</w:t>
      </w:r>
      <w:r w:rsidR="00E25387" w:rsidRPr="00E25387">
        <w:rPr>
          <w:color w:val="000000"/>
          <w:sz w:val="28"/>
          <w:szCs w:val="28"/>
        </w:rPr>
        <w:t>5</w:t>
      </w:r>
      <w:r w:rsidR="00762A27" w:rsidRPr="00E25387">
        <w:rPr>
          <w:color w:val="000000"/>
          <w:sz w:val="28"/>
          <w:szCs w:val="28"/>
        </w:rPr>
        <w:t xml:space="preserve"> р.</w:t>
      </w:r>
      <w:r w:rsidR="00E25387" w:rsidRPr="00E25387">
        <w:rPr>
          <w:color w:val="000000"/>
          <w:sz w:val="28"/>
          <w:szCs w:val="28"/>
        </w:rPr>
        <w:t xml:space="preserve">) </w:t>
      </w:r>
      <w:r w:rsidRPr="00E25387">
        <w:rPr>
          <w:color w:val="000000"/>
          <w:sz w:val="28"/>
          <w:szCs w:val="28"/>
        </w:rPr>
        <w:t xml:space="preserve">Дитина </w:t>
      </w:r>
      <w:r w:rsidR="00E25387" w:rsidRPr="00E25387">
        <w:rPr>
          <w:color w:val="000000"/>
          <w:sz w:val="28"/>
          <w:szCs w:val="28"/>
        </w:rPr>
        <w:t xml:space="preserve">тимчасово влаштована в родину дідуся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73549A">
        <w:rPr>
          <w:color w:val="000000"/>
          <w:sz w:val="28"/>
          <w:szCs w:val="28"/>
        </w:rPr>
        <w:t xml:space="preserve"> </w:t>
      </w:r>
      <w:proofErr w:type="spellStart"/>
      <w:r w:rsidR="0073549A">
        <w:rPr>
          <w:color w:val="000000"/>
          <w:sz w:val="28"/>
          <w:szCs w:val="28"/>
        </w:rPr>
        <w:t>Ххх</w:t>
      </w:r>
      <w:proofErr w:type="spellEnd"/>
      <w:r w:rsidR="00E25387" w:rsidRPr="00E25387">
        <w:rPr>
          <w:color w:val="000000"/>
          <w:sz w:val="28"/>
          <w:szCs w:val="28"/>
        </w:rPr>
        <w:t>,</w:t>
      </w:r>
      <w:r w:rsidR="0073549A">
        <w:rPr>
          <w:color w:val="000000"/>
          <w:sz w:val="28"/>
          <w:szCs w:val="28"/>
        </w:rPr>
        <w:t>…</w:t>
      </w:r>
      <w:r w:rsidR="00E25387" w:rsidRPr="00E25387">
        <w:rPr>
          <w:color w:val="000000"/>
          <w:sz w:val="28"/>
          <w:szCs w:val="28"/>
        </w:rPr>
        <w:t xml:space="preserve"> </w:t>
      </w:r>
      <w:proofErr w:type="spellStart"/>
      <w:r w:rsidR="00E25387" w:rsidRPr="00E25387">
        <w:rPr>
          <w:color w:val="000000"/>
          <w:sz w:val="28"/>
          <w:szCs w:val="28"/>
        </w:rPr>
        <w:t>р.н</w:t>
      </w:r>
      <w:proofErr w:type="spellEnd"/>
      <w:r w:rsidR="00E25387" w:rsidRPr="00E25387">
        <w:rPr>
          <w:color w:val="000000"/>
          <w:sz w:val="28"/>
          <w:szCs w:val="28"/>
        </w:rPr>
        <w:t xml:space="preserve">.( село </w:t>
      </w:r>
      <w:r w:rsidR="0073549A">
        <w:rPr>
          <w:color w:val="000000"/>
          <w:sz w:val="28"/>
          <w:szCs w:val="28"/>
        </w:rPr>
        <w:t>….</w:t>
      </w:r>
      <w:r w:rsidR="00E25387" w:rsidRPr="00E25387">
        <w:rPr>
          <w:color w:val="000000"/>
          <w:sz w:val="28"/>
          <w:szCs w:val="28"/>
        </w:rPr>
        <w:t xml:space="preserve"> Сосницької територіальної громади, вулиця </w:t>
      </w:r>
      <w:r w:rsidR="0073549A">
        <w:rPr>
          <w:color w:val="000000"/>
          <w:sz w:val="28"/>
          <w:szCs w:val="28"/>
        </w:rPr>
        <w:t>…</w:t>
      </w:r>
      <w:r w:rsidR="00E25387" w:rsidRPr="00E25387">
        <w:rPr>
          <w:color w:val="000000"/>
          <w:sz w:val="28"/>
          <w:szCs w:val="28"/>
        </w:rPr>
        <w:t>,</w:t>
      </w:r>
      <w:r w:rsidR="0073549A">
        <w:rPr>
          <w:color w:val="000000"/>
          <w:sz w:val="28"/>
          <w:szCs w:val="28"/>
        </w:rPr>
        <w:t>…</w:t>
      </w:r>
      <w:r w:rsidR="00E25387" w:rsidRPr="00E25387">
        <w:rPr>
          <w:color w:val="000000"/>
          <w:sz w:val="28"/>
          <w:szCs w:val="28"/>
        </w:rPr>
        <w:t>)</w:t>
      </w:r>
    </w:p>
    <w:p w:rsidR="00BC0F66" w:rsidRPr="00E25387" w:rsidRDefault="00BC0F66" w:rsidP="00BC0F6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C0F66" w:rsidRPr="00E25387" w:rsidRDefault="00892A82" w:rsidP="00BC0F6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BC0F66" w:rsidRPr="00E2538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C0F66" w:rsidRPr="00E25387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="00BC0F66" w:rsidRPr="00E25387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BC0F66" w:rsidRPr="00E25387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BC0F66" w:rsidRPr="00E25387" w:rsidRDefault="00BC0F66" w:rsidP="00BC0F6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66" w:rsidRPr="00E25387" w:rsidRDefault="00892A82" w:rsidP="00BC0F66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BC0F66" w:rsidRPr="00E2538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C0F66" w:rsidRPr="00E2538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="00BC0F66" w:rsidRPr="00E25387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BC0F66" w:rsidRPr="00E25387">
        <w:rPr>
          <w:rFonts w:ascii="Times New Roman" w:hAnsi="Times New Roman"/>
          <w:sz w:val="28"/>
          <w:szCs w:val="28"/>
          <w:lang w:val="uk-UA"/>
        </w:rPr>
        <w:t>.</w:t>
      </w:r>
    </w:p>
    <w:p w:rsidR="00BC0F66" w:rsidRPr="00E25387" w:rsidRDefault="00BC0F66" w:rsidP="00BC0F66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9EF" w:rsidRPr="00E25387" w:rsidRDefault="006279EF" w:rsidP="00BC0F66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9EF" w:rsidRPr="00E25387" w:rsidRDefault="006279EF" w:rsidP="00BC0F66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66" w:rsidRPr="00E25387" w:rsidRDefault="00BC0F66" w:rsidP="00BC0F66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25387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E25387">
        <w:rPr>
          <w:rFonts w:ascii="Times New Roman" w:hAnsi="Times New Roman"/>
          <w:sz w:val="28"/>
          <w:szCs w:val="28"/>
          <w:lang w:val="uk-UA"/>
        </w:rPr>
        <w:tab/>
      </w:r>
      <w:r w:rsidRPr="00E25387">
        <w:rPr>
          <w:rFonts w:ascii="Times New Roman" w:hAnsi="Times New Roman"/>
          <w:sz w:val="28"/>
          <w:szCs w:val="28"/>
          <w:lang w:val="uk-UA"/>
        </w:rPr>
        <w:tab/>
      </w:r>
      <w:r w:rsidRPr="00E25387">
        <w:rPr>
          <w:rFonts w:ascii="Times New Roman" w:hAnsi="Times New Roman"/>
          <w:sz w:val="28"/>
          <w:szCs w:val="28"/>
          <w:lang w:val="uk-UA"/>
        </w:rPr>
        <w:tab/>
      </w:r>
      <w:r w:rsidRPr="00E25387">
        <w:rPr>
          <w:rFonts w:ascii="Times New Roman" w:hAnsi="Times New Roman"/>
          <w:sz w:val="28"/>
          <w:szCs w:val="28"/>
          <w:lang w:val="uk-UA"/>
        </w:rPr>
        <w:tab/>
      </w:r>
      <w:r w:rsidRPr="00E25387">
        <w:rPr>
          <w:rFonts w:ascii="Times New Roman" w:hAnsi="Times New Roman"/>
          <w:sz w:val="28"/>
          <w:szCs w:val="28"/>
          <w:lang w:val="uk-UA"/>
        </w:rPr>
        <w:tab/>
      </w:r>
      <w:r w:rsidRPr="00E25387">
        <w:rPr>
          <w:rFonts w:ascii="Times New Roman" w:hAnsi="Times New Roman"/>
          <w:sz w:val="28"/>
          <w:szCs w:val="28"/>
          <w:lang w:val="uk-UA"/>
        </w:rPr>
        <w:tab/>
      </w:r>
      <w:r w:rsidRPr="00E25387"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:rsidR="00BC0F66" w:rsidRPr="00E25387" w:rsidRDefault="00BC0F66" w:rsidP="00BC0F66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FC1" w:rsidRDefault="00A97FC1">
      <w:pPr>
        <w:rPr>
          <w:sz w:val="28"/>
          <w:szCs w:val="28"/>
        </w:rPr>
      </w:pPr>
    </w:p>
    <w:p w:rsidR="0073549A" w:rsidRDefault="0073549A" w:rsidP="00953EE0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sectPr w:rsidR="0073549A" w:rsidSect="00AF4276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953EE0" w:rsidRDefault="00953EE0" w:rsidP="00953EE0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:rsidR="00953EE0" w:rsidRPr="000949D1" w:rsidRDefault="00953EE0" w:rsidP="00953EE0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Пояснювальна записка</w:t>
      </w:r>
    </w:p>
    <w:p w:rsidR="00953EE0" w:rsidRDefault="00953EE0" w:rsidP="00953EE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до проекту рішення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виконавчого комітету Ніжинської міської ради</w:t>
      </w:r>
    </w:p>
    <w:p w:rsidR="00953EE0" w:rsidRDefault="00953EE0" w:rsidP="00953EE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 w:rsidRPr="000949D1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«</w:t>
      </w: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Про розгляд матеріалів комісії з питань захисту прав дитини</w:t>
      </w:r>
      <w:r w:rsidRPr="000949D1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»</w:t>
      </w:r>
    </w:p>
    <w:p w:rsidR="00953EE0" w:rsidRPr="008B1A07" w:rsidRDefault="00953EE0" w:rsidP="00953EE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953EE0" w:rsidRDefault="00953EE0" w:rsidP="00953EE0">
      <w:pPr>
        <w:widowControl w:val="0"/>
        <w:suppressAutoHyphens/>
        <w:spacing w:after="0" w:line="240" w:lineRule="auto"/>
        <w:ind w:firstLine="708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>пункту б статті 34</w:t>
      </w:r>
      <w:r>
        <w:rPr>
          <w:rFonts w:ascii="Times New Roman" w:hAnsi="Times New Roman"/>
          <w:sz w:val="28"/>
          <w:szCs w:val="28"/>
          <w:lang w:val="uk-UA"/>
        </w:rPr>
        <w:t xml:space="preserve">, 51, 52, 53, 59, 73 </w:t>
      </w:r>
      <w:r>
        <w:rPr>
          <w:rFonts w:ascii="Times New Roman" w:hAnsi="Times New Roman"/>
          <w:kern w:val="2"/>
          <w:sz w:val="28"/>
          <w:szCs w:val="24"/>
          <w:lang w:val="uk-UA"/>
        </w:rPr>
        <w:t>Закону України «Про місцеве самоврядування в Україні»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892A82" w:rsidRDefault="00892A82" w:rsidP="00892A82">
      <w:pPr>
        <w:pStyle w:val="532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підставі пункту 1 статті 161 Сімейного кодексу України, пункту 4 статті 29 Цивільного кодексу України, керуючись принципом 6 Декларації прав дитини та відповідно до пункту 72 постанови Кабінету Міністрів України «Питання діяльності органів опіки та піклування, пов’язаної із захистом прав дитини» № 866 від 24.09.2008 (із змінами і доповненнями), виконавчий комітет, як орган опіки та піклування, визначає постійне місце проживання.</w:t>
      </w:r>
    </w:p>
    <w:p w:rsidR="00953EE0" w:rsidRDefault="00953EE0" w:rsidP="00953EE0">
      <w:pPr>
        <w:pStyle w:val="270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захистом прав дитини» виконавчий комітет, як орган опіки та піклування встановлює статус дитини-сироти, дитини, позбавленої батьківського піклування.</w:t>
      </w:r>
    </w:p>
    <w:p w:rsidR="00953EE0" w:rsidRDefault="00953EE0" w:rsidP="00953EE0">
      <w:pPr>
        <w:spacing w:after="0" w:line="240" w:lineRule="auto"/>
        <w:ind w:firstLine="708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</w:p>
    <w:p w:rsidR="00953EE0" w:rsidRDefault="00953EE0" w:rsidP="00953EE0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       Даний проект рішення потребує дострокового розгляду, оскільки рішення стосується соціально-правового захисту дітей.</w:t>
      </w:r>
    </w:p>
    <w:p w:rsidR="00953EE0" w:rsidRDefault="00953EE0" w:rsidP="00953EE0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>
        <w:rPr>
          <w:sz w:val="28"/>
          <w:lang w:val="uk-UA"/>
        </w:rPr>
        <w:t>«</w:t>
      </w:r>
      <w:r>
        <w:rPr>
          <w:rFonts w:ascii="Times New Roman CYR" w:hAnsi="Times New Roman CYR"/>
          <w:sz w:val="28"/>
          <w:lang w:val="uk-UA"/>
        </w:rPr>
        <w:t>Про розгляд матеріалів комісії з питань захисту прав дитини</w:t>
      </w:r>
      <w:r>
        <w:rPr>
          <w:sz w:val="28"/>
          <w:lang w:val="uk-UA"/>
        </w:rPr>
        <w:t xml:space="preserve">» </w:t>
      </w:r>
      <w:r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вирішенням питання.</w:t>
      </w:r>
    </w:p>
    <w:p w:rsidR="00953EE0" w:rsidRDefault="00953EE0" w:rsidP="00953EE0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sz w:val="28"/>
          <w:lang w:val="uk-UA"/>
        </w:rPr>
        <w:t>«</w:t>
      </w:r>
      <w:r>
        <w:rPr>
          <w:rFonts w:ascii="Times New Roman CYR" w:hAnsi="Times New Roman CYR"/>
          <w:sz w:val="28"/>
          <w:lang w:val="uk-UA"/>
        </w:rPr>
        <w:t>Про розгляд матеріалів комісії з питань захисту прав дитини</w:t>
      </w:r>
      <w:r>
        <w:rPr>
          <w:sz w:val="28"/>
          <w:lang w:val="uk-UA"/>
        </w:rPr>
        <w:t xml:space="preserve">»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:rsidR="00953EE0" w:rsidRDefault="00953EE0" w:rsidP="00953EE0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953EE0" w:rsidRDefault="00953EE0" w:rsidP="00953EE0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Начальник служби у справах дітей                                    Наталія РАЦИН</w:t>
      </w:r>
    </w:p>
    <w:p w:rsidR="00953EE0" w:rsidRPr="00A766E9" w:rsidRDefault="00953EE0" w:rsidP="00953EE0">
      <w:pPr>
        <w:tabs>
          <w:tab w:val="left" w:pos="4970"/>
        </w:tabs>
        <w:spacing w:after="0" w:line="240" w:lineRule="auto"/>
        <w:rPr>
          <w:lang w:val="uk-UA"/>
        </w:rPr>
      </w:pPr>
    </w:p>
    <w:p w:rsidR="00953EE0" w:rsidRDefault="00953EE0" w:rsidP="00953EE0">
      <w:pPr>
        <w:pStyle w:val="4332"/>
        <w:widowControl w:val="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  <w:sectPr w:rsidR="00953EE0" w:rsidSect="00AF4276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953EE0" w:rsidRDefault="00953EE0" w:rsidP="00953EE0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953EE0" w:rsidRPr="00307C9D" w:rsidRDefault="00953EE0" w:rsidP="00953EE0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 xml:space="preserve">Начальник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служби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gramStart"/>
      <w:r w:rsidRPr="00307C9D">
        <w:rPr>
          <w:rFonts w:ascii="Times New Roman CYR" w:hAnsi="Times New Roman CYR"/>
          <w:sz w:val="27"/>
          <w:szCs w:val="27"/>
        </w:rPr>
        <w:t>у справах</w:t>
      </w:r>
      <w:proofErr w:type="gram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дітей</w:t>
      </w:r>
      <w:proofErr w:type="spellEnd"/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 xml:space="preserve">    </w:t>
      </w:r>
      <w:r w:rsidRPr="00307C9D">
        <w:rPr>
          <w:rFonts w:ascii="Times New Roman CYR" w:hAnsi="Times New Roman CYR"/>
          <w:sz w:val="27"/>
          <w:szCs w:val="27"/>
        </w:rPr>
        <w:t>Н</w:t>
      </w:r>
      <w:proofErr w:type="spellStart"/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:rsidR="00953EE0" w:rsidRPr="00307C9D" w:rsidRDefault="00953EE0" w:rsidP="00953EE0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 xml:space="preserve">Заступник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міського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голови</w:t>
      </w:r>
      <w:proofErr w:type="spellEnd"/>
    </w:p>
    <w:p w:rsidR="00953EE0" w:rsidRPr="00307C9D" w:rsidRDefault="00953EE0" w:rsidP="00953EE0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r w:rsidRPr="00307C9D">
        <w:rPr>
          <w:rFonts w:ascii="Times New Roman CYR" w:hAnsi="Times New Roman CYR"/>
          <w:sz w:val="27"/>
          <w:szCs w:val="27"/>
        </w:rPr>
        <w:t xml:space="preserve">з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питань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діяльності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виконавчих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органів</w:t>
      </w:r>
      <w:proofErr w:type="spellEnd"/>
      <w:r w:rsidRPr="00307C9D">
        <w:rPr>
          <w:rFonts w:ascii="Times New Roman CYR" w:hAnsi="Times New Roman CYR"/>
          <w:sz w:val="27"/>
          <w:szCs w:val="27"/>
        </w:rPr>
        <w:t xml:space="preserve">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="00892A82">
        <w:rPr>
          <w:rFonts w:ascii="Times New Roman CYR" w:hAnsi="Times New Roman CYR"/>
          <w:sz w:val="27"/>
          <w:szCs w:val="27"/>
          <w:lang w:val="uk-UA"/>
        </w:rPr>
        <w:t xml:space="preserve">   Ірина ГРОЗЕНКО</w:t>
      </w:r>
    </w:p>
    <w:p w:rsidR="00953EE0" w:rsidRPr="00307C9D" w:rsidRDefault="00953EE0" w:rsidP="00953EE0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proofErr w:type="spellStart"/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</w:t>
      </w:r>
      <w:proofErr w:type="spellEnd"/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 xml:space="preserve"> справами</w:t>
      </w:r>
    </w:p>
    <w:p w:rsidR="00953EE0" w:rsidRPr="00307C9D" w:rsidRDefault="00953EE0" w:rsidP="00953EE0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 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Валерій</w:t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САЛОГУБ</w:t>
      </w:r>
    </w:p>
    <w:p w:rsidR="00953EE0" w:rsidRDefault="00953EE0" w:rsidP="00953EE0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:rsidR="00953EE0" w:rsidRPr="00307C9D" w:rsidRDefault="00953EE0" w:rsidP="00953EE0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 xml:space="preserve">Начальник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відділу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юридично</w:t>
      </w:r>
      <w:proofErr w:type="spellEnd"/>
      <w:r w:rsidRPr="00307C9D">
        <w:rPr>
          <w:rFonts w:ascii="Times New Roman CYR" w:hAnsi="Times New Roman CYR"/>
          <w:sz w:val="27"/>
          <w:szCs w:val="27"/>
        </w:rPr>
        <w:t>-кадрового</w:t>
      </w:r>
    </w:p>
    <w:p w:rsidR="00953EE0" w:rsidRPr="00307C9D" w:rsidRDefault="00953EE0" w:rsidP="00953EE0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абезпечення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  <w:t xml:space="preserve">    </w:t>
      </w:r>
      <w:r w:rsidRPr="00307C9D">
        <w:rPr>
          <w:rFonts w:ascii="Times New Roman CYR" w:hAnsi="Times New Roman CYR"/>
          <w:sz w:val="27"/>
          <w:szCs w:val="27"/>
        </w:rPr>
        <w:t>В</w:t>
      </w:r>
      <w:r w:rsidRPr="00307C9D">
        <w:rPr>
          <w:rFonts w:ascii="Times New Roman CYR" w:hAnsi="Times New Roman CYR"/>
          <w:sz w:val="27"/>
          <w:szCs w:val="27"/>
          <w:lang w:val="uk-UA"/>
        </w:rPr>
        <w:t>’</w:t>
      </w:r>
      <w:proofErr w:type="spellStart"/>
      <w:r w:rsidRPr="00307C9D">
        <w:rPr>
          <w:rFonts w:ascii="Times New Roman CYR" w:hAnsi="Times New Roman CYR"/>
          <w:sz w:val="27"/>
          <w:szCs w:val="27"/>
          <w:lang w:val="uk-UA"/>
        </w:rPr>
        <w:t>ячеслав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:rsidR="00953EE0" w:rsidRPr="00307C9D" w:rsidRDefault="00953EE0" w:rsidP="00953EE0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953EE0" w:rsidRPr="00535052" w:rsidRDefault="00953EE0" w:rsidP="00953EE0">
      <w:pPr>
        <w:rPr>
          <w:lang w:val="uk-UA"/>
        </w:rPr>
      </w:pPr>
    </w:p>
    <w:p w:rsidR="00953EE0" w:rsidRPr="00D64FAE" w:rsidRDefault="00953EE0" w:rsidP="00953EE0">
      <w:pPr>
        <w:rPr>
          <w:lang w:val="uk-UA"/>
        </w:rPr>
      </w:pPr>
    </w:p>
    <w:p w:rsidR="00953EE0" w:rsidRPr="00953EE0" w:rsidRDefault="00953EE0">
      <w:pPr>
        <w:rPr>
          <w:sz w:val="28"/>
          <w:szCs w:val="28"/>
          <w:lang w:val="uk-UA"/>
        </w:rPr>
      </w:pPr>
    </w:p>
    <w:sectPr w:rsidR="00953EE0" w:rsidRPr="00953E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5372B"/>
    <w:multiLevelType w:val="multilevel"/>
    <w:tmpl w:val="6FDC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4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A1"/>
    <w:rsid w:val="000C51E0"/>
    <w:rsid w:val="00175C9D"/>
    <w:rsid w:val="002B6931"/>
    <w:rsid w:val="00366BE5"/>
    <w:rsid w:val="003C45A6"/>
    <w:rsid w:val="00417145"/>
    <w:rsid w:val="00502386"/>
    <w:rsid w:val="00544323"/>
    <w:rsid w:val="00567369"/>
    <w:rsid w:val="006279EF"/>
    <w:rsid w:val="006E0C09"/>
    <w:rsid w:val="0073549A"/>
    <w:rsid w:val="0073631E"/>
    <w:rsid w:val="00762A27"/>
    <w:rsid w:val="00883BA1"/>
    <w:rsid w:val="00892A82"/>
    <w:rsid w:val="00953EE0"/>
    <w:rsid w:val="00A2708F"/>
    <w:rsid w:val="00A749F8"/>
    <w:rsid w:val="00A97FC1"/>
    <w:rsid w:val="00AA1934"/>
    <w:rsid w:val="00AB2EBF"/>
    <w:rsid w:val="00AD4B96"/>
    <w:rsid w:val="00B76CFC"/>
    <w:rsid w:val="00B804D8"/>
    <w:rsid w:val="00BA2FCA"/>
    <w:rsid w:val="00BC0F66"/>
    <w:rsid w:val="00BF6070"/>
    <w:rsid w:val="00C37CE3"/>
    <w:rsid w:val="00CE1A50"/>
    <w:rsid w:val="00D26631"/>
    <w:rsid w:val="00D34B9D"/>
    <w:rsid w:val="00D35202"/>
    <w:rsid w:val="00DC180E"/>
    <w:rsid w:val="00E25387"/>
    <w:rsid w:val="00E27CDF"/>
    <w:rsid w:val="00F309BE"/>
    <w:rsid w:val="00F62ED8"/>
    <w:rsid w:val="00F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D3D6"/>
  <w15:chartTrackingRefBased/>
  <w15:docId w15:val="{9BAAA702-EF6F-46A6-8619-C2971E51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6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BC0F66"/>
  </w:style>
  <w:style w:type="paragraph" w:customStyle="1" w:styleId="4332">
    <w:name w:val="4332"/>
    <w:aliases w:val="baiaagaaboqcaaadig8aaauwdwaaaaaaaaaaaaaaaaaaaaaaaaaaaaaaaaaaaaaaaaaaaaaaaaaaaaaaaaaaaaaaaaaaaaaaaaaaaaaaaaaaaaaaaaaaaaaaaaaaaaaaaaaaaaaaaaaaaaaaaaaaaaaaaaaaaaaaaaaaaaaaaaaaaaaaaaaaaaaaaaaaaaaaaaaaaaaaaaaaaaaaaaaaaaaaaaaaaaaaaaaaaaaa"/>
    <w:basedOn w:val="a"/>
    <w:rsid w:val="00BC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37">
    <w:name w:val="14837"/>
    <w:aliases w:val="baiaagaaboqcaaadkzgaaau5oaaaaaaaaaaaaaaaaaaaaaaaaaaaaaaaaaaaaaaaaaaaaaaaaaaaaaaaaaaaaaaaaaaaaaaaaaaaaaaaaaaaaaaaaaaaaaaaaaaaaaaaaaaaaaaaaaaaaaaaaaaaaaaaaaaaaaaaaaaaaaaaaaaaaaaaaaaaaaaaaaaaaaaaaaaaaaaaaaaaaaaaaaaaaaaaaaaaaaaaaaaaaaa"/>
    <w:basedOn w:val="a"/>
    <w:rsid w:val="00BC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BC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6502">
    <w:name w:val="6502"/>
    <w:aliases w:val="baiaagaaboqcaaadmbuaaawmfqaaaaaaaaaaaaaaaaaaaaaaaaaaaaaaaaaaaaaaaaaaaaaaaaaaaaaaaaaaaaaaaaaaaaaaaaaaaaaaaaaaaaaaaaaaaaaaaaaaaaaaaaaaaaaaaaaaaaaaaaaaaaaaaaaaaaaaaaaaaaaaaaaaaaaaaaaaaaaaaaaaaaaaaaaaaaaaaaaaaaaaaaaaaaaaaaaaaaaaaaaaaaaa"/>
    <w:basedOn w:val="a"/>
    <w:rsid w:val="00BC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3562">
    <w:name w:val="13562"/>
    <w:aliases w:val="baiaagaaboqcaaadmdmaaau+mwaaaaaaaaaaaaaaaaaaaaaaaaaaaaaaaaaaaaaaaaaaaaaaaaaaaaaaaaaaaaaaaaaaaaaaaaaaaaaaaaaaaaaaaaaaaaaaaaaaaaaaaaaaaaaaaaaaaaaaaaaaaaaaaaaaaaaaaaaaaaaaaaaaaaaaaaaaaaaaaaaaaaaaaaaaaaaaaaaaaaaaaaaaaaaaaaaaaaaaaaaaaaa"/>
    <w:basedOn w:val="a"/>
    <w:rsid w:val="00BC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BA2FCA"/>
    <w:pPr>
      <w:ind w:left="720"/>
      <w:contextualSpacing/>
    </w:pPr>
  </w:style>
  <w:style w:type="paragraph" w:customStyle="1" w:styleId="30938">
    <w:name w:val="30938"/>
    <w:aliases w:val="baiaagaaboqcaaadehcaaauedwaaaaaaaaaaaaaaaaaaaaaaaaaaaaaaaaaaaaaaaaaaaaaaaaaaaaaaaaaaaaaaaaaaaaaaaaaaaaaaaaaaaaaaaaaaaaaaaaaaaaaaaaaaaaaaaaaaaaaaaaaaaaaaaaaaaaaaaaaaaaaaaaaaaaaaaaaaaaaaaaaaaaaaaaaaaaaaaaaaaaaaaaaaaaaaaaaaaaaaaaaaaaa"/>
    <w:basedOn w:val="a"/>
    <w:rsid w:val="006E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952">
    <w:name w:val="2952"/>
    <w:aliases w:val="baiaagaaboqcaaadlwcaaawlbwaaaaaaaaaaaaaaaaaaaaaaaaaaaaaaaaaaaaaaaaaaaaaaaaaaaaaaaaaaaaaaaaaaaaaaaaaaaaaaaaaaaaaaaaaaaaaaaaaaaaaaaaaaaaaaaaaaaaaaaaaaaaaaaaaaaaaaaaaaaaaaaaaaaaaaaaaaaaaaaaaaaaaaaaaaaaaaaaaaaaaaaaaaaaaaaaaaaaaaaaaaaaaa"/>
    <w:basedOn w:val="a"/>
    <w:rsid w:val="0095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705">
    <w:name w:val="2705"/>
    <w:aliases w:val="baiaagaaboqcaaadxwgaaaxvcaaaaaaaaaaaaaaaaaaaaaaaaaaaaaaaaaaaaaaaaaaaaaaaaaaaaaaaaaaaaaaaaaaaaaaaaaaaaaaaaaaaaaaaaaaaaaaaaaaaaaaaaaaaaaaaaaaaaaaaaaaaaaaaaaaaaaaaaaaaaaaaaaaaaaaaaaaaaaaaaaaaaaaaaaaaaaaaaaaaaaaaaaaaaaaaaaaaaaaaaaaaaaaa"/>
    <w:basedOn w:val="a"/>
    <w:rsid w:val="0095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5329">
    <w:name w:val="5329"/>
    <w:aliases w:val="baiaagaaboqcaaadbxmaaauvewaaaaaaaaaaaaaaaaaaaaaaaaaaaaaaaaaaaaaaaaaaaaaaaaaaaaaaaaaaaaaaaaaaaaaaaaaaaaaaaaaaaaaaaaaaaaaaaaaaaaaaaaaaaaaaaaaaaaaaaaaaaaaaaaaaaaaaaaaaaaaaaaaaaaaaaaaaaaaaaaaaaaaaaaaaaaaaaaaaaaaaaaaaaaaaaaaaaaaaaaaaaaaa"/>
    <w:basedOn w:val="a"/>
    <w:rsid w:val="0089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2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A82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Admin </cp:lastModifiedBy>
  <cp:revision>15</cp:revision>
  <cp:lastPrinted>2025-06-11T09:46:00Z</cp:lastPrinted>
  <dcterms:created xsi:type="dcterms:W3CDTF">2025-06-10T09:02:00Z</dcterms:created>
  <dcterms:modified xsi:type="dcterms:W3CDTF">2025-06-24T09:15:00Z</dcterms:modified>
</cp:coreProperties>
</file>