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044A" w14:textId="77777777" w:rsidR="007E1C8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0E8580F" w14:textId="77777777" w:rsidR="007E1C8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C8714BC" w14:textId="77777777" w:rsidR="007E1C8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5334F9A" w14:textId="77777777" w:rsidR="007E1C8B" w:rsidRDefault="007E1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7E1C8B" w14:paraId="2A06CB73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8F2" w14:textId="77777777" w:rsidR="007E1C8B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26 від 26.06.2025року</w:t>
            </w:r>
          </w:p>
        </w:tc>
      </w:tr>
      <w:tr w:rsidR="007E1C8B" w14:paraId="51CC584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4F4" w14:textId="77777777" w:rsidR="007E1C8B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E19" w14:textId="77777777" w:rsidR="007E1C8B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FC7" w14:textId="77777777" w:rsidR="007E1C8B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E1C8B" w14:paraId="712183A3" w14:textId="77777777">
        <w:trPr>
          <w:trHeight w:val="7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1A6" w14:textId="77777777" w:rsidR="007E1C8B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3B4" w14:textId="77777777" w:rsidR="007E1C8B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2025 рік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B548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</w:tr>
      <w:tr w:rsidR="007E1C8B" w14:paraId="78D8DBB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76A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4972" w14:textId="77777777" w:rsidR="007E1C8B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 затвердження граничних сум витрат на придбання автомобілів, меблів, іншого обладнання та устаткування, мобільних телефонів, комп’ютерів органами місцевого самоврядування, а також установами та організаціями, які утримуються за рахунок бюджету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F63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</w:tr>
      <w:tr w:rsidR="007E1C8B" w14:paraId="26695443" w14:textId="77777777">
        <w:trPr>
          <w:trHeight w:val="10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E04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EBB1" w14:textId="77777777" w:rsidR="007E1C8B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rvts7"/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Style w:val="rvts7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</w:t>
            </w:r>
            <w:r>
              <w:rPr>
                <w:rStyle w:val="rvts4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нерухомого майна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FC7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</w:tr>
      <w:tr w:rsidR="007E1C8B" w14:paraId="4A6115C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8A1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BD9B" w14:textId="77777777" w:rsidR="007E1C8B" w:rsidRPr="0076628D" w:rsidRDefault="0000000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CA57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</w:tr>
      <w:tr w:rsidR="007E1C8B" w14:paraId="046D195D" w14:textId="77777777">
        <w:trPr>
          <w:trHeight w:val="5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A58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3663" w14:textId="77777777" w:rsidR="007E1C8B" w:rsidRDefault="00000000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215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</w:tr>
      <w:tr w:rsidR="007E1C8B" w14:paraId="430D915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E12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59A" w14:textId="77777777" w:rsidR="007E1C8B" w:rsidRDefault="00000000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пов'язаних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межах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Модернізація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централізованого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опалення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Ніжина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6F59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</w:tr>
      <w:tr w:rsidR="007E1C8B" w14:paraId="4E67DA1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836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33C2" w14:textId="77777777" w:rsidR="007E1C8B" w:rsidRDefault="00000000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66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списання з балансу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інших необоротних матеріальних активів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1EE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</w:tr>
      <w:tr w:rsidR="007E1C8B" w14:paraId="7BE59C2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DD7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1524" w14:textId="77777777" w:rsidR="007E1C8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тарифів на соціальні послуги, що надаються територіальним центром соціального обслуговування (надання соціальних послуг)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D39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</w:tr>
      <w:tr w:rsidR="007E1C8B" w14:paraId="21F3F852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389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54F" w14:textId="77777777" w:rsidR="007E1C8B" w:rsidRDefault="00000000">
            <w:pPr>
              <w:pStyle w:val="a8"/>
              <w:spacing w:after="0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виведення дитини з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009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</w:t>
            </w:r>
          </w:p>
        </w:tc>
      </w:tr>
      <w:tr w:rsidR="007E1C8B" w14:paraId="5CD1F76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D78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1999" w14:textId="77777777" w:rsidR="007E1C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прийомної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влаштування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0DF3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</w:tr>
      <w:tr w:rsidR="007E1C8B" w14:paraId="6F9DF61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365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FBC" w14:textId="77777777" w:rsidR="007E1C8B" w:rsidRDefault="0000000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засвідчення заяви Лисенко Анни Віталіївни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DDA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</w:tr>
      <w:tr w:rsidR="007E1C8B" w14:paraId="308D25E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EA7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E88" w14:textId="77777777" w:rsidR="007E1C8B" w:rsidRDefault="0000000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Худченко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Оксани Іванівни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0448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</w:tr>
      <w:tr w:rsidR="007E1C8B" w14:paraId="4068F98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B41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96C1" w14:textId="77777777" w:rsidR="007E1C8B" w:rsidRDefault="00000000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Про засвідчення заяви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>Стрельнікової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en-US"/>
              </w:rPr>
              <w:t xml:space="preserve"> Лесі Валеріївни щодо виїзду дитини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14C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</w:tr>
      <w:tr w:rsidR="007E1C8B" w14:paraId="6F2BFA3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CAE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CE1" w14:textId="77777777" w:rsidR="007E1C8B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відзначення Почесними грамотами, Грамотами та Подяками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7A05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</w:tc>
      </w:tr>
      <w:tr w:rsidR="007E1C8B" w14:paraId="1DE3807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49E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A92" w14:textId="77777777" w:rsidR="007E1C8B" w:rsidRDefault="00000000">
            <w:pPr>
              <w:pStyle w:val="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Про затвердження Плану роботи виконавчого комітету Ніжинської  міської  ради Чернігівської області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скликання на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півріччя 2025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D37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</w:tr>
      <w:tr w:rsidR="007E1C8B" w14:paraId="269A2E1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376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097D" w14:textId="77777777" w:rsidR="007E1C8B" w:rsidRDefault="000000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CF2A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</w:tr>
      <w:tr w:rsidR="007E1C8B" w14:paraId="1EF0541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14F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0D8" w14:textId="77777777" w:rsidR="007E1C8B" w:rsidRDefault="00000000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BA56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</w:tr>
      <w:tr w:rsidR="007E1C8B" w14:paraId="338EAF9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1A4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C09" w14:textId="77777777" w:rsidR="007E1C8B" w:rsidRDefault="0000000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доступу до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C99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</w:tr>
      <w:tr w:rsidR="007E1C8B" w14:paraId="3D99CDA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A2E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BA4" w14:textId="77777777" w:rsidR="007E1C8B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</w:p>
          <w:p w14:paraId="18A866FB" w14:textId="77777777" w:rsidR="007E1C8B" w:rsidRDefault="007E1C8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D2A" w14:textId="77777777" w:rsidR="007E1C8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</w:tr>
    </w:tbl>
    <w:p w14:paraId="50735EC0" w14:textId="77777777" w:rsidR="007E1C8B" w:rsidRDefault="007E1C8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1C8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90F8" w14:textId="77777777" w:rsidR="000E2991" w:rsidRDefault="000E2991">
      <w:pPr>
        <w:spacing w:line="240" w:lineRule="auto"/>
      </w:pPr>
      <w:r>
        <w:separator/>
      </w:r>
    </w:p>
  </w:endnote>
  <w:endnote w:type="continuationSeparator" w:id="0">
    <w:p w14:paraId="18B0EEEA" w14:textId="77777777" w:rsidR="000E2991" w:rsidRDefault="000E2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EDE2F" w14:textId="77777777" w:rsidR="000E2991" w:rsidRDefault="000E2991">
      <w:pPr>
        <w:spacing w:after="0"/>
      </w:pPr>
      <w:r>
        <w:separator/>
      </w:r>
    </w:p>
  </w:footnote>
  <w:footnote w:type="continuationSeparator" w:id="0">
    <w:p w14:paraId="78851864" w14:textId="77777777" w:rsidR="000E2991" w:rsidRDefault="000E29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5898"/>
    <w:rsid w:val="000D7352"/>
    <w:rsid w:val="000E2991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60347"/>
    <w:rsid w:val="00761180"/>
    <w:rsid w:val="00766167"/>
    <w:rsid w:val="0076628D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E1C8B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0496"/>
  <w15:docId w15:val="{F6BE9781-2ECB-48B0-B7EC-6FFA32A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1735</Words>
  <Characters>989</Characters>
  <Application>Microsoft Office Word</Application>
  <DocSecurity>0</DocSecurity>
  <Lines>8</Lines>
  <Paragraphs>5</Paragraphs>
  <ScaleCrop>false</ScaleCrop>
  <Company>Grizli777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2025-06-26T12:59:00Z</dcterms:created>
  <dcterms:modified xsi:type="dcterms:W3CDTF">2025-06-26T12:59:00Z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2E81B2D3A57B4511B460CF09225A22C9</vt:lpwstr>
  </property>
</Properties>
</file>