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3C30CD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01.07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4417E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7C7F6F">
        <w:rPr>
          <w:b/>
          <w:snapToGrid w:val="0"/>
          <w:sz w:val="28"/>
          <w:szCs w:val="28"/>
          <w:u w:val="single"/>
        </w:rPr>
        <w:t>5</w:t>
      </w:r>
      <w:r w:rsidR="00766A24">
        <w:rPr>
          <w:b/>
          <w:snapToGrid w:val="0"/>
          <w:sz w:val="28"/>
          <w:szCs w:val="28"/>
          <w:u w:val="single"/>
        </w:rPr>
        <w:t xml:space="preserve">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="007C7F6F" w:rsidRPr="00F30EF5">
        <w:rPr>
          <w:noProof/>
          <w:sz w:val="28"/>
          <w:u w:val="single"/>
        </w:rPr>
        <w:t>№</w:t>
      </w:r>
      <w:r w:rsidR="007C7F6F">
        <w:rPr>
          <w:noProof/>
          <w:sz w:val="28"/>
          <w:u w:val="single"/>
        </w:rPr>
        <w:t xml:space="preserve"> 3-43/2024</w:t>
      </w:r>
      <w:r w:rsidR="007C7F6F" w:rsidRPr="00F30EF5">
        <w:rPr>
          <w:noProof/>
          <w:sz w:val="28"/>
          <w:u w:val="single"/>
        </w:rPr>
        <w:t xml:space="preserve"> </w:t>
      </w:r>
      <w:r w:rsidR="007C7F6F">
        <w:rPr>
          <w:sz w:val="28"/>
          <w:szCs w:val="28"/>
          <w:u w:val="single"/>
        </w:rPr>
        <w:t>від 06.12.2024</w:t>
      </w:r>
      <w:r w:rsidR="007C7F6F" w:rsidRPr="00F30EF5">
        <w:rPr>
          <w:sz w:val="28"/>
          <w:szCs w:val="28"/>
          <w:u w:val="single"/>
        </w:rPr>
        <w:t xml:space="preserve">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415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047177">
            <w:pPr>
              <w:jc w:val="center"/>
            </w:pPr>
            <w:r w:rsidRPr="007C7F6F">
              <w:t>2</w:t>
            </w:r>
            <w:r>
              <w:t> </w:t>
            </w:r>
            <w:r w:rsidRPr="007C7F6F">
              <w:t>041</w:t>
            </w:r>
            <w:r>
              <w:t> </w:t>
            </w:r>
            <w:r w:rsidRPr="007C7F6F">
              <w:t>773</w:t>
            </w:r>
            <w:r>
              <w:t>,0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047177">
            <w:pPr>
              <w:jc w:val="center"/>
            </w:pPr>
            <w:r w:rsidRPr="007C7F6F">
              <w:t>2</w:t>
            </w:r>
            <w:r>
              <w:t> </w:t>
            </w:r>
            <w:r w:rsidRPr="007C7F6F">
              <w:t>041</w:t>
            </w:r>
            <w:r>
              <w:t xml:space="preserve"> </w:t>
            </w:r>
            <w:r w:rsidRPr="007C7F6F">
              <w:t>773</w:t>
            </w:r>
            <w:r>
              <w:t>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047177" w:rsidP="0004717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3C30CD" w:rsidP="00047177">
            <w:pPr>
              <w:jc w:val="center"/>
            </w:pPr>
            <w:r w:rsidRPr="003C30CD">
              <w:t>916</w:t>
            </w:r>
            <w:r>
              <w:t xml:space="preserve"> </w:t>
            </w:r>
            <w:r w:rsidRPr="003C30CD">
              <w:t>080,77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3C30CD" w:rsidP="004417E2">
            <w:pPr>
              <w:jc w:val="center"/>
            </w:pPr>
            <w:r w:rsidRPr="003C30CD">
              <w:t>916</w:t>
            </w:r>
            <w:r>
              <w:t xml:space="preserve"> </w:t>
            </w:r>
            <w:r w:rsidRPr="003C30CD">
              <w:t>080,77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3C30CD" w:rsidRDefault="003C30CD" w:rsidP="003C30CD">
            <w:pPr>
              <w:jc w:val="center"/>
              <w:rPr>
                <w:rStyle w:val="spelle"/>
                <w:sz w:val="22"/>
                <w:szCs w:val="22"/>
              </w:rPr>
            </w:pPr>
            <w:r>
              <w:rPr>
                <w:sz w:val="22"/>
                <w:szCs w:val="22"/>
              </w:rPr>
              <w:t>1 125 692,23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3C30CD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1 125 692,23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7C7F6F" w:rsidP="007225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7C7F6F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</w:t>
            </w:r>
            <w:r w:rsidR="003C30CD">
              <w:rPr>
                <w:rStyle w:val="grame"/>
                <w:snapToGrid w:val="0"/>
                <w:color w:val="0070C0"/>
                <w:sz w:val="20"/>
                <w:szCs w:val="20"/>
              </w:rPr>
              <w:t>І</w:t>
            </w:r>
            <w:r w:rsidRPr="007C7F6F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- IV кварталі 2025 року відповідно до кошторисних призначень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72257B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72257B" w:rsidRPr="00C13BAD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72257B" w:rsidRDefault="0072257B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2257B" w:rsidRPr="00C13BAD" w:rsidRDefault="0072257B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72257B" w:rsidRPr="007C7F6F" w:rsidRDefault="007C7F6F" w:rsidP="00E05C58">
            <w:pPr>
              <w:jc w:val="center"/>
            </w:pPr>
            <w:r w:rsidRPr="007C7F6F">
              <w:t>2 041 773,00</w:t>
            </w:r>
          </w:p>
        </w:tc>
        <w:tc>
          <w:tcPr>
            <w:tcW w:w="1786" w:type="dxa"/>
            <w:vAlign w:val="center"/>
          </w:tcPr>
          <w:p w:rsidR="0072257B" w:rsidRPr="007C7F6F" w:rsidRDefault="0072257B" w:rsidP="00E05C5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72257B" w:rsidRPr="007C7F6F" w:rsidRDefault="003C30CD" w:rsidP="003C30CD">
            <w:pPr>
              <w:jc w:val="center"/>
            </w:pPr>
            <w:r w:rsidRPr="003C30CD">
              <w:t>916</w:t>
            </w:r>
            <w:r>
              <w:t xml:space="preserve"> </w:t>
            </w:r>
            <w:r w:rsidRPr="003C30CD">
              <w:t>080,77</w:t>
            </w:r>
          </w:p>
        </w:tc>
        <w:tc>
          <w:tcPr>
            <w:tcW w:w="1465" w:type="dxa"/>
            <w:vAlign w:val="center"/>
          </w:tcPr>
          <w:p w:rsidR="0072257B" w:rsidRPr="00C13BAD" w:rsidRDefault="0072257B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3C30CD" w:rsidRPr="003C30CD" w:rsidRDefault="003C30CD" w:rsidP="003C30CD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C30CD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3C30CD" w:rsidRPr="003C30CD" w:rsidRDefault="003C30CD" w:rsidP="003C30CD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C30CD">
              <w:rPr>
                <w:snapToGrid w:val="0"/>
                <w:sz w:val="20"/>
                <w:szCs w:val="20"/>
              </w:rPr>
              <w:t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- 19085,02 грн.; фактичні середньомісячні витрати  на утримання 1 працівника - 12723,34 грн., в тому числі на оплату праці та нарахування на заробітну плату - 12528,21 грн. (січень - аванс червня поточного року). Середньомісячна чисельність працівників, що залучалась до виконання програмного заходу, за 1 півріччя 2025 р. склала 12 осіб.                                                                           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72257B" w:rsidRPr="003C30CD" w:rsidRDefault="003C30CD" w:rsidP="003C30CD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C30CD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МТГ</w:t>
            </w:r>
          </w:p>
          <w:p w:rsidR="003C30CD" w:rsidRPr="003C30CD" w:rsidRDefault="003C30CD" w:rsidP="003C30CD">
            <w:r w:rsidRPr="003C30CD">
              <w:rPr>
                <w:sz w:val="20"/>
                <w:szCs w:val="20"/>
              </w:rPr>
              <w:t xml:space="preserve">  За рахунок виділених коштів </w:t>
            </w:r>
            <w:proofErr w:type="spellStart"/>
            <w:r w:rsidRPr="003C30CD">
              <w:rPr>
                <w:sz w:val="20"/>
                <w:szCs w:val="20"/>
              </w:rPr>
              <w:t>підприємстом</w:t>
            </w:r>
            <w:proofErr w:type="spellEnd"/>
            <w:r w:rsidRPr="003C30CD">
              <w:rPr>
                <w:sz w:val="20"/>
                <w:szCs w:val="20"/>
              </w:rPr>
              <w:t xml:space="preserve"> закуплено </w:t>
            </w:r>
            <w:proofErr w:type="spellStart"/>
            <w:r w:rsidRPr="003C30CD">
              <w:rPr>
                <w:sz w:val="20"/>
                <w:szCs w:val="20"/>
              </w:rPr>
              <w:t>МЦ</w:t>
            </w:r>
            <w:proofErr w:type="spellEnd"/>
            <w:r w:rsidRPr="003C30CD">
              <w:rPr>
                <w:sz w:val="20"/>
                <w:szCs w:val="20"/>
              </w:rPr>
              <w:t xml:space="preserve"> на суму 14050,00 грн., у тому числі:  </w:t>
            </w:r>
            <w:proofErr w:type="spellStart"/>
            <w:r w:rsidRPr="003C30CD">
              <w:rPr>
                <w:sz w:val="20"/>
                <w:szCs w:val="20"/>
              </w:rPr>
              <w:t>перчатки</w:t>
            </w:r>
            <w:proofErr w:type="spellEnd"/>
            <w:r w:rsidRPr="003C30CD">
              <w:rPr>
                <w:sz w:val="20"/>
                <w:szCs w:val="20"/>
              </w:rPr>
              <w:t xml:space="preserve"> х/б у кількості 120 шт. на суму 5760,00 грн., інвентар робочий (мітли - 8 шт. на суму 1440,00 грн., лопати американки - 8 шт. на суму 2720,00 грн., граблі - 7 шт. на суму 2030,00 грн.) на загальну суму 6190,00 грн., мило господарське 200 гр. у кількості 60 шт. на суму 2100,00 грн.</w:t>
            </w:r>
            <w:r w:rsidRPr="003C30CD">
              <w:t xml:space="preserve">        </w:t>
            </w:r>
          </w:p>
        </w:tc>
      </w:tr>
      <w:tr w:rsidR="0072257B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2257B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2257B" w:rsidRDefault="0072257B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2257B" w:rsidRPr="007C7F6F" w:rsidRDefault="007C7F6F" w:rsidP="00E05C58">
            <w:pPr>
              <w:jc w:val="center"/>
              <w:rPr>
                <w:b/>
                <w:u w:val="single"/>
              </w:rPr>
            </w:pPr>
            <w:r w:rsidRPr="007C7F6F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 </w:t>
            </w:r>
            <w:r w:rsidRPr="007C7F6F">
              <w:rPr>
                <w:b/>
                <w:u w:val="single"/>
              </w:rPr>
              <w:t>041</w:t>
            </w:r>
            <w:r>
              <w:rPr>
                <w:b/>
                <w:u w:val="single"/>
              </w:rPr>
              <w:t xml:space="preserve"> </w:t>
            </w:r>
            <w:r w:rsidRPr="007C7F6F">
              <w:rPr>
                <w:b/>
                <w:u w:val="single"/>
              </w:rPr>
              <w:t>773,00</w:t>
            </w:r>
          </w:p>
        </w:tc>
        <w:tc>
          <w:tcPr>
            <w:tcW w:w="1786" w:type="dxa"/>
            <w:vAlign w:val="center"/>
          </w:tcPr>
          <w:p w:rsidR="0072257B" w:rsidRPr="007C7F6F" w:rsidRDefault="0072257B" w:rsidP="00E05C58">
            <w:pPr>
              <w:jc w:val="center"/>
              <w:rPr>
                <w:rStyle w:val="grame"/>
                <w:b/>
                <w:snapToGrid w:val="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2257B" w:rsidRPr="007C7F6F" w:rsidRDefault="003C30CD" w:rsidP="007C7F6F">
            <w:pPr>
              <w:jc w:val="center"/>
              <w:rPr>
                <w:b/>
                <w:u w:val="single"/>
              </w:rPr>
            </w:pPr>
            <w:r w:rsidRPr="003C30CD">
              <w:rPr>
                <w:b/>
                <w:u w:val="single"/>
              </w:rPr>
              <w:t>916</w:t>
            </w:r>
            <w:r>
              <w:rPr>
                <w:b/>
                <w:u w:val="single"/>
              </w:rPr>
              <w:t xml:space="preserve"> </w:t>
            </w:r>
            <w:r w:rsidRPr="003C30CD">
              <w:rPr>
                <w:b/>
                <w:u w:val="single"/>
              </w:rPr>
              <w:t>080,77</w:t>
            </w:r>
          </w:p>
        </w:tc>
        <w:tc>
          <w:tcPr>
            <w:tcW w:w="1465" w:type="dxa"/>
            <w:vAlign w:val="center"/>
          </w:tcPr>
          <w:p w:rsidR="0072257B" w:rsidRPr="00FC5A14" w:rsidRDefault="0072257B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2257B" w:rsidRPr="00877B9A" w:rsidRDefault="0072257B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72257B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569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1C" w:rsidRDefault="004E771C" w:rsidP="001C199B">
      <w:r>
        <w:separator/>
      </w:r>
    </w:p>
  </w:endnote>
  <w:endnote w:type="continuationSeparator" w:id="0">
    <w:p w:rsidR="004E771C" w:rsidRDefault="004E77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7730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7730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C30C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1C" w:rsidRDefault="004E771C" w:rsidP="001C199B">
      <w:r>
        <w:separator/>
      </w:r>
    </w:p>
  </w:footnote>
  <w:footnote w:type="continuationSeparator" w:id="0">
    <w:p w:rsidR="004E771C" w:rsidRDefault="004E771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3475"/>
    <w:multiLevelType w:val="hybridMultilevel"/>
    <w:tmpl w:val="EC0AC738"/>
    <w:lvl w:ilvl="0" w:tplc="100A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3C30CD"/>
    <w:rsid w:val="00401C6F"/>
    <w:rsid w:val="00411546"/>
    <w:rsid w:val="00413514"/>
    <w:rsid w:val="0042790C"/>
    <w:rsid w:val="004417E2"/>
    <w:rsid w:val="0044225E"/>
    <w:rsid w:val="00467432"/>
    <w:rsid w:val="00474E04"/>
    <w:rsid w:val="00476D3F"/>
    <w:rsid w:val="00477308"/>
    <w:rsid w:val="00477BEA"/>
    <w:rsid w:val="00484E79"/>
    <w:rsid w:val="004A332B"/>
    <w:rsid w:val="004B3927"/>
    <w:rsid w:val="004E3099"/>
    <w:rsid w:val="004E58E3"/>
    <w:rsid w:val="004E771C"/>
    <w:rsid w:val="005001D7"/>
    <w:rsid w:val="005053C1"/>
    <w:rsid w:val="005148B6"/>
    <w:rsid w:val="0052341C"/>
    <w:rsid w:val="005241E3"/>
    <w:rsid w:val="00544B85"/>
    <w:rsid w:val="00545F72"/>
    <w:rsid w:val="0055487C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67F69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57B"/>
    <w:rsid w:val="00722759"/>
    <w:rsid w:val="00730A8C"/>
    <w:rsid w:val="0075060A"/>
    <w:rsid w:val="00752B28"/>
    <w:rsid w:val="00766A24"/>
    <w:rsid w:val="0078315B"/>
    <w:rsid w:val="00790D5B"/>
    <w:rsid w:val="007916B6"/>
    <w:rsid w:val="007A21CB"/>
    <w:rsid w:val="007B5BED"/>
    <w:rsid w:val="007C2F54"/>
    <w:rsid w:val="007C7F6F"/>
    <w:rsid w:val="007D08A6"/>
    <w:rsid w:val="007E4EB1"/>
    <w:rsid w:val="00801C4F"/>
    <w:rsid w:val="00803397"/>
    <w:rsid w:val="00811502"/>
    <w:rsid w:val="008119ED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B0C2C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02D46"/>
    <w:rsid w:val="00F12323"/>
    <w:rsid w:val="00F3773C"/>
    <w:rsid w:val="00F51F9C"/>
    <w:rsid w:val="00F549C9"/>
    <w:rsid w:val="00F639F0"/>
    <w:rsid w:val="00F83930"/>
    <w:rsid w:val="00FA2F57"/>
    <w:rsid w:val="00FA3A4A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rsid w:val="0044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68BF-07FD-47B0-91CA-3F385906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2023-07-06T13:25:00Z</cp:lastPrinted>
  <dcterms:created xsi:type="dcterms:W3CDTF">2022-04-06T07:39:00Z</dcterms:created>
  <dcterms:modified xsi:type="dcterms:W3CDTF">2025-07-04T11:47:00Z</dcterms:modified>
</cp:coreProperties>
</file>