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781FD" w14:textId="77777777" w:rsidR="0015089B" w:rsidRDefault="00E67DA3" w:rsidP="00E210B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ABC">
        <w:rPr>
          <w:rFonts w:ascii="Times New Roman" w:hAnsi="Times New Roman" w:cs="Times New Roman"/>
          <w:b/>
          <w:sz w:val="28"/>
          <w:szCs w:val="28"/>
        </w:rPr>
        <w:t xml:space="preserve">ЗАЯВА </w:t>
      </w:r>
    </w:p>
    <w:p w14:paraId="7A52B14E" w14:textId="77777777" w:rsidR="00FE36B9" w:rsidRDefault="00E67DA3" w:rsidP="00E210B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ABC">
        <w:rPr>
          <w:rFonts w:ascii="Times New Roman" w:hAnsi="Times New Roman" w:cs="Times New Roman"/>
          <w:b/>
          <w:sz w:val="28"/>
          <w:szCs w:val="28"/>
        </w:rPr>
        <w:t xml:space="preserve">про визначення обсягу стратегічної екологічної оцінки </w:t>
      </w:r>
    </w:p>
    <w:p w14:paraId="5168FAD7" w14:textId="77777777" w:rsidR="00FE36B9" w:rsidRDefault="00E67DA3" w:rsidP="00E210B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7ABC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967ABC">
        <w:rPr>
          <w:rFonts w:ascii="Times New Roman" w:hAnsi="Times New Roman" w:cs="Times New Roman"/>
          <w:b/>
          <w:sz w:val="28"/>
          <w:szCs w:val="28"/>
        </w:rPr>
        <w:t xml:space="preserve"> Програми</w:t>
      </w:r>
      <w:r w:rsidR="00967ABC" w:rsidRPr="00967ABC">
        <w:rPr>
          <w:rFonts w:ascii="Times New Roman" w:hAnsi="Times New Roman" w:cs="Times New Roman"/>
          <w:b/>
          <w:sz w:val="28"/>
          <w:szCs w:val="28"/>
        </w:rPr>
        <w:t xml:space="preserve"> економічного і соціального розвитку </w:t>
      </w:r>
    </w:p>
    <w:p w14:paraId="436BED89" w14:textId="77777777" w:rsidR="00E329FB" w:rsidRDefault="001414BD" w:rsidP="00E210B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4BD">
        <w:rPr>
          <w:rFonts w:ascii="Times New Roman" w:hAnsi="Times New Roman" w:cs="Times New Roman"/>
          <w:b/>
          <w:sz w:val="28"/>
          <w:szCs w:val="28"/>
        </w:rPr>
        <w:t xml:space="preserve">Ніжинської </w:t>
      </w:r>
      <w:r w:rsidR="00B5738E">
        <w:rPr>
          <w:rFonts w:ascii="Times New Roman" w:hAnsi="Times New Roman" w:cs="Times New Roman"/>
          <w:b/>
          <w:sz w:val="28"/>
          <w:szCs w:val="28"/>
        </w:rPr>
        <w:t xml:space="preserve">міської </w:t>
      </w:r>
      <w:r w:rsidRPr="0015089B">
        <w:rPr>
          <w:rFonts w:ascii="Times New Roman" w:hAnsi="Times New Roman" w:cs="Times New Roman"/>
          <w:b/>
          <w:sz w:val="28"/>
          <w:szCs w:val="28"/>
        </w:rPr>
        <w:t>територіальної громади</w:t>
      </w:r>
      <w:r w:rsidR="00257E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25B7E">
        <w:rPr>
          <w:rFonts w:ascii="Times New Roman" w:hAnsi="Times New Roman" w:cs="Times New Roman"/>
          <w:b/>
          <w:sz w:val="28"/>
          <w:szCs w:val="28"/>
        </w:rPr>
        <w:t>на 202</w:t>
      </w:r>
      <w:r w:rsidR="00CA4D74">
        <w:rPr>
          <w:rFonts w:ascii="Times New Roman" w:hAnsi="Times New Roman" w:cs="Times New Roman"/>
          <w:b/>
          <w:sz w:val="28"/>
          <w:szCs w:val="28"/>
        </w:rPr>
        <w:t>6</w:t>
      </w:r>
      <w:r w:rsidR="00967ABC" w:rsidRPr="00967ABC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14:paraId="1E847C09" w14:textId="77777777" w:rsidR="00FE36B9" w:rsidRDefault="00FE36B9" w:rsidP="00E210B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9721E3" w14:textId="77777777" w:rsidR="00967ABC" w:rsidRPr="004E479C" w:rsidRDefault="00C35067" w:rsidP="00E210B9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67ABC">
        <w:rPr>
          <w:rFonts w:ascii="Times New Roman" w:hAnsi="Times New Roman" w:cs="Times New Roman"/>
          <w:b/>
          <w:sz w:val="28"/>
          <w:szCs w:val="28"/>
        </w:rPr>
        <w:t>За</w:t>
      </w:r>
      <w:r w:rsidR="00967ABC" w:rsidRPr="00967ABC">
        <w:rPr>
          <w:rFonts w:ascii="Times New Roman" w:hAnsi="Times New Roman" w:cs="Times New Roman"/>
          <w:b/>
          <w:sz w:val="28"/>
          <w:szCs w:val="28"/>
        </w:rPr>
        <w:t>мовник</w:t>
      </w:r>
      <w:r w:rsidR="00967ABC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025B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B7E">
        <w:rPr>
          <w:rFonts w:ascii="Times New Roman" w:hAnsi="Times New Roman" w:cs="Times New Roman"/>
          <w:sz w:val="28"/>
          <w:szCs w:val="28"/>
        </w:rPr>
        <w:t>виконавчий</w:t>
      </w:r>
      <w:r w:rsidR="00967ABC" w:rsidRPr="00967ABC">
        <w:rPr>
          <w:rFonts w:ascii="Times New Roman" w:hAnsi="Times New Roman" w:cs="Times New Roman"/>
          <w:sz w:val="28"/>
          <w:szCs w:val="28"/>
        </w:rPr>
        <w:t xml:space="preserve"> </w:t>
      </w:r>
      <w:r w:rsidR="00025B7E">
        <w:rPr>
          <w:rFonts w:ascii="Times New Roman" w:hAnsi="Times New Roman" w:cs="Times New Roman"/>
          <w:sz w:val="28"/>
          <w:szCs w:val="28"/>
        </w:rPr>
        <w:t>комітет</w:t>
      </w:r>
      <w:r w:rsidR="00967ABC" w:rsidRPr="00967ABC">
        <w:rPr>
          <w:rFonts w:ascii="Times New Roman" w:hAnsi="Times New Roman" w:cs="Times New Roman"/>
          <w:sz w:val="28"/>
          <w:szCs w:val="28"/>
        </w:rPr>
        <w:t xml:space="preserve"> Ніжинської міської ради </w:t>
      </w:r>
      <w:r w:rsidR="004E479C" w:rsidRPr="004E479C">
        <w:rPr>
          <w:rFonts w:ascii="Times New Roman" w:hAnsi="Times New Roman" w:cs="Times New Roman"/>
          <w:sz w:val="28"/>
          <w:szCs w:val="28"/>
        </w:rPr>
        <w:t>пл. імені Івана Франка, 1, м. Ніжин, 16600, тел. (04631)</w:t>
      </w:r>
      <w:r w:rsidR="00F551C6">
        <w:rPr>
          <w:rFonts w:ascii="Times New Roman" w:hAnsi="Times New Roman" w:cs="Times New Roman"/>
          <w:sz w:val="28"/>
          <w:szCs w:val="28"/>
        </w:rPr>
        <w:t xml:space="preserve"> </w:t>
      </w:r>
      <w:r w:rsidR="004E479C" w:rsidRPr="004E479C">
        <w:rPr>
          <w:rFonts w:ascii="Times New Roman" w:hAnsi="Times New Roman" w:cs="Times New Roman"/>
          <w:sz w:val="28"/>
          <w:szCs w:val="28"/>
        </w:rPr>
        <w:t>7-12-59, е-</w:t>
      </w:r>
      <w:r w:rsidR="004E479C" w:rsidRPr="004E479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E479C" w:rsidRPr="004E479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7F7EC8" w:rsidRPr="00544BA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post</w:t>
        </w:r>
        <w:r w:rsidR="007F7EC8" w:rsidRPr="00544BAB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="007F7EC8" w:rsidRPr="00544BA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nizhynrada.gov</w:t>
        </w:r>
        <w:r w:rsidR="007F7EC8" w:rsidRPr="00544BAB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7F7EC8" w:rsidRPr="00544BA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ua</w:t>
        </w:r>
      </w:hyperlink>
      <w:r w:rsidR="004E479C" w:rsidRPr="004E479C">
        <w:rPr>
          <w:rFonts w:ascii="Times New Roman" w:hAnsi="Times New Roman" w:cs="Times New Roman"/>
          <w:sz w:val="28"/>
          <w:szCs w:val="28"/>
        </w:rPr>
        <w:t xml:space="preserve">, сайт: </w:t>
      </w:r>
      <w:hyperlink r:id="rId6" w:history="1">
        <w:r w:rsidR="004E479C" w:rsidRPr="004E479C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4E479C" w:rsidRPr="004E479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4E479C" w:rsidRPr="004E479C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nizhynrada</w:t>
        </w:r>
        <w:r w:rsidR="004E479C" w:rsidRPr="004E479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4E479C" w:rsidRPr="004E479C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r w:rsidR="004E479C" w:rsidRPr="004E479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4E479C" w:rsidRPr="004E479C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ua</w:t>
        </w:r>
      </w:hyperlink>
      <w:r w:rsidR="00967ABC" w:rsidRPr="004E479C">
        <w:rPr>
          <w:rFonts w:ascii="Times New Roman" w:hAnsi="Times New Roman" w:cs="Times New Roman"/>
          <w:sz w:val="28"/>
          <w:szCs w:val="28"/>
        </w:rPr>
        <w:t>.</w:t>
      </w:r>
    </w:p>
    <w:p w14:paraId="4FFBD948" w14:textId="77777777" w:rsidR="00967ABC" w:rsidRPr="004E479C" w:rsidRDefault="00967ABC" w:rsidP="00E210B9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CB7481" w14:textId="77777777" w:rsidR="00822773" w:rsidRDefault="00967ABC" w:rsidP="00E210B9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ABC">
        <w:rPr>
          <w:rFonts w:ascii="Times New Roman" w:hAnsi="Times New Roman" w:cs="Times New Roman"/>
          <w:b/>
          <w:sz w:val="28"/>
          <w:szCs w:val="28"/>
        </w:rPr>
        <w:t>2.</w:t>
      </w:r>
      <w:r w:rsidR="00C350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Вид та основні цілі документа державного планування, його зв'язок з іншими документ</w:t>
      </w:r>
      <w:r w:rsidR="0082277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ми державного планування</w:t>
      </w:r>
    </w:p>
    <w:p w14:paraId="17412812" w14:textId="77777777" w:rsidR="00822773" w:rsidRDefault="00822773" w:rsidP="00E210B9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пункту 3 частини першої статті 1 Закону України про «Про стратегічну екологічну оцінку» документами державного планування є стратегії, плани, схеми, містобудівна документація, загальнодержавні програми, державні цільові програми, та інші програми і програмні документи, включаючи зміни до них, які розробляються та/або підлягають затвердженню органом державної влади, органом місцевого самоврядування.</w:t>
      </w:r>
    </w:p>
    <w:p w14:paraId="39AAFEA6" w14:textId="77777777" w:rsidR="00E87582" w:rsidRPr="00F551C6" w:rsidRDefault="00822773" w:rsidP="00E210B9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Програма економічного і соціального розвитку</w:t>
      </w:r>
      <w:r w:rsidR="001414BD">
        <w:rPr>
          <w:rFonts w:ascii="Times New Roman" w:hAnsi="Times New Roman" w:cs="Times New Roman"/>
          <w:sz w:val="28"/>
          <w:szCs w:val="28"/>
        </w:rPr>
        <w:t xml:space="preserve"> </w:t>
      </w:r>
      <w:r w:rsidR="001414BD" w:rsidRPr="001414BD">
        <w:rPr>
          <w:rFonts w:ascii="Times New Roman" w:hAnsi="Times New Roman" w:cs="Times New Roman"/>
          <w:sz w:val="28"/>
          <w:szCs w:val="28"/>
        </w:rPr>
        <w:t xml:space="preserve">Ніжинської </w:t>
      </w:r>
      <w:r w:rsidR="00B5738E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1414BD" w:rsidRPr="001414BD">
        <w:rPr>
          <w:rFonts w:ascii="Times New Roman" w:hAnsi="Times New Roman" w:cs="Times New Roman"/>
          <w:sz w:val="28"/>
          <w:szCs w:val="28"/>
        </w:rPr>
        <w:t>територіальної громади</w:t>
      </w:r>
      <w:r w:rsidRPr="001414BD">
        <w:rPr>
          <w:rFonts w:ascii="Times New Roman" w:hAnsi="Times New Roman" w:cs="Times New Roman"/>
          <w:sz w:val="28"/>
          <w:szCs w:val="28"/>
        </w:rPr>
        <w:t xml:space="preserve"> </w:t>
      </w:r>
      <w:r w:rsidR="00025B7E">
        <w:rPr>
          <w:rFonts w:ascii="Times New Roman" w:hAnsi="Times New Roman" w:cs="Times New Roman"/>
          <w:sz w:val="28"/>
          <w:szCs w:val="28"/>
        </w:rPr>
        <w:t>на 202</w:t>
      </w:r>
      <w:r w:rsidR="00CA4D7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рік (далі - Програма) є документом державного планування місцевого рівня, який розроблений з урахуванням норм Конституції України, </w:t>
      </w:r>
      <w:r w:rsidR="00E8758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аконів України «Про місцеве самоврядування</w:t>
      </w:r>
      <w:r w:rsidR="00E87582">
        <w:rPr>
          <w:rFonts w:ascii="Times New Roman" w:hAnsi="Times New Roman" w:cs="Times New Roman"/>
          <w:sz w:val="28"/>
          <w:szCs w:val="28"/>
        </w:rPr>
        <w:t xml:space="preserve"> в Україні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7582">
        <w:rPr>
          <w:rFonts w:ascii="Times New Roman" w:hAnsi="Times New Roman" w:cs="Times New Roman"/>
          <w:sz w:val="28"/>
          <w:szCs w:val="28"/>
        </w:rPr>
        <w:t>, «Про державне прогнозування та розроблення програм економічного і соціального розвитку України»</w:t>
      </w:r>
      <w:r w:rsidR="001414BD">
        <w:rPr>
          <w:rFonts w:ascii="Times New Roman" w:hAnsi="Times New Roman" w:cs="Times New Roman"/>
          <w:sz w:val="28"/>
          <w:szCs w:val="28"/>
        </w:rPr>
        <w:t>,</w:t>
      </w:r>
      <w:r w:rsidR="004165A2">
        <w:rPr>
          <w:rFonts w:ascii="Times New Roman" w:hAnsi="Times New Roman" w:cs="Times New Roman"/>
          <w:sz w:val="28"/>
          <w:szCs w:val="28"/>
        </w:rPr>
        <w:t xml:space="preserve"> </w:t>
      </w:r>
      <w:r w:rsidR="004165A2" w:rsidRPr="00075A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Державної стратегії регіонального розвитку на 2021-2027 роки, </w:t>
      </w:r>
      <w:r w:rsidR="001414BD" w:rsidRPr="00075A2F">
        <w:rPr>
          <w:rFonts w:ascii="Times New Roman" w:hAnsi="Times New Roman" w:cs="Times New Roman"/>
          <w:sz w:val="28"/>
          <w:szCs w:val="28"/>
        </w:rPr>
        <w:t>Стратег</w:t>
      </w:r>
      <w:r w:rsidR="001414BD">
        <w:rPr>
          <w:rFonts w:ascii="Times New Roman" w:hAnsi="Times New Roman" w:cs="Times New Roman"/>
          <w:sz w:val="28"/>
          <w:szCs w:val="28"/>
        </w:rPr>
        <w:t xml:space="preserve">ії сталого розвитку </w:t>
      </w:r>
      <w:r w:rsidR="0085186A">
        <w:rPr>
          <w:rFonts w:ascii="Times New Roman" w:hAnsi="Times New Roman" w:cs="Times New Roman"/>
          <w:sz w:val="28"/>
          <w:szCs w:val="28"/>
        </w:rPr>
        <w:t xml:space="preserve">Чернігівської області на період </w:t>
      </w:r>
      <w:r w:rsidR="00F551C6">
        <w:rPr>
          <w:rFonts w:ascii="Times New Roman" w:hAnsi="Times New Roman" w:cs="Times New Roman"/>
          <w:sz w:val="28"/>
          <w:szCs w:val="28"/>
        </w:rPr>
        <w:t xml:space="preserve"> </w:t>
      </w:r>
      <w:r w:rsidR="0085186A">
        <w:rPr>
          <w:rFonts w:ascii="Times New Roman" w:hAnsi="Times New Roman" w:cs="Times New Roman"/>
          <w:sz w:val="28"/>
          <w:szCs w:val="28"/>
        </w:rPr>
        <w:t>до 2027 року, Стратегії розвитку Ніжинської міської об</w:t>
      </w:r>
      <w:r w:rsidR="0085186A" w:rsidRPr="0085186A">
        <w:rPr>
          <w:rFonts w:ascii="Times New Roman" w:hAnsi="Times New Roman" w:cs="Times New Roman"/>
          <w:sz w:val="28"/>
          <w:szCs w:val="28"/>
        </w:rPr>
        <w:t>’</w:t>
      </w:r>
      <w:r w:rsidR="0085186A">
        <w:rPr>
          <w:rFonts w:ascii="Times New Roman" w:hAnsi="Times New Roman" w:cs="Times New Roman"/>
          <w:sz w:val="28"/>
          <w:szCs w:val="28"/>
        </w:rPr>
        <w:t>єднаної територіальної громади</w:t>
      </w:r>
      <w:r w:rsidR="0033568B">
        <w:rPr>
          <w:rFonts w:ascii="Times New Roman" w:hAnsi="Times New Roman" w:cs="Times New Roman"/>
          <w:sz w:val="28"/>
          <w:szCs w:val="28"/>
        </w:rPr>
        <w:t xml:space="preserve"> 2027</w:t>
      </w:r>
      <w:r w:rsidR="007F7EC8" w:rsidRPr="007F7EC8">
        <w:rPr>
          <w:rFonts w:ascii="Times New Roman" w:hAnsi="Times New Roman" w:cs="Times New Roman"/>
          <w:sz w:val="28"/>
          <w:szCs w:val="28"/>
        </w:rPr>
        <w:t xml:space="preserve"> із змінами</w:t>
      </w:r>
      <w:r w:rsidR="00F551C6">
        <w:rPr>
          <w:rFonts w:ascii="Times New Roman" w:hAnsi="Times New Roman" w:cs="Times New Roman"/>
          <w:sz w:val="28"/>
          <w:szCs w:val="28"/>
        </w:rPr>
        <w:t>,</w:t>
      </w:r>
      <w:r w:rsidR="007F7EC8" w:rsidRPr="007F7EC8">
        <w:rPr>
          <w:rFonts w:ascii="Times New Roman" w:hAnsi="Times New Roman" w:cs="Times New Roman"/>
          <w:sz w:val="28"/>
          <w:szCs w:val="28"/>
        </w:rPr>
        <w:t xml:space="preserve"> </w:t>
      </w:r>
      <w:r w:rsidR="00F551C6" w:rsidRPr="00F551C6">
        <w:rPr>
          <w:rFonts w:ascii="Times New Roman" w:hAnsi="Times New Roman" w:cs="Times New Roman"/>
          <w:sz w:val="28"/>
          <w:szCs w:val="28"/>
        </w:rPr>
        <w:t>План</w:t>
      </w:r>
      <w:r w:rsidR="00F551C6">
        <w:rPr>
          <w:rFonts w:ascii="Times New Roman" w:hAnsi="Times New Roman" w:cs="Times New Roman"/>
          <w:sz w:val="28"/>
          <w:szCs w:val="28"/>
        </w:rPr>
        <w:t>у</w:t>
      </w:r>
      <w:r w:rsidR="00F551C6" w:rsidRPr="00F551C6">
        <w:rPr>
          <w:rFonts w:ascii="Times New Roman" w:hAnsi="Times New Roman" w:cs="Times New Roman"/>
          <w:sz w:val="28"/>
          <w:szCs w:val="28"/>
        </w:rPr>
        <w:t xml:space="preserve"> відновлення та розвитку Ніжинської</w:t>
      </w:r>
      <w:r w:rsidR="00F551C6">
        <w:rPr>
          <w:rFonts w:ascii="Times New Roman" w:hAnsi="Times New Roman" w:cs="Times New Roman"/>
          <w:sz w:val="28"/>
          <w:szCs w:val="28"/>
        </w:rPr>
        <w:t xml:space="preserve"> міської територіальної </w:t>
      </w:r>
      <w:r w:rsidR="00F551C6" w:rsidRPr="00F551C6">
        <w:rPr>
          <w:rFonts w:ascii="Times New Roman" w:hAnsi="Times New Roman" w:cs="Times New Roman"/>
          <w:sz w:val="28"/>
          <w:szCs w:val="28"/>
        </w:rPr>
        <w:t>громади</w:t>
      </w:r>
      <w:r w:rsidR="00F551C6">
        <w:rPr>
          <w:rFonts w:ascii="Times New Roman" w:hAnsi="Times New Roman" w:cs="Times New Roman"/>
          <w:sz w:val="28"/>
          <w:szCs w:val="28"/>
        </w:rPr>
        <w:t xml:space="preserve"> </w:t>
      </w:r>
      <w:r w:rsidR="00F551C6">
        <w:rPr>
          <w:rFonts w:ascii="Times New Roman" w:eastAsia="Times New Roman" w:hAnsi="Times New Roman" w:cs="Times New Roman"/>
          <w:sz w:val="28"/>
          <w:szCs w:val="28"/>
          <w:lang w:eastAsia="ru-RU"/>
        </w:rPr>
        <w:t>2024-2027 рр.</w:t>
      </w:r>
      <w:r w:rsidR="001414BD" w:rsidRPr="00F551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F80469" w14:textId="77777777" w:rsidR="00E87582" w:rsidRDefault="00E87582" w:rsidP="00E210B9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Програми готується за пропозиціями структурних підрозділів міської ради з урахуванням п</w:t>
      </w:r>
      <w:r w:rsidR="0033568B">
        <w:rPr>
          <w:rFonts w:ascii="Times New Roman" w:hAnsi="Times New Roman" w:cs="Times New Roman"/>
          <w:sz w:val="28"/>
          <w:szCs w:val="28"/>
        </w:rPr>
        <w:t xml:space="preserve">ропозицій підприємств, установ та </w:t>
      </w:r>
      <w:r>
        <w:rPr>
          <w:rFonts w:ascii="Times New Roman" w:hAnsi="Times New Roman" w:cs="Times New Roman"/>
          <w:sz w:val="28"/>
          <w:szCs w:val="28"/>
        </w:rPr>
        <w:t xml:space="preserve">організацій </w:t>
      </w:r>
      <w:r w:rsidR="00F551C6">
        <w:rPr>
          <w:rFonts w:ascii="Times New Roman" w:hAnsi="Times New Roman" w:cs="Times New Roman"/>
          <w:sz w:val="28"/>
          <w:szCs w:val="28"/>
        </w:rPr>
        <w:t>громади</w:t>
      </w:r>
      <w:r>
        <w:rPr>
          <w:rFonts w:ascii="Times New Roman" w:hAnsi="Times New Roman" w:cs="Times New Roman"/>
          <w:sz w:val="28"/>
          <w:szCs w:val="28"/>
        </w:rPr>
        <w:t>, що задіяні у виконанні визначених завдань.</w:t>
      </w:r>
    </w:p>
    <w:p w14:paraId="18CE35BF" w14:textId="77777777" w:rsidR="00CA4D74" w:rsidRPr="00CA4D74" w:rsidRDefault="00E87582" w:rsidP="00E210B9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D74">
        <w:rPr>
          <w:rFonts w:ascii="Times New Roman" w:hAnsi="Times New Roman" w:cs="Times New Roman"/>
          <w:sz w:val="28"/>
          <w:szCs w:val="28"/>
        </w:rPr>
        <w:t>Мета Програм</w:t>
      </w:r>
      <w:r w:rsidR="00C35067" w:rsidRPr="00CA4D74">
        <w:rPr>
          <w:rFonts w:ascii="Times New Roman" w:hAnsi="Times New Roman" w:cs="Times New Roman"/>
          <w:sz w:val="28"/>
          <w:szCs w:val="28"/>
        </w:rPr>
        <w:t xml:space="preserve">и полягає </w:t>
      </w:r>
      <w:r w:rsidR="00615F62" w:rsidRPr="00CA4D74">
        <w:rPr>
          <w:rFonts w:ascii="Times New Roman" w:hAnsi="Times New Roman" w:cs="Times New Roman"/>
          <w:sz w:val="28"/>
          <w:szCs w:val="28"/>
        </w:rPr>
        <w:t xml:space="preserve">у </w:t>
      </w:r>
      <w:r w:rsidR="00CA4D74" w:rsidRPr="00CA4D74">
        <w:rPr>
          <w:rFonts w:ascii="Times New Roman" w:hAnsi="Times New Roman" w:cs="Times New Roman"/>
          <w:sz w:val="28"/>
          <w:szCs w:val="28"/>
        </w:rPr>
        <w:t>вирішенні спільних проблем громади шляхом впевненого сталого розвитку, соціальної інклюзії, енергоефективності та відновлення за європейськими принципами.</w:t>
      </w:r>
    </w:p>
    <w:p w14:paraId="39F08EC5" w14:textId="77777777" w:rsidR="00CA4D74" w:rsidRPr="00CA4D74" w:rsidRDefault="00CA4D74" w:rsidP="00E210B9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A1DFC0" w14:textId="77777777" w:rsidR="008020CB" w:rsidRDefault="00E87582" w:rsidP="00E210B9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Програмі відображені </w:t>
      </w:r>
      <w:r w:rsidR="00CA4D74">
        <w:rPr>
          <w:rFonts w:ascii="Times New Roman" w:hAnsi="Times New Roman" w:cs="Times New Roman"/>
          <w:sz w:val="28"/>
          <w:szCs w:val="28"/>
        </w:rPr>
        <w:t xml:space="preserve">стан </w:t>
      </w:r>
      <w:r w:rsidR="004E3613">
        <w:rPr>
          <w:rFonts w:ascii="Times New Roman" w:hAnsi="Times New Roman" w:cs="Times New Roman"/>
          <w:sz w:val="28"/>
          <w:szCs w:val="28"/>
        </w:rPr>
        <w:t xml:space="preserve">справ в економічній і соціальній сферах Ніжинської </w:t>
      </w:r>
      <w:r w:rsidR="00B5738E">
        <w:rPr>
          <w:rFonts w:ascii="Times New Roman" w:hAnsi="Times New Roman" w:cs="Times New Roman"/>
          <w:sz w:val="28"/>
          <w:szCs w:val="28"/>
        </w:rPr>
        <w:t>М</w:t>
      </w:r>
      <w:r w:rsidR="004E3613">
        <w:rPr>
          <w:rFonts w:ascii="Times New Roman" w:hAnsi="Times New Roman" w:cs="Times New Roman"/>
          <w:sz w:val="28"/>
          <w:szCs w:val="28"/>
        </w:rPr>
        <w:t xml:space="preserve">ТГ у </w:t>
      </w:r>
      <w:r w:rsidR="004E479C">
        <w:rPr>
          <w:rFonts w:ascii="Times New Roman" w:hAnsi="Times New Roman" w:cs="Times New Roman"/>
          <w:sz w:val="28"/>
          <w:szCs w:val="28"/>
        </w:rPr>
        <w:t>202</w:t>
      </w:r>
      <w:r w:rsidR="00CA4D74">
        <w:rPr>
          <w:rFonts w:ascii="Times New Roman" w:hAnsi="Times New Roman" w:cs="Times New Roman"/>
          <w:sz w:val="28"/>
          <w:szCs w:val="28"/>
        </w:rPr>
        <w:t>5</w:t>
      </w:r>
      <w:r w:rsidR="008020CB">
        <w:rPr>
          <w:rFonts w:ascii="Times New Roman" w:hAnsi="Times New Roman" w:cs="Times New Roman"/>
          <w:sz w:val="28"/>
          <w:szCs w:val="28"/>
        </w:rPr>
        <w:t xml:space="preserve"> ро</w:t>
      </w:r>
      <w:r w:rsidR="004E3613">
        <w:rPr>
          <w:rFonts w:ascii="Times New Roman" w:hAnsi="Times New Roman" w:cs="Times New Roman"/>
          <w:sz w:val="28"/>
          <w:szCs w:val="28"/>
        </w:rPr>
        <w:t>ці</w:t>
      </w:r>
      <w:r w:rsidR="008020CB">
        <w:rPr>
          <w:rFonts w:ascii="Times New Roman" w:hAnsi="Times New Roman" w:cs="Times New Roman"/>
          <w:sz w:val="28"/>
          <w:szCs w:val="28"/>
        </w:rPr>
        <w:t xml:space="preserve">, визначено </w:t>
      </w:r>
      <w:r w:rsidR="004E3613">
        <w:rPr>
          <w:rFonts w:ascii="Times New Roman" w:hAnsi="Times New Roman" w:cs="Times New Roman"/>
          <w:sz w:val="28"/>
          <w:szCs w:val="28"/>
        </w:rPr>
        <w:t xml:space="preserve">головні проблеми та </w:t>
      </w:r>
      <w:r w:rsidR="008020CB">
        <w:rPr>
          <w:rFonts w:ascii="Times New Roman" w:hAnsi="Times New Roman" w:cs="Times New Roman"/>
          <w:sz w:val="28"/>
          <w:szCs w:val="28"/>
        </w:rPr>
        <w:t>пріоритет</w:t>
      </w:r>
      <w:r w:rsidR="004E3613">
        <w:rPr>
          <w:rFonts w:ascii="Times New Roman" w:hAnsi="Times New Roman" w:cs="Times New Roman"/>
          <w:sz w:val="28"/>
          <w:szCs w:val="28"/>
        </w:rPr>
        <w:t>ні напрями та заходи економічного і соціального розвитку  громади у 202</w:t>
      </w:r>
      <w:r w:rsidR="00CA4D74">
        <w:rPr>
          <w:rFonts w:ascii="Times New Roman" w:hAnsi="Times New Roman" w:cs="Times New Roman"/>
          <w:sz w:val="28"/>
          <w:szCs w:val="28"/>
        </w:rPr>
        <w:t>6</w:t>
      </w:r>
      <w:r w:rsidR="004E3613">
        <w:rPr>
          <w:rFonts w:ascii="Times New Roman" w:hAnsi="Times New Roman" w:cs="Times New Roman"/>
          <w:sz w:val="28"/>
          <w:szCs w:val="28"/>
        </w:rPr>
        <w:t xml:space="preserve"> році</w:t>
      </w:r>
      <w:r w:rsidR="008020CB">
        <w:rPr>
          <w:rFonts w:ascii="Times New Roman" w:hAnsi="Times New Roman" w:cs="Times New Roman"/>
          <w:sz w:val="28"/>
          <w:szCs w:val="28"/>
        </w:rPr>
        <w:t>.</w:t>
      </w:r>
    </w:p>
    <w:p w14:paraId="4911ADD4" w14:textId="77777777" w:rsidR="008020CB" w:rsidRDefault="008020CB" w:rsidP="00E210B9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програми тісно пов'язаний з діючими</w:t>
      </w:r>
      <w:r w:rsidR="00C35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міськими </w:t>
      </w:r>
      <w:r w:rsidR="00CA4D74">
        <w:rPr>
          <w:rFonts w:ascii="Times New Roman" w:hAnsi="Times New Roman" w:cs="Times New Roman"/>
          <w:sz w:val="28"/>
          <w:szCs w:val="28"/>
        </w:rPr>
        <w:t xml:space="preserve">цільовими та комплексними </w:t>
      </w:r>
      <w:r>
        <w:rPr>
          <w:rFonts w:ascii="Times New Roman" w:hAnsi="Times New Roman" w:cs="Times New Roman"/>
          <w:sz w:val="28"/>
          <w:szCs w:val="28"/>
        </w:rPr>
        <w:t>програмами.</w:t>
      </w:r>
    </w:p>
    <w:p w14:paraId="46467921" w14:textId="77777777" w:rsidR="00D71981" w:rsidRDefault="00D71981" w:rsidP="00D71981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A1BC09" w14:textId="77777777" w:rsidR="00DC58D3" w:rsidRDefault="008020CB" w:rsidP="00D71981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6EE">
        <w:rPr>
          <w:rFonts w:ascii="Times New Roman" w:hAnsi="Times New Roman" w:cs="Times New Roman"/>
          <w:b/>
          <w:sz w:val="28"/>
          <w:szCs w:val="28"/>
        </w:rPr>
        <w:t xml:space="preserve">3. Те, якою мірою документ державного планування визначає умови для реалізації видів діяльності або об’єктів, щодо яких законодавством передбачено </w:t>
      </w:r>
      <w:r w:rsidR="00DD06EE" w:rsidRPr="00DD06EE">
        <w:rPr>
          <w:rFonts w:ascii="Times New Roman" w:hAnsi="Times New Roman" w:cs="Times New Roman"/>
          <w:b/>
          <w:sz w:val="28"/>
          <w:szCs w:val="28"/>
        </w:rPr>
        <w:t>здійснення процедури оцінки впливу на довкілля (зокрема визначення місцезнаходження, розміру, потужності, розміщення ресурсів)</w:t>
      </w:r>
    </w:p>
    <w:p w14:paraId="0FB75EF8" w14:textId="77777777" w:rsidR="00075A2F" w:rsidRPr="00075A2F" w:rsidRDefault="00075A2F" w:rsidP="00D71981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A2F">
        <w:rPr>
          <w:rFonts w:ascii="Times New Roman" w:hAnsi="Times New Roman" w:cs="Times New Roman"/>
          <w:sz w:val="28"/>
          <w:szCs w:val="28"/>
        </w:rPr>
        <w:t xml:space="preserve">Відповідно до частини першої статті 3 Закону України «Про оцінку впливу на довкілля», здійснення оцінки впливу на довкілля є обов’язковим у процесі прийняття рішень про провадження планової діяльності, визначеної </w:t>
      </w:r>
      <w:r w:rsidRPr="00964DB0">
        <w:rPr>
          <w:rFonts w:ascii="Times New Roman" w:hAnsi="Times New Roman" w:cs="Times New Roman"/>
          <w:sz w:val="28"/>
          <w:szCs w:val="28"/>
        </w:rPr>
        <w:t>ч.2,3 стаття 3. Така планова діяльність підлягає оцінці впливу на довкілля до</w:t>
      </w:r>
      <w:r w:rsidRPr="00075A2F">
        <w:rPr>
          <w:rFonts w:ascii="Times New Roman" w:hAnsi="Times New Roman" w:cs="Times New Roman"/>
          <w:sz w:val="28"/>
          <w:szCs w:val="28"/>
        </w:rPr>
        <w:t xml:space="preserve"> прийняття рішення про провадження планової діяльності.  </w:t>
      </w:r>
    </w:p>
    <w:p w14:paraId="08C2FE54" w14:textId="77777777" w:rsidR="00B5738E" w:rsidRDefault="00DD06EE" w:rsidP="00964DB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64DB0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964DB0">
        <w:rPr>
          <w:rFonts w:ascii="Times New Roman" w:hAnsi="Times New Roman" w:cs="Times New Roman"/>
          <w:sz w:val="28"/>
          <w:szCs w:val="28"/>
        </w:rPr>
        <w:t xml:space="preserve"> Програми </w:t>
      </w:r>
      <w:r w:rsidR="00075A2F" w:rsidRPr="00964DB0">
        <w:rPr>
          <w:rFonts w:ascii="Times New Roman" w:hAnsi="Times New Roman" w:cs="Times New Roman"/>
          <w:sz w:val="28"/>
          <w:szCs w:val="28"/>
        </w:rPr>
        <w:t>містить завдання економічного і соціального розвитку громади у 202</w:t>
      </w:r>
      <w:r w:rsidR="00CA4D74">
        <w:rPr>
          <w:rFonts w:ascii="Times New Roman" w:hAnsi="Times New Roman" w:cs="Times New Roman"/>
          <w:sz w:val="28"/>
          <w:szCs w:val="28"/>
        </w:rPr>
        <w:t>6</w:t>
      </w:r>
      <w:r w:rsidR="00075A2F" w:rsidRPr="00964DB0">
        <w:rPr>
          <w:rFonts w:ascii="Times New Roman" w:hAnsi="Times New Roman" w:cs="Times New Roman"/>
          <w:sz w:val="28"/>
          <w:szCs w:val="28"/>
        </w:rPr>
        <w:t xml:space="preserve"> році</w:t>
      </w:r>
      <w:r w:rsidR="00964DB0">
        <w:rPr>
          <w:rFonts w:ascii="Times New Roman" w:hAnsi="Times New Roman" w:cs="Times New Roman"/>
          <w:sz w:val="28"/>
          <w:szCs w:val="28"/>
        </w:rPr>
        <w:t xml:space="preserve"> у </w:t>
      </w:r>
      <w:r w:rsidR="00B5738E">
        <w:rPr>
          <w:rFonts w:ascii="Times New Roman" w:eastAsia="Times New Roman" w:hAnsi="Times New Roman" w:cs="Times New Roman"/>
          <w:sz w:val="28"/>
          <w:szCs w:val="28"/>
          <w:lang w:eastAsia="uk-UA"/>
        </w:rPr>
        <w:t>сферах безпеки, охорони здоров’я,</w:t>
      </w:r>
      <w:r w:rsidR="00B5738E" w:rsidRPr="00B573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5738E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освіти, фізичного виховання</w:t>
      </w:r>
      <w:r w:rsidR="00B5738E" w:rsidRPr="00964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спорт</w:t>
      </w:r>
      <w:r w:rsidR="00B5738E">
        <w:rPr>
          <w:rFonts w:ascii="Times New Roman" w:eastAsia="Times New Roman" w:hAnsi="Times New Roman" w:cs="Times New Roman"/>
          <w:sz w:val="28"/>
          <w:szCs w:val="28"/>
          <w:lang w:eastAsia="uk-UA"/>
        </w:rPr>
        <w:t>у; культури</w:t>
      </w:r>
      <w:r w:rsidR="00B5738E" w:rsidRPr="00964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туризм</w:t>
      </w:r>
      <w:r w:rsidR="00B5738E">
        <w:rPr>
          <w:rFonts w:ascii="Times New Roman" w:eastAsia="Times New Roman" w:hAnsi="Times New Roman" w:cs="Times New Roman"/>
          <w:sz w:val="28"/>
          <w:szCs w:val="28"/>
          <w:lang w:eastAsia="uk-UA"/>
        </w:rPr>
        <w:t>у, житлово-комунальному</w:t>
      </w:r>
      <w:r w:rsidR="00B5738E" w:rsidRPr="00964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господарств</w:t>
      </w:r>
      <w:r w:rsidR="00B573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і, </w:t>
      </w:r>
      <w:r w:rsidR="00964DB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промисловому та</w:t>
      </w:r>
      <w:r w:rsidR="00964DB0" w:rsidRPr="00964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64DB0">
        <w:rPr>
          <w:rFonts w:ascii="Times New Roman" w:eastAsia="Times New Roman" w:hAnsi="Times New Roman" w:cs="Times New Roman"/>
          <w:sz w:val="28"/>
          <w:szCs w:val="28"/>
          <w:lang w:eastAsia="uk-UA"/>
        </w:rPr>
        <w:t>транспортному комплексах</w:t>
      </w:r>
      <w:r w:rsidR="00B5738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BA392C4" w14:textId="77777777" w:rsidR="00075A2F" w:rsidRPr="00964DB0" w:rsidRDefault="00075A2F" w:rsidP="00964DB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Основними видами планової діяльності</w:t>
      </w:r>
      <w:r w:rsidR="00964DB0">
        <w:rPr>
          <w:rFonts w:ascii="Times New Roman" w:hAnsi="Times New Roman" w:cs="Times New Roman"/>
          <w:sz w:val="28"/>
          <w:szCs w:val="28"/>
        </w:rPr>
        <w:t xml:space="preserve"> та об</w:t>
      </w:r>
      <w:r w:rsidR="00964DB0" w:rsidRPr="00964DB0">
        <w:rPr>
          <w:rFonts w:ascii="Times New Roman" w:hAnsi="Times New Roman" w:cs="Times New Roman"/>
          <w:sz w:val="28"/>
          <w:szCs w:val="28"/>
        </w:rPr>
        <w:t>’</w:t>
      </w:r>
      <w:r w:rsidR="00964DB0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ктів, які можуть мати значний вплив на довкілля та підлягають оцін</w:t>
      </w:r>
      <w:r w:rsidR="00964DB0">
        <w:rPr>
          <w:rFonts w:ascii="Times New Roman" w:hAnsi="Times New Roman" w:cs="Times New Roman"/>
          <w:sz w:val="28"/>
          <w:szCs w:val="28"/>
        </w:rPr>
        <w:t>ці впливу на довкілля визначено</w:t>
      </w:r>
      <w:r w:rsidR="00964DB0" w:rsidRPr="00964DB0">
        <w:rPr>
          <w:rFonts w:ascii="Times New Roman" w:hAnsi="Times New Roman" w:cs="Times New Roman"/>
          <w:sz w:val="28"/>
          <w:szCs w:val="28"/>
        </w:rPr>
        <w:t xml:space="preserve"> </w:t>
      </w:r>
      <w:r w:rsidR="00F51ABB">
        <w:rPr>
          <w:rFonts w:ascii="Times New Roman" w:hAnsi="Times New Roman" w:cs="Times New Roman"/>
          <w:sz w:val="28"/>
          <w:szCs w:val="28"/>
        </w:rPr>
        <w:t xml:space="preserve">реконструкцію та </w:t>
      </w:r>
      <w:r w:rsidR="00964DB0">
        <w:rPr>
          <w:rFonts w:ascii="Times New Roman" w:hAnsi="Times New Roman" w:cs="Times New Roman"/>
          <w:sz w:val="28"/>
          <w:szCs w:val="28"/>
        </w:rPr>
        <w:t>модернізація споруд та мереж інженерної інфраструктури</w:t>
      </w:r>
      <w:r w:rsidR="00F932B2">
        <w:rPr>
          <w:rFonts w:ascii="Times New Roman" w:hAnsi="Times New Roman" w:cs="Times New Roman"/>
          <w:sz w:val="28"/>
          <w:szCs w:val="28"/>
        </w:rPr>
        <w:t>,</w:t>
      </w:r>
      <w:r w:rsidR="00964DB0">
        <w:rPr>
          <w:rFonts w:ascii="Times New Roman" w:hAnsi="Times New Roman" w:cs="Times New Roman"/>
          <w:sz w:val="28"/>
          <w:szCs w:val="28"/>
        </w:rPr>
        <w:t xml:space="preserve"> </w:t>
      </w:r>
      <w:r w:rsidR="00F51ABB">
        <w:rPr>
          <w:rFonts w:ascii="Times New Roman" w:hAnsi="Times New Roman" w:cs="Times New Roman"/>
          <w:sz w:val="28"/>
          <w:szCs w:val="28"/>
        </w:rPr>
        <w:t xml:space="preserve">вивезення та </w:t>
      </w:r>
      <w:r w:rsidR="00964DB0">
        <w:rPr>
          <w:rFonts w:ascii="Times New Roman" w:hAnsi="Times New Roman" w:cs="Times New Roman"/>
          <w:sz w:val="28"/>
          <w:szCs w:val="28"/>
        </w:rPr>
        <w:t>захоронення побутових відходів.</w:t>
      </w:r>
      <w:r w:rsidRPr="00964D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42302A" w14:textId="77777777" w:rsidR="007E0CE5" w:rsidRDefault="007E0CE5" w:rsidP="00E210B9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CE5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0CE5">
        <w:rPr>
          <w:rFonts w:ascii="Times New Roman" w:hAnsi="Times New Roman" w:cs="Times New Roman"/>
          <w:b/>
          <w:sz w:val="28"/>
          <w:szCs w:val="28"/>
        </w:rPr>
        <w:t>Ймовірні наслідки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3F3E6F42" w14:textId="77777777" w:rsidR="00257E9A" w:rsidRDefault="006F3075" w:rsidP="00E210B9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E0CE5" w:rsidRPr="007E0CE5">
        <w:rPr>
          <w:rFonts w:ascii="Times New Roman" w:hAnsi="Times New Roman" w:cs="Times New Roman"/>
          <w:sz w:val="28"/>
          <w:szCs w:val="28"/>
        </w:rPr>
        <w:t xml:space="preserve"> ході здійснення </w:t>
      </w:r>
      <w:r>
        <w:rPr>
          <w:rFonts w:ascii="Times New Roman" w:hAnsi="Times New Roman" w:cs="Times New Roman"/>
          <w:sz w:val="28"/>
          <w:szCs w:val="28"/>
        </w:rPr>
        <w:t xml:space="preserve">стратегічної екологічної оцінки </w:t>
      </w:r>
      <w:r w:rsidR="007E0CE5">
        <w:rPr>
          <w:rFonts w:ascii="Times New Roman" w:hAnsi="Times New Roman" w:cs="Times New Roman"/>
          <w:sz w:val="28"/>
          <w:szCs w:val="28"/>
        </w:rPr>
        <w:t xml:space="preserve">мають бути оцінені ймовірні наслідки реалізації документа державного планування </w:t>
      </w:r>
      <w:proofErr w:type="spellStart"/>
      <w:r w:rsidR="007E0CE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257E9A">
        <w:rPr>
          <w:rFonts w:ascii="Times New Roman" w:hAnsi="Times New Roman" w:cs="Times New Roman"/>
          <w:sz w:val="28"/>
          <w:szCs w:val="28"/>
        </w:rPr>
        <w:t xml:space="preserve"> Програми економічного і соціального</w:t>
      </w:r>
      <w:r w:rsidR="004E3613">
        <w:rPr>
          <w:rFonts w:ascii="Times New Roman" w:hAnsi="Times New Roman" w:cs="Times New Roman"/>
          <w:sz w:val="28"/>
          <w:szCs w:val="28"/>
        </w:rPr>
        <w:t xml:space="preserve"> </w:t>
      </w:r>
      <w:r w:rsidR="00257E9A">
        <w:rPr>
          <w:rFonts w:ascii="Times New Roman" w:hAnsi="Times New Roman" w:cs="Times New Roman"/>
          <w:sz w:val="28"/>
          <w:szCs w:val="28"/>
        </w:rPr>
        <w:t xml:space="preserve">розвитку </w:t>
      </w:r>
      <w:r w:rsidR="00257E9A" w:rsidRPr="00693909">
        <w:rPr>
          <w:rFonts w:ascii="Times New Roman" w:hAnsi="Times New Roman" w:cs="Times New Roman"/>
          <w:sz w:val="28"/>
          <w:szCs w:val="28"/>
        </w:rPr>
        <w:t>Ніжинської</w:t>
      </w:r>
      <w:r w:rsidR="006F4DCB" w:rsidRPr="00693909">
        <w:rPr>
          <w:rFonts w:ascii="Times New Roman" w:hAnsi="Times New Roman" w:cs="Times New Roman"/>
          <w:sz w:val="28"/>
          <w:szCs w:val="28"/>
        </w:rPr>
        <w:t xml:space="preserve"> </w:t>
      </w:r>
      <w:r w:rsidR="00D811B6">
        <w:rPr>
          <w:rFonts w:ascii="Times New Roman" w:hAnsi="Times New Roman" w:cs="Times New Roman"/>
          <w:sz w:val="28"/>
          <w:szCs w:val="28"/>
        </w:rPr>
        <w:t>М</w:t>
      </w:r>
      <w:r w:rsidR="00257E9A" w:rsidRPr="00693909">
        <w:rPr>
          <w:rFonts w:ascii="Times New Roman" w:hAnsi="Times New Roman" w:cs="Times New Roman"/>
          <w:sz w:val="28"/>
          <w:szCs w:val="28"/>
        </w:rPr>
        <w:t xml:space="preserve">ТГ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CA4D74">
        <w:rPr>
          <w:rFonts w:ascii="Times New Roman" w:hAnsi="Times New Roman" w:cs="Times New Roman"/>
          <w:sz w:val="28"/>
          <w:szCs w:val="28"/>
        </w:rPr>
        <w:t>6</w:t>
      </w:r>
      <w:r w:rsidR="00257E9A">
        <w:rPr>
          <w:rFonts w:ascii="Times New Roman" w:hAnsi="Times New Roman" w:cs="Times New Roman"/>
          <w:sz w:val="28"/>
          <w:szCs w:val="28"/>
        </w:rPr>
        <w:t xml:space="preserve"> рік, зокрема, мають бути оцінені наслідки для таких компонентів:</w:t>
      </w:r>
    </w:p>
    <w:p w14:paraId="593F1310" w14:textId="77777777" w:rsidR="00257E9A" w:rsidRDefault="00257E9A" w:rsidP="00E210B9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для довкілля:</w:t>
      </w:r>
    </w:p>
    <w:p w14:paraId="63CB2FB7" w14:textId="77777777" w:rsidR="00257E9A" w:rsidRDefault="00257E9A" w:rsidP="00E210B9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4D74">
        <w:rPr>
          <w:rFonts w:ascii="Times New Roman" w:hAnsi="Times New Roman" w:cs="Times New Roman"/>
          <w:sz w:val="28"/>
          <w:szCs w:val="28"/>
        </w:rPr>
        <w:t xml:space="preserve">клімат та </w:t>
      </w:r>
      <w:r>
        <w:rPr>
          <w:rFonts w:ascii="Times New Roman" w:hAnsi="Times New Roman" w:cs="Times New Roman"/>
          <w:sz w:val="28"/>
          <w:szCs w:val="28"/>
        </w:rPr>
        <w:t>атмосферне повітря;</w:t>
      </w:r>
    </w:p>
    <w:p w14:paraId="04F276B2" w14:textId="77777777" w:rsidR="00257E9A" w:rsidRDefault="00257E9A" w:rsidP="00E210B9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водні ресурси;</w:t>
      </w:r>
    </w:p>
    <w:p w14:paraId="64C03DC3" w14:textId="77777777" w:rsidR="00257E9A" w:rsidRDefault="00257E9A" w:rsidP="00E210B9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земельні ресурси;</w:t>
      </w:r>
    </w:p>
    <w:p w14:paraId="3E0E5D66" w14:textId="77777777" w:rsidR="00D811B6" w:rsidRDefault="00D811B6" w:rsidP="00E210B9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флора і фауна;</w:t>
      </w:r>
    </w:p>
    <w:p w14:paraId="4821D9B0" w14:textId="77777777" w:rsidR="00D811B6" w:rsidRDefault="00D811B6" w:rsidP="00E210B9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природно-заповідний фонд, біорізноманіття;</w:t>
      </w:r>
    </w:p>
    <w:p w14:paraId="55A9014A" w14:textId="77777777" w:rsidR="00257E9A" w:rsidRPr="00F51ABB" w:rsidRDefault="00257E9A" w:rsidP="00E210B9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4D74">
        <w:rPr>
          <w:rFonts w:ascii="Times New Roman" w:hAnsi="Times New Roman" w:cs="Times New Roman"/>
          <w:sz w:val="28"/>
          <w:szCs w:val="28"/>
        </w:rPr>
        <w:t xml:space="preserve">громадське </w:t>
      </w:r>
      <w:r>
        <w:rPr>
          <w:rFonts w:ascii="Times New Roman" w:hAnsi="Times New Roman" w:cs="Times New Roman"/>
          <w:sz w:val="28"/>
          <w:szCs w:val="28"/>
        </w:rPr>
        <w:t>здоров</w:t>
      </w:r>
      <w:r w:rsidRPr="00257E9A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E47D6">
        <w:rPr>
          <w:rFonts w:ascii="Times New Roman" w:hAnsi="Times New Roman" w:cs="Times New Roman"/>
          <w:sz w:val="28"/>
          <w:szCs w:val="28"/>
        </w:rPr>
        <w:t>.</w:t>
      </w:r>
    </w:p>
    <w:p w14:paraId="4FA3513E" w14:textId="77777777" w:rsidR="00A559DF" w:rsidRPr="00A559DF" w:rsidRDefault="00A559DF" w:rsidP="00E210B9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Запропонований проект Програми визначає завдання, спрямовані на недопущення </w:t>
      </w:r>
      <w:r w:rsidR="00FE36B9">
        <w:rPr>
          <w:rFonts w:ascii="Times New Roman" w:hAnsi="Times New Roman" w:cs="Times New Roman"/>
          <w:sz w:val="28"/>
          <w:szCs w:val="28"/>
        </w:rPr>
        <w:t xml:space="preserve">забруднення та </w:t>
      </w:r>
      <w:r>
        <w:rPr>
          <w:rFonts w:ascii="Times New Roman" w:hAnsi="Times New Roman" w:cs="Times New Roman"/>
          <w:sz w:val="28"/>
          <w:szCs w:val="28"/>
        </w:rPr>
        <w:t xml:space="preserve">охорони навколишнього природного середовища на території Ніжинської </w:t>
      </w:r>
      <w:r w:rsidR="00FE36B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ТГ, що в свою чергу мінімізує шкідливий вплив на здоров</w:t>
      </w:r>
      <w:r w:rsidRPr="00257E9A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57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населення.</w:t>
      </w:r>
    </w:p>
    <w:p w14:paraId="47709DCD" w14:textId="77777777" w:rsidR="00A22E9C" w:rsidRDefault="00693909" w:rsidP="00E210B9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F4DCB">
        <w:rPr>
          <w:rFonts w:ascii="Times New Roman" w:hAnsi="Times New Roman" w:cs="Times New Roman"/>
          <w:sz w:val="28"/>
          <w:szCs w:val="28"/>
        </w:rPr>
        <w:t>д</w:t>
      </w:r>
      <w:r w:rsidR="00A22E9C">
        <w:rPr>
          <w:rFonts w:ascii="Times New Roman" w:hAnsi="Times New Roman" w:cs="Times New Roman"/>
          <w:sz w:val="28"/>
          <w:szCs w:val="28"/>
        </w:rPr>
        <w:t xml:space="preserve">ля територій з </w:t>
      </w:r>
      <w:r w:rsidR="00A559DF">
        <w:rPr>
          <w:rFonts w:ascii="Times New Roman" w:hAnsi="Times New Roman" w:cs="Times New Roman"/>
          <w:sz w:val="28"/>
          <w:szCs w:val="28"/>
        </w:rPr>
        <w:t xml:space="preserve">природоохоронним статусом: під час здійснення стратегічної екологічної оцінки, будуть оцінені ймовірні наслідки від </w:t>
      </w:r>
      <w:r w:rsidR="00A559DF">
        <w:rPr>
          <w:rFonts w:ascii="Times New Roman" w:hAnsi="Times New Roman" w:cs="Times New Roman"/>
          <w:sz w:val="28"/>
          <w:szCs w:val="28"/>
        </w:rPr>
        <w:lastRenderedPageBreak/>
        <w:t xml:space="preserve">діяльності, що пропонується відповідно до Програми, для територій та об’єкті природно-заповідного фонду, їх охоронних зон, територій та об’єктів, що мають особливу екологічну, наукову й естетичну цінність. </w:t>
      </w:r>
    </w:p>
    <w:p w14:paraId="466298FD" w14:textId="77777777" w:rsidR="00C6029B" w:rsidRDefault="00693909" w:rsidP="00E210B9">
      <w:pPr>
        <w:pStyle w:val="a3"/>
        <w:spacing w:line="276" w:lineRule="auto"/>
        <w:ind w:left="0" w:firstLine="708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B788C">
        <w:rPr>
          <w:rFonts w:ascii="Times New Roman" w:hAnsi="Times New Roman" w:cs="Times New Roman"/>
          <w:sz w:val="28"/>
          <w:szCs w:val="28"/>
        </w:rPr>
        <w:t>в)</w:t>
      </w:r>
      <w:r w:rsidR="008B788C" w:rsidRPr="008B788C">
        <w:rPr>
          <w:rFonts w:ascii="Times New Roman" w:hAnsi="Times New Roman" w:cs="Times New Roman"/>
          <w:sz w:val="28"/>
          <w:szCs w:val="28"/>
        </w:rPr>
        <w:t xml:space="preserve"> </w:t>
      </w:r>
      <w:r w:rsidR="008B788C" w:rsidRPr="008B788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транскордонні наслідки для довкілля, у тому числі для здоров’я населення</w:t>
      </w:r>
      <w:r w:rsidR="00C6029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відсутні.</w:t>
      </w:r>
    </w:p>
    <w:p w14:paraId="4F9401BE" w14:textId="77777777" w:rsidR="00E210B9" w:rsidRDefault="00E210B9" w:rsidP="00E210B9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13BC13" w14:textId="77777777" w:rsidR="00FE47D6" w:rsidRDefault="00FE47D6" w:rsidP="00E210B9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7D6">
        <w:rPr>
          <w:rFonts w:ascii="Times New Roman" w:hAnsi="Times New Roman" w:cs="Times New Roman"/>
          <w:b/>
          <w:sz w:val="28"/>
          <w:szCs w:val="28"/>
        </w:rPr>
        <w:t>5. Виправдані альтернативи, які необхідно розглянути, зокрема якщо ДДП не буде затверджено</w:t>
      </w:r>
    </w:p>
    <w:p w14:paraId="1C230DE1" w14:textId="77777777" w:rsidR="00586A96" w:rsidRDefault="00F6489E" w:rsidP="0015089B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89E">
        <w:rPr>
          <w:rFonts w:ascii="Times New Roman" w:hAnsi="Times New Roman" w:cs="Times New Roman"/>
          <w:sz w:val="28"/>
          <w:szCs w:val="28"/>
        </w:rPr>
        <w:t>Оскільки Програма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729">
        <w:rPr>
          <w:rFonts w:ascii="Times New Roman" w:hAnsi="Times New Roman" w:cs="Times New Roman"/>
          <w:sz w:val="28"/>
          <w:szCs w:val="28"/>
        </w:rPr>
        <w:t>ґрунтується</w:t>
      </w:r>
      <w:r>
        <w:rPr>
          <w:rFonts w:ascii="Times New Roman" w:hAnsi="Times New Roman" w:cs="Times New Roman"/>
          <w:sz w:val="28"/>
          <w:szCs w:val="28"/>
        </w:rPr>
        <w:t xml:space="preserve"> на узагальнених пріоритетних завданнях</w:t>
      </w:r>
      <w:r w:rsidR="009B7670">
        <w:rPr>
          <w:rFonts w:ascii="Times New Roman" w:hAnsi="Times New Roman" w:cs="Times New Roman"/>
          <w:sz w:val="28"/>
          <w:szCs w:val="28"/>
        </w:rPr>
        <w:t xml:space="preserve"> і заходах міських цільових програм, у тому числі у сферах транспорту, поводження з відходами, використання вод</w:t>
      </w:r>
      <w:r w:rsidR="0097226B">
        <w:rPr>
          <w:rFonts w:ascii="Times New Roman" w:hAnsi="Times New Roman" w:cs="Times New Roman"/>
          <w:sz w:val="28"/>
          <w:szCs w:val="28"/>
        </w:rPr>
        <w:t>них ресурсів, охорони довкілля</w:t>
      </w:r>
      <w:r w:rsidR="009B7670">
        <w:rPr>
          <w:rFonts w:ascii="Times New Roman" w:hAnsi="Times New Roman" w:cs="Times New Roman"/>
          <w:sz w:val="28"/>
          <w:szCs w:val="28"/>
        </w:rPr>
        <w:t>, а також містить основні прогнозні показники економічного і соціального розвитку Ніжинськ</w:t>
      </w:r>
      <w:r w:rsidR="00DC6729">
        <w:rPr>
          <w:rFonts w:ascii="Times New Roman" w:hAnsi="Times New Roman" w:cs="Times New Roman"/>
          <w:sz w:val="28"/>
          <w:szCs w:val="28"/>
        </w:rPr>
        <w:t xml:space="preserve">ої </w:t>
      </w:r>
      <w:r w:rsidR="00FE36B9">
        <w:rPr>
          <w:rFonts w:ascii="Times New Roman" w:hAnsi="Times New Roman" w:cs="Times New Roman"/>
          <w:sz w:val="28"/>
          <w:szCs w:val="28"/>
        </w:rPr>
        <w:t>М</w:t>
      </w:r>
      <w:r w:rsidR="009B7670">
        <w:rPr>
          <w:rFonts w:ascii="Times New Roman" w:hAnsi="Times New Roman" w:cs="Times New Roman"/>
          <w:sz w:val="28"/>
          <w:szCs w:val="28"/>
        </w:rPr>
        <w:t xml:space="preserve">ТГ та напрямки його розвитку на наступний бюджетний період, на базі яких </w:t>
      </w:r>
      <w:r w:rsidR="00586A96">
        <w:rPr>
          <w:rFonts w:ascii="Times New Roman" w:hAnsi="Times New Roman" w:cs="Times New Roman"/>
          <w:sz w:val="28"/>
          <w:szCs w:val="28"/>
        </w:rPr>
        <w:t>визначаються показники міського бюджету, виправданими альтернативами за умовами незатвердження Програми є виключне затвердження окремих міських цільових програм.</w:t>
      </w:r>
    </w:p>
    <w:p w14:paraId="07D836A6" w14:textId="77777777" w:rsidR="00586A96" w:rsidRDefault="00586A96" w:rsidP="00E210B9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B543D7" w14:textId="77777777" w:rsidR="00586A96" w:rsidRDefault="00586A96" w:rsidP="00E210B9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A96">
        <w:rPr>
          <w:rFonts w:ascii="Times New Roman" w:hAnsi="Times New Roman" w:cs="Times New Roman"/>
          <w:b/>
          <w:sz w:val="28"/>
          <w:szCs w:val="28"/>
        </w:rPr>
        <w:t>6. Дослідження, які необхідно провести, методи і критерії, що використовуватимуться під час СЕО</w:t>
      </w:r>
    </w:p>
    <w:p w14:paraId="20F8582A" w14:textId="77777777" w:rsidR="0097226B" w:rsidRPr="0097226B" w:rsidRDefault="0097226B" w:rsidP="00E210B9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26B">
        <w:rPr>
          <w:rFonts w:ascii="Times New Roman" w:hAnsi="Times New Roman" w:cs="Times New Roman"/>
          <w:sz w:val="28"/>
          <w:szCs w:val="28"/>
        </w:rPr>
        <w:t>Предметом стратегічної екологічної оцінки є заходи Програми та їх поте</w:t>
      </w:r>
      <w:r w:rsidR="00E242CA">
        <w:rPr>
          <w:rFonts w:ascii="Times New Roman" w:hAnsi="Times New Roman" w:cs="Times New Roman"/>
          <w:sz w:val="28"/>
          <w:szCs w:val="28"/>
        </w:rPr>
        <w:t>н</w:t>
      </w:r>
      <w:r w:rsidRPr="0097226B">
        <w:rPr>
          <w:rFonts w:ascii="Times New Roman" w:hAnsi="Times New Roman" w:cs="Times New Roman"/>
          <w:sz w:val="28"/>
          <w:szCs w:val="28"/>
        </w:rPr>
        <w:t>ційний вплив на стан довкілля та здоров</w:t>
      </w:r>
      <w:r w:rsidRPr="0097226B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97226B">
        <w:rPr>
          <w:rFonts w:ascii="Times New Roman" w:hAnsi="Times New Roman" w:cs="Times New Roman"/>
          <w:sz w:val="28"/>
          <w:szCs w:val="28"/>
        </w:rPr>
        <w:t>я населення.</w:t>
      </w:r>
    </w:p>
    <w:p w14:paraId="725AFA8D" w14:textId="77777777" w:rsidR="00650263" w:rsidRPr="00916EBD" w:rsidRDefault="00650263" w:rsidP="00916EB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EBD">
        <w:rPr>
          <w:rFonts w:ascii="Times New Roman" w:hAnsi="Times New Roman" w:cs="Times New Roman"/>
          <w:sz w:val="28"/>
          <w:szCs w:val="28"/>
        </w:rPr>
        <w:t>Для проведення стратегічної екологічної оцінки буде використана наступна інформац</w:t>
      </w:r>
      <w:r w:rsidR="00916EBD" w:rsidRPr="00916EBD">
        <w:rPr>
          <w:rFonts w:ascii="Times New Roman" w:hAnsi="Times New Roman" w:cs="Times New Roman"/>
          <w:sz w:val="28"/>
          <w:szCs w:val="28"/>
        </w:rPr>
        <w:t xml:space="preserve">ія: </w:t>
      </w:r>
      <w:r w:rsidRPr="00916EBD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916EBD" w:rsidRPr="00916EBD">
        <w:rPr>
          <w:rFonts w:ascii="Times New Roman" w:hAnsi="Times New Roman" w:cs="Times New Roman"/>
          <w:sz w:val="28"/>
          <w:szCs w:val="28"/>
        </w:rPr>
        <w:t xml:space="preserve"> про стан довкілля</w:t>
      </w:r>
      <w:r w:rsidRPr="00916EBD">
        <w:rPr>
          <w:rFonts w:ascii="Times New Roman" w:hAnsi="Times New Roman" w:cs="Times New Roman"/>
          <w:sz w:val="28"/>
          <w:szCs w:val="28"/>
        </w:rPr>
        <w:t>;</w:t>
      </w:r>
      <w:r w:rsidR="00916EBD" w:rsidRPr="00916EBD">
        <w:rPr>
          <w:rFonts w:ascii="Times New Roman" w:hAnsi="Times New Roman" w:cs="Times New Roman"/>
          <w:sz w:val="28"/>
          <w:szCs w:val="28"/>
        </w:rPr>
        <w:t xml:space="preserve"> інформація щодо водних об’єктів на т</w:t>
      </w:r>
      <w:r w:rsidR="00916EBD">
        <w:rPr>
          <w:rFonts w:ascii="Times New Roman" w:hAnsi="Times New Roman" w:cs="Times New Roman"/>
          <w:sz w:val="28"/>
          <w:szCs w:val="28"/>
        </w:rPr>
        <w:t xml:space="preserve">ериторії Ніжинської </w:t>
      </w:r>
      <w:r w:rsidR="00FE36B9">
        <w:rPr>
          <w:rFonts w:ascii="Times New Roman" w:hAnsi="Times New Roman" w:cs="Times New Roman"/>
          <w:sz w:val="28"/>
          <w:szCs w:val="28"/>
        </w:rPr>
        <w:t>М</w:t>
      </w:r>
      <w:r w:rsidR="00916EBD" w:rsidRPr="00916EBD">
        <w:rPr>
          <w:rFonts w:ascii="Times New Roman" w:hAnsi="Times New Roman" w:cs="Times New Roman"/>
          <w:sz w:val="28"/>
          <w:szCs w:val="28"/>
        </w:rPr>
        <w:t>ТГ</w:t>
      </w:r>
      <w:r w:rsidR="00916EBD">
        <w:rPr>
          <w:rFonts w:ascii="Times New Roman" w:hAnsi="Times New Roman" w:cs="Times New Roman"/>
          <w:sz w:val="28"/>
          <w:szCs w:val="28"/>
        </w:rPr>
        <w:t xml:space="preserve">, </w:t>
      </w:r>
      <w:r w:rsidR="00916EBD" w:rsidRPr="00916EBD">
        <w:rPr>
          <w:rFonts w:ascii="Times New Roman" w:hAnsi="Times New Roman" w:cs="Times New Roman"/>
          <w:sz w:val="28"/>
          <w:szCs w:val="28"/>
        </w:rPr>
        <w:t>інформація, що міститься в інших законодавчих актах і має</w:t>
      </w:r>
      <w:r w:rsidR="00916EBD">
        <w:rPr>
          <w:rFonts w:ascii="Times New Roman" w:hAnsi="Times New Roman" w:cs="Times New Roman"/>
          <w:sz w:val="28"/>
          <w:szCs w:val="28"/>
        </w:rPr>
        <w:t xml:space="preserve"> відношення до </w:t>
      </w:r>
      <w:proofErr w:type="spellStart"/>
      <w:r w:rsidR="00916EB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916EBD">
        <w:rPr>
          <w:rFonts w:ascii="Times New Roman" w:hAnsi="Times New Roman" w:cs="Times New Roman"/>
          <w:sz w:val="28"/>
          <w:szCs w:val="28"/>
        </w:rPr>
        <w:t xml:space="preserve"> Програми, </w:t>
      </w:r>
      <w:r w:rsidRPr="00916EBD">
        <w:rPr>
          <w:rFonts w:ascii="Times New Roman" w:hAnsi="Times New Roman" w:cs="Times New Roman"/>
          <w:sz w:val="28"/>
          <w:szCs w:val="28"/>
        </w:rPr>
        <w:t xml:space="preserve">інша доступна інформація. </w:t>
      </w:r>
    </w:p>
    <w:p w14:paraId="274AF560" w14:textId="77777777" w:rsidR="00613035" w:rsidRDefault="00613035" w:rsidP="00E210B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13035">
        <w:rPr>
          <w:rFonts w:ascii="Times New Roman" w:hAnsi="Times New Roman" w:cs="Times New Roman"/>
          <w:sz w:val="28"/>
          <w:szCs w:val="28"/>
        </w:rPr>
        <w:t>Також будуть</w:t>
      </w:r>
      <w:r>
        <w:rPr>
          <w:rFonts w:ascii="Times New Roman" w:hAnsi="Times New Roman" w:cs="Times New Roman"/>
          <w:sz w:val="28"/>
          <w:szCs w:val="28"/>
        </w:rPr>
        <w:t xml:space="preserve"> використані такі форми участі громадськості я</w:t>
      </w:r>
      <w:r w:rsidR="00711399">
        <w:rPr>
          <w:rFonts w:ascii="Times New Roman" w:hAnsi="Times New Roman" w:cs="Times New Roman"/>
          <w:sz w:val="28"/>
          <w:szCs w:val="28"/>
        </w:rPr>
        <w:t xml:space="preserve">к інформування, консультування та </w:t>
      </w:r>
      <w:r>
        <w:rPr>
          <w:rFonts w:ascii="Times New Roman" w:hAnsi="Times New Roman" w:cs="Times New Roman"/>
          <w:sz w:val="28"/>
          <w:szCs w:val="28"/>
        </w:rPr>
        <w:t xml:space="preserve"> інші.</w:t>
      </w:r>
      <w:r w:rsidRPr="006130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B42AFC" w14:textId="77777777" w:rsidR="00993001" w:rsidRPr="00916EBD" w:rsidRDefault="00613035" w:rsidP="00916E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Комплекс методів проведення СЕО може бути змінений в залежності від характеру Планових завдань Програми і міських цільових </w:t>
      </w:r>
      <w:r w:rsidR="00CA4D74">
        <w:rPr>
          <w:rFonts w:ascii="Times New Roman" w:hAnsi="Times New Roman" w:cs="Times New Roman"/>
          <w:sz w:val="28"/>
          <w:szCs w:val="28"/>
        </w:rPr>
        <w:t xml:space="preserve">та комплексних </w:t>
      </w:r>
      <w:r>
        <w:rPr>
          <w:rFonts w:ascii="Times New Roman" w:hAnsi="Times New Roman" w:cs="Times New Roman"/>
          <w:sz w:val="28"/>
          <w:szCs w:val="28"/>
        </w:rPr>
        <w:t>програм, вико</w:t>
      </w:r>
      <w:r w:rsidR="00916EBD">
        <w:rPr>
          <w:rFonts w:ascii="Times New Roman" w:hAnsi="Times New Roman" w:cs="Times New Roman"/>
          <w:sz w:val="28"/>
          <w:szCs w:val="28"/>
        </w:rPr>
        <w:t>нання яких передбачається у 202</w:t>
      </w:r>
      <w:r w:rsidR="00CA4D7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році.</w:t>
      </w:r>
    </w:p>
    <w:p w14:paraId="77E1C77B" w14:textId="77777777" w:rsidR="00E210B9" w:rsidRDefault="00993001" w:rsidP="00E210B9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D61CD">
        <w:rPr>
          <w:rFonts w:ascii="Times New Roman" w:hAnsi="Times New Roman" w:cs="Times New Roman"/>
          <w:b/>
          <w:sz w:val="28"/>
          <w:szCs w:val="28"/>
        </w:rPr>
        <w:t>7.</w:t>
      </w:r>
      <w:r w:rsidR="00FD61CD">
        <w:rPr>
          <w:rFonts w:ascii="Times New Roman" w:hAnsi="Times New Roman" w:cs="Times New Roman"/>
          <w:b/>
          <w:sz w:val="28"/>
          <w:szCs w:val="28"/>
        </w:rPr>
        <w:t xml:space="preserve"> Заходи, які передбачається розглянути для запобігання, зменшення та </w:t>
      </w:r>
      <w:proofErr w:type="spellStart"/>
      <w:r w:rsidR="00FD61CD">
        <w:rPr>
          <w:rFonts w:ascii="Times New Roman" w:hAnsi="Times New Roman" w:cs="Times New Roman"/>
          <w:b/>
          <w:sz w:val="28"/>
          <w:szCs w:val="28"/>
        </w:rPr>
        <w:t>пом</w:t>
      </w:r>
      <w:proofErr w:type="spellEnd"/>
      <w:r w:rsidR="00FD61CD" w:rsidRPr="00FD61CD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proofErr w:type="spellStart"/>
      <w:r w:rsidR="00FD61CD">
        <w:rPr>
          <w:rFonts w:ascii="Times New Roman" w:hAnsi="Times New Roman" w:cs="Times New Roman"/>
          <w:b/>
          <w:sz w:val="28"/>
          <w:szCs w:val="28"/>
        </w:rPr>
        <w:t>якшенн</w:t>
      </w:r>
      <w:proofErr w:type="spellEnd"/>
      <w:r w:rsidR="00FD61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я </w:t>
      </w:r>
      <w:proofErr w:type="spellStart"/>
      <w:r w:rsidR="00FD61CD">
        <w:rPr>
          <w:rFonts w:ascii="Times New Roman" w:hAnsi="Times New Roman" w:cs="Times New Roman"/>
          <w:b/>
          <w:sz w:val="28"/>
          <w:szCs w:val="28"/>
          <w:lang w:val="ru-RU"/>
        </w:rPr>
        <w:t>негативних</w:t>
      </w:r>
      <w:proofErr w:type="spellEnd"/>
      <w:r w:rsidR="00FD61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FD61CD">
        <w:rPr>
          <w:rFonts w:ascii="Times New Roman" w:hAnsi="Times New Roman" w:cs="Times New Roman"/>
          <w:b/>
          <w:sz w:val="28"/>
          <w:szCs w:val="28"/>
          <w:lang w:val="ru-RU"/>
        </w:rPr>
        <w:t>наслідків</w:t>
      </w:r>
      <w:proofErr w:type="spellEnd"/>
      <w:r w:rsidR="00FD61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FD61CD">
        <w:rPr>
          <w:rFonts w:ascii="Times New Roman" w:hAnsi="Times New Roman" w:cs="Times New Roman"/>
          <w:b/>
          <w:sz w:val="28"/>
          <w:szCs w:val="28"/>
          <w:lang w:val="ru-RU"/>
        </w:rPr>
        <w:t>виконання</w:t>
      </w:r>
      <w:proofErr w:type="spellEnd"/>
      <w:r w:rsidR="00FD61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ДДП</w:t>
      </w:r>
    </w:p>
    <w:p w14:paraId="2BAEB3E5" w14:textId="77777777" w:rsidR="0015089B" w:rsidRDefault="00FD61CD" w:rsidP="0015089B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61CD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FD61CD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FD61CD">
        <w:rPr>
          <w:rFonts w:ascii="Times New Roman" w:hAnsi="Times New Roman" w:cs="Times New Roman"/>
          <w:sz w:val="28"/>
          <w:szCs w:val="28"/>
          <w:lang w:val="ru-RU"/>
        </w:rPr>
        <w:t>здійснення</w:t>
      </w:r>
      <w:proofErr w:type="spellEnd"/>
      <w:r w:rsidRPr="00FD61CD">
        <w:rPr>
          <w:rFonts w:ascii="Times New Roman" w:hAnsi="Times New Roman" w:cs="Times New Roman"/>
          <w:sz w:val="28"/>
          <w:szCs w:val="28"/>
          <w:lang w:val="ru-RU"/>
        </w:rPr>
        <w:t xml:space="preserve"> СЕО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1CD">
        <w:rPr>
          <w:rFonts w:ascii="Times New Roman" w:hAnsi="Times New Roman" w:cs="Times New Roman"/>
          <w:sz w:val="28"/>
          <w:szCs w:val="28"/>
        </w:rPr>
        <w:t>передбачається розглянути заходи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1CD">
        <w:rPr>
          <w:rFonts w:ascii="Times New Roman" w:hAnsi="Times New Roman" w:cs="Times New Roman"/>
          <w:sz w:val="28"/>
          <w:szCs w:val="28"/>
        </w:rPr>
        <w:t xml:space="preserve">із запобігання, зменшення та </w:t>
      </w:r>
      <w:proofErr w:type="spellStart"/>
      <w:r w:rsidRPr="00FD61CD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Pr="00FD61CD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FD61CD">
        <w:rPr>
          <w:rFonts w:ascii="Times New Roman" w:hAnsi="Times New Roman" w:cs="Times New Roman"/>
          <w:sz w:val="28"/>
          <w:szCs w:val="28"/>
        </w:rPr>
        <w:t>якшення</w:t>
      </w:r>
      <w:proofErr w:type="spellEnd"/>
      <w:r w:rsidRPr="00FD61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F4DCB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Start"/>
      <w:r w:rsidRPr="00FD61CD">
        <w:rPr>
          <w:rFonts w:ascii="Times New Roman" w:hAnsi="Times New Roman" w:cs="Times New Roman"/>
          <w:sz w:val="28"/>
          <w:szCs w:val="28"/>
        </w:rPr>
        <w:t>егативних</w:t>
      </w:r>
      <w:proofErr w:type="spellEnd"/>
      <w:r w:rsidRPr="00FD61CD">
        <w:rPr>
          <w:rFonts w:ascii="Times New Roman" w:hAnsi="Times New Roman" w:cs="Times New Roman"/>
          <w:sz w:val="28"/>
          <w:szCs w:val="28"/>
        </w:rPr>
        <w:t xml:space="preserve"> наслідків для довкілля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</w:t>
      </w:r>
      <w:proofErr w:type="spellEnd"/>
      <w:r w:rsidRPr="00FD61CD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 населення, визначених законодавством та нормативно – правовими актами.</w:t>
      </w:r>
    </w:p>
    <w:p w14:paraId="68382C7C" w14:textId="77777777" w:rsidR="00DD6BA0" w:rsidRDefault="00FD61CD" w:rsidP="0015089B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Згідно із Законом України «Про охорону навколишнього природного середовища» використання природних ресурсів громадян</w:t>
      </w:r>
      <w:r w:rsidR="00DD6BA0">
        <w:rPr>
          <w:rFonts w:ascii="Times New Roman" w:hAnsi="Times New Roman" w:cs="Times New Roman"/>
          <w:sz w:val="28"/>
          <w:szCs w:val="28"/>
        </w:rPr>
        <w:t xml:space="preserve">ами, підприємствами, установами та організаціями має </w:t>
      </w:r>
      <w:proofErr w:type="spellStart"/>
      <w:r w:rsidR="00DD6BA0">
        <w:rPr>
          <w:rFonts w:ascii="Times New Roman" w:hAnsi="Times New Roman" w:cs="Times New Roman"/>
          <w:sz w:val="28"/>
          <w:szCs w:val="28"/>
        </w:rPr>
        <w:t>здійснюватись</w:t>
      </w:r>
      <w:proofErr w:type="spellEnd"/>
      <w:r w:rsidR="00DD6BA0">
        <w:rPr>
          <w:rFonts w:ascii="Times New Roman" w:hAnsi="Times New Roman" w:cs="Times New Roman"/>
          <w:sz w:val="28"/>
          <w:szCs w:val="28"/>
        </w:rPr>
        <w:t xml:space="preserve"> з додержанням </w:t>
      </w:r>
      <w:proofErr w:type="spellStart"/>
      <w:r w:rsidR="00DD6BA0"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="00DD6BA0" w:rsidRPr="00DD6BA0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DD6BA0">
        <w:rPr>
          <w:rFonts w:ascii="Times New Roman" w:hAnsi="Times New Roman" w:cs="Times New Roman"/>
          <w:sz w:val="28"/>
          <w:szCs w:val="28"/>
        </w:rPr>
        <w:t>язкових</w:t>
      </w:r>
      <w:proofErr w:type="spellEnd"/>
      <w:r w:rsidR="00DD6BA0" w:rsidRPr="00DD6B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6BA0">
        <w:rPr>
          <w:rFonts w:ascii="Times New Roman" w:hAnsi="Times New Roman" w:cs="Times New Roman"/>
          <w:sz w:val="28"/>
          <w:szCs w:val="28"/>
        </w:rPr>
        <w:t>екологічних вимог:</w:t>
      </w:r>
    </w:p>
    <w:p w14:paraId="4E0F7826" w14:textId="77777777" w:rsidR="00DD6BA0" w:rsidRPr="00DD6BA0" w:rsidRDefault="00DD6BA0" w:rsidP="00E210B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D6BA0">
        <w:rPr>
          <w:rFonts w:ascii="Times New Roman" w:hAnsi="Times New Roman" w:cs="Times New Roman"/>
          <w:sz w:val="28"/>
          <w:szCs w:val="28"/>
        </w:rPr>
        <w:t>раціонального і економного використання природних ресурсів на основі широкого застосування новітніх технологій;</w:t>
      </w:r>
    </w:p>
    <w:p w14:paraId="4281213F" w14:textId="77777777" w:rsidR="00DD6BA0" w:rsidRPr="00DD6BA0" w:rsidRDefault="00DD6BA0" w:rsidP="00E210B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D6BA0">
        <w:rPr>
          <w:rFonts w:ascii="Times New Roman" w:hAnsi="Times New Roman" w:cs="Times New Roman"/>
          <w:sz w:val="28"/>
          <w:szCs w:val="28"/>
        </w:rPr>
        <w:t>здійснення заходів щодо запобігання псуванню, забрудненню, виснаженню природних ресурсів, негативному впливу на стан навколишнього природного середовища;</w:t>
      </w:r>
    </w:p>
    <w:p w14:paraId="6EE546C0" w14:textId="77777777" w:rsidR="00DD6BA0" w:rsidRDefault="00DD6BA0" w:rsidP="00E210B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здійснення заходів щодо відтворення відновлюваних природних ресурсів;</w:t>
      </w:r>
    </w:p>
    <w:p w14:paraId="6CD81DEC" w14:textId="77777777" w:rsidR="00DD6BA0" w:rsidRDefault="00DD6BA0" w:rsidP="00E210B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застосування біологічних, хімічних та інших методів поліпшення якості природних ресурсів, які забезпечують охорону навколишнього природного середовища;</w:t>
      </w:r>
    </w:p>
    <w:p w14:paraId="3A00CF69" w14:textId="77777777" w:rsidR="00DD6BA0" w:rsidRDefault="00322C01" w:rsidP="00E210B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збереження територій та об</w:t>
      </w:r>
      <w:r w:rsidRPr="00322C01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єктів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природно-заповідного фонду, а також інших територій, </w:t>
      </w:r>
      <w:r w:rsidR="00916EBD">
        <w:rPr>
          <w:rFonts w:ascii="Times New Roman" w:hAnsi="Times New Roman" w:cs="Times New Roman"/>
          <w:sz w:val="28"/>
          <w:szCs w:val="28"/>
        </w:rPr>
        <w:t>що підлягають особливій охороні;</w:t>
      </w:r>
    </w:p>
    <w:p w14:paraId="4C21BF8B" w14:textId="77777777" w:rsidR="00916EBD" w:rsidRDefault="00916EBD" w:rsidP="00E210B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здійснення господарської та іншої діяльності без порушення екологічних прав інших осіб.</w:t>
      </w:r>
    </w:p>
    <w:p w14:paraId="45BE0D84" w14:textId="77777777" w:rsidR="005D6C8A" w:rsidRDefault="005D6C8A" w:rsidP="00E210B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Заходи спрямовані на запобігання, відвернення, уникнення, зменшення, усунення значного негативного впливу на здоров</w:t>
      </w:r>
      <w:r w:rsidRPr="005D6C8A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 населення при здійснення планової діяльності у відповідності до вимог Закону України «Про </w:t>
      </w:r>
      <w:r w:rsidR="00331C29">
        <w:rPr>
          <w:rFonts w:ascii="Times New Roman" w:hAnsi="Times New Roman" w:cs="Times New Roman"/>
          <w:sz w:val="28"/>
          <w:szCs w:val="28"/>
        </w:rPr>
        <w:t xml:space="preserve">систему громадського </w:t>
      </w:r>
      <w:proofErr w:type="spellStart"/>
      <w:r w:rsidR="00331C29">
        <w:rPr>
          <w:rFonts w:ascii="Times New Roman" w:hAnsi="Times New Roman" w:cs="Times New Roman"/>
          <w:sz w:val="28"/>
          <w:szCs w:val="28"/>
        </w:rPr>
        <w:t>здоров</w:t>
      </w:r>
      <w:proofErr w:type="spellEnd"/>
      <w:r w:rsidR="00331C29">
        <w:rPr>
          <w:rFonts w:ascii="Times New Roman" w:hAnsi="Times New Roman" w:cs="Times New Roman"/>
          <w:sz w:val="28"/>
          <w:szCs w:val="28"/>
        </w:rPr>
        <w:t>’</w:t>
      </w:r>
      <w:r w:rsidR="00331C29" w:rsidRPr="00331C29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331C2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7D1D7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31C29" w:rsidRPr="00331C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7194883" w14:textId="77777777" w:rsidR="000B76F8" w:rsidRDefault="00AD629C" w:rsidP="000B76F8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3E9">
        <w:rPr>
          <w:rFonts w:ascii="Times New Roman" w:hAnsi="Times New Roman" w:cs="Times New Roman"/>
          <w:b/>
          <w:sz w:val="28"/>
          <w:szCs w:val="28"/>
        </w:rPr>
        <w:t>8. Пропозиції щодо структури та змісту звіту про стратегічну екологічну оцінку</w:t>
      </w:r>
    </w:p>
    <w:p w14:paraId="0FFF8EFA" w14:textId="77777777" w:rsidR="00AD629C" w:rsidRPr="0097226B" w:rsidRDefault="00AD629C" w:rsidP="000B76F8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Стратегічна екологічна оцінка буде виконана в обсягах, визначених статтею 11 Закону України «Про стратегічну екологічну оцінку».</w:t>
      </w:r>
    </w:p>
    <w:p w14:paraId="5A1CC7F0" w14:textId="77777777" w:rsidR="00AD629C" w:rsidRDefault="0079650F" w:rsidP="00E210B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AD629C">
        <w:rPr>
          <w:rFonts w:ascii="Times New Roman" w:hAnsi="Times New Roman" w:cs="Times New Roman"/>
          <w:sz w:val="28"/>
          <w:szCs w:val="28"/>
        </w:rPr>
        <w:t>Звіт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D629C">
        <w:rPr>
          <w:rFonts w:ascii="Times New Roman" w:hAnsi="Times New Roman" w:cs="Times New Roman"/>
          <w:sz w:val="28"/>
          <w:szCs w:val="28"/>
        </w:rPr>
        <w:t xml:space="preserve"> про стратегічну екологічну оцінку </w:t>
      </w:r>
      <w:r>
        <w:rPr>
          <w:rFonts w:ascii="Times New Roman" w:hAnsi="Times New Roman" w:cs="Times New Roman"/>
          <w:sz w:val="28"/>
          <w:szCs w:val="28"/>
        </w:rPr>
        <w:t>наступна</w:t>
      </w:r>
      <w:r w:rsidR="00AD629C">
        <w:rPr>
          <w:rFonts w:ascii="Times New Roman" w:hAnsi="Times New Roman" w:cs="Times New Roman"/>
          <w:sz w:val="28"/>
          <w:szCs w:val="28"/>
        </w:rPr>
        <w:t>:</w:t>
      </w:r>
    </w:p>
    <w:p w14:paraId="1D2F2818" w14:textId="77777777" w:rsidR="00F41DEF" w:rsidRPr="0079650F" w:rsidRDefault="00F41DEF" w:rsidP="007965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79650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1) зміст та основні цілі документа державного планування, його зв’язок з іншими документами державного планування;</w:t>
      </w:r>
    </w:p>
    <w:p w14:paraId="3521D565" w14:textId="77777777" w:rsidR="00F41DEF" w:rsidRPr="0079650F" w:rsidRDefault="00F41DEF" w:rsidP="007965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79650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2) характеристика поточного стану довкілля, у тому числі здоров’я населення, та прогнозні зміни цього стану, якщо документ державного планування не буде затверджено (за адміністративними даними, статистичною інформацією);</w:t>
      </w:r>
    </w:p>
    <w:p w14:paraId="6E0451C4" w14:textId="77777777" w:rsidR="00F41DEF" w:rsidRPr="0079650F" w:rsidRDefault="00F41DEF" w:rsidP="007965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79650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3) характеристика стану довкілля, умов життєдіяльності населення та стану його здоров’я на територіях, які ймовірно зазнають впливу (за </w:t>
      </w:r>
      <w:r w:rsidRPr="0079650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lastRenderedPageBreak/>
        <w:t>адміністративними даними, статистичною інформацією та результатами досліджень);</w:t>
      </w:r>
    </w:p>
    <w:p w14:paraId="36C1B062" w14:textId="77777777" w:rsidR="00F41DEF" w:rsidRPr="0079650F" w:rsidRDefault="00F41DEF" w:rsidP="007965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79650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4) екологічні проблеми, у тому числі ризики впливу на здоров’я населення, які стосуються документа державного планування, зокрема щодо територій з природоохоронним статусом (за адміністративними даними, статистичною інформацією та результатами досліджень);</w:t>
      </w:r>
    </w:p>
    <w:p w14:paraId="3F9873E5" w14:textId="77777777" w:rsidR="00F41DEF" w:rsidRPr="0079650F" w:rsidRDefault="00F41DEF" w:rsidP="007965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79650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5) зобов’язання у сфері охорони довкілля, у тому числі пов’язані із запобіганням негативного впливу на здоров’я населення, встановлені на міжнародному, державному та інших рівнях, що стосуються документа державного планування, а також шляхи врахування таких зобов’язань під час підготовки документа державного планування;</w:t>
      </w:r>
    </w:p>
    <w:p w14:paraId="56A2FF4B" w14:textId="77777777" w:rsidR="00F41DEF" w:rsidRPr="0079650F" w:rsidRDefault="00F41DEF" w:rsidP="007965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79650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6) опис наслідків для довкілля, у тому числі для здоров’я населення, у тому числі вторинних, кумулятивних, синергічних, коротко-, середньо- та довгострокових (1, 3-5 та 10-15 років відповідно, а за необхідності – 50-100 років), постійних і тимчасових, позитивних і негативних наслідків;</w:t>
      </w:r>
    </w:p>
    <w:p w14:paraId="4628B7B0" w14:textId="77777777" w:rsidR="00F41DEF" w:rsidRPr="0079650F" w:rsidRDefault="00F41DEF" w:rsidP="007965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79650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7) заходи, що передбачається вжити для запобігання, зменшення та пом’якшення негативних наслідків виконання документа державного планування;</w:t>
      </w:r>
    </w:p>
    <w:p w14:paraId="231BB3CE" w14:textId="77777777" w:rsidR="00F41DEF" w:rsidRPr="0079650F" w:rsidRDefault="00F41DEF" w:rsidP="007965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79650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8) обґрунтування вибору виправданих альтернатив, що розглядалися, опис способу, в який здійснювалася стратегічна екологічна оцінка, у тому числі будь – які ускладнення (недостатність інформації та технічних засобів під час здійснення такої оцінки);</w:t>
      </w:r>
    </w:p>
    <w:p w14:paraId="78CDA9A5" w14:textId="77777777" w:rsidR="00F41DEF" w:rsidRPr="0079650F" w:rsidRDefault="00F41DEF" w:rsidP="007965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79650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9) заходи, передбачені для здійснення моніторингу наслідків виконання документа державного планування для довкілля, у тому числі для здоров’я населення;</w:t>
      </w:r>
    </w:p>
    <w:p w14:paraId="04F2078C" w14:textId="77777777" w:rsidR="00F41DEF" w:rsidRPr="0079650F" w:rsidRDefault="00F41DEF" w:rsidP="007965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79650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10) опис ймовірних транскордонних наслідків для довкілля, у тому числі для здоров’я населення (за наявності);</w:t>
      </w:r>
    </w:p>
    <w:p w14:paraId="541828DA" w14:textId="77777777" w:rsidR="00F41DEF" w:rsidRPr="0079650F" w:rsidRDefault="00F41DEF" w:rsidP="007965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79650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11) резюме нетехнічного характеру інформації, передбаченої пунктами 1-10 цієї частини, розраховане на широку аудиторію.</w:t>
      </w:r>
    </w:p>
    <w:p w14:paraId="3DE4065E" w14:textId="77777777" w:rsidR="00845F97" w:rsidRDefault="00845F97" w:rsidP="00E210B9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C04">
        <w:rPr>
          <w:rFonts w:ascii="Times New Roman" w:hAnsi="Times New Roman" w:cs="Times New Roman"/>
          <w:b/>
          <w:sz w:val="28"/>
          <w:szCs w:val="28"/>
        </w:rPr>
        <w:t>9. Орган, до якого подаються зауваження та пропозиції та строки їх подання</w:t>
      </w:r>
    </w:p>
    <w:p w14:paraId="6FD50F73" w14:textId="77777777" w:rsidR="001754B8" w:rsidRPr="007F7EC8" w:rsidRDefault="00845F97" w:rsidP="001754B8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3C04">
        <w:rPr>
          <w:rFonts w:ascii="Times New Roman" w:hAnsi="Times New Roman" w:cs="Times New Roman"/>
          <w:sz w:val="28"/>
          <w:szCs w:val="28"/>
        </w:rPr>
        <w:t xml:space="preserve">Зауваження та пропозиції до </w:t>
      </w:r>
      <w:r w:rsidR="001754B8">
        <w:rPr>
          <w:rFonts w:ascii="Times New Roman" w:hAnsi="Times New Roman" w:cs="Times New Roman"/>
          <w:sz w:val="28"/>
          <w:szCs w:val="28"/>
        </w:rPr>
        <w:t xml:space="preserve">Заяви про визначення обсягу стратегічної екологічної оцінки </w:t>
      </w:r>
      <w:proofErr w:type="spellStart"/>
      <w:r w:rsidRPr="00FA3C04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A3C04">
        <w:rPr>
          <w:rFonts w:ascii="Times New Roman" w:hAnsi="Times New Roman" w:cs="Times New Roman"/>
          <w:sz w:val="28"/>
          <w:szCs w:val="28"/>
        </w:rPr>
        <w:t xml:space="preserve"> Програми економічного і соціального розвитку Ніжинської </w:t>
      </w:r>
      <w:r w:rsidR="00FE36B9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Pr="00FA3C04">
        <w:rPr>
          <w:rFonts w:ascii="Times New Roman" w:hAnsi="Times New Roman" w:cs="Times New Roman"/>
          <w:sz w:val="28"/>
          <w:szCs w:val="28"/>
        </w:rPr>
        <w:t>територіальної громади</w:t>
      </w:r>
      <w:r w:rsidRPr="00FA3C0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754B8">
        <w:rPr>
          <w:rFonts w:ascii="Times New Roman" w:hAnsi="Times New Roman" w:cs="Times New Roman"/>
          <w:sz w:val="28"/>
          <w:szCs w:val="28"/>
        </w:rPr>
        <w:t>на 202</w:t>
      </w:r>
      <w:r w:rsidR="00CA4D74">
        <w:rPr>
          <w:rFonts w:ascii="Times New Roman" w:hAnsi="Times New Roman" w:cs="Times New Roman"/>
          <w:sz w:val="28"/>
          <w:szCs w:val="28"/>
        </w:rPr>
        <w:t>6</w:t>
      </w:r>
      <w:r w:rsidRPr="00FA3C04">
        <w:rPr>
          <w:rFonts w:ascii="Times New Roman" w:hAnsi="Times New Roman" w:cs="Times New Roman"/>
          <w:sz w:val="28"/>
          <w:szCs w:val="28"/>
        </w:rPr>
        <w:t xml:space="preserve"> рік</w:t>
      </w:r>
      <w:r>
        <w:rPr>
          <w:rFonts w:ascii="Times New Roman" w:hAnsi="Times New Roman" w:cs="Times New Roman"/>
          <w:sz w:val="28"/>
          <w:szCs w:val="28"/>
        </w:rPr>
        <w:t xml:space="preserve"> надаються до виконавчого ко</w:t>
      </w:r>
      <w:r w:rsidR="001754B8">
        <w:rPr>
          <w:rFonts w:ascii="Times New Roman" w:hAnsi="Times New Roman" w:cs="Times New Roman"/>
          <w:sz w:val="28"/>
          <w:szCs w:val="28"/>
        </w:rPr>
        <w:t xml:space="preserve">мітету Ніжинської міської ради </w:t>
      </w:r>
      <w:r w:rsidR="001754B8" w:rsidRPr="004E479C">
        <w:rPr>
          <w:rFonts w:ascii="Times New Roman" w:hAnsi="Times New Roman" w:cs="Times New Roman"/>
          <w:sz w:val="28"/>
          <w:szCs w:val="28"/>
        </w:rPr>
        <w:t xml:space="preserve">пл. імені Івана Франка, 1, м. </w:t>
      </w:r>
      <w:r w:rsidR="001754B8" w:rsidRPr="004E479C">
        <w:rPr>
          <w:rFonts w:ascii="Times New Roman" w:hAnsi="Times New Roman" w:cs="Times New Roman"/>
          <w:sz w:val="28"/>
          <w:szCs w:val="28"/>
        </w:rPr>
        <w:lastRenderedPageBreak/>
        <w:t>Ніжин, 16600, тел. (04631)7-12-59, е-</w:t>
      </w:r>
      <w:r w:rsidR="001754B8" w:rsidRPr="004E479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754B8" w:rsidRPr="004E479C">
        <w:rPr>
          <w:rFonts w:ascii="Times New Roman" w:hAnsi="Times New Roman" w:cs="Times New Roman"/>
          <w:sz w:val="28"/>
          <w:szCs w:val="28"/>
        </w:rPr>
        <w:t>:</w:t>
      </w:r>
      <w:r w:rsidR="001754B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7F7EC8" w:rsidRPr="00544BA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post</w:t>
        </w:r>
        <w:r w:rsidR="007F7EC8" w:rsidRPr="00544BAB">
          <w:rPr>
            <w:rStyle w:val="a8"/>
            <w:rFonts w:ascii="Times New Roman" w:hAnsi="Times New Roman" w:cs="Times New Roman"/>
            <w:sz w:val="28"/>
            <w:szCs w:val="28"/>
          </w:rPr>
          <w:t>@nizhynrada.</w:t>
        </w:r>
        <w:r w:rsidR="007F7EC8" w:rsidRPr="00544BA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7F7EC8" w:rsidRPr="00544BAB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7F7EC8" w:rsidRPr="00544BA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ua</w:t>
        </w:r>
      </w:hyperlink>
      <w:r w:rsidR="001754B8" w:rsidRPr="004E479C">
        <w:rPr>
          <w:rFonts w:ascii="Times New Roman" w:hAnsi="Times New Roman" w:cs="Times New Roman"/>
          <w:sz w:val="28"/>
          <w:szCs w:val="28"/>
        </w:rPr>
        <w:t>,</w:t>
      </w:r>
      <w:r w:rsidR="007F7E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754B8" w:rsidRPr="004E479C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8" w:history="1">
        <w:r w:rsidR="001754B8" w:rsidRPr="004E479C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1754B8" w:rsidRPr="004E479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1754B8" w:rsidRPr="004E479C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nizhynrada</w:t>
        </w:r>
        <w:r w:rsidR="001754B8" w:rsidRPr="004E479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1754B8" w:rsidRPr="004E479C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r w:rsidR="001754B8" w:rsidRPr="004E479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1754B8" w:rsidRPr="004E479C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ua</w:t>
        </w:r>
      </w:hyperlink>
      <w:r w:rsidR="001754B8" w:rsidRPr="004E479C">
        <w:rPr>
          <w:rFonts w:ascii="Times New Roman" w:hAnsi="Times New Roman" w:cs="Times New Roman"/>
          <w:sz w:val="28"/>
          <w:szCs w:val="28"/>
        </w:rPr>
        <w:t>.</w:t>
      </w:r>
    </w:p>
    <w:p w14:paraId="5BBE9DAB" w14:textId="77777777" w:rsidR="00845F97" w:rsidRDefault="00845F97" w:rsidP="00E210B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Відповідальна особа – начальник відділу економіки виконавчого комітету Ніжинської міської ради – </w:t>
      </w:r>
      <w:r w:rsidR="00B5738E">
        <w:rPr>
          <w:rFonts w:ascii="Times New Roman" w:hAnsi="Times New Roman" w:cs="Times New Roman"/>
          <w:sz w:val="28"/>
          <w:szCs w:val="28"/>
        </w:rPr>
        <w:t>Тараненко Геннадій Петрович</w:t>
      </w:r>
      <w:r>
        <w:rPr>
          <w:rFonts w:ascii="Times New Roman" w:hAnsi="Times New Roman" w:cs="Times New Roman"/>
          <w:sz w:val="28"/>
          <w:szCs w:val="28"/>
        </w:rPr>
        <w:t xml:space="preserve"> (контактні дані: електронна пошта</w:t>
      </w:r>
      <w:r w:rsidR="00B5738E">
        <w:rPr>
          <w:rFonts w:ascii="Times New Roman" w:hAnsi="Times New Roman" w:cs="Times New Roman"/>
          <w:sz w:val="28"/>
          <w:szCs w:val="28"/>
        </w:rPr>
        <w:t xml:space="preserve"> </w:t>
      </w:r>
      <w:r w:rsidR="00B5738E" w:rsidRPr="00B5738E">
        <w:rPr>
          <w:rFonts w:ascii="Times New Roman" w:hAnsi="Times New Roman" w:cs="Times New Roman"/>
          <w:color w:val="343840"/>
          <w:sz w:val="28"/>
          <w:szCs w:val="28"/>
          <w:shd w:val="clear" w:color="auto" w:fill="FFFFFF"/>
        </w:rPr>
        <w:t>depar.econ.nizhyncity@gmail.com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(04631) 2-52-49).</w:t>
      </w:r>
    </w:p>
    <w:p w14:paraId="3AB3A2BB" w14:textId="77777777" w:rsidR="00845F97" w:rsidRPr="00730FF7" w:rsidRDefault="00845F97" w:rsidP="00E210B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0FF7">
        <w:rPr>
          <w:rFonts w:ascii="Times New Roman" w:hAnsi="Times New Roman" w:cs="Times New Roman"/>
          <w:sz w:val="28"/>
          <w:szCs w:val="28"/>
        </w:rPr>
        <w:t>Строк подання зауважень і пропозицій становить 1</w:t>
      </w:r>
      <w:r w:rsidR="00303ED1" w:rsidRPr="00730FF7">
        <w:rPr>
          <w:rFonts w:ascii="Times New Roman" w:hAnsi="Times New Roman" w:cs="Times New Roman"/>
          <w:sz w:val="28"/>
          <w:szCs w:val="28"/>
        </w:rPr>
        <w:t>0</w:t>
      </w:r>
      <w:r w:rsidRPr="00730FF7">
        <w:rPr>
          <w:rFonts w:ascii="Times New Roman" w:hAnsi="Times New Roman" w:cs="Times New Roman"/>
          <w:sz w:val="28"/>
          <w:szCs w:val="28"/>
        </w:rPr>
        <w:t xml:space="preserve"> днів з дати оприлюднення Заяви про визначення обсягу СЕО на веб-сайті Ніжинської міської ради</w:t>
      </w:r>
      <w:r w:rsidR="00E43516" w:rsidRPr="00730FF7">
        <w:rPr>
          <w:rFonts w:ascii="Times New Roman" w:hAnsi="Times New Roman" w:cs="Times New Roman"/>
          <w:sz w:val="28"/>
          <w:szCs w:val="28"/>
        </w:rPr>
        <w:t xml:space="preserve"> (з </w:t>
      </w:r>
      <w:r w:rsidR="00CA4D74">
        <w:rPr>
          <w:rFonts w:ascii="Times New Roman" w:hAnsi="Times New Roman" w:cs="Times New Roman"/>
          <w:sz w:val="28"/>
          <w:szCs w:val="28"/>
        </w:rPr>
        <w:t>07</w:t>
      </w:r>
      <w:r w:rsidR="00E43516" w:rsidRPr="00730FF7">
        <w:rPr>
          <w:rFonts w:ascii="Times New Roman" w:hAnsi="Times New Roman" w:cs="Times New Roman"/>
          <w:sz w:val="28"/>
          <w:szCs w:val="28"/>
        </w:rPr>
        <w:t>.</w:t>
      </w:r>
      <w:r w:rsidR="009B6CED">
        <w:rPr>
          <w:rFonts w:ascii="Times New Roman" w:hAnsi="Times New Roman" w:cs="Times New Roman"/>
          <w:sz w:val="28"/>
          <w:szCs w:val="28"/>
        </w:rPr>
        <w:t>10</w:t>
      </w:r>
      <w:r w:rsidR="00E43516" w:rsidRPr="00730FF7">
        <w:rPr>
          <w:rFonts w:ascii="Times New Roman" w:hAnsi="Times New Roman" w:cs="Times New Roman"/>
          <w:sz w:val="28"/>
          <w:szCs w:val="28"/>
        </w:rPr>
        <w:t>.202</w:t>
      </w:r>
      <w:r w:rsidR="00CA4D74">
        <w:rPr>
          <w:rFonts w:ascii="Times New Roman" w:hAnsi="Times New Roman" w:cs="Times New Roman"/>
          <w:sz w:val="28"/>
          <w:szCs w:val="28"/>
        </w:rPr>
        <w:t>5</w:t>
      </w:r>
      <w:r w:rsidR="00F014E8" w:rsidRPr="00730FF7">
        <w:rPr>
          <w:rFonts w:ascii="Times New Roman" w:hAnsi="Times New Roman" w:cs="Times New Roman"/>
          <w:sz w:val="28"/>
          <w:szCs w:val="28"/>
        </w:rPr>
        <w:t>р.</w:t>
      </w:r>
      <w:r w:rsidR="00E43516" w:rsidRPr="00730FF7">
        <w:rPr>
          <w:rFonts w:ascii="Times New Roman" w:hAnsi="Times New Roman" w:cs="Times New Roman"/>
          <w:sz w:val="28"/>
          <w:szCs w:val="28"/>
        </w:rPr>
        <w:t xml:space="preserve"> до </w:t>
      </w:r>
      <w:r w:rsidR="00CA4D74">
        <w:rPr>
          <w:rFonts w:ascii="Times New Roman" w:hAnsi="Times New Roman" w:cs="Times New Roman"/>
          <w:sz w:val="28"/>
          <w:szCs w:val="28"/>
        </w:rPr>
        <w:t>16</w:t>
      </w:r>
      <w:r w:rsidR="00E43516" w:rsidRPr="00730FF7">
        <w:rPr>
          <w:rFonts w:ascii="Times New Roman" w:hAnsi="Times New Roman" w:cs="Times New Roman"/>
          <w:sz w:val="28"/>
          <w:szCs w:val="28"/>
        </w:rPr>
        <w:t>.</w:t>
      </w:r>
      <w:r w:rsidR="00711399" w:rsidRPr="00730FF7">
        <w:rPr>
          <w:rFonts w:ascii="Times New Roman" w:hAnsi="Times New Roman" w:cs="Times New Roman"/>
          <w:sz w:val="28"/>
          <w:szCs w:val="28"/>
        </w:rPr>
        <w:t>1</w:t>
      </w:r>
      <w:r w:rsidR="009B6CED">
        <w:rPr>
          <w:rFonts w:ascii="Times New Roman" w:hAnsi="Times New Roman" w:cs="Times New Roman"/>
          <w:sz w:val="28"/>
          <w:szCs w:val="28"/>
        </w:rPr>
        <w:t>0</w:t>
      </w:r>
      <w:r w:rsidR="00E43516" w:rsidRPr="00730FF7">
        <w:rPr>
          <w:rFonts w:ascii="Times New Roman" w:hAnsi="Times New Roman" w:cs="Times New Roman"/>
          <w:sz w:val="28"/>
          <w:szCs w:val="28"/>
        </w:rPr>
        <w:t>.202</w:t>
      </w:r>
      <w:r w:rsidR="00CA4D74">
        <w:rPr>
          <w:rFonts w:ascii="Times New Roman" w:hAnsi="Times New Roman" w:cs="Times New Roman"/>
          <w:sz w:val="28"/>
          <w:szCs w:val="28"/>
        </w:rPr>
        <w:t>5</w:t>
      </w:r>
      <w:r w:rsidR="00F014E8" w:rsidRPr="00730FF7">
        <w:rPr>
          <w:rFonts w:ascii="Times New Roman" w:hAnsi="Times New Roman" w:cs="Times New Roman"/>
          <w:sz w:val="28"/>
          <w:szCs w:val="28"/>
        </w:rPr>
        <w:t>р.</w:t>
      </w:r>
      <w:r w:rsidR="00E43516" w:rsidRPr="00730FF7">
        <w:rPr>
          <w:rFonts w:ascii="Times New Roman" w:hAnsi="Times New Roman" w:cs="Times New Roman"/>
          <w:sz w:val="28"/>
          <w:szCs w:val="28"/>
        </w:rPr>
        <w:t xml:space="preserve"> включно)</w:t>
      </w:r>
      <w:r w:rsidRPr="00730FF7">
        <w:rPr>
          <w:rFonts w:ascii="Times New Roman" w:hAnsi="Times New Roman" w:cs="Times New Roman"/>
          <w:sz w:val="28"/>
          <w:szCs w:val="28"/>
        </w:rPr>
        <w:t>.</w:t>
      </w:r>
    </w:p>
    <w:p w14:paraId="1876B235" w14:textId="77777777" w:rsidR="00FA3C04" w:rsidRDefault="00FA3C04" w:rsidP="00E210B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9F5FAA" w14:textId="77777777" w:rsidR="007F7EC8" w:rsidRDefault="007F7EC8" w:rsidP="00E210B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25D061" w14:textId="77777777" w:rsidR="00FD7199" w:rsidRDefault="008C6F92" w:rsidP="006A4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43516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="007070A1">
        <w:rPr>
          <w:rFonts w:ascii="Times New Roman" w:hAnsi="Times New Roman" w:cs="Times New Roman"/>
          <w:sz w:val="28"/>
          <w:szCs w:val="28"/>
        </w:rPr>
        <w:t>г</w:t>
      </w:r>
      <w:r w:rsidR="00E43516">
        <w:rPr>
          <w:rFonts w:ascii="Times New Roman" w:hAnsi="Times New Roman" w:cs="Times New Roman"/>
          <w:sz w:val="28"/>
          <w:szCs w:val="28"/>
        </w:rPr>
        <w:t>олов</w:t>
      </w:r>
      <w:r>
        <w:rPr>
          <w:rFonts w:ascii="Times New Roman" w:hAnsi="Times New Roman" w:cs="Times New Roman"/>
          <w:sz w:val="28"/>
          <w:szCs w:val="28"/>
        </w:rPr>
        <w:t xml:space="preserve">а                     </w:t>
      </w:r>
      <w:r w:rsidR="00E43516">
        <w:rPr>
          <w:rFonts w:ascii="Times New Roman" w:hAnsi="Times New Roman" w:cs="Times New Roman"/>
          <w:sz w:val="28"/>
          <w:szCs w:val="28"/>
        </w:rPr>
        <w:tab/>
      </w:r>
      <w:r w:rsidR="007070A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A404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70A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Олександр КОДОЛА </w:t>
      </w:r>
    </w:p>
    <w:p w14:paraId="2AB7E7FD" w14:textId="77777777" w:rsidR="00AD4197" w:rsidRDefault="00AD4197" w:rsidP="00E210B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4BAB13" w14:textId="77777777" w:rsidR="00AD4197" w:rsidRDefault="00AD4197" w:rsidP="00FA3C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EEF3C3" w14:textId="77777777" w:rsidR="00AD4197" w:rsidRDefault="00AD4197" w:rsidP="00FA3C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0A3D0E" w14:textId="77777777" w:rsidR="00AD4197" w:rsidRDefault="00AD4197" w:rsidP="00FA3C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D52B48" w14:textId="77777777" w:rsidR="00AD4197" w:rsidRDefault="00AD4197" w:rsidP="00FA3C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EA6A42" w14:textId="77777777" w:rsidR="00AD4197" w:rsidRDefault="00AD4197" w:rsidP="00FA3C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FB3E9D" w14:textId="77777777" w:rsidR="00AD4197" w:rsidRDefault="00AD4197" w:rsidP="00FA3C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9E08AA" w14:textId="77777777" w:rsidR="00AD4197" w:rsidRDefault="00AD4197" w:rsidP="00FA3C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BF56B9" w14:textId="77777777" w:rsidR="00AD4197" w:rsidRDefault="00AD4197" w:rsidP="00FA3C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6EBF83" w14:textId="77777777" w:rsidR="00AD4197" w:rsidRDefault="00AD4197" w:rsidP="00FA3C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B5E94B" w14:textId="77777777" w:rsidR="00AD4197" w:rsidRDefault="00AD4197" w:rsidP="00FA3C0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D4197" w:rsidSect="00F014E8">
      <w:pgSz w:w="11906" w:h="16838"/>
      <w:pgMar w:top="1134" w:right="851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B22D3"/>
    <w:multiLevelType w:val="hybridMultilevel"/>
    <w:tmpl w:val="9FC6E238"/>
    <w:lvl w:ilvl="0" w:tplc="FC68C720">
      <w:start w:val="1"/>
      <w:numFmt w:val="decimal"/>
      <w:lvlText w:val="%1."/>
      <w:lvlJc w:val="left"/>
      <w:pPr>
        <w:ind w:left="2310" w:hanging="16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6CB0D07"/>
    <w:multiLevelType w:val="hybridMultilevel"/>
    <w:tmpl w:val="56B262CA"/>
    <w:lvl w:ilvl="0" w:tplc="DCA899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9677F5F"/>
    <w:multiLevelType w:val="hybridMultilevel"/>
    <w:tmpl w:val="93CEC27A"/>
    <w:lvl w:ilvl="0" w:tplc="92600956">
      <w:start w:val="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C90153B"/>
    <w:multiLevelType w:val="multilevel"/>
    <w:tmpl w:val="3CEE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975914">
    <w:abstractNumId w:val="0"/>
  </w:num>
  <w:num w:numId="2" w16cid:durableId="36203701">
    <w:abstractNumId w:val="1"/>
  </w:num>
  <w:num w:numId="3" w16cid:durableId="1524173348">
    <w:abstractNumId w:val="2"/>
  </w:num>
  <w:num w:numId="4" w16cid:durableId="160505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BA"/>
    <w:rsid w:val="00025B7E"/>
    <w:rsid w:val="00030B02"/>
    <w:rsid w:val="00052FCF"/>
    <w:rsid w:val="000633A7"/>
    <w:rsid w:val="00075A2F"/>
    <w:rsid w:val="00080B02"/>
    <w:rsid w:val="000A677E"/>
    <w:rsid w:val="000B76F8"/>
    <w:rsid w:val="000D538D"/>
    <w:rsid w:val="000E3CD9"/>
    <w:rsid w:val="000F3B27"/>
    <w:rsid w:val="00104839"/>
    <w:rsid w:val="00121AB5"/>
    <w:rsid w:val="001414BD"/>
    <w:rsid w:val="0015089B"/>
    <w:rsid w:val="001754B8"/>
    <w:rsid w:val="001A4970"/>
    <w:rsid w:val="001C42BA"/>
    <w:rsid w:val="00225945"/>
    <w:rsid w:val="00242DA9"/>
    <w:rsid w:val="00257E9A"/>
    <w:rsid w:val="0026703C"/>
    <w:rsid w:val="00281938"/>
    <w:rsid w:val="002827C4"/>
    <w:rsid w:val="002A4D9E"/>
    <w:rsid w:val="002C5B04"/>
    <w:rsid w:val="00303ED1"/>
    <w:rsid w:val="00322C01"/>
    <w:rsid w:val="00331C29"/>
    <w:rsid w:val="0033568B"/>
    <w:rsid w:val="00357D87"/>
    <w:rsid w:val="003C1899"/>
    <w:rsid w:val="00400606"/>
    <w:rsid w:val="004050B4"/>
    <w:rsid w:val="004165A2"/>
    <w:rsid w:val="00444E9E"/>
    <w:rsid w:val="004538EF"/>
    <w:rsid w:val="004816A5"/>
    <w:rsid w:val="00485096"/>
    <w:rsid w:val="004B21CF"/>
    <w:rsid w:val="004E3613"/>
    <w:rsid w:val="004E479C"/>
    <w:rsid w:val="005418F8"/>
    <w:rsid w:val="00586A96"/>
    <w:rsid w:val="005B60B1"/>
    <w:rsid w:val="005D6C8A"/>
    <w:rsid w:val="005E452A"/>
    <w:rsid w:val="00611335"/>
    <w:rsid w:val="00613035"/>
    <w:rsid w:val="00615F62"/>
    <w:rsid w:val="00630B6F"/>
    <w:rsid w:val="00631021"/>
    <w:rsid w:val="00636B2E"/>
    <w:rsid w:val="00650263"/>
    <w:rsid w:val="00693909"/>
    <w:rsid w:val="006A4040"/>
    <w:rsid w:val="006F3075"/>
    <w:rsid w:val="006F4DCB"/>
    <w:rsid w:val="006F671E"/>
    <w:rsid w:val="007070A1"/>
    <w:rsid w:val="00711399"/>
    <w:rsid w:val="0072046A"/>
    <w:rsid w:val="00730FF7"/>
    <w:rsid w:val="0079650F"/>
    <w:rsid w:val="007D1D7F"/>
    <w:rsid w:val="007E0CE5"/>
    <w:rsid w:val="007F7EC8"/>
    <w:rsid w:val="008020CB"/>
    <w:rsid w:val="00822773"/>
    <w:rsid w:val="00824550"/>
    <w:rsid w:val="00827923"/>
    <w:rsid w:val="00832AC7"/>
    <w:rsid w:val="00845F97"/>
    <w:rsid w:val="008512BD"/>
    <w:rsid w:val="0085186A"/>
    <w:rsid w:val="008A74DC"/>
    <w:rsid w:val="008B788C"/>
    <w:rsid w:val="008C6F92"/>
    <w:rsid w:val="00916EBD"/>
    <w:rsid w:val="00964DB0"/>
    <w:rsid w:val="00967ABC"/>
    <w:rsid w:val="0097226B"/>
    <w:rsid w:val="00993001"/>
    <w:rsid w:val="009B6CED"/>
    <w:rsid w:val="009B7670"/>
    <w:rsid w:val="00A22E9C"/>
    <w:rsid w:val="00A23053"/>
    <w:rsid w:val="00A559DF"/>
    <w:rsid w:val="00A76594"/>
    <w:rsid w:val="00AB1A1D"/>
    <w:rsid w:val="00AD4197"/>
    <w:rsid w:val="00AD629C"/>
    <w:rsid w:val="00AF73E9"/>
    <w:rsid w:val="00B5738E"/>
    <w:rsid w:val="00B85399"/>
    <w:rsid w:val="00BD09B0"/>
    <w:rsid w:val="00BD5EDA"/>
    <w:rsid w:val="00BE09BE"/>
    <w:rsid w:val="00C02579"/>
    <w:rsid w:val="00C35067"/>
    <w:rsid w:val="00C56C32"/>
    <w:rsid w:val="00C6029B"/>
    <w:rsid w:val="00CA4D74"/>
    <w:rsid w:val="00CB6280"/>
    <w:rsid w:val="00D15382"/>
    <w:rsid w:val="00D44D0E"/>
    <w:rsid w:val="00D71981"/>
    <w:rsid w:val="00D73511"/>
    <w:rsid w:val="00D811B6"/>
    <w:rsid w:val="00DA697B"/>
    <w:rsid w:val="00DC58D3"/>
    <w:rsid w:val="00DC6729"/>
    <w:rsid w:val="00DD06EE"/>
    <w:rsid w:val="00DD2BD9"/>
    <w:rsid w:val="00DD6BA0"/>
    <w:rsid w:val="00E03F1E"/>
    <w:rsid w:val="00E210B9"/>
    <w:rsid w:val="00E242CA"/>
    <w:rsid w:val="00E329FB"/>
    <w:rsid w:val="00E343D3"/>
    <w:rsid w:val="00E43516"/>
    <w:rsid w:val="00E510F7"/>
    <w:rsid w:val="00E674ED"/>
    <w:rsid w:val="00E67DA3"/>
    <w:rsid w:val="00E87582"/>
    <w:rsid w:val="00EC2C12"/>
    <w:rsid w:val="00ED5A21"/>
    <w:rsid w:val="00EF7D17"/>
    <w:rsid w:val="00F014E8"/>
    <w:rsid w:val="00F41DEF"/>
    <w:rsid w:val="00F51ABB"/>
    <w:rsid w:val="00F53E84"/>
    <w:rsid w:val="00F551C6"/>
    <w:rsid w:val="00F6489E"/>
    <w:rsid w:val="00F932B2"/>
    <w:rsid w:val="00FA3C04"/>
    <w:rsid w:val="00FD61CD"/>
    <w:rsid w:val="00FD7199"/>
    <w:rsid w:val="00FE36B9"/>
    <w:rsid w:val="00FE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CE4BF"/>
  <w15:docId w15:val="{DA28F6DB-54BF-444F-9CCB-171E19BB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ABC"/>
    <w:pPr>
      <w:ind w:left="720"/>
      <w:contextualSpacing/>
    </w:pPr>
  </w:style>
  <w:style w:type="paragraph" w:customStyle="1" w:styleId="rvps2">
    <w:name w:val="rvps2"/>
    <w:basedOn w:val="a"/>
    <w:rsid w:val="00FE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32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322C0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C1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1899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D7199"/>
    <w:rPr>
      <w:color w:val="0563C1" w:themeColor="hyperlink"/>
      <w:u w:val="single"/>
    </w:rPr>
  </w:style>
  <w:style w:type="character" w:customStyle="1" w:styleId="textexposedshow">
    <w:name w:val="text_exposed_show"/>
    <w:basedOn w:val="a0"/>
    <w:uiPriority w:val="99"/>
    <w:rsid w:val="00615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1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zhynrada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@nizhynra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zhynrada.gov.ua" TargetMode="External"/><Relationship Id="rId5" Type="http://schemas.openxmlformats.org/officeDocument/2006/relationships/hyperlink" Target="mailto:post@nizhynrada.gov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7061</Words>
  <Characters>4025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Відділ економіки</dc:creator>
  <cp:lastModifiedBy>user</cp:lastModifiedBy>
  <cp:revision>2</cp:revision>
  <cp:lastPrinted>2025-10-06T07:25:00Z</cp:lastPrinted>
  <dcterms:created xsi:type="dcterms:W3CDTF">2025-10-07T07:40:00Z</dcterms:created>
  <dcterms:modified xsi:type="dcterms:W3CDTF">2025-10-07T07:40:00Z</dcterms:modified>
</cp:coreProperties>
</file>