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7518CB" w:rsidRDefault="007518CB" w:rsidP="007518C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7518CB" w:rsidRDefault="007518CB" w:rsidP="007518C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7518CB" w:rsidRDefault="007518CB" w:rsidP="007518C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7518CB" w:rsidRDefault="007518CB" w:rsidP="007518C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C43D2B" w:rsidRPr="0007369A" w:rsidRDefault="007518CB" w:rsidP="007518C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FE32D7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01.10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4417E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 цільова програма «Реконструкція,  розвиток та утримання кладовищ Ніжинської міської територіальної громади на 202</w:t>
      </w:r>
      <w:r w:rsidR="007C7F6F">
        <w:rPr>
          <w:b/>
          <w:snapToGrid w:val="0"/>
          <w:sz w:val="28"/>
          <w:szCs w:val="28"/>
          <w:u w:val="single"/>
        </w:rPr>
        <w:t>5</w:t>
      </w:r>
      <w:r w:rsidR="00766A24">
        <w:rPr>
          <w:b/>
          <w:snapToGrid w:val="0"/>
          <w:sz w:val="28"/>
          <w:szCs w:val="28"/>
          <w:u w:val="single"/>
        </w:rPr>
        <w:t xml:space="preserve">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="007C7F6F" w:rsidRPr="00F30EF5">
        <w:rPr>
          <w:noProof/>
          <w:sz w:val="28"/>
          <w:u w:val="single"/>
        </w:rPr>
        <w:t>№</w:t>
      </w:r>
      <w:r w:rsidR="007C7F6F">
        <w:rPr>
          <w:noProof/>
          <w:sz w:val="28"/>
          <w:u w:val="single"/>
        </w:rPr>
        <w:t xml:space="preserve"> 3-43/2024</w:t>
      </w:r>
      <w:r w:rsidR="007C7F6F" w:rsidRPr="00F30EF5">
        <w:rPr>
          <w:noProof/>
          <w:sz w:val="28"/>
          <w:u w:val="single"/>
        </w:rPr>
        <w:t xml:space="preserve"> </w:t>
      </w:r>
      <w:r w:rsidR="007C7F6F">
        <w:rPr>
          <w:sz w:val="28"/>
          <w:szCs w:val="28"/>
          <w:u w:val="single"/>
        </w:rPr>
        <w:t>від 06.12.2024</w:t>
      </w:r>
      <w:r w:rsidR="007C7F6F" w:rsidRPr="00F30EF5">
        <w:rPr>
          <w:sz w:val="28"/>
          <w:szCs w:val="28"/>
          <w:u w:val="single"/>
        </w:rPr>
        <w:t xml:space="preserve"> року</w:t>
      </w:r>
      <w:r w:rsidR="003046FC">
        <w:rPr>
          <w:sz w:val="28"/>
          <w:szCs w:val="28"/>
          <w:u w:val="single"/>
        </w:rPr>
        <w:t xml:space="preserve">, зі змінами </w:t>
      </w:r>
      <w:r w:rsidR="008E50B9">
        <w:rPr>
          <w:sz w:val="28"/>
          <w:szCs w:val="28"/>
          <w:u w:val="single"/>
        </w:rPr>
        <w:t>№ 4-45/2025 від 03.07.2025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415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FE32D7" w:rsidP="00FE32D7">
            <w:pPr>
              <w:jc w:val="center"/>
            </w:pPr>
            <w:r>
              <w:t xml:space="preserve">2 </w:t>
            </w:r>
            <w:r w:rsidR="007C7F6F" w:rsidRPr="007C7F6F">
              <w:t>041</w:t>
            </w:r>
            <w:r w:rsidR="007C7F6F">
              <w:t> </w:t>
            </w:r>
            <w:r w:rsidR="007C7F6F" w:rsidRPr="007C7F6F">
              <w:t>773</w:t>
            </w:r>
            <w:r w:rsidR="007C7F6F">
              <w:t>,0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FE32D7" w:rsidP="00FE32D7">
            <w:pPr>
              <w:jc w:val="center"/>
            </w:pPr>
            <w:r>
              <w:t xml:space="preserve">2 </w:t>
            </w:r>
            <w:r w:rsidR="007C7F6F" w:rsidRPr="007C7F6F">
              <w:t>041</w:t>
            </w:r>
            <w:r w:rsidR="007C7F6F">
              <w:t xml:space="preserve"> </w:t>
            </w:r>
            <w:r w:rsidR="007C7F6F" w:rsidRPr="007C7F6F">
              <w:t>773</w:t>
            </w:r>
            <w:r w:rsidR="007C7F6F">
              <w:t>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047177" w:rsidP="00FE32D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FE32D7" w:rsidP="00FE32D7">
            <w:pPr>
              <w:jc w:val="center"/>
            </w:pPr>
            <w:r>
              <w:t xml:space="preserve">1 </w:t>
            </w:r>
            <w:r w:rsidRPr="00FE32D7">
              <w:t>386</w:t>
            </w:r>
            <w:r>
              <w:t xml:space="preserve"> </w:t>
            </w:r>
            <w:r w:rsidRPr="00FE32D7">
              <w:t>477,68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FE32D7" w:rsidP="00FE32D7">
            <w:pPr>
              <w:ind w:left="360"/>
              <w:jc w:val="center"/>
            </w:pPr>
            <w:r>
              <w:t xml:space="preserve">1 </w:t>
            </w:r>
            <w:r w:rsidRPr="00FE32D7">
              <w:t>386</w:t>
            </w:r>
            <w:r>
              <w:t xml:space="preserve"> </w:t>
            </w:r>
            <w:r w:rsidRPr="00FE32D7">
              <w:t>477,68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FE32D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FE32D7" w:rsidRDefault="00FE32D7" w:rsidP="00FE32D7">
            <w:pPr>
              <w:jc w:val="center"/>
              <w:rPr>
                <w:rStyle w:val="spelle"/>
                <w:sz w:val="22"/>
                <w:szCs w:val="22"/>
              </w:rPr>
            </w:pPr>
            <w:r>
              <w:rPr>
                <w:rStyle w:val="spelle"/>
                <w:sz w:val="22"/>
                <w:szCs w:val="22"/>
              </w:rPr>
              <w:t>-</w:t>
            </w:r>
            <w:r w:rsidRPr="00FE32D7">
              <w:rPr>
                <w:rStyle w:val="spelle"/>
                <w:sz w:val="22"/>
                <w:szCs w:val="22"/>
              </w:rPr>
              <w:t>655 295,32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FE32D7" w:rsidP="00FE32D7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-655 295,32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7C7F6F" w:rsidP="00FE32D7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7C7F6F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</w:t>
            </w:r>
            <w:r w:rsidR="00FE32D7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в </w:t>
            </w:r>
            <w:r w:rsidRPr="007C7F6F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IV кварталі 2025 року відповідно до кошторисних призначень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72257B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72257B" w:rsidRPr="00C13BAD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72257B" w:rsidRDefault="0072257B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2257B" w:rsidRPr="00C13BAD" w:rsidRDefault="0072257B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КП ВУКГ</w:t>
            </w:r>
          </w:p>
        </w:tc>
        <w:tc>
          <w:tcPr>
            <w:tcW w:w="1534" w:type="dxa"/>
            <w:vAlign w:val="center"/>
          </w:tcPr>
          <w:p w:rsidR="0072257B" w:rsidRPr="007C7F6F" w:rsidRDefault="007C7F6F" w:rsidP="00E05C58">
            <w:pPr>
              <w:jc w:val="center"/>
            </w:pPr>
            <w:r w:rsidRPr="007C7F6F">
              <w:t>2 041 773,00</w:t>
            </w:r>
          </w:p>
        </w:tc>
        <w:tc>
          <w:tcPr>
            <w:tcW w:w="1786" w:type="dxa"/>
            <w:vAlign w:val="center"/>
          </w:tcPr>
          <w:p w:rsidR="0072257B" w:rsidRPr="007C7F6F" w:rsidRDefault="0072257B" w:rsidP="00E05C5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72257B" w:rsidRPr="007C7F6F" w:rsidRDefault="00FE32D7" w:rsidP="003C30CD">
            <w:pPr>
              <w:jc w:val="center"/>
            </w:pPr>
            <w:r>
              <w:t>1 386 477,68</w:t>
            </w:r>
          </w:p>
        </w:tc>
        <w:tc>
          <w:tcPr>
            <w:tcW w:w="1465" w:type="dxa"/>
            <w:vAlign w:val="center"/>
          </w:tcPr>
          <w:p w:rsidR="0072257B" w:rsidRPr="00C13BAD" w:rsidRDefault="0072257B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FE32D7" w:rsidRDefault="00FE32D7" w:rsidP="00FE32D7">
            <w:r>
              <w:t>Показник затрат:  загальна кількість кладовищ, на яких заплановані заходи програми - 8 од.</w:t>
            </w:r>
          </w:p>
          <w:p w:rsidR="00FE32D7" w:rsidRDefault="00FE32D7" w:rsidP="00FE32D7">
            <w:r>
              <w:t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- 19256,63 грн.; фактичні середньомісячні витрати  на утримання 1 працівника - 12837,76 грн., в тому числі на оплату праці та нарахування на заробітну плату - 12707,66 грн. (січень - аванс вересня поточного року). Середньомісячна чисельність працівників, що залучалась до виконання програмного заходу, за 9 місяців 2025 р. склала 12 осіб.                                                                           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3C30CD" w:rsidRPr="003C30CD" w:rsidRDefault="00FE32D7" w:rsidP="00FE32D7">
            <w:r>
              <w:t>Результат:  Забезпечення належного рівня благоустрою та утримання кладовищ Ніжинської МТГ</w:t>
            </w:r>
            <w:r w:rsidR="003C30CD" w:rsidRPr="003C30CD">
              <w:t xml:space="preserve"> </w:t>
            </w:r>
          </w:p>
        </w:tc>
      </w:tr>
      <w:tr w:rsidR="00FE32D7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FE32D7" w:rsidRDefault="00FE32D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FE32D7" w:rsidRPr="005053C1" w:rsidRDefault="00FE32D7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FE32D7" w:rsidRDefault="00FE32D7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FE32D7" w:rsidRPr="007C7F6F" w:rsidRDefault="00FE32D7" w:rsidP="001C7F0D">
            <w:pPr>
              <w:jc w:val="center"/>
            </w:pPr>
            <w:r w:rsidRPr="007C7F6F">
              <w:t>2 041 773,00</w:t>
            </w:r>
          </w:p>
        </w:tc>
        <w:tc>
          <w:tcPr>
            <w:tcW w:w="1786" w:type="dxa"/>
            <w:vAlign w:val="center"/>
          </w:tcPr>
          <w:p w:rsidR="00FE32D7" w:rsidRPr="007C7F6F" w:rsidRDefault="00FE32D7" w:rsidP="001C7F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FE32D7" w:rsidRPr="007C7F6F" w:rsidRDefault="00FE32D7" w:rsidP="001C7F0D">
            <w:pPr>
              <w:jc w:val="center"/>
            </w:pPr>
            <w:r>
              <w:t>1 386 477,68</w:t>
            </w:r>
          </w:p>
        </w:tc>
        <w:tc>
          <w:tcPr>
            <w:tcW w:w="1465" w:type="dxa"/>
            <w:vAlign w:val="center"/>
          </w:tcPr>
          <w:p w:rsidR="00FE32D7" w:rsidRPr="00FC5A14" w:rsidRDefault="00FE32D7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FE32D7" w:rsidRPr="00877B9A" w:rsidRDefault="00FE32D7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72257B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В.о. </w:t>
            </w:r>
            <w:r w:rsidR="005569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0F" w:rsidRDefault="0017450F" w:rsidP="001C199B">
      <w:r>
        <w:separator/>
      </w:r>
    </w:p>
  </w:endnote>
  <w:endnote w:type="continuationSeparator" w:id="0">
    <w:p w:rsidR="0017450F" w:rsidRDefault="0017450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B3CA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B3CA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E50B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0F" w:rsidRDefault="0017450F" w:rsidP="001C199B">
      <w:r>
        <w:separator/>
      </w:r>
    </w:p>
  </w:footnote>
  <w:footnote w:type="continuationSeparator" w:id="0">
    <w:p w:rsidR="0017450F" w:rsidRDefault="0017450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14"/>
    <w:multiLevelType w:val="hybridMultilevel"/>
    <w:tmpl w:val="F8DE0C1C"/>
    <w:lvl w:ilvl="0" w:tplc="AF46A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357"/>
    <w:multiLevelType w:val="hybridMultilevel"/>
    <w:tmpl w:val="51F6DAC6"/>
    <w:lvl w:ilvl="0" w:tplc="ECB6C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B3475"/>
    <w:multiLevelType w:val="hybridMultilevel"/>
    <w:tmpl w:val="EC0AC738"/>
    <w:lvl w:ilvl="0" w:tplc="100A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C32E3"/>
    <w:multiLevelType w:val="hybridMultilevel"/>
    <w:tmpl w:val="ACD4F3EC"/>
    <w:lvl w:ilvl="0" w:tplc="AB4632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F7E84"/>
    <w:multiLevelType w:val="hybridMultilevel"/>
    <w:tmpl w:val="63E6C476"/>
    <w:lvl w:ilvl="0" w:tplc="FF3417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B2D"/>
    <w:multiLevelType w:val="hybridMultilevel"/>
    <w:tmpl w:val="3D4ACBD2"/>
    <w:lvl w:ilvl="0" w:tplc="E0302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79702339"/>
    <w:multiLevelType w:val="hybridMultilevel"/>
    <w:tmpl w:val="F188A3EE"/>
    <w:lvl w:ilvl="0" w:tplc="E934F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450F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1E3A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046FC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865F8"/>
    <w:rsid w:val="00391231"/>
    <w:rsid w:val="003923D6"/>
    <w:rsid w:val="003A43E5"/>
    <w:rsid w:val="003A4CB0"/>
    <w:rsid w:val="003B5EC5"/>
    <w:rsid w:val="003C30CD"/>
    <w:rsid w:val="00401C6F"/>
    <w:rsid w:val="00411546"/>
    <w:rsid w:val="00413514"/>
    <w:rsid w:val="0042790C"/>
    <w:rsid w:val="004417E2"/>
    <w:rsid w:val="0044225E"/>
    <w:rsid w:val="00467432"/>
    <w:rsid w:val="00474E04"/>
    <w:rsid w:val="00476D3F"/>
    <w:rsid w:val="00477308"/>
    <w:rsid w:val="00477BEA"/>
    <w:rsid w:val="00484E79"/>
    <w:rsid w:val="004A332B"/>
    <w:rsid w:val="004B3927"/>
    <w:rsid w:val="004E3099"/>
    <w:rsid w:val="004E58E3"/>
    <w:rsid w:val="004E771C"/>
    <w:rsid w:val="005001D7"/>
    <w:rsid w:val="005053C1"/>
    <w:rsid w:val="005148B6"/>
    <w:rsid w:val="0052341C"/>
    <w:rsid w:val="005241E3"/>
    <w:rsid w:val="00544B85"/>
    <w:rsid w:val="00545F72"/>
    <w:rsid w:val="0055487C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67F69"/>
    <w:rsid w:val="00673B7D"/>
    <w:rsid w:val="00681658"/>
    <w:rsid w:val="00684704"/>
    <w:rsid w:val="00685F89"/>
    <w:rsid w:val="00696B80"/>
    <w:rsid w:val="006B2B1F"/>
    <w:rsid w:val="006B3CA4"/>
    <w:rsid w:val="006B43C5"/>
    <w:rsid w:val="006B68C7"/>
    <w:rsid w:val="006D7DD2"/>
    <w:rsid w:val="006E0801"/>
    <w:rsid w:val="006E1D6D"/>
    <w:rsid w:val="00704F9D"/>
    <w:rsid w:val="0072257B"/>
    <w:rsid w:val="00722759"/>
    <w:rsid w:val="00730A8C"/>
    <w:rsid w:val="0075060A"/>
    <w:rsid w:val="007518CB"/>
    <w:rsid w:val="00752B28"/>
    <w:rsid w:val="00766A24"/>
    <w:rsid w:val="0078315B"/>
    <w:rsid w:val="00790D5B"/>
    <w:rsid w:val="007916B6"/>
    <w:rsid w:val="007A21CB"/>
    <w:rsid w:val="007B5BED"/>
    <w:rsid w:val="007C2F54"/>
    <w:rsid w:val="007C7F6F"/>
    <w:rsid w:val="007D08A6"/>
    <w:rsid w:val="007E4EB1"/>
    <w:rsid w:val="00801C4F"/>
    <w:rsid w:val="00803397"/>
    <w:rsid w:val="00811502"/>
    <w:rsid w:val="008119ED"/>
    <w:rsid w:val="00811D23"/>
    <w:rsid w:val="008134C2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8E50B9"/>
    <w:rsid w:val="008F4488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CF4B30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B0C2C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02D46"/>
    <w:rsid w:val="00F12323"/>
    <w:rsid w:val="00F3773C"/>
    <w:rsid w:val="00F51F9C"/>
    <w:rsid w:val="00F549C9"/>
    <w:rsid w:val="00F639F0"/>
    <w:rsid w:val="00F83930"/>
    <w:rsid w:val="00FA2F57"/>
    <w:rsid w:val="00FA3A4A"/>
    <w:rsid w:val="00FB5529"/>
    <w:rsid w:val="00FC5A14"/>
    <w:rsid w:val="00FC6090"/>
    <w:rsid w:val="00FD0146"/>
    <w:rsid w:val="00FD0C8F"/>
    <w:rsid w:val="00FD1CEE"/>
    <w:rsid w:val="00FE32D7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rsid w:val="0044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916E-BF19-41FB-8878-BDBD3B98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35</cp:revision>
  <cp:lastPrinted>2023-07-06T13:25:00Z</cp:lastPrinted>
  <dcterms:created xsi:type="dcterms:W3CDTF">2022-04-06T07:39:00Z</dcterms:created>
  <dcterms:modified xsi:type="dcterms:W3CDTF">2025-10-06T09:50:00Z</dcterms:modified>
</cp:coreProperties>
</file>