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3EC2" w14:textId="77777777" w:rsidR="008A2E80" w:rsidRPr="00642D1A" w:rsidRDefault="00D56C61" w:rsidP="008A2E80">
      <w:pPr>
        <w:spacing w:before="240" w:after="0" w:line="240" w:lineRule="auto"/>
        <w:jc w:val="center"/>
        <w:rPr>
          <w:rFonts w:ascii="Times New Roman" w:hAnsi="Times New Roman" w:cs="Times New Roman"/>
          <w:b/>
          <w:sz w:val="24"/>
          <w:szCs w:val="24"/>
        </w:rPr>
      </w:pPr>
      <w:r w:rsidRPr="00642D1A">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642D1A">
        <w:rPr>
          <w:rFonts w:ascii="Times New Roman" w:hAnsi="Times New Roman" w:cs="Times New Roman"/>
          <w:b/>
          <w:sz w:val="24"/>
          <w:szCs w:val="24"/>
          <w:lang w:val="ru-RU"/>
        </w:rPr>
        <w:t xml:space="preserve"> </w:t>
      </w:r>
      <w:r w:rsidRPr="00642D1A">
        <w:rPr>
          <w:rFonts w:ascii="Times New Roman" w:hAnsi="Times New Roman" w:cs="Times New Roman"/>
          <w:b/>
          <w:sz w:val="24"/>
          <w:szCs w:val="24"/>
        </w:rPr>
        <w:t>закупівлі при проведенні процедури закупівл</w:t>
      </w:r>
      <w:r w:rsidR="002D011F" w:rsidRPr="00642D1A">
        <w:rPr>
          <w:rFonts w:ascii="Times New Roman" w:hAnsi="Times New Roman" w:cs="Times New Roman"/>
          <w:b/>
          <w:sz w:val="24"/>
          <w:szCs w:val="24"/>
        </w:rPr>
        <w:t>і за предметом:</w:t>
      </w:r>
    </w:p>
    <w:p w14:paraId="02B8FD6C" w14:textId="77777777" w:rsidR="00332A76" w:rsidRPr="00332A76" w:rsidRDefault="008A2E80" w:rsidP="00332A76">
      <w:pPr>
        <w:spacing w:before="240" w:after="0" w:line="240" w:lineRule="auto"/>
        <w:jc w:val="center"/>
        <w:rPr>
          <w:rFonts w:ascii="Times New Roman" w:eastAsia="Times New Roman" w:hAnsi="Times New Roman" w:cs="Times New Roman"/>
          <w:b/>
          <w:bCs/>
          <w:sz w:val="24"/>
          <w:szCs w:val="24"/>
        </w:rPr>
      </w:pPr>
      <w:r w:rsidRPr="00642D1A">
        <w:rPr>
          <w:rFonts w:ascii="Times New Roman" w:hAnsi="Times New Roman" w:cs="Times New Roman"/>
          <w:b/>
          <w:sz w:val="24"/>
          <w:szCs w:val="24"/>
        </w:rPr>
        <w:t xml:space="preserve"> </w:t>
      </w:r>
      <w:bookmarkStart w:id="0" w:name="_Hlk181968380"/>
      <w:r w:rsidR="00332A76" w:rsidRPr="00332A76">
        <w:rPr>
          <w:rFonts w:ascii="Times New Roman" w:hAnsi="Times New Roman" w:cs="Times New Roman"/>
          <w:b/>
          <w:bCs/>
          <w:sz w:val="24"/>
          <w:szCs w:val="24"/>
        </w:rPr>
        <w:t>ДК 021:2015 34710000-7 Вертольоти, літаки, космічні та інші літальні апарати з двигуном (</w:t>
      </w:r>
      <w:proofErr w:type="spellStart"/>
      <w:r w:rsidR="00332A76" w:rsidRPr="00332A76">
        <w:rPr>
          <w:rFonts w:ascii="Times New Roman" w:hAnsi="Times New Roman" w:cs="Times New Roman"/>
          <w:b/>
          <w:bCs/>
          <w:sz w:val="24"/>
          <w:szCs w:val="24"/>
        </w:rPr>
        <w:t>К</w:t>
      </w:r>
      <w:r w:rsidR="00332A76" w:rsidRPr="00332A76">
        <w:rPr>
          <w:rFonts w:ascii="Times New Roman" w:hAnsi="Times New Roman" w:cs="Times New Roman"/>
          <w:b/>
          <w:bCs/>
          <w:sz w:val="24"/>
          <w:szCs w:val="24"/>
          <w:lang w:eastAsia="ar-SA"/>
        </w:rPr>
        <w:t>вадрокоптер</w:t>
      </w:r>
      <w:proofErr w:type="spellEnd"/>
      <w:r w:rsidR="00332A76" w:rsidRPr="00332A76">
        <w:rPr>
          <w:rFonts w:ascii="Times New Roman" w:hAnsi="Times New Roman" w:cs="Times New Roman"/>
          <w:b/>
          <w:bCs/>
          <w:sz w:val="24"/>
          <w:szCs w:val="24"/>
          <w:lang w:eastAsia="ar-SA"/>
        </w:rPr>
        <w:t xml:space="preserve"> </w:t>
      </w:r>
      <w:r w:rsidR="00332A76" w:rsidRPr="00332A76">
        <w:rPr>
          <w:rFonts w:ascii="Times New Roman" w:hAnsi="Times New Roman" w:cs="Times New Roman"/>
          <w:b/>
          <w:bCs/>
          <w:sz w:val="24"/>
          <w:szCs w:val="24"/>
          <w:lang w:val="en-US" w:eastAsia="ar-SA"/>
        </w:rPr>
        <w:t>DJI</w:t>
      </w:r>
      <w:r w:rsidR="00332A76" w:rsidRPr="00332A76">
        <w:rPr>
          <w:rFonts w:ascii="Times New Roman" w:hAnsi="Times New Roman" w:cs="Times New Roman"/>
          <w:b/>
          <w:bCs/>
          <w:sz w:val="24"/>
          <w:szCs w:val="24"/>
          <w:lang w:eastAsia="ar-SA"/>
        </w:rPr>
        <w:t xml:space="preserve"> </w:t>
      </w:r>
      <w:r w:rsidR="00332A76" w:rsidRPr="00332A76">
        <w:rPr>
          <w:rFonts w:ascii="Times New Roman" w:hAnsi="Times New Roman" w:cs="Times New Roman"/>
          <w:b/>
          <w:bCs/>
          <w:sz w:val="24"/>
          <w:szCs w:val="24"/>
          <w:lang w:val="en-US" w:eastAsia="ar-SA"/>
        </w:rPr>
        <w:t>Mavic</w:t>
      </w:r>
      <w:r w:rsidR="00332A76" w:rsidRPr="00332A76">
        <w:rPr>
          <w:rFonts w:ascii="Times New Roman" w:hAnsi="Times New Roman" w:cs="Times New Roman"/>
          <w:b/>
          <w:bCs/>
          <w:sz w:val="24"/>
          <w:szCs w:val="24"/>
          <w:lang w:eastAsia="ar-SA"/>
        </w:rPr>
        <w:t xml:space="preserve"> 3Т</w:t>
      </w:r>
      <w:r w:rsidR="00332A76" w:rsidRPr="00332A76">
        <w:rPr>
          <w:rFonts w:ascii="Times New Roman" w:hAnsi="Times New Roman" w:cs="Times New Roman"/>
          <w:b/>
          <w:bCs/>
          <w:sz w:val="24"/>
          <w:szCs w:val="24"/>
        </w:rPr>
        <w:t xml:space="preserve">) </w:t>
      </w:r>
    </w:p>
    <w:bookmarkEnd w:id="0"/>
    <w:p w14:paraId="6B160C9E" w14:textId="77777777" w:rsidR="002D107A" w:rsidRPr="00642D1A"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642D1A">
        <w:rPr>
          <w:rFonts w:ascii="Times New Roman" w:eastAsia="Times New Roman" w:hAnsi="Times New Roman" w:cs="Times New Roman"/>
          <w:b/>
          <w:bCs/>
          <w:sz w:val="24"/>
          <w:szCs w:val="24"/>
          <w:lang w:eastAsia="ru-RU"/>
        </w:rPr>
        <w:t>1. Замовник :</w:t>
      </w:r>
      <w:r w:rsidRPr="00642D1A">
        <w:rPr>
          <w:rFonts w:ascii="Times New Roman" w:eastAsia="Times New Roman" w:hAnsi="Times New Roman" w:cs="Times New Roman"/>
          <w:sz w:val="24"/>
          <w:szCs w:val="24"/>
          <w:lang w:val="ru-RU" w:eastAsia="ru-RU"/>
        </w:rPr>
        <w:t> </w:t>
      </w:r>
      <w:r w:rsidRPr="00642D1A">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CB3A515" w14:textId="24B1E07B" w:rsidR="003563F2" w:rsidRDefault="002D107A" w:rsidP="00FF4640">
      <w:pPr>
        <w:shd w:val="clear" w:color="auto" w:fill="FFFFFF"/>
        <w:spacing w:after="0" w:line="240" w:lineRule="atLeast"/>
        <w:jc w:val="both"/>
        <w:rPr>
          <w:rFonts w:ascii="Times New Roman" w:hAnsi="Times New Roman" w:cs="Times New Roman"/>
          <w:sz w:val="24"/>
          <w:szCs w:val="24"/>
          <w:shd w:val="clear" w:color="auto" w:fill="F0F5F2"/>
        </w:rPr>
      </w:pPr>
      <w:r w:rsidRPr="00642D1A">
        <w:rPr>
          <w:rFonts w:ascii="Times New Roman" w:eastAsia="Times New Roman" w:hAnsi="Times New Roman" w:cs="Times New Roman"/>
          <w:b/>
          <w:bCs/>
          <w:sz w:val="24"/>
          <w:szCs w:val="24"/>
          <w:lang w:eastAsia="ru-RU"/>
        </w:rPr>
        <w:t>2. Ідентифікатор закупівлі:</w:t>
      </w:r>
      <w:r w:rsidRPr="00642D1A">
        <w:rPr>
          <w:rFonts w:ascii="Times New Roman" w:eastAsia="Times New Roman" w:hAnsi="Times New Roman" w:cs="Times New Roman"/>
          <w:sz w:val="24"/>
          <w:szCs w:val="24"/>
          <w:lang w:val="ru-RU" w:eastAsia="ru-RU"/>
        </w:rPr>
        <w:t> </w:t>
      </w:r>
      <w:r w:rsidR="00332A76" w:rsidRPr="00332A76">
        <w:rPr>
          <w:rFonts w:ascii="Times New Roman" w:hAnsi="Times New Roman" w:cs="Times New Roman"/>
          <w:sz w:val="24"/>
          <w:szCs w:val="24"/>
          <w:shd w:val="clear" w:color="auto" w:fill="F0F5F2"/>
        </w:rPr>
        <w:t>UA-2025-10-08-006292-a</w:t>
      </w:r>
    </w:p>
    <w:p w14:paraId="5ABC1093" w14:textId="1FD72515" w:rsidR="00156005" w:rsidRPr="003563F2" w:rsidRDefault="002D107A" w:rsidP="00156005">
      <w:pPr>
        <w:shd w:val="clear" w:color="auto" w:fill="FFFFFF"/>
        <w:spacing w:after="0" w:line="240" w:lineRule="atLeast"/>
        <w:jc w:val="both"/>
        <w:rPr>
          <w:rFonts w:ascii="Times New Roman" w:hAnsi="Times New Roman" w:cs="Times New Roman"/>
          <w:sz w:val="24"/>
          <w:szCs w:val="24"/>
        </w:rPr>
      </w:pPr>
      <w:r w:rsidRPr="00642D1A">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42D1A">
        <w:rPr>
          <w:rFonts w:ascii="Times New Roman" w:eastAsia="Times New Roman" w:hAnsi="Times New Roman" w:cs="Times New Roman"/>
          <w:b/>
          <w:bCs/>
          <w:sz w:val="24"/>
          <w:szCs w:val="24"/>
          <w:lang w:val="ru-RU" w:eastAsia="ru-RU"/>
        </w:rPr>
        <w:t> </w:t>
      </w:r>
      <w:r w:rsidR="00332A76" w:rsidRPr="009D401C">
        <w:rPr>
          <w:rFonts w:ascii="Times New Roman" w:hAnsi="Times New Roman" w:cs="Times New Roman"/>
          <w:sz w:val="24"/>
          <w:szCs w:val="24"/>
        </w:rPr>
        <w:t>ДК 021:2015 34710000-7 Вертольоти, літаки, космічні та інші літальні апарати з двигуном (</w:t>
      </w:r>
      <w:proofErr w:type="spellStart"/>
      <w:r w:rsidR="00332A76" w:rsidRPr="009D401C">
        <w:rPr>
          <w:rFonts w:ascii="Times New Roman" w:hAnsi="Times New Roman" w:cs="Times New Roman"/>
          <w:sz w:val="24"/>
          <w:szCs w:val="24"/>
        </w:rPr>
        <w:t>К</w:t>
      </w:r>
      <w:r w:rsidR="00332A76" w:rsidRPr="009D401C">
        <w:rPr>
          <w:rFonts w:ascii="Times New Roman" w:hAnsi="Times New Roman" w:cs="Times New Roman"/>
          <w:bCs/>
          <w:sz w:val="24"/>
          <w:szCs w:val="24"/>
          <w:lang w:eastAsia="ar-SA"/>
        </w:rPr>
        <w:t>вадрокоптер</w:t>
      </w:r>
      <w:proofErr w:type="spellEnd"/>
      <w:r w:rsidR="00332A76" w:rsidRPr="009D401C">
        <w:rPr>
          <w:rFonts w:ascii="Times New Roman" w:hAnsi="Times New Roman" w:cs="Times New Roman"/>
          <w:bCs/>
          <w:sz w:val="24"/>
          <w:szCs w:val="24"/>
          <w:lang w:eastAsia="ar-SA"/>
        </w:rPr>
        <w:t xml:space="preserve"> </w:t>
      </w:r>
      <w:r w:rsidR="00332A76" w:rsidRPr="009D401C">
        <w:rPr>
          <w:rFonts w:ascii="Times New Roman" w:hAnsi="Times New Roman" w:cs="Times New Roman"/>
          <w:bCs/>
          <w:sz w:val="24"/>
          <w:szCs w:val="24"/>
          <w:lang w:val="en-US" w:eastAsia="ar-SA"/>
        </w:rPr>
        <w:t>DJI</w:t>
      </w:r>
      <w:r w:rsidR="00332A76" w:rsidRPr="009D401C">
        <w:rPr>
          <w:rFonts w:ascii="Times New Roman" w:hAnsi="Times New Roman" w:cs="Times New Roman"/>
          <w:bCs/>
          <w:sz w:val="24"/>
          <w:szCs w:val="24"/>
          <w:lang w:eastAsia="ar-SA"/>
        </w:rPr>
        <w:t xml:space="preserve"> </w:t>
      </w:r>
      <w:r w:rsidR="00332A76" w:rsidRPr="009D401C">
        <w:rPr>
          <w:rFonts w:ascii="Times New Roman" w:hAnsi="Times New Roman" w:cs="Times New Roman"/>
          <w:bCs/>
          <w:sz w:val="24"/>
          <w:szCs w:val="24"/>
          <w:lang w:val="en-US" w:eastAsia="ar-SA"/>
        </w:rPr>
        <w:t>Mavic</w:t>
      </w:r>
      <w:r w:rsidR="00332A76" w:rsidRPr="009D401C">
        <w:rPr>
          <w:rFonts w:ascii="Times New Roman" w:hAnsi="Times New Roman" w:cs="Times New Roman"/>
          <w:bCs/>
          <w:sz w:val="24"/>
          <w:szCs w:val="24"/>
          <w:lang w:eastAsia="ar-SA"/>
        </w:rPr>
        <w:t xml:space="preserve"> 3Т</w:t>
      </w:r>
      <w:r w:rsidR="00332A76" w:rsidRPr="009D401C">
        <w:rPr>
          <w:rFonts w:ascii="Times New Roman" w:hAnsi="Times New Roman" w:cs="Times New Roman"/>
          <w:sz w:val="24"/>
          <w:szCs w:val="24"/>
        </w:rPr>
        <w:t>)</w:t>
      </w:r>
    </w:p>
    <w:p w14:paraId="0ADAF19B" w14:textId="77777777" w:rsidR="002D107A"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642D1A">
        <w:rPr>
          <w:rFonts w:ascii="Times New Roman" w:eastAsia="Times New Roman" w:hAnsi="Times New Roman" w:cs="Times New Roman"/>
          <w:b/>
          <w:bCs/>
          <w:sz w:val="24"/>
          <w:szCs w:val="24"/>
          <w:lang w:eastAsia="ru-RU"/>
        </w:rPr>
        <w:t xml:space="preserve">4. </w:t>
      </w:r>
      <w:proofErr w:type="spellStart"/>
      <w:r w:rsidRPr="00642D1A">
        <w:rPr>
          <w:rFonts w:ascii="Times New Roman" w:eastAsia="Times New Roman" w:hAnsi="Times New Roman" w:cs="Times New Roman"/>
          <w:b/>
          <w:bCs/>
          <w:sz w:val="24"/>
          <w:szCs w:val="24"/>
          <w:lang w:val="ru-RU" w:eastAsia="ru-RU"/>
        </w:rPr>
        <w:t>Обґрунтування</w:t>
      </w:r>
      <w:proofErr w:type="spellEnd"/>
      <w:r w:rsidR="00D25E5F" w:rsidRPr="00642D1A">
        <w:rPr>
          <w:rFonts w:ascii="Times New Roman" w:eastAsia="Times New Roman" w:hAnsi="Times New Roman" w:cs="Times New Roman"/>
          <w:b/>
          <w:bCs/>
          <w:sz w:val="24"/>
          <w:szCs w:val="24"/>
          <w:lang w:val="ru-RU" w:eastAsia="ru-RU"/>
        </w:rPr>
        <w:t xml:space="preserve"> </w:t>
      </w:r>
      <w:proofErr w:type="spellStart"/>
      <w:r w:rsidRPr="00642D1A">
        <w:rPr>
          <w:rFonts w:ascii="Times New Roman" w:eastAsia="Times New Roman" w:hAnsi="Times New Roman" w:cs="Times New Roman"/>
          <w:b/>
          <w:bCs/>
          <w:sz w:val="24"/>
          <w:szCs w:val="24"/>
          <w:lang w:val="ru-RU" w:eastAsia="ru-RU"/>
        </w:rPr>
        <w:t>технічних</w:t>
      </w:r>
      <w:proofErr w:type="spellEnd"/>
      <w:r w:rsidRPr="00642D1A">
        <w:rPr>
          <w:rFonts w:ascii="Times New Roman" w:eastAsia="Times New Roman" w:hAnsi="Times New Roman" w:cs="Times New Roman"/>
          <w:b/>
          <w:bCs/>
          <w:sz w:val="24"/>
          <w:szCs w:val="24"/>
          <w:lang w:val="ru-RU" w:eastAsia="ru-RU"/>
        </w:rPr>
        <w:t xml:space="preserve"> та </w:t>
      </w:r>
      <w:proofErr w:type="spellStart"/>
      <w:r w:rsidRPr="00642D1A">
        <w:rPr>
          <w:rFonts w:ascii="Times New Roman" w:eastAsia="Times New Roman" w:hAnsi="Times New Roman" w:cs="Times New Roman"/>
          <w:b/>
          <w:bCs/>
          <w:sz w:val="24"/>
          <w:szCs w:val="24"/>
          <w:lang w:val="ru-RU" w:eastAsia="ru-RU"/>
        </w:rPr>
        <w:t>якісних</w:t>
      </w:r>
      <w:proofErr w:type="spellEnd"/>
      <w:r w:rsidRPr="00642D1A">
        <w:rPr>
          <w:rFonts w:ascii="Times New Roman" w:eastAsia="Times New Roman" w:hAnsi="Times New Roman" w:cs="Times New Roman"/>
          <w:b/>
          <w:bCs/>
          <w:sz w:val="24"/>
          <w:szCs w:val="24"/>
          <w:lang w:val="ru-RU" w:eastAsia="ru-RU"/>
        </w:rPr>
        <w:t xml:space="preserve"> характеристик предмета </w:t>
      </w:r>
      <w:proofErr w:type="spellStart"/>
      <w:r w:rsidRPr="00642D1A">
        <w:rPr>
          <w:rFonts w:ascii="Times New Roman" w:eastAsia="Times New Roman" w:hAnsi="Times New Roman" w:cs="Times New Roman"/>
          <w:b/>
          <w:bCs/>
          <w:sz w:val="24"/>
          <w:szCs w:val="24"/>
          <w:lang w:val="ru-RU" w:eastAsia="ru-RU"/>
        </w:rPr>
        <w:t>закупівлі</w:t>
      </w:r>
      <w:proofErr w:type="spellEnd"/>
      <w:r w:rsidRPr="00642D1A">
        <w:rPr>
          <w:rFonts w:ascii="Times New Roman" w:eastAsia="Times New Roman" w:hAnsi="Times New Roman" w:cs="Times New Roman"/>
          <w:b/>
          <w:bCs/>
          <w:sz w:val="24"/>
          <w:szCs w:val="24"/>
          <w:lang w:val="ru-RU" w:eastAsia="ru-RU"/>
        </w:rPr>
        <w:t>:</w:t>
      </w:r>
    </w:p>
    <w:p w14:paraId="1F7AA93C" w14:textId="77777777" w:rsidR="0042639D" w:rsidRDefault="0042639D"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p>
    <w:p w14:paraId="139C54E3" w14:textId="77777777" w:rsidR="00D14226" w:rsidRPr="008924B3" w:rsidRDefault="00D14226" w:rsidP="00D14226">
      <w:pPr>
        <w:jc w:val="center"/>
        <w:rPr>
          <w:rFonts w:ascii="Times New Roman" w:hAnsi="Times New Roman" w:cs="Times New Roman"/>
          <w:sz w:val="24"/>
          <w:szCs w:val="24"/>
        </w:rPr>
      </w:pPr>
      <w:r w:rsidRPr="008924B3">
        <w:rPr>
          <w:rFonts w:ascii="Times New Roman" w:hAnsi="Times New Roman" w:cs="Times New Roman"/>
          <w:b/>
          <w:sz w:val="24"/>
          <w:szCs w:val="24"/>
        </w:rPr>
        <w:t>Технічні та якісні характеристики предмета закупівлі</w:t>
      </w:r>
      <w:r w:rsidRPr="008924B3">
        <w:rPr>
          <w:rFonts w:ascii="Times New Roman" w:hAnsi="Times New Roman" w:cs="Times New Roman"/>
          <w:b/>
          <w:sz w:val="24"/>
          <w:szCs w:val="24"/>
          <w:lang w:val="ru-RU"/>
        </w:rPr>
        <w:t xml:space="preserve"> - </w:t>
      </w:r>
      <w:proofErr w:type="spellStart"/>
      <w:r w:rsidRPr="008924B3">
        <w:rPr>
          <w:rFonts w:ascii="Times New Roman" w:hAnsi="Times New Roman" w:cs="Times New Roman"/>
          <w:b/>
          <w:sz w:val="24"/>
          <w:szCs w:val="24"/>
        </w:rPr>
        <w:t>К</w:t>
      </w:r>
      <w:r w:rsidRPr="008924B3">
        <w:rPr>
          <w:rStyle w:val="af1"/>
          <w:rFonts w:ascii="Times New Roman" w:hAnsi="Times New Roman" w:cs="Times New Roman"/>
          <w:sz w:val="24"/>
          <w:szCs w:val="24"/>
        </w:rPr>
        <w:t>вадрокоптер</w:t>
      </w:r>
      <w:proofErr w:type="spellEnd"/>
      <w:r w:rsidRPr="008924B3">
        <w:rPr>
          <w:rStyle w:val="af1"/>
          <w:rFonts w:ascii="Times New Roman" w:hAnsi="Times New Roman" w:cs="Times New Roman"/>
          <w:sz w:val="24"/>
          <w:szCs w:val="24"/>
        </w:rPr>
        <w:t xml:space="preserve"> </w:t>
      </w:r>
      <w:r w:rsidRPr="008924B3">
        <w:rPr>
          <w:rStyle w:val="af1"/>
          <w:rFonts w:ascii="Times New Roman" w:hAnsi="Times New Roman" w:cs="Times New Roman"/>
          <w:sz w:val="24"/>
          <w:szCs w:val="24"/>
          <w:lang w:val="en-US"/>
        </w:rPr>
        <w:t>DJI</w:t>
      </w:r>
      <w:r w:rsidRPr="008924B3">
        <w:rPr>
          <w:rStyle w:val="af1"/>
          <w:rFonts w:ascii="Times New Roman" w:hAnsi="Times New Roman" w:cs="Times New Roman"/>
          <w:sz w:val="24"/>
          <w:szCs w:val="24"/>
        </w:rPr>
        <w:t xml:space="preserve"> </w:t>
      </w:r>
      <w:proofErr w:type="spellStart"/>
      <w:r w:rsidRPr="008924B3">
        <w:rPr>
          <w:rStyle w:val="af1"/>
          <w:rFonts w:ascii="Times New Roman" w:hAnsi="Times New Roman" w:cs="Times New Roman"/>
          <w:sz w:val="24"/>
          <w:szCs w:val="24"/>
        </w:rPr>
        <w:t>Mavic</w:t>
      </w:r>
      <w:proofErr w:type="spellEnd"/>
      <w:r w:rsidRPr="008924B3">
        <w:rPr>
          <w:rStyle w:val="af1"/>
          <w:rFonts w:ascii="Times New Roman" w:hAnsi="Times New Roman" w:cs="Times New Roman"/>
          <w:sz w:val="24"/>
          <w:szCs w:val="24"/>
        </w:rPr>
        <w:t xml:space="preserve"> 3T:</w:t>
      </w:r>
    </w:p>
    <w:p w14:paraId="6F713E00" w14:textId="77777777" w:rsidR="00D14226" w:rsidRDefault="00D14226" w:rsidP="00D14226">
      <w:pPr>
        <w:pStyle w:val="a3"/>
        <w:shd w:val="clear" w:color="auto" w:fill="FFFFFF" w:themeFill="background1"/>
        <w:spacing w:after="0"/>
        <w:rPr>
          <w:color w:val="272727"/>
        </w:rPr>
      </w:pPr>
      <w:r w:rsidRPr="008924B3">
        <w:rPr>
          <w:rFonts w:ascii="Cambria Math" w:hAnsi="Cambria Math" w:cs="Cambria Math"/>
        </w:rPr>
        <w:t>⦁</w:t>
      </w:r>
      <w:r w:rsidRPr="008924B3">
        <w:t xml:space="preserve"> Максимальна швидкість, км/год: 75,6</w:t>
      </w:r>
      <w:r w:rsidRPr="008924B3">
        <w:br/>
      </w:r>
      <w:r w:rsidRPr="008924B3">
        <w:rPr>
          <w:rFonts w:ascii="Cambria Math" w:hAnsi="Cambria Math" w:cs="Cambria Math"/>
        </w:rPr>
        <w:t>⦁</w:t>
      </w:r>
      <w:r w:rsidRPr="008924B3">
        <w:t xml:space="preserve"> Максимальна висота, м: 6000 (без </w:t>
      </w:r>
      <w:r w:rsidRPr="007C2975">
        <w:rPr>
          <w:color w:val="272727"/>
        </w:rPr>
        <w:t>додаткового навантаження)</w:t>
      </w:r>
      <w:r w:rsidRPr="007C2975">
        <w:rPr>
          <w:color w:val="272727"/>
        </w:rPr>
        <w:br/>
      </w:r>
      <w:r w:rsidRPr="007C2975">
        <w:rPr>
          <w:rFonts w:ascii="Cambria Math" w:hAnsi="Cambria Math" w:cs="Cambria Math"/>
          <w:color w:val="272727"/>
        </w:rPr>
        <w:t>⦁</w:t>
      </w:r>
      <w:r w:rsidRPr="007C2975">
        <w:rPr>
          <w:color w:val="272727"/>
        </w:rPr>
        <w:t xml:space="preserve"> Макс. допустима швидкість вітру, км/год: 43,2</w:t>
      </w:r>
      <w:r w:rsidRPr="007C2975">
        <w:rPr>
          <w:color w:val="272727"/>
        </w:rPr>
        <w:br/>
      </w:r>
      <w:r w:rsidRPr="007C2975">
        <w:rPr>
          <w:rFonts w:ascii="Cambria Math" w:hAnsi="Cambria Math" w:cs="Cambria Math"/>
          <w:color w:val="272727"/>
        </w:rPr>
        <w:t>⦁</w:t>
      </w:r>
      <w:r w:rsidRPr="007C2975">
        <w:rPr>
          <w:color w:val="272727"/>
        </w:rPr>
        <w:t xml:space="preserve"> Температура навколишнього середовища, град: -10...+40</w:t>
      </w:r>
      <w:r w:rsidRPr="007C2975">
        <w:rPr>
          <w:color w:val="272727"/>
        </w:rPr>
        <w:br/>
      </w:r>
      <w:r w:rsidRPr="007C2975">
        <w:rPr>
          <w:rFonts w:ascii="Cambria Math" w:hAnsi="Cambria Math" w:cs="Cambria Math"/>
          <w:color w:val="272727"/>
        </w:rPr>
        <w:t>⦁</w:t>
      </w:r>
      <w:r w:rsidRPr="007C2975">
        <w:rPr>
          <w:color w:val="272727"/>
        </w:rPr>
        <w:t xml:space="preserve"> Бездротовий зв'язок: Радіоканал (2.4 ГГц) / Радіоканал 5.8 ГГц</w:t>
      </w:r>
      <w:r w:rsidRPr="007C2975">
        <w:rPr>
          <w:color w:val="272727"/>
        </w:rPr>
        <w:br/>
      </w:r>
      <w:r w:rsidRPr="007C2975">
        <w:rPr>
          <w:rFonts w:ascii="Cambria Math" w:hAnsi="Cambria Math" w:cs="Cambria Math"/>
          <w:color w:val="272727"/>
        </w:rPr>
        <w:t>⦁</w:t>
      </w:r>
      <w:r w:rsidRPr="007C2975">
        <w:rPr>
          <w:color w:val="272727"/>
        </w:rPr>
        <w:t xml:space="preserve"> Тип керування: пульт ДУ </w:t>
      </w:r>
      <w:proofErr w:type="spellStart"/>
      <w:r w:rsidRPr="007C2975">
        <w:rPr>
          <w:color w:val="272727"/>
        </w:rPr>
        <w:t>OcuSync</w:t>
      </w:r>
      <w:proofErr w:type="spellEnd"/>
      <w:r w:rsidRPr="007C2975">
        <w:rPr>
          <w:color w:val="272727"/>
        </w:rPr>
        <w:t xml:space="preserve"> 2.0</w:t>
      </w:r>
      <w:r w:rsidRPr="007C2975">
        <w:rPr>
          <w:color w:val="272727"/>
        </w:rPr>
        <w:br/>
      </w:r>
      <w:r w:rsidRPr="007C2975">
        <w:rPr>
          <w:rFonts w:ascii="Cambria Math" w:hAnsi="Cambria Math" w:cs="Cambria Math"/>
          <w:color w:val="272727"/>
        </w:rPr>
        <w:t>⦁</w:t>
      </w:r>
      <w:r w:rsidRPr="007C2975">
        <w:rPr>
          <w:color w:val="272727"/>
        </w:rPr>
        <w:t xml:space="preserve"> Максимальний радіус дистанційного керування, м: 15000 (FCC) 8 км (CE) 8 км (SRRC) 8 км (MIC)</w:t>
      </w:r>
      <w:r w:rsidRPr="007C2975">
        <w:rPr>
          <w:color w:val="272727"/>
        </w:rPr>
        <w:br/>
      </w:r>
      <w:r w:rsidRPr="007C2975">
        <w:rPr>
          <w:rFonts w:ascii="Cambria Math" w:hAnsi="Cambria Math" w:cs="Cambria Math"/>
          <w:color w:val="272727"/>
        </w:rPr>
        <w:t>⦁</w:t>
      </w:r>
      <w:r w:rsidRPr="007C2975">
        <w:rPr>
          <w:color w:val="272727"/>
        </w:rPr>
        <w:t xml:space="preserve"> Батарея: 5000 </w:t>
      </w:r>
      <w:proofErr w:type="spellStart"/>
      <w:r w:rsidRPr="007C2975">
        <w:rPr>
          <w:color w:val="272727"/>
        </w:rPr>
        <w:t>mAh</w:t>
      </w:r>
      <w:proofErr w:type="spellEnd"/>
      <w:r w:rsidRPr="007C2975">
        <w:rPr>
          <w:color w:val="272727"/>
        </w:rPr>
        <w:br/>
      </w:r>
      <w:r w:rsidRPr="007C2975">
        <w:rPr>
          <w:rFonts w:ascii="Cambria Math" w:hAnsi="Cambria Math" w:cs="Cambria Math"/>
          <w:color w:val="272727"/>
        </w:rPr>
        <w:t>⦁</w:t>
      </w:r>
      <w:r w:rsidRPr="007C2975">
        <w:rPr>
          <w:color w:val="272727"/>
        </w:rPr>
        <w:t xml:space="preserve"> Роздільна здатність відеозйомки: 3840x2160</w:t>
      </w:r>
      <w:r w:rsidRPr="007C2975">
        <w:rPr>
          <w:color w:val="272727"/>
        </w:rPr>
        <w:br/>
      </w:r>
      <w:r w:rsidRPr="007C2975">
        <w:rPr>
          <w:rFonts w:ascii="Cambria Math" w:hAnsi="Cambria Math" w:cs="Cambria Math"/>
          <w:color w:val="272727"/>
        </w:rPr>
        <w:t>⦁</w:t>
      </w:r>
      <w:r w:rsidRPr="007C2975">
        <w:rPr>
          <w:color w:val="272727"/>
        </w:rPr>
        <w:t xml:space="preserve"> Максимальний час польоту: до 46 хв</w:t>
      </w:r>
      <w:r w:rsidRPr="007C2975">
        <w:rPr>
          <w:color w:val="272727"/>
        </w:rPr>
        <w:br/>
      </w:r>
      <w:r w:rsidRPr="007C2975">
        <w:rPr>
          <w:rFonts w:ascii="Cambria Math" w:hAnsi="Cambria Math" w:cs="Cambria Math"/>
          <w:color w:val="272727"/>
        </w:rPr>
        <w:t>⦁</w:t>
      </w:r>
      <w:r w:rsidRPr="007C2975">
        <w:rPr>
          <w:color w:val="272727"/>
        </w:rPr>
        <w:t xml:space="preserve"> Тип двигуна: Безколекторний</w:t>
      </w:r>
      <w:r w:rsidRPr="007C2975">
        <w:rPr>
          <w:color w:val="272727"/>
        </w:rPr>
        <w:br/>
      </w:r>
      <w:r w:rsidRPr="007C2975">
        <w:rPr>
          <w:rFonts w:ascii="Cambria Math" w:hAnsi="Cambria Math" w:cs="Cambria Math"/>
          <w:color w:val="272727"/>
        </w:rPr>
        <w:t>⦁</w:t>
      </w:r>
      <w:r w:rsidRPr="007C2975">
        <w:rPr>
          <w:color w:val="272727"/>
        </w:rPr>
        <w:t xml:space="preserve"> Підтримка карт пам'яті: SDXC або картка UHS-I </w:t>
      </w:r>
      <w:proofErr w:type="spellStart"/>
      <w:r w:rsidRPr="007C2975">
        <w:rPr>
          <w:color w:val="272727"/>
        </w:rPr>
        <w:t>microSD</w:t>
      </w:r>
      <w:proofErr w:type="spellEnd"/>
      <w:r w:rsidRPr="007C2975">
        <w:rPr>
          <w:color w:val="272727"/>
        </w:rPr>
        <w:t>, ємністю до 2 ТБ</w:t>
      </w:r>
      <w:r w:rsidRPr="007C2975">
        <w:rPr>
          <w:color w:val="272727"/>
        </w:rPr>
        <w:br/>
      </w:r>
      <w:r w:rsidRPr="007C2975">
        <w:rPr>
          <w:rFonts w:ascii="Cambria Math" w:hAnsi="Cambria Math" w:cs="Cambria Math"/>
          <w:color w:val="272727"/>
        </w:rPr>
        <w:t>⦁</w:t>
      </w:r>
      <w:r w:rsidRPr="007C2975">
        <w:rPr>
          <w:color w:val="272727"/>
        </w:rPr>
        <w:t xml:space="preserve"> Макс. роздільна здатність фото: Ширококутна камера: 48 MP</w:t>
      </w:r>
      <w:r w:rsidRPr="007C2975">
        <w:rPr>
          <w:color w:val="272727"/>
        </w:rPr>
        <w:br/>
      </w:r>
      <w:r w:rsidRPr="007C2975">
        <w:rPr>
          <w:rFonts w:ascii="Cambria Math" w:hAnsi="Cambria Math" w:cs="Cambria Math"/>
          <w:color w:val="272727"/>
        </w:rPr>
        <w:t>⦁</w:t>
      </w:r>
      <w:r w:rsidRPr="007C2975">
        <w:rPr>
          <w:color w:val="272727"/>
        </w:rPr>
        <w:t xml:space="preserve"> Макс. роздільна здатність відео: Ширококутна камера: H.264, 4K: 3840×2160@30fps, FHD: 1920×1080@30fps. Телекамера: H.264, 4K: 3840×2160@30fps, FHD: 1920×1080@30fps</w:t>
      </w:r>
      <w:r w:rsidRPr="007C2975">
        <w:rPr>
          <w:color w:val="272727"/>
        </w:rPr>
        <w:br/>
      </w:r>
      <w:r w:rsidRPr="007C2975">
        <w:rPr>
          <w:rFonts w:ascii="Cambria Math" w:hAnsi="Cambria Math" w:cs="Cambria Math"/>
          <w:color w:val="272727"/>
        </w:rPr>
        <w:t>⦁</w:t>
      </w:r>
      <w:r w:rsidRPr="007C2975">
        <w:rPr>
          <w:color w:val="272727"/>
        </w:rPr>
        <w:t xml:space="preserve"> Макс. відео бітрейт: 4K: 85 </w:t>
      </w:r>
      <w:proofErr w:type="spellStart"/>
      <w:r w:rsidRPr="007C2975">
        <w:rPr>
          <w:color w:val="272727"/>
        </w:rPr>
        <w:t>Mbps</w:t>
      </w:r>
      <w:proofErr w:type="spellEnd"/>
      <w:r w:rsidRPr="007C2975">
        <w:rPr>
          <w:color w:val="272727"/>
        </w:rPr>
        <w:t xml:space="preserve">, FHD: 30 </w:t>
      </w:r>
      <w:proofErr w:type="spellStart"/>
      <w:r w:rsidRPr="007C2975">
        <w:rPr>
          <w:color w:val="272727"/>
        </w:rPr>
        <w:t>Mbps</w:t>
      </w:r>
      <w:proofErr w:type="spellEnd"/>
      <w:r w:rsidRPr="007C2975">
        <w:rPr>
          <w:color w:val="272727"/>
        </w:rPr>
        <w:br/>
      </w:r>
      <w:r w:rsidRPr="007C2975">
        <w:rPr>
          <w:rFonts w:ascii="Cambria Math" w:hAnsi="Cambria Math" w:cs="Cambria Math"/>
          <w:color w:val="272727"/>
        </w:rPr>
        <w:t>⦁</w:t>
      </w:r>
      <w:r w:rsidRPr="007C2975">
        <w:rPr>
          <w:color w:val="272727"/>
        </w:rPr>
        <w:t xml:space="preserve"> Рознімання: </w:t>
      </w:r>
      <w:proofErr w:type="spellStart"/>
      <w:r w:rsidRPr="007C2975">
        <w:rPr>
          <w:color w:val="272727"/>
        </w:rPr>
        <w:t>Lightning</w:t>
      </w:r>
      <w:proofErr w:type="spellEnd"/>
      <w:r w:rsidRPr="007C2975">
        <w:rPr>
          <w:color w:val="272727"/>
        </w:rPr>
        <w:t xml:space="preserve">, </w:t>
      </w:r>
      <w:proofErr w:type="spellStart"/>
      <w:r w:rsidRPr="007C2975">
        <w:rPr>
          <w:color w:val="272727"/>
        </w:rPr>
        <w:t>microUSB</w:t>
      </w:r>
      <w:proofErr w:type="spellEnd"/>
      <w:r w:rsidRPr="007C2975">
        <w:rPr>
          <w:color w:val="272727"/>
        </w:rPr>
        <w:t>, USB-C</w:t>
      </w:r>
      <w:r w:rsidRPr="007C2975">
        <w:rPr>
          <w:color w:val="272727"/>
        </w:rPr>
        <w:br/>
      </w:r>
      <w:r w:rsidRPr="007C2975">
        <w:rPr>
          <w:rFonts w:ascii="Cambria Math" w:hAnsi="Cambria Math" w:cs="Cambria Math"/>
          <w:color w:val="272727"/>
        </w:rPr>
        <w:t>⦁</w:t>
      </w:r>
      <w:r w:rsidRPr="007C2975">
        <w:rPr>
          <w:color w:val="272727"/>
        </w:rPr>
        <w:t xml:space="preserve"> Особливості: FPV, Повернення додому, Слідування за об'єктом, Складаний, 3-осьова стабілізація, </w:t>
      </w:r>
      <w:proofErr w:type="spellStart"/>
      <w:r w:rsidRPr="007C2975">
        <w:rPr>
          <w:color w:val="272727"/>
        </w:rPr>
        <w:t>Тепловізор</w:t>
      </w:r>
      <w:proofErr w:type="spellEnd"/>
      <w:r w:rsidRPr="007C2975">
        <w:rPr>
          <w:color w:val="272727"/>
        </w:rPr>
        <w:t xml:space="preserve">, </w:t>
      </w:r>
      <w:proofErr w:type="spellStart"/>
      <w:r w:rsidRPr="007C2975">
        <w:rPr>
          <w:color w:val="272727"/>
        </w:rPr>
        <w:t>GPS+Galileo+BeiDou+ГЛОНАСС</w:t>
      </w:r>
      <w:proofErr w:type="spellEnd"/>
      <w:r w:rsidRPr="007C2975">
        <w:rPr>
          <w:color w:val="272727"/>
        </w:rPr>
        <w:t xml:space="preserve"> (ГЛОНАСС підтримується тільки при включеному RTK)</w:t>
      </w:r>
      <w:r w:rsidRPr="007C2975">
        <w:rPr>
          <w:color w:val="272727"/>
        </w:rPr>
        <w:br/>
      </w:r>
      <w:r w:rsidRPr="007C2975">
        <w:rPr>
          <w:rFonts w:ascii="Cambria Math" w:hAnsi="Cambria Math" w:cs="Cambria Math"/>
          <w:color w:val="272727"/>
        </w:rPr>
        <w:t>⦁</w:t>
      </w:r>
      <w:r w:rsidRPr="007C2975">
        <w:rPr>
          <w:color w:val="272727"/>
        </w:rPr>
        <w:t xml:space="preserve"> Вага: 915 г</w:t>
      </w:r>
      <w:r w:rsidRPr="007C2975">
        <w:rPr>
          <w:color w:val="272727"/>
        </w:rPr>
        <w:br/>
      </w:r>
      <w:r w:rsidRPr="007C2975">
        <w:rPr>
          <w:rFonts w:ascii="Cambria Math" w:hAnsi="Cambria Math" w:cs="Cambria Math"/>
          <w:color w:val="272727"/>
        </w:rPr>
        <w:t>⦁</w:t>
      </w:r>
      <w:r w:rsidRPr="007C2975">
        <w:rPr>
          <w:color w:val="272727"/>
        </w:rPr>
        <w:t xml:space="preserve"> Розміри: 347.5 x 283 x 107.7 мм.</w:t>
      </w:r>
    </w:p>
    <w:p w14:paraId="66646AAA" w14:textId="77777777" w:rsidR="00D14226" w:rsidRPr="008924B3" w:rsidRDefault="00D14226" w:rsidP="00D14226">
      <w:pPr>
        <w:ind w:firstLine="567"/>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w:t>
      </w:r>
      <w:r w:rsidRPr="008924B3">
        <w:rPr>
          <w:rFonts w:ascii="Times New Roman" w:hAnsi="Times New Roman" w:cs="Times New Roman"/>
          <w:sz w:val="24"/>
          <w:szCs w:val="24"/>
          <w:lang w:val="ru-RU"/>
        </w:rPr>
        <w:t>кість</w:t>
      </w:r>
      <w:proofErr w:type="spellEnd"/>
      <w:r w:rsidRPr="008924B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товару повинна </w:t>
      </w:r>
      <w:proofErr w:type="spellStart"/>
      <w:r>
        <w:rPr>
          <w:rFonts w:ascii="Times New Roman" w:hAnsi="Times New Roman" w:cs="Times New Roman"/>
          <w:sz w:val="24"/>
          <w:szCs w:val="24"/>
          <w:lang w:val="ru-RU"/>
        </w:rPr>
        <w:t>в</w:t>
      </w:r>
      <w:r w:rsidRPr="008924B3">
        <w:rPr>
          <w:rFonts w:ascii="Times New Roman" w:hAnsi="Times New Roman" w:cs="Times New Roman"/>
          <w:sz w:val="24"/>
          <w:szCs w:val="24"/>
          <w:lang w:val="ru-RU"/>
        </w:rPr>
        <w:t>ідповіда</w:t>
      </w:r>
      <w:r>
        <w:rPr>
          <w:rFonts w:ascii="Times New Roman" w:hAnsi="Times New Roman" w:cs="Times New Roman"/>
          <w:sz w:val="24"/>
          <w:szCs w:val="24"/>
          <w:lang w:val="ru-RU"/>
        </w:rPr>
        <w:t>ти</w:t>
      </w:r>
      <w:proofErr w:type="spellEnd"/>
      <w:r w:rsidRPr="008924B3">
        <w:rPr>
          <w:rFonts w:ascii="Times New Roman" w:hAnsi="Times New Roman" w:cs="Times New Roman"/>
          <w:sz w:val="24"/>
          <w:szCs w:val="24"/>
          <w:lang w:val="ru-RU"/>
        </w:rPr>
        <w:t xml:space="preserve"> </w:t>
      </w:r>
      <w:proofErr w:type="spellStart"/>
      <w:r w:rsidRPr="008924B3">
        <w:rPr>
          <w:rFonts w:ascii="Times New Roman" w:hAnsi="Times New Roman" w:cs="Times New Roman"/>
          <w:sz w:val="24"/>
          <w:szCs w:val="24"/>
          <w:lang w:val="ru-RU"/>
        </w:rPr>
        <w:t>вимогам</w:t>
      </w:r>
      <w:proofErr w:type="spellEnd"/>
      <w:r w:rsidRPr="008924B3">
        <w:rPr>
          <w:rFonts w:ascii="Times New Roman" w:hAnsi="Times New Roman" w:cs="Times New Roman"/>
          <w:sz w:val="24"/>
          <w:szCs w:val="24"/>
          <w:lang w:val="ru-RU"/>
        </w:rPr>
        <w:t xml:space="preserve"> </w:t>
      </w:r>
      <w:proofErr w:type="spellStart"/>
      <w:r w:rsidRPr="008924B3">
        <w:rPr>
          <w:rFonts w:ascii="Times New Roman" w:hAnsi="Times New Roman" w:cs="Times New Roman"/>
          <w:sz w:val="24"/>
          <w:szCs w:val="24"/>
          <w:lang w:val="ru-RU"/>
        </w:rPr>
        <w:t>державних</w:t>
      </w:r>
      <w:proofErr w:type="spellEnd"/>
      <w:r w:rsidRPr="008924B3">
        <w:rPr>
          <w:rFonts w:ascii="Times New Roman" w:hAnsi="Times New Roman" w:cs="Times New Roman"/>
          <w:sz w:val="24"/>
          <w:szCs w:val="24"/>
          <w:lang w:val="ru-RU"/>
        </w:rPr>
        <w:t xml:space="preserve"> </w:t>
      </w:r>
      <w:proofErr w:type="spellStart"/>
      <w:r w:rsidRPr="008924B3">
        <w:rPr>
          <w:rFonts w:ascii="Times New Roman" w:hAnsi="Times New Roman" w:cs="Times New Roman"/>
          <w:sz w:val="24"/>
          <w:szCs w:val="24"/>
          <w:lang w:val="ru-RU"/>
        </w:rPr>
        <w:t>стандартів</w:t>
      </w:r>
      <w:proofErr w:type="spellEnd"/>
      <w:r w:rsidRPr="008924B3">
        <w:rPr>
          <w:rFonts w:ascii="Times New Roman" w:hAnsi="Times New Roman" w:cs="Times New Roman"/>
          <w:sz w:val="24"/>
          <w:szCs w:val="24"/>
          <w:lang w:val="ru-RU"/>
        </w:rPr>
        <w:t xml:space="preserve"> (ДСТУ) </w:t>
      </w:r>
      <w:proofErr w:type="spellStart"/>
      <w:r w:rsidRPr="008924B3">
        <w:rPr>
          <w:rFonts w:ascii="Times New Roman" w:hAnsi="Times New Roman" w:cs="Times New Roman"/>
          <w:sz w:val="24"/>
          <w:szCs w:val="24"/>
          <w:lang w:val="ru-RU"/>
        </w:rPr>
        <w:t>передбачених</w:t>
      </w:r>
      <w:proofErr w:type="spellEnd"/>
      <w:r w:rsidRPr="008924B3">
        <w:rPr>
          <w:rFonts w:ascii="Times New Roman" w:hAnsi="Times New Roman" w:cs="Times New Roman"/>
          <w:sz w:val="24"/>
          <w:szCs w:val="24"/>
          <w:lang w:val="ru-RU"/>
        </w:rPr>
        <w:t xml:space="preserve"> для </w:t>
      </w:r>
      <w:proofErr w:type="spellStart"/>
      <w:r w:rsidRPr="008924B3">
        <w:rPr>
          <w:rFonts w:ascii="Times New Roman" w:hAnsi="Times New Roman" w:cs="Times New Roman"/>
          <w:sz w:val="24"/>
          <w:szCs w:val="24"/>
          <w:lang w:val="ru-RU"/>
        </w:rPr>
        <w:t>даного</w:t>
      </w:r>
      <w:proofErr w:type="spellEnd"/>
      <w:r w:rsidRPr="008924B3">
        <w:rPr>
          <w:rFonts w:ascii="Times New Roman" w:hAnsi="Times New Roman" w:cs="Times New Roman"/>
          <w:sz w:val="24"/>
          <w:szCs w:val="24"/>
          <w:lang w:val="ru-RU"/>
        </w:rPr>
        <w:t xml:space="preserve"> виду товару на </w:t>
      </w:r>
      <w:proofErr w:type="spellStart"/>
      <w:r w:rsidRPr="008924B3">
        <w:rPr>
          <w:rFonts w:ascii="Times New Roman" w:hAnsi="Times New Roman" w:cs="Times New Roman"/>
          <w:sz w:val="24"/>
          <w:szCs w:val="24"/>
          <w:lang w:val="ru-RU"/>
        </w:rPr>
        <w:t>території</w:t>
      </w:r>
      <w:proofErr w:type="spellEnd"/>
      <w:r w:rsidRPr="008924B3">
        <w:rPr>
          <w:rFonts w:ascii="Times New Roman" w:hAnsi="Times New Roman" w:cs="Times New Roman"/>
          <w:sz w:val="24"/>
          <w:szCs w:val="24"/>
          <w:lang w:val="ru-RU"/>
        </w:rPr>
        <w:t xml:space="preserve"> </w:t>
      </w:r>
      <w:proofErr w:type="spellStart"/>
      <w:r w:rsidRPr="008924B3">
        <w:rPr>
          <w:rFonts w:ascii="Times New Roman" w:hAnsi="Times New Roman" w:cs="Times New Roman"/>
          <w:sz w:val="24"/>
          <w:szCs w:val="24"/>
          <w:lang w:val="ru-RU"/>
        </w:rPr>
        <w:t>України</w:t>
      </w:r>
      <w:proofErr w:type="spellEnd"/>
      <w:r w:rsidRPr="008924B3">
        <w:rPr>
          <w:rFonts w:ascii="Times New Roman" w:hAnsi="Times New Roman" w:cs="Times New Roman"/>
          <w:sz w:val="24"/>
          <w:szCs w:val="24"/>
          <w:lang w:val="ru-RU"/>
        </w:rPr>
        <w:t xml:space="preserve">, а також </w:t>
      </w:r>
      <w:proofErr w:type="spellStart"/>
      <w:r w:rsidRPr="008924B3">
        <w:rPr>
          <w:rFonts w:ascii="Times New Roman" w:hAnsi="Times New Roman" w:cs="Times New Roman"/>
          <w:sz w:val="24"/>
          <w:szCs w:val="24"/>
          <w:lang w:val="ru-RU"/>
        </w:rPr>
        <w:t>іншій</w:t>
      </w:r>
      <w:proofErr w:type="spellEnd"/>
      <w:r w:rsidRPr="008924B3">
        <w:rPr>
          <w:rFonts w:ascii="Times New Roman" w:hAnsi="Times New Roman" w:cs="Times New Roman"/>
          <w:sz w:val="24"/>
          <w:szCs w:val="24"/>
          <w:lang w:val="ru-RU"/>
        </w:rPr>
        <w:t xml:space="preserve"> нормативно-</w:t>
      </w:r>
      <w:proofErr w:type="spellStart"/>
      <w:r w:rsidRPr="008924B3">
        <w:rPr>
          <w:rFonts w:ascii="Times New Roman" w:hAnsi="Times New Roman" w:cs="Times New Roman"/>
          <w:sz w:val="24"/>
          <w:szCs w:val="24"/>
          <w:lang w:val="ru-RU"/>
        </w:rPr>
        <w:t>технічній</w:t>
      </w:r>
      <w:proofErr w:type="spellEnd"/>
      <w:r w:rsidRPr="008924B3">
        <w:rPr>
          <w:rFonts w:ascii="Times New Roman" w:hAnsi="Times New Roman" w:cs="Times New Roman"/>
          <w:sz w:val="24"/>
          <w:szCs w:val="24"/>
          <w:lang w:val="ru-RU"/>
        </w:rPr>
        <w:t xml:space="preserve"> </w:t>
      </w:r>
      <w:proofErr w:type="spellStart"/>
      <w:r w:rsidRPr="008924B3">
        <w:rPr>
          <w:rFonts w:ascii="Times New Roman" w:hAnsi="Times New Roman" w:cs="Times New Roman"/>
          <w:sz w:val="24"/>
          <w:szCs w:val="24"/>
          <w:lang w:val="ru-RU"/>
        </w:rPr>
        <w:t>документації</w:t>
      </w:r>
      <w:proofErr w:type="spellEnd"/>
      <w:r w:rsidRPr="008924B3">
        <w:rPr>
          <w:rFonts w:ascii="Times New Roman" w:hAnsi="Times New Roman" w:cs="Times New Roman"/>
          <w:sz w:val="24"/>
          <w:szCs w:val="24"/>
          <w:lang w:val="ru-RU"/>
        </w:rPr>
        <w:t>.</w:t>
      </w:r>
    </w:p>
    <w:p w14:paraId="355CEA21" w14:textId="77777777" w:rsidR="00D14226" w:rsidRPr="007C2975" w:rsidRDefault="00D14226" w:rsidP="00D14226">
      <w:pPr>
        <w:pStyle w:val="a3"/>
        <w:shd w:val="clear" w:color="auto" w:fill="FFFFFF" w:themeFill="background1"/>
        <w:ind w:firstLine="708"/>
        <w:jc w:val="both"/>
        <w:rPr>
          <w:color w:val="272727"/>
          <w:szCs w:val="28"/>
        </w:rPr>
      </w:pPr>
      <w:bookmarkStart w:id="1" w:name="_Hlk210811309"/>
      <w:r>
        <w:rPr>
          <w:color w:val="272727"/>
          <w:szCs w:val="28"/>
        </w:rPr>
        <w:t>Т</w:t>
      </w:r>
      <w:r w:rsidRPr="007C2975">
        <w:rPr>
          <w:color w:val="272727"/>
          <w:szCs w:val="28"/>
        </w:rPr>
        <w:t xml:space="preserve">овар та комплектуючі, що пропонуються Учасником, повинні бути новими і не бути таким, що вживалися чи експлуатувалися. Всі основні компоненти Товару </w:t>
      </w:r>
      <w:proofErr w:type="spellStart"/>
      <w:r w:rsidRPr="007C2975">
        <w:rPr>
          <w:color w:val="272727"/>
          <w:szCs w:val="28"/>
        </w:rPr>
        <w:t>повиннi</w:t>
      </w:r>
      <w:proofErr w:type="spellEnd"/>
      <w:r w:rsidRPr="007C2975">
        <w:rPr>
          <w:color w:val="272727"/>
          <w:szCs w:val="28"/>
        </w:rPr>
        <w:t xml:space="preserve"> бути оригінальними, </w:t>
      </w:r>
      <w:proofErr w:type="spellStart"/>
      <w:r w:rsidRPr="007C2975">
        <w:rPr>
          <w:color w:val="272727"/>
          <w:szCs w:val="28"/>
        </w:rPr>
        <w:t>замiна</w:t>
      </w:r>
      <w:proofErr w:type="spellEnd"/>
      <w:r w:rsidRPr="007C2975">
        <w:rPr>
          <w:color w:val="272727"/>
          <w:szCs w:val="28"/>
        </w:rPr>
        <w:t xml:space="preserve"> компонентів на неоригінальні не допускається. Товар повинен мати упаковку, що передбачена Виробником.</w:t>
      </w:r>
      <w:r>
        <w:rPr>
          <w:color w:val="272727"/>
          <w:szCs w:val="28"/>
        </w:rPr>
        <w:t xml:space="preserve"> </w:t>
      </w:r>
      <w:r w:rsidRPr="007C2975">
        <w:rPr>
          <w:color w:val="272727"/>
          <w:szCs w:val="28"/>
        </w:rPr>
        <w:t xml:space="preserve">Упаковка Товару повинна містити маркування відповідно до стандартів виробника, яке надає змогу ідентифікувати Товар. Пакування не може </w:t>
      </w:r>
      <w:r w:rsidRPr="007C2975">
        <w:rPr>
          <w:color w:val="272727"/>
          <w:szCs w:val="28"/>
        </w:rPr>
        <w:lastRenderedPageBreak/>
        <w:t>бути ушкодженим або заміненим на інше аналогічне. Упаковка повинна повністю зберігати та захищати товар від пошкоджень під час транспортування та зберігання.</w:t>
      </w:r>
    </w:p>
    <w:tbl>
      <w:tblPr>
        <w:tblW w:w="9639" w:type="dxa"/>
        <w:tblLayout w:type="fixed"/>
        <w:tblCellMar>
          <w:left w:w="0" w:type="dxa"/>
          <w:right w:w="0" w:type="dxa"/>
        </w:tblCellMar>
        <w:tblLook w:val="04A0" w:firstRow="1" w:lastRow="0" w:firstColumn="1" w:lastColumn="0" w:noHBand="0" w:noVBand="1"/>
      </w:tblPr>
      <w:tblGrid>
        <w:gridCol w:w="9639"/>
      </w:tblGrid>
      <w:tr w:rsidR="00D14226" w:rsidRPr="00F221AC" w14:paraId="76068729" w14:textId="77777777" w:rsidTr="00AA7F4D">
        <w:tc>
          <w:tcPr>
            <w:tcW w:w="9639" w:type="dxa"/>
            <w:tcBorders>
              <w:top w:val="nil"/>
              <w:left w:val="nil"/>
              <w:bottom w:val="nil"/>
              <w:right w:val="nil"/>
            </w:tcBorders>
            <w:tcMar>
              <w:top w:w="75" w:type="dxa"/>
              <w:left w:w="75" w:type="dxa"/>
              <w:bottom w:w="75" w:type="dxa"/>
              <w:right w:w="75" w:type="dxa"/>
            </w:tcMar>
            <w:vAlign w:val="bottom"/>
          </w:tcPr>
          <w:bookmarkEnd w:id="1"/>
          <w:p w14:paraId="488EBCD2" w14:textId="77777777" w:rsidR="00D14226" w:rsidRPr="00EA1094" w:rsidRDefault="00D14226" w:rsidP="00AA7F4D">
            <w:pPr>
              <w:spacing w:after="0" w:line="240" w:lineRule="atLeast"/>
              <w:ind w:left="-73" w:right="-80"/>
              <w:jc w:val="both"/>
              <w:rPr>
                <w:rFonts w:ascii="Times New Roman" w:eastAsia="Times New Roman" w:hAnsi="Times New Roman" w:cs="Times New Roman"/>
                <w:sz w:val="24"/>
                <w:szCs w:val="24"/>
              </w:rPr>
            </w:pPr>
            <w:r w:rsidRPr="00A14898">
              <w:rPr>
                <w:rFonts w:ascii="Times New Roman" w:eastAsia="Times New Roman" w:hAnsi="Times New Roman" w:cs="Times New Roman"/>
                <w:b/>
                <w:bCs/>
                <w:sz w:val="24"/>
                <w:szCs w:val="24"/>
              </w:rPr>
              <w:t xml:space="preserve">          </w:t>
            </w:r>
            <w:r w:rsidRPr="00EA1094">
              <w:rPr>
                <w:rFonts w:ascii="Times New Roman" w:eastAsia="Times New Roman" w:hAnsi="Times New Roman" w:cs="Times New Roman"/>
                <w:sz w:val="24"/>
                <w:szCs w:val="24"/>
              </w:rPr>
              <w:t xml:space="preserve">Поставка Товару  здійснюється за </w:t>
            </w:r>
            <w:proofErr w:type="spellStart"/>
            <w:r w:rsidRPr="00EA1094">
              <w:rPr>
                <w:rFonts w:ascii="Times New Roman" w:eastAsia="Times New Roman" w:hAnsi="Times New Roman" w:cs="Times New Roman"/>
                <w:sz w:val="24"/>
                <w:szCs w:val="24"/>
              </w:rPr>
              <w:t>адресою</w:t>
            </w:r>
            <w:proofErr w:type="spellEnd"/>
            <w:r w:rsidRPr="00EA1094">
              <w:rPr>
                <w:rFonts w:ascii="Times New Roman" w:eastAsia="Times New Roman" w:hAnsi="Times New Roman" w:cs="Times New Roman"/>
                <w:sz w:val="24"/>
                <w:szCs w:val="24"/>
              </w:rPr>
              <w:t xml:space="preserve"> Замовника - </w:t>
            </w:r>
            <w:r w:rsidRPr="00EA1094">
              <w:rPr>
                <w:rFonts w:ascii="Times New Roman" w:eastAsia="Times New Roman" w:hAnsi="Times New Roman" w:cs="Times New Roman"/>
                <w:position w:val="-1"/>
                <w:sz w:val="24"/>
                <w:szCs w:val="24"/>
              </w:rPr>
              <w:t>Чернігівська обл., м. Ніжин, площа імені Івана Франка, будинок 1. Доставка Товару – здійснюється протягом 10 днів від дати укладення договору.</w:t>
            </w:r>
            <w:r w:rsidRPr="00EA1094">
              <w:rPr>
                <w:rFonts w:ascii="Times New Roman" w:eastAsia="Times New Roman" w:hAnsi="Times New Roman" w:cs="Times New Roman"/>
                <w:sz w:val="24"/>
                <w:szCs w:val="24"/>
              </w:rPr>
              <w:t xml:space="preserve"> </w:t>
            </w:r>
            <w:bookmarkStart w:id="2" w:name="_Hlk206419054"/>
            <w:r w:rsidRPr="00EA1094">
              <w:rPr>
                <w:rFonts w:ascii="Times New Roman" w:eastAsia="Times New Roman" w:hAnsi="Times New Roman" w:cs="Times New Roman"/>
                <w:sz w:val="24"/>
                <w:szCs w:val="24"/>
              </w:rPr>
              <w:t>Учасник до ціни</w:t>
            </w:r>
            <w:r w:rsidRPr="00EA1094">
              <w:rPr>
                <w:rFonts w:ascii="Times New Roman" w:hAnsi="Times New Roman" w:cs="Times New Roman"/>
                <w:sz w:val="24"/>
                <w:szCs w:val="24"/>
              </w:rPr>
              <w:t xml:space="preserve"> Товару включає вартість Товару, передпродажну підготовку, </w:t>
            </w:r>
            <w:r w:rsidRPr="00EA1094">
              <w:rPr>
                <w:rFonts w:ascii="Times New Roman" w:eastAsia="Times New Roman" w:hAnsi="Times New Roman" w:cs="Times New Roman"/>
                <w:sz w:val="24"/>
                <w:szCs w:val="24"/>
              </w:rPr>
              <w:t xml:space="preserve">всі </w:t>
            </w:r>
            <w:r w:rsidRPr="00EA1094">
              <w:rPr>
                <w:rFonts w:ascii="Times New Roman" w:hAnsi="Times New Roman" w:cs="Times New Roman"/>
                <w:sz w:val="24"/>
                <w:szCs w:val="24"/>
              </w:rPr>
              <w:t xml:space="preserve">інші </w:t>
            </w:r>
            <w:r w:rsidRPr="00EA1094">
              <w:rPr>
                <w:rFonts w:ascii="Times New Roman" w:eastAsia="Times New Roman" w:hAnsi="Times New Roman" w:cs="Times New Roman"/>
                <w:sz w:val="24"/>
                <w:szCs w:val="24"/>
              </w:rPr>
              <w:t xml:space="preserve">витрати, які можуть бути понесені у зв’язку з виконанням </w:t>
            </w:r>
            <w:r w:rsidRPr="00EA1094">
              <w:rPr>
                <w:rFonts w:ascii="Times New Roman" w:hAnsi="Times New Roman" w:cs="Times New Roman"/>
                <w:sz w:val="24"/>
                <w:szCs w:val="24"/>
              </w:rPr>
              <w:t>Продавцем</w:t>
            </w:r>
            <w:r w:rsidRPr="00EA1094">
              <w:rPr>
                <w:rFonts w:ascii="Times New Roman" w:eastAsia="Times New Roman" w:hAnsi="Times New Roman" w:cs="Times New Roman"/>
                <w:sz w:val="24"/>
                <w:szCs w:val="24"/>
              </w:rPr>
              <w:t xml:space="preserve">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r w:rsidRPr="00EA1094">
              <w:rPr>
                <w:rFonts w:ascii="Times New Roman" w:hAnsi="Times New Roman" w:cs="Times New Roman"/>
                <w:sz w:val="24"/>
                <w:szCs w:val="24"/>
              </w:rPr>
              <w:t xml:space="preserve"> </w:t>
            </w:r>
            <w:r w:rsidRPr="00EA1094">
              <w:rPr>
                <w:rFonts w:ascii="Times New Roman" w:hAnsi="Times New Roman" w:cs="Times New Roman"/>
                <w:sz w:val="24"/>
                <w:szCs w:val="24"/>
                <w:lang w:eastAsia="zh-CN"/>
              </w:rPr>
              <w:t xml:space="preserve">Не </w:t>
            </w:r>
            <w:r w:rsidRPr="00EA1094">
              <w:rPr>
                <w:rFonts w:ascii="Times New Roman" w:hAnsi="Times New Roman" w:cs="Times New Roman"/>
                <w:sz w:val="24"/>
                <w:szCs w:val="24"/>
                <w:lang w:eastAsia="ar-SA"/>
              </w:rPr>
              <w:t>враховані</w:t>
            </w:r>
            <w:r w:rsidRPr="00EA1094">
              <w:rPr>
                <w:rFonts w:ascii="Times New Roman" w:hAnsi="Times New Roman" w:cs="Times New Roman"/>
                <w:sz w:val="24"/>
                <w:szCs w:val="24"/>
                <w:lang w:eastAsia="zh-CN"/>
              </w:rPr>
              <w:t xml:space="preserve"> Продавцем окремі витрати не сплачуються </w:t>
            </w:r>
            <w:proofErr w:type="spellStart"/>
            <w:r w:rsidRPr="00EA1094">
              <w:rPr>
                <w:rFonts w:ascii="Times New Roman" w:hAnsi="Times New Roman" w:cs="Times New Roman"/>
                <w:sz w:val="24"/>
                <w:szCs w:val="24"/>
                <w:lang w:eastAsia="zh-CN"/>
              </w:rPr>
              <w:t>Покепцем</w:t>
            </w:r>
            <w:proofErr w:type="spellEnd"/>
            <w:r w:rsidRPr="00EA1094">
              <w:rPr>
                <w:rFonts w:ascii="Times New Roman" w:hAnsi="Times New Roman" w:cs="Times New Roman"/>
                <w:sz w:val="24"/>
                <w:szCs w:val="24"/>
                <w:lang w:eastAsia="zh-CN"/>
              </w:rPr>
              <w:t xml:space="preserve"> окремо та вважаються врахованими у ціні цього Договору.</w:t>
            </w:r>
            <w:r w:rsidRPr="00EA1094">
              <w:rPr>
                <w:rFonts w:ascii="Times New Roman" w:hAnsi="Times New Roman" w:cs="Times New Roman"/>
                <w:sz w:val="24"/>
                <w:szCs w:val="24"/>
              </w:rPr>
              <w:t xml:space="preserve"> </w:t>
            </w:r>
          </w:p>
          <w:bookmarkEnd w:id="2"/>
          <w:p w14:paraId="26EE8D0C" w14:textId="77777777" w:rsidR="00D14226" w:rsidRPr="00EA1094" w:rsidRDefault="00D14226" w:rsidP="00AA7F4D">
            <w:pPr>
              <w:spacing w:after="0" w:line="240" w:lineRule="atLeast"/>
              <w:jc w:val="both"/>
              <w:rPr>
                <w:rFonts w:ascii="Times New Roman" w:eastAsia="Times New Roman" w:hAnsi="Times New Roman" w:cs="Times New Roman"/>
                <w:sz w:val="24"/>
                <w:szCs w:val="24"/>
                <w:lang w:val="ru-RU"/>
              </w:rPr>
            </w:pPr>
            <w:r w:rsidRPr="00EA1094">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w:t>
            </w:r>
            <w:r w:rsidRPr="00EA1094">
              <w:rPr>
                <w:rFonts w:ascii="Times New Roman" w:eastAsia="Times New Roman" w:hAnsi="Times New Roman" w:cs="Times New Roman"/>
                <w:sz w:val="24"/>
                <w:szCs w:val="24"/>
                <w:lang w:val="ru-RU"/>
              </w:rPr>
              <w:t xml:space="preserve"> </w:t>
            </w:r>
          </w:p>
          <w:p w14:paraId="28A5C726" w14:textId="77777777" w:rsidR="00D14226" w:rsidRPr="008924B3" w:rsidRDefault="00D14226" w:rsidP="00AA7F4D">
            <w:pPr>
              <w:shd w:val="clear" w:color="auto" w:fill="FFFFFF"/>
              <w:spacing w:after="0" w:line="240" w:lineRule="atLeast"/>
              <w:ind w:firstLine="635"/>
              <w:jc w:val="both"/>
              <w:outlineLvl w:val="1"/>
              <w:rPr>
                <w:rFonts w:ascii="Times New Roman" w:eastAsia="Times New Roman" w:hAnsi="Times New Roman" w:cs="Times New Roman"/>
                <w:sz w:val="24"/>
                <w:szCs w:val="24"/>
                <w:lang w:val="ru-RU"/>
              </w:rPr>
            </w:pPr>
            <w:r w:rsidRPr="00EA1094">
              <w:rPr>
                <w:rFonts w:ascii="Times New Roman" w:eastAsia="Times New Roman" w:hAnsi="Times New Roman" w:cs="Times New Roman"/>
                <w:sz w:val="24"/>
                <w:szCs w:val="24"/>
                <w:lang w:val="ru-RU"/>
              </w:rPr>
              <w:t xml:space="preserve"> </w:t>
            </w:r>
            <w:proofErr w:type="spellStart"/>
            <w:r w:rsidRPr="00EA1094">
              <w:rPr>
                <w:rFonts w:ascii="Times New Roman" w:eastAsia="Times New Roman" w:hAnsi="Times New Roman" w:cs="Times New Roman"/>
                <w:sz w:val="24"/>
                <w:szCs w:val="24"/>
                <w:lang w:val="ru-RU"/>
              </w:rPr>
              <w:t>Гарантійний</w:t>
            </w:r>
            <w:proofErr w:type="spellEnd"/>
            <w:r w:rsidRPr="00EA1094">
              <w:rPr>
                <w:rFonts w:ascii="Times New Roman" w:eastAsia="Times New Roman" w:hAnsi="Times New Roman" w:cs="Times New Roman"/>
                <w:sz w:val="24"/>
                <w:szCs w:val="24"/>
                <w:lang w:val="ru-RU"/>
              </w:rPr>
              <w:t xml:space="preserve"> </w:t>
            </w:r>
            <w:proofErr w:type="spellStart"/>
            <w:r w:rsidRPr="008924B3">
              <w:rPr>
                <w:rFonts w:ascii="Times New Roman" w:eastAsia="Times New Roman" w:hAnsi="Times New Roman" w:cs="Times New Roman"/>
                <w:sz w:val="24"/>
                <w:szCs w:val="24"/>
                <w:lang w:val="ru-RU"/>
              </w:rPr>
              <w:t>термін</w:t>
            </w:r>
            <w:proofErr w:type="spellEnd"/>
            <w:r w:rsidRPr="008924B3">
              <w:rPr>
                <w:rFonts w:ascii="Times New Roman" w:eastAsia="Times New Roman" w:hAnsi="Times New Roman" w:cs="Times New Roman"/>
                <w:sz w:val="24"/>
                <w:szCs w:val="24"/>
                <w:lang w:val="ru-RU"/>
              </w:rPr>
              <w:t xml:space="preserve">: не </w:t>
            </w:r>
            <w:proofErr w:type="spellStart"/>
            <w:r w:rsidRPr="008924B3">
              <w:rPr>
                <w:rFonts w:ascii="Times New Roman" w:eastAsia="Times New Roman" w:hAnsi="Times New Roman" w:cs="Times New Roman"/>
                <w:sz w:val="24"/>
                <w:szCs w:val="24"/>
                <w:lang w:val="ru-RU"/>
              </w:rPr>
              <w:t>менше</w:t>
            </w:r>
            <w:proofErr w:type="spellEnd"/>
            <w:r w:rsidRPr="008924B3">
              <w:rPr>
                <w:rFonts w:ascii="Times New Roman" w:eastAsia="Times New Roman" w:hAnsi="Times New Roman" w:cs="Times New Roman"/>
                <w:sz w:val="24"/>
                <w:szCs w:val="24"/>
                <w:lang w:val="ru-RU"/>
              </w:rPr>
              <w:t xml:space="preserve"> 12 (</w:t>
            </w:r>
            <w:proofErr w:type="spellStart"/>
            <w:r w:rsidRPr="008924B3">
              <w:rPr>
                <w:rFonts w:ascii="Times New Roman" w:eastAsia="Times New Roman" w:hAnsi="Times New Roman" w:cs="Times New Roman"/>
                <w:sz w:val="24"/>
                <w:szCs w:val="24"/>
                <w:lang w:val="ru-RU"/>
              </w:rPr>
              <w:t>дванадцяти</w:t>
            </w:r>
            <w:proofErr w:type="spellEnd"/>
            <w:r w:rsidRPr="008924B3">
              <w:rPr>
                <w:rFonts w:ascii="Times New Roman" w:eastAsia="Times New Roman" w:hAnsi="Times New Roman" w:cs="Times New Roman"/>
                <w:sz w:val="24"/>
                <w:szCs w:val="24"/>
                <w:lang w:val="ru-RU"/>
              </w:rPr>
              <w:t xml:space="preserve">) </w:t>
            </w:r>
            <w:proofErr w:type="spellStart"/>
            <w:r w:rsidRPr="008924B3">
              <w:rPr>
                <w:rFonts w:ascii="Times New Roman" w:eastAsia="Times New Roman" w:hAnsi="Times New Roman" w:cs="Times New Roman"/>
                <w:sz w:val="24"/>
                <w:szCs w:val="24"/>
                <w:lang w:val="ru-RU"/>
              </w:rPr>
              <w:t>місяців</w:t>
            </w:r>
            <w:proofErr w:type="spellEnd"/>
            <w:r w:rsidRPr="008924B3">
              <w:rPr>
                <w:rFonts w:ascii="Times New Roman" w:eastAsia="Times New Roman" w:hAnsi="Times New Roman" w:cs="Times New Roman"/>
                <w:sz w:val="24"/>
                <w:szCs w:val="24"/>
                <w:lang w:val="ru-RU"/>
              </w:rPr>
              <w:t xml:space="preserve"> з </w:t>
            </w:r>
            <w:proofErr w:type="spellStart"/>
            <w:r w:rsidRPr="008924B3">
              <w:rPr>
                <w:rFonts w:ascii="Times New Roman" w:eastAsia="Times New Roman" w:hAnsi="Times New Roman" w:cs="Times New Roman"/>
                <w:sz w:val="24"/>
                <w:szCs w:val="24"/>
                <w:lang w:val="ru-RU"/>
              </w:rPr>
              <w:t>дати</w:t>
            </w:r>
            <w:proofErr w:type="spellEnd"/>
            <w:r w:rsidRPr="008924B3">
              <w:rPr>
                <w:rFonts w:ascii="Times New Roman" w:eastAsia="Times New Roman" w:hAnsi="Times New Roman" w:cs="Times New Roman"/>
                <w:sz w:val="24"/>
                <w:szCs w:val="24"/>
                <w:lang w:val="ru-RU"/>
              </w:rPr>
              <w:t xml:space="preserve"> </w:t>
            </w:r>
            <w:proofErr w:type="spellStart"/>
            <w:r w:rsidRPr="008924B3">
              <w:rPr>
                <w:rFonts w:ascii="Times New Roman" w:eastAsia="Times New Roman" w:hAnsi="Times New Roman" w:cs="Times New Roman"/>
                <w:sz w:val="24"/>
                <w:szCs w:val="24"/>
                <w:lang w:val="ru-RU"/>
              </w:rPr>
              <w:t>отримання</w:t>
            </w:r>
            <w:proofErr w:type="spellEnd"/>
            <w:r w:rsidRPr="008924B3">
              <w:rPr>
                <w:rFonts w:ascii="Times New Roman" w:eastAsia="Times New Roman" w:hAnsi="Times New Roman" w:cs="Times New Roman"/>
                <w:sz w:val="24"/>
                <w:szCs w:val="24"/>
                <w:lang w:val="ru-RU"/>
              </w:rPr>
              <w:t xml:space="preserve"> товару </w:t>
            </w:r>
            <w:proofErr w:type="spellStart"/>
            <w:r w:rsidRPr="008924B3">
              <w:rPr>
                <w:rFonts w:ascii="Times New Roman" w:eastAsia="Times New Roman" w:hAnsi="Times New Roman" w:cs="Times New Roman"/>
                <w:sz w:val="24"/>
                <w:szCs w:val="24"/>
                <w:lang w:val="ru-RU"/>
              </w:rPr>
              <w:t>Замовником</w:t>
            </w:r>
            <w:proofErr w:type="spellEnd"/>
            <w:r w:rsidRPr="008924B3">
              <w:rPr>
                <w:rFonts w:ascii="Times New Roman" w:eastAsia="Times New Roman" w:hAnsi="Times New Roman" w:cs="Times New Roman"/>
                <w:sz w:val="24"/>
                <w:szCs w:val="24"/>
                <w:lang w:val="ru-RU"/>
              </w:rPr>
              <w:t xml:space="preserve"> та </w:t>
            </w:r>
            <w:proofErr w:type="spellStart"/>
            <w:r w:rsidRPr="008924B3">
              <w:rPr>
                <w:rFonts w:ascii="Times New Roman" w:eastAsia="Times New Roman" w:hAnsi="Times New Roman" w:cs="Times New Roman"/>
                <w:sz w:val="24"/>
                <w:szCs w:val="24"/>
                <w:lang w:val="ru-RU"/>
              </w:rPr>
              <w:t>підписання</w:t>
            </w:r>
            <w:proofErr w:type="spellEnd"/>
            <w:r w:rsidRPr="008924B3">
              <w:rPr>
                <w:rFonts w:ascii="Times New Roman" w:eastAsia="Times New Roman" w:hAnsi="Times New Roman" w:cs="Times New Roman"/>
                <w:sz w:val="24"/>
                <w:szCs w:val="24"/>
                <w:lang w:val="ru-RU"/>
              </w:rPr>
              <w:t xml:space="preserve"> </w:t>
            </w:r>
            <w:proofErr w:type="spellStart"/>
            <w:r w:rsidRPr="008924B3">
              <w:rPr>
                <w:rFonts w:ascii="Times New Roman" w:eastAsia="Times New Roman" w:hAnsi="Times New Roman" w:cs="Times New Roman"/>
                <w:sz w:val="24"/>
                <w:szCs w:val="24"/>
                <w:lang w:val="ru-RU"/>
              </w:rPr>
              <w:t>видаткової</w:t>
            </w:r>
            <w:proofErr w:type="spellEnd"/>
            <w:r w:rsidRPr="008924B3">
              <w:rPr>
                <w:rFonts w:ascii="Times New Roman" w:eastAsia="Times New Roman" w:hAnsi="Times New Roman" w:cs="Times New Roman"/>
                <w:sz w:val="24"/>
                <w:szCs w:val="24"/>
                <w:lang w:val="ru-RU"/>
              </w:rPr>
              <w:t xml:space="preserve"> </w:t>
            </w:r>
            <w:proofErr w:type="spellStart"/>
            <w:r w:rsidRPr="008924B3">
              <w:rPr>
                <w:rFonts w:ascii="Times New Roman" w:eastAsia="Times New Roman" w:hAnsi="Times New Roman" w:cs="Times New Roman"/>
                <w:sz w:val="24"/>
                <w:szCs w:val="24"/>
                <w:lang w:val="ru-RU"/>
              </w:rPr>
              <w:t>накладної</w:t>
            </w:r>
            <w:proofErr w:type="spellEnd"/>
            <w:r w:rsidRPr="008924B3">
              <w:rPr>
                <w:rFonts w:ascii="Times New Roman" w:eastAsia="Times New Roman" w:hAnsi="Times New Roman" w:cs="Times New Roman"/>
                <w:sz w:val="24"/>
                <w:szCs w:val="24"/>
                <w:lang w:val="ru-RU"/>
              </w:rPr>
              <w:t>.</w:t>
            </w:r>
          </w:p>
          <w:p w14:paraId="7AD5C2B6" w14:textId="77777777" w:rsidR="00D14226" w:rsidRPr="008924B3" w:rsidRDefault="00D14226" w:rsidP="00AA7F4D">
            <w:pPr>
              <w:spacing w:after="0" w:line="240" w:lineRule="atLeast"/>
              <w:ind w:firstLine="568"/>
              <w:jc w:val="both"/>
              <w:rPr>
                <w:rFonts w:ascii="Times New Roman" w:eastAsia="Times New Roman" w:hAnsi="Times New Roman" w:cs="Times New Roman"/>
                <w:sz w:val="24"/>
                <w:szCs w:val="24"/>
              </w:rPr>
            </w:pPr>
            <w:r w:rsidRPr="008924B3">
              <w:rPr>
                <w:rFonts w:ascii="Times New Roman" w:eastAsia="Times New Roman" w:hAnsi="Times New Roman" w:cs="Times New Roman"/>
                <w:sz w:val="24"/>
                <w:szCs w:val="24"/>
              </w:rPr>
              <w:t>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59BAC03" w14:textId="77777777" w:rsidR="00D14226" w:rsidRPr="008924B3" w:rsidRDefault="00D14226" w:rsidP="00AA7F4D">
            <w:pPr>
              <w:spacing w:after="0" w:line="240" w:lineRule="atLeast"/>
              <w:jc w:val="both"/>
              <w:rPr>
                <w:rFonts w:ascii="Times New Roman" w:eastAsia="Times New Roman" w:hAnsi="Times New Roman" w:cs="Times New Roman"/>
                <w:sz w:val="24"/>
                <w:szCs w:val="24"/>
              </w:rPr>
            </w:pPr>
            <w:r w:rsidRPr="008924B3">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924B3">
              <w:rPr>
                <w:rFonts w:ascii="Times New Roman" w:eastAsia="Times New Roman" w:hAnsi="Times New Roman" w:cs="Times New Roman"/>
                <w:sz w:val="24"/>
                <w:szCs w:val="24"/>
              </w:rPr>
              <w:t>білорусії</w:t>
            </w:r>
            <w:proofErr w:type="spellEnd"/>
            <w:r w:rsidRPr="008924B3">
              <w:rPr>
                <w:rFonts w:ascii="Times New Roman" w:eastAsia="Times New Roman" w:hAnsi="Times New Roman" w:cs="Times New Roman"/>
                <w:sz w:val="24"/>
                <w:szCs w:val="24"/>
              </w:rPr>
              <w:t>/і</w:t>
            </w:r>
            <w:r w:rsidRPr="008924B3">
              <w:rPr>
                <w:rFonts w:ascii="Times New Roman" w:eastAsia="Times New Roman" w:hAnsi="Times New Roman" w:cs="Times New Roman"/>
                <w:sz w:val="24"/>
                <w:szCs w:val="24"/>
                <w:highlight w:val="white"/>
              </w:rPr>
              <w:t xml:space="preserve">сламської республіки </w:t>
            </w:r>
            <w:proofErr w:type="spellStart"/>
            <w:r w:rsidRPr="008924B3">
              <w:rPr>
                <w:rFonts w:ascii="Times New Roman" w:eastAsia="Times New Roman" w:hAnsi="Times New Roman" w:cs="Times New Roman"/>
                <w:sz w:val="24"/>
                <w:szCs w:val="24"/>
                <w:highlight w:val="white"/>
              </w:rPr>
              <w:t>іран</w:t>
            </w:r>
            <w:proofErr w:type="spellEnd"/>
            <w:r w:rsidRPr="008924B3">
              <w:rPr>
                <w:rFonts w:ascii="Times New Roman" w:eastAsia="Times New Roman" w:hAnsi="Times New Roman" w:cs="Times New Roman"/>
                <w:sz w:val="24"/>
                <w:szCs w:val="24"/>
              </w:rPr>
              <w:t xml:space="preserve"> чи ввезені з території цих країн! </w:t>
            </w:r>
          </w:p>
          <w:p w14:paraId="7022DE81" w14:textId="77777777" w:rsidR="00D14226" w:rsidRPr="008924B3" w:rsidRDefault="00D14226" w:rsidP="00AA7F4D">
            <w:pPr>
              <w:spacing w:after="0" w:line="240" w:lineRule="atLeast"/>
              <w:jc w:val="both"/>
              <w:rPr>
                <w:rFonts w:ascii="Times New Roman" w:hAnsi="Times New Roman" w:cs="Times New Roman"/>
                <w:sz w:val="24"/>
                <w:szCs w:val="24"/>
              </w:rPr>
            </w:pPr>
            <w:r w:rsidRPr="008924B3">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Продавець.</w:t>
            </w:r>
          </w:p>
          <w:p w14:paraId="04BEFEF7" w14:textId="77777777" w:rsidR="00D14226" w:rsidRDefault="00D14226" w:rsidP="00AA7F4D">
            <w:pPr>
              <w:ind w:firstLine="630"/>
              <w:jc w:val="both"/>
              <w:rPr>
                <w:rFonts w:ascii="Times New Roman" w:hAnsi="Times New Roman" w:cs="Times New Roman"/>
                <w:sz w:val="24"/>
                <w:szCs w:val="24"/>
              </w:rPr>
            </w:pPr>
            <w:r w:rsidRPr="008924B3">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521CB366" w14:textId="77777777" w:rsidR="00D14226" w:rsidRPr="00332A76" w:rsidRDefault="00D14226" w:rsidP="00D14226">
            <w:pPr>
              <w:shd w:val="clear" w:color="auto" w:fill="FFFFFF"/>
              <w:spacing w:after="0" w:line="240" w:lineRule="atLeast"/>
              <w:jc w:val="both"/>
              <w:outlineLvl w:val="1"/>
              <w:rPr>
                <w:rFonts w:ascii="Times New Roman" w:eastAsia="Times New Roman" w:hAnsi="Times New Roman" w:cs="Times New Roman"/>
                <w:b/>
                <w:bCs/>
                <w:sz w:val="24"/>
                <w:szCs w:val="24"/>
                <w:lang w:val="ru-RU" w:eastAsia="ru-RU"/>
              </w:rPr>
            </w:pPr>
            <w:r w:rsidRPr="00332A76">
              <w:rPr>
                <w:rFonts w:ascii="Times New Roman" w:eastAsia="Times New Roman" w:hAnsi="Times New Roman" w:cs="Times New Roman"/>
                <w:b/>
                <w:bCs/>
                <w:sz w:val="24"/>
                <w:szCs w:val="24"/>
                <w:lang w:eastAsia="ru-RU"/>
              </w:rPr>
              <w:t>5.</w:t>
            </w:r>
            <w:r w:rsidRPr="00332A76">
              <w:rPr>
                <w:rFonts w:ascii="Times New Roman" w:eastAsia="Times New Roman" w:hAnsi="Times New Roman" w:cs="Times New Roman"/>
                <w:sz w:val="24"/>
                <w:szCs w:val="24"/>
                <w:lang w:eastAsia="ru-RU"/>
              </w:rPr>
              <w:t> </w:t>
            </w:r>
            <w:r w:rsidRPr="00332A76">
              <w:rPr>
                <w:rFonts w:ascii="Times New Roman" w:eastAsia="Times New Roman" w:hAnsi="Times New Roman" w:cs="Times New Roman"/>
                <w:b/>
                <w:bCs/>
                <w:sz w:val="24"/>
                <w:szCs w:val="24"/>
                <w:lang w:eastAsia="ru-RU"/>
              </w:rPr>
              <w:t>Очікувана вартість предмета закупівлі: 171630,00 грн.</w:t>
            </w:r>
          </w:p>
          <w:p w14:paraId="321B3E93" w14:textId="77777777" w:rsidR="00D14226" w:rsidRPr="00332A76" w:rsidRDefault="00D14226" w:rsidP="00D14226">
            <w:pPr>
              <w:spacing w:after="0" w:line="240" w:lineRule="auto"/>
              <w:ind w:left="-284" w:firstLine="284"/>
              <w:jc w:val="both"/>
              <w:rPr>
                <w:rFonts w:ascii="Times New Roman" w:eastAsia="Times New Roman" w:hAnsi="Times New Roman" w:cs="Times New Roman"/>
                <w:b/>
                <w:bCs/>
                <w:sz w:val="24"/>
                <w:szCs w:val="24"/>
              </w:rPr>
            </w:pPr>
            <w:r w:rsidRPr="00332A76">
              <w:rPr>
                <w:rFonts w:ascii="Times New Roman" w:eastAsia="Times New Roman" w:hAnsi="Times New Roman" w:cs="Times New Roman"/>
                <w:b/>
                <w:bCs/>
                <w:sz w:val="24"/>
                <w:szCs w:val="24"/>
              </w:rPr>
              <w:t>6. Обґрунтування очікуваної вартості предмета закупівлі:</w:t>
            </w:r>
          </w:p>
          <w:p w14:paraId="5A3C642B" w14:textId="77777777" w:rsidR="00D14226" w:rsidRPr="00332A76" w:rsidRDefault="00D14226" w:rsidP="00D14226">
            <w:pPr>
              <w:spacing w:after="0" w:line="240" w:lineRule="auto"/>
              <w:ind w:firstLine="426"/>
              <w:jc w:val="both"/>
              <w:rPr>
                <w:rFonts w:ascii="Times New Roman" w:eastAsia="Times New Roman" w:hAnsi="Times New Roman" w:cs="Times New Roman"/>
                <w:sz w:val="24"/>
                <w:szCs w:val="24"/>
              </w:rPr>
            </w:pPr>
            <w:r w:rsidRPr="00332A76">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9DBAC7F" w14:textId="77777777" w:rsidR="00D14226" w:rsidRPr="00332A76" w:rsidRDefault="00D14226" w:rsidP="00D14226">
            <w:pPr>
              <w:spacing w:after="0" w:line="240" w:lineRule="auto"/>
              <w:ind w:firstLine="426"/>
              <w:jc w:val="both"/>
              <w:rPr>
                <w:rFonts w:ascii="Times New Roman" w:eastAsia="Times New Roman" w:hAnsi="Times New Roman" w:cs="Times New Roman"/>
                <w:sz w:val="24"/>
                <w:szCs w:val="24"/>
              </w:rPr>
            </w:pPr>
            <w:r w:rsidRPr="00332A76">
              <w:rPr>
                <w:rFonts w:ascii="Times New Roman" w:eastAsia="Times New Roman" w:hAnsi="Times New Roman" w:cs="Times New Roman"/>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5B756D09" w14:textId="77777777" w:rsidR="00D14226" w:rsidRPr="00332A76" w:rsidRDefault="00D14226" w:rsidP="00D14226">
            <w:pPr>
              <w:spacing w:after="0" w:line="240" w:lineRule="auto"/>
              <w:ind w:hanging="142"/>
              <w:jc w:val="both"/>
              <w:rPr>
                <w:rFonts w:ascii="Times New Roman" w:eastAsia="Times New Roman" w:hAnsi="Times New Roman" w:cs="Times New Roman"/>
                <w:sz w:val="24"/>
                <w:szCs w:val="24"/>
              </w:rPr>
            </w:pPr>
            <w:r w:rsidRPr="00332A76">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0B90DC38" w14:textId="77777777" w:rsidR="0042639D" w:rsidRDefault="00D14226" w:rsidP="0042639D">
            <w:pPr>
              <w:spacing w:after="0" w:line="240" w:lineRule="auto"/>
              <w:ind w:firstLine="426"/>
              <w:jc w:val="both"/>
              <w:rPr>
                <w:rFonts w:ascii="Times New Roman" w:hAnsi="Times New Roman" w:cs="Times New Roman"/>
                <w:b/>
                <w:bCs/>
                <w:sz w:val="24"/>
                <w:szCs w:val="24"/>
              </w:rPr>
            </w:pPr>
            <w:r w:rsidRPr="00332A76">
              <w:rPr>
                <w:rFonts w:ascii="Times New Roman" w:hAnsi="Times New Roman" w:cs="Times New Roman"/>
                <w:b/>
                <w:bCs/>
                <w:sz w:val="24"/>
                <w:szCs w:val="24"/>
              </w:rPr>
              <w:t xml:space="preserve">7. Обґрунтування для проведення процедури закупівлі: </w:t>
            </w:r>
          </w:p>
          <w:p w14:paraId="7623D18C" w14:textId="3FBB3299" w:rsidR="0042639D" w:rsidRPr="00332A76" w:rsidRDefault="0042639D" w:rsidP="0042639D">
            <w:pPr>
              <w:spacing w:after="0" w:line="240" w:lineRule="auto"/>
              <w:ind w:firstLine="426"/>
              <w:jc w:val="both"/>
              <w:rPr>
                <w:rFonts w:ascii="Times New Roman" w:hAnsi="Times New Roman" w:cs="Times New Roman"/>
                <w:sz w:val="24"/>
                <w:szCs w:val="24"/>
              </w:rPr>
            </w:pPr>
            <w:r w:rsidRPr="00332A76">
              <w:rPr>
                <w:rFonts w:ascii="Times New Roman" w:hAnsi="Times New Roman" w:cs="Times New Roman"/>
                <w:sz w:val="24"/>
                <w:szCs w:val="24"/>
              </w:rPr>
              <w:lastRenderedPageBreak/>
              <w:t>Відповідно до Комплексної програми заходів та робіт з територіальної оборони Ніжинської міської територіальної громади на 2025 рік, затвердженої рішенням Ніжинської міської ради VII</w:t>
            </w:r>
            <w:r w:rsidRPr="00332A76">
              <w:rPr>
                <w:rFonts w:ascii="Times New Roman" w:hAnsi="Times New Roman" w:cs="Times New Roman"/>
                <w:sz w:val="24"/>
                <w:szCs w:val="24"/>
                <w:lang w:val="en-US"/>
              </w:rPr>
              <w:t>I</w:t>
            </w:r>
            <w:r w:rsidRPr="00332A76">
              <w:rPr>
                <w:rFonts w:ascii="Times New Roman" w:hAnsi="Times New Roman" w:cs="Times New Roman"/>
                <w:sz w:val="24"/>
                <w:szCs w:val="24"/>
              </w:rPr>
              <w:t xml:space="preserve"> скликання від 06.12.2024 № 3-43/2024</w:t>
            </w:r>
            <w:r w:rsidRPr="00332A76">
              <w:rPr>
                <w:rFonts w:ascii="Times New Roman" w:eastAsia="Times New Roman" w:hAnsi="Times New Roman" w:cs="Times New Roman"/>
                <w:sz w:val="24"/>
                <w:szCs w:val="24"/>
              </w:rPr>
              <w:t xml:space="preserve"> (зі змінами від 11.03.2025 №8-45/2025; від 24.04.2025 №6-46/2025).</w:t>
            </w:r>
          </w:p>
          <w:p w14:paraId="42E4D77F" w14:textId="572AD22E" w:rsidR="00D14226" w:rsidRPr="00332A76" w:rsidRDefault="00D14226" w:rsidP="00D14226">
            <w:pPr>
              <w:spacing w:after="0" w:line="240" w:lineRule="auto"/>
              <w:jc w:val="both"/>
              <w:rPr>
                <w:rFonts w:ascii="Times New Roman" w:hAnsi="Times New Roman" w:cs="Times New Roman"/>
                <w:b/>
                <w:bCs/>
                <w:sz w:val="24"/>
                <w:szCs w:val="24"/>
              </w:rPr>
            </w:pPr>
          </w:p>
          <w:p w14:paraId="647EB6F7" w14:textId="77777777" w:rsidR="00D14226" w:rsidRPr="00332A76" w:rsidRDefault="00D14226" w:rsidP="00D14226">
            <w:pPr>
              <w:spacing w:after="0" w:line="240" w:lineRule="atLeast"/>
              <w:jc w:val="both"/>
              <w:rPr>
                <w:rFonts w:ascii="Times New Roman" w:eastAsia="Times New Roman" w:hAnsi="Times New Roman" w:cs="Times New Roman"/>
                <w:color w:val="EE0000"/>
                <w:sz w:val="24"/>
                <w:szCs w:val="24"/>
              </w:rPr>
            </w:pPr>
          </w:p>
          <w:p w14:paraId="6C3E15A4" w14:textId="77777777" w:rsidR="00D14226" w:rsidRPr="00332A76" w:rsidRDefault="00D14226" w:rsidP="00D14226">
            <w:pPr>
              <w:widowControl w:val="0"/>
              <w:suppressAutoHyphens/>
              <w:spacing w:after="0" w:line="240" w:lineRule="atLeast"/>
              <w:jc w:val="both"/>
              <w:rPr>
                <w:rFonts w:ascii="Times New Roman" w:eastAsia="Times New Roman" w:hAnsi="Times New Roman" w:cs="Times New Roman"/>
                <w:iCs/>
                <w:color w:val="EE0000"/>
                <w:sz w:val="24"/>
                <w:szCs w:val="24"/>
              </w:rPr>
            </w:pPr>
          </w:p>
          <w:p w14:paraId="4634D7BC" w14:textId="77777777" w:rsidR="00D14226" w:rsidRPr="008924B3" w:rsidRDefault="00D14226" w:rsidP="00AA7F4D">
            <w:pPr>
              <w:ind w:firstLine="630"/>
              <w:jc w:val="both"/>
              <w:rPr>
                <w:rFonts w:ascii="Times New Roman" w:hAnsi="Times New Roman" w:cs="Times New Roman"/>
                <w:sz w:val="24"/>
                <w:szCs w:val="24"/>
              </w:rPr>
            </w:pPr>
          </w:p>
          <w:p w14:paraId="34608622" w14:textId="77777777" w:rsidR="00D14226" w:rsidRPr="00D14226" w:rsidRDefault="00D14226" w:rsidP="00D14226">
            <w:pPr>
              <w:widowControl w:val="0"/>
              <w:suppressAutoHyphens/>
              <w:spacing w:after="0" w:line="240" w:lineRule="atLeast"/>
              <w:jc w:val="both"/>
              <w:rPr>
                <w:rFonts w:ascii="Times New Roman" w:eastAsia="Times New Roman" w:hAnsi="Times New Roman" w:cs="Times New Roman"/>
                <w:color w:val="7030A0"/>
                <w:sz w:val="24"/>
                <w:szCs w:val="24"/>
              </w:rPr>
            </w:pPr>
          </w:p>
        </w:tc>
      </w:tr>
    </w:tbl>
    <w:p w14:paraId="5773FDE6" w14:textId="1E6B40A9" w:rsidR="0096766B" w:rsidRPr="0096766B" w:rsidRDefault="0096766B" w:rsidP="0096766B">
      <w:pPr>
        <w:jc w:val="center"/>
        <w:rPr>
          <w:rFonts w:ascii="Times New Roman" w:hAnsi="Times New Roman" w:cs="Times New Roman"/>
          <w:b/>
          <w:sz w:val="24"/>
          <w:szCs w:val="24"/>
        </w:rPr>
      </w:pPr>
    </w:p>
    <w:tbl>
      <w:tblPr>
        <w:tblW w:w="11110" w:type="dxa"/>
        <w:tblCellMar>
          <w:left w:w="0" w:type="dxa"/>
          <w:right w:w="0" w:type="dxa"/>
        </w:tblCellMar>
        <w:tblLook w:val="04A0" w:firstRow="1" w:lastRow="0" w:firstColumn="1" w:lastColumn="0" w:noHBand="0" w:noVBand="1"/>
      </w:tblPr>
      <w:tblGrid>
        <w:gridCol w:w="10954"/>
        <w:gridCol w:w="156"/>
      </w:tblGrid>
      <w:tr w:rsidR="0096766B" w:rsidRPr="00556D88" w14:paraId="3ABB5A10" w14:textId="77777777" w:rsidTr="001807AB">
        <w:tc>
          <w:tcPr>
            <w:tcW w:w="10954" w:type="dxa"/>
            <w:tcBorders>
              <w:top w:val="nil"/>
              <w:left w:val="nil"/>
              <w:bottom w:val="nil"/>
              <w:right w:val="nil"/>
            </w:tcBorders>
            <w:tcMar>
              <w:top w:w="75" w:type="dxa"/>
              <w:left w:w="75" w:type="dxa"/>
              <w:bottom w:w="75" w:type="dxa"/>
              <w:right w:w="75" w:type="dxa"/>
            </w:tcMar>
            <w:vAlign w:val="bottom"/>
          </w:tcPr>
          <w:tbl>
            <w:tblPr>
              <w:tblW w:w="9421" w:type="dxa"/>
              <w:tblInd w:w="209" w:type="dxa"/>
              <w:tblCellMar>
                <w:left w:w="0" w:type="dxa"/>
                <w:right w:w="0" w:type="dxa"/>
              </w:tblCellMar>
              <w:tblLook w:val="04A0" w:firstRow="1" w:lastRow="0" w:firstColumn="1" w:lastColumn="0" w:noHBand="0" w:noVBand="1"/>
            </w:tblPr>
            <w:tblGrid>
              <w:gridCol w:w="9421"/>
            </w:tblGrid>
            <w:tr w:rsidR="0096766B" w:rsidRPr="00556D88" w14:paraId="207EE997" w14:textId="77777777" w:rsidTr="001807AB">
              <w:tc>
                <w:tcPr>
                  <w:tcW w:w="9421" w:type="dxa"/>
                  <w:tcBorders>
                    <w:top w:val="nil"/>
                    <w:left w:val="nil"/>
                    <w:bottom w:val="nil"/>
                    <w:right w:val="nil"/>
                  </w:tcBorders>
                  <w:tcMar>
                    <w:top w:w="75" w:type="dxa"/>
                    <w:left w:w="75" w:type="dxa"/>
                    <w:bottom w:w="75" w:type="dxa"/>
                    <w:right w:w="75" w:type="dxa"/>
                  </w:tcMar>
                  <w:vAlign w:val="bottom"/>
                </w:tcPr>
                <w:p w14:paraId="03564AC4" w14:textId="77777777" w:rsidR="0096766B" w:rsidRPr="00332A76" w:rsidRDefault="0096766B" w:rsidP="0096766B">
                  <w:pPr>
                    <w:widowControl w:val="0"/>
                    <w:suppressAutoHyphens/>
                    <w:spacing w:after="0" w:line="240" w:lineRule="atLeast"/>
                    <w:jc w:val="both"/>
                    <w:rPr>
                      <w:rFonts w:ascii="Times New Roman" w:eastAsia="Times New Roman" w:hAnsi="Times New Roman" w:cs="Times New Roman"/>
                      <w:color w:val="EE0000"/>
                      <w:sz w:val="24"/>
                      <w:szCs w:val="24"/>
                    </w:rPr>
                  </w:pPr>
                </w:p>
              </w:tc>
            </w:tr>
            <w:tr w:rsidR="0096766B" w:rsidRPr="00556D88" w14:paraId="4743E7AC" w14:textId="77777777" w:rsidTr="001807AB">
              <w:tc>
                <w:tcPr>
                  <w:tcW w:w="9421" w:type="dxa"/>
                  <w:tcBorders>
                    <w:top w:val="nil"/>
                    <w:left w:val="nil"/>
                    <w:bottom w:val="nil"/>
                    <w:right w:val="nil"/>
                  </w:tcBorders>
                  <w:tcMar>
                    <w:top w:w="75" w:type="dxa"/>
                    <w:left w:w="75" w:type="dxa"/>
                    <w:bottom w:w="75" w:type="dxa"/>
                    <w:right w:w="75" w:type="dxa"/>
                  </w:tcMar>
                  <w:vAlign w:val="bottom"/>
                </w:tcPr>
                <w:p w14:paraId="3FD41C06" w14:textId="77777777" w:rsidR="0096766B" w:rsidRPr="0096766B" w:rsidRDefault="0096766B" w:rsidP="001807AB">
                  <w:pPr>
                    <w:shd w:val="clear" w:color="auto" w:fill="FFFFFF"/>
                    <w:spacing w:after="0" w:line="240" w:lineRule="atLeast"/>
                    <w:jc w:val="both"/>
                    <w:outlineLvl w:val="1"/>
                    <w:rPr>
                      <w:rFonts w:ascii="Times New Roman" w:eastAsia="Times New Roman" w:hAnsi="Times New Roman" w:cs="Times New Roman"/>
                      <w:color w:val="EE0000"/>
                      <w:sz w:val="24"/>
                      <w:szCs w:val="24"/>
                    </w:rPr>
                  </w:pPr>
                </w:p>
              </w:tc>
            </w:tr>
          </w:tbl>
          <w:p w14:paraId="131B94FE"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242F9025"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4FB993F0"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1D6D3661"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01CBF910"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091E9BC7"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764AE746"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3297724A"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770853FA"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158A8885"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7EA422F7"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79DE56F6"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p w14:paraId="61BB17AC"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tc>
        <w:tc>
          <w:tcPr>
            <w:tcW w:w="156" w:type="dxa"/>
            <w:tcBorders>
              <w:top w:val="nil"/>
              <w:left w:val="nil"/>
              <w:bottom w:val="nil"/>
              <w:right w:val="nil"/>
            </w:tcBorders>
            <w:tcMar>
              <w:top w:w="75" w:type="dxa"/>
              <w:left w:w="75" w:type="dxa"/>
              <w:bottom w:w="75" w:type="dxa"/>
              <w:right w:w="75" w:type="dxa"/>
            </w:tcMar>
            <w:vAlign w:val="bottom"/>
          </w:tcPr>
          <w:p w14:paraId="61880882" w14:textId="77777777" w:rsidR="0096766B" w:rsidRPr="0096766B" w:rsidRDefault="0096766B" w:rsidP="001807AB">
            <w:pPr>
              <w:spacing w:after="0" w:line="240" w:lineRule="atLeast"/>
              <w:jc w:val="both"/>
              <w:rPr>
                <w:rFonts w:ascii="Times New Roman" w:eastAsia="Times New Roman" w:hAnsi="Times New Roman" w:cs="Times New Roman"/>
                <w:color w:val="EE0000"/>
                <w:sz w:val="24"/>
                <w:szCs w:val="24"/>
              </w:rPr>
            </w:pPr>
          </w:p>
        </w:tc>
      </w:tr>
    </w:tbl>
    <w:p w14:paraId="7A64A489" w14:textId="77777777" w:rsidR="0096766B" w:rsidRPr="0096766B" w:rsidRDefault="0096766B" w:rsidP="00556AF9">
      <w:pPr>
        <w:shd w:val="clear" w:color="auto" w:fill="FFFFFF"/>
        <w:spacing w:after="0" w:line="240" w:lineRule="atLeast"/>
        <w:jc w:val="both"/>
        <w:rPr>
          <w:rFonts w:ascii="Times New Roman" w:eastAsia="Times New Roman" w:hAnsi="Times New Roman" w:cs="Times New Roman"/>
          <w:b/>
          <w:bCs/>
          <w:sz w:val="24"/>
          <w:szCs w:val="24"/>
          <w:lang w:eastAsia="ru-RU"/>
        </w:rPr>
      </w:pPr>
    </w:p>
    <w:tbl>
      <w:tblPr>
        <w:tblW w:w="11110" w:type="dxa"/>
        <w:tblCellMar>
          <w:left w:w="0" w:type="dxa"/>
          <w:right w:w="0" w:type="dxa"/>
        </w:tblCellMar>
        <w:tblLook w:val="04A0" w:firstRow="1" w:lastRow="0" w:firstColumn="1" w:lastColumn="0" w:noHBand="0" w:noVBand="1"/>
      </w:tblPr>
      <w:tblGrid>
        <w:gridCol w:w="10954"/>
        <w:gridCol w:w="156"/>
      </w:tblGrid>
      <w:tr w:rsidR="00705FB8" w:rsidRPr="007A1F58" w14:paraId="78798628" w14:textId="77777777" w:rsidTr="001F7559">
        <w:tc>
          <w:tcPr>
            <w:tcW w:w="10954" w:type="dxa"/>
            <w:tcBorders>
              <w:top w:val="nil"/>
              <w:left w:val="nil"/>
              <w:bottom w:val="nil"/>
              <w:right w:val="nil"/>
            </w:tcBorders>
            <w:tcMar>
              <w:top w:w="75" w:type="dxa"/>
              <w:left w:w="75" w:type="dxa"/>
              <w:bottom w:w="75" w:type="dxa"/>
              <w:right w:w="75" w:type="dxa"/>
            </w:tcMar>
            <w:vAlign w:val="bottom"/>
          </w:tcPr>
          <w:p w14:paraId="51AE60C7"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bookmarkStart w:id="3" w:name="_Hlk199842855"/>
          </w:p>
          <w:p w14:paraId="29C39A25"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FFD4DD7"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3A00720"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D3E1E2E"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0318B676"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61C8822"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6F9F7431"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3396599"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BFB8AB4"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5C04F959"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45DEC2FE"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p w14:paraId="0DEB6730"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tc>
        <w:tc>
          <w:tcPr>
            <w:tcW w:w="156" w:type="dxa"/>
            <w:tcBorders>
              <w:top w:val="nil"/>
              <w:left w:val="nil"/>
              <w:bottom w:val="nil"/>
              <w:right w:val="nil"/>
            </w:tcBorders>
            <w:tcMar>
              <w:top w:w="75" w:type="dxa"/>
              <w:left w:w="75" w:type="dxa"/>
              <w:bottom w:w="75" w:type="dxa"/>
              <w:right w:w="75" w:type="dxa"/>
            </w:tcMar>
            <w:vAlign w:val="bottom"/>
          </w:tcPr>
          <w:p w14:paraId="1AE258E8" w14:textId="77777777" w:rsidR="00705FB8" w:rsidRPr="00705FB8" w:rsidRDefault="00705FB8" w:rsidP="001F7559">
            <w:pPr>
              <w:spacing w:after="0" w:line="240" w:lineRule="atLeast"/>
              <w:jc w:val="both"/>
              <w:rPr>
                <w:rFonts w:ascii="Times New Roman" w:eastAsia="Times New Roman" w:hAnsi="Times New Roman" w:cs="Times New Roman"/>
                <w:color w:val="EE0000"/>
                <w:sz w:val="24"/>
                <w:szCs w:val="24"/>
              </w:rPr>
            </w:pPr>
          </w:p>
        </w:tc>
      </w:tr>
      <w:bookmarkEnd w:id="3"/>
    </w:tbl>
    <w:p w14:paraId="042250E0" w14:textId="77777777" w:rsidR="00705FB8" w:rsidRPr="00705FB8" w:rsidRDefault="00705FB8" w:rsidP="00556AF9">
      <w:pPr>
        <w:shd w:val="clear" w:color="auto" w:fill="FFFFFF"/>
        <w:spacing w:after="0" w:line="240" w:lineRule="atLeast"/>
        <w:jc w:val="both"/>
        <w:rPr>
          <w:rFonts w:ascii="Times New Roman" w:eastAsia="Times New Roman" w:hAnsi="Times New Roman" w:cs="Times New Roman"/>
          <w:b/>
          <w:bCs/>
          <w:sz w:val="24"/>
          <w:szCs w:val="24"/>
          <w:lang w:eastAsia="ru-RU"/>
        </w:rPr>
      </w:pPr>
    </w:p>
    <w:p w14:paraId="15B56F2E" w14:textId="04E2748C" w:rsidR="0083351B" w:rsidRPr="006A0F8D" w:rsidRDefault="0083351B" w:rsidP="0064282A">
      <w:pPr>
        <w:spacing w:after="0" w:line="240" w:lineRule="auto"/>
        <w:jc w:val="both"/>
        <w:rPr>
          <w:rFonts w:ascii="Times New Roman" w:hAnsi="Times New Roman" w:cs="Times New Roman"/>
          <w:color w:val="EE0000"/>
          <w:sz w:val="24"/>
          <w:szCs w:val="24"/>
        </w:rPr>
      </w:pPr>
    </w:p>
    <w:sectPr w:rsidR="0083351B" w:rsidRPr="006A0F8D" w:rsidSect="0042639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1C730" w14:textId="77777777" w:rsidR="0009799E" w:rsidRDefault="0009799E" w:rsidP="006A0F8D">
      <w:pPr>
        <w:spacing w:after="0" w:line="240" w:lineRule="auto"/>
      </w:pPr>
      <w:r>
        <w:separator/>
      </w:r>
    </w:p>
  </w:endnote>
  <w:endnote w:type="continuationSeparator" w:id="0">
    <w:p w14:paraId="0ECB9875" w14:textId="77777777" w:rsidR="0009799E" w:rsidRDefault="0009799E" w:rsidP="006A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124" w14:textId="77777777" w:rsidR="006A0F8D" w:rsidRDefault="006A0F8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E489" w14:textId="77777777" w:rsidR="006A0F8D" w:rsidRDefault="006A0F8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FA27" w14:textId="77777777" w:rsidR="006A0F8D" w:rsidRDefault="006A0F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7568" w14:textId="77777777" w:rsidR="0009799E" w:rsidRDefault="0009799E" w:rsidP="006A0F8D">
      <w:pPr>
        <w:spacing w:after="0" w:line="240" w:lineRule="auto"/>
      </w:pPr>
      <w:r>
        <w:separator/>
      </w:r>
    </w:p>
  </w:footnote>
  <w:footnote w:type="continuationSeparator" w:id="0">
    <w:p w14:paraId="3000EC4F" w14:textId="77777777" w:rsidR="0009799E" w:rsidRDefault="0009799E" w:rsidP="006A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C0EA" w14:textId="77777777" w:rsidR="006A0F8D" w:rsidRDefault="006A0F8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93DA" w14:textId="77777777" w:rsidR="006A0F8D" w:rsidRDefault="006A0F8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392E" w14:textId="77777777" w:rsidR="006A0F8D" w:rsidRDefault="006A0F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31"/>
    <w:multiLevelType w:val="multilevel"/>
    <w:tmpl w:val="0BE8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78D8"/>
    <w:multiLevelType w:val="multilevel"/>
    <w:tmpl w:val="863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B72A4D"/>
    <w:multiLevelType w:val="multilevel"/>
    <w:tmpl w:val="1A7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BB3"/>
    <w:multiLevelType w:val="multilevel"/>
    <w:tmpl w:val="A64E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37B6"/>
    <w:multiLevelType w:val="multilevel"/>
    <w:tmpl w:val="053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07698"/>
    <w:multiLevelType w:val="multilevel"/>
    <w:tmpl w:val="100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F6C3C"/>
    <w:multiLevelType w:val="multilevel"/>
    <w:tmpl w:val="1748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22B23"/>
    <w:multiLevelType w:val="multilevel"/>
    <w:tmpl w:val="372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33D20"/>
    <w:multiLevelType w:val="multilevel"/>
    <w:tmpl w:val="7FEC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704F4"/>
    <w:multiLevelType w:val="multilevel"/>
    <w:tmpl w:val="8B0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5" w15:restartNumberingAfterBreak="0">
    <w:nsid w:val="415A62FF"/>
    <w:multiLevelType w:val="multilevel"/>
    <w:tmpl w:val="500A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A54C2"/>
    <w:multiLevelType w:val="multilevel"/>
    <w:tmpl w:val="CCA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53A65"/>
    <w:multiLevelType w:val="multilevel"/>
    <w:tmpl w:val="0A2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969CB"/>
    <w:multiLevelType w:val="multilevel"/>
    <w:tmpl w:val="B2C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D192F"/>
    <w:multiLevelType w:val="multilevel"/>
    <w:tmpl w:val="996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35E9"/>
    <w:multiLevelType w:val="multilevel"/>
    <w:tmpl w:val="F124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E21DC"/>
    <w:multiLevelType w:val="multilevel"/>
    <w:tmpl w:val="5652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6173B"/>
    <w:multiLevelType w:val="multilevel"/>
    <w:tmpl w:val="EF1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87D54"/>
    <w:multiLevelType w:val="multilevel"/>
    <w:tmpl w:val="DC845FC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50EC3"/>
    <w:multiLevelType w:val="multilevel"/>
    <w:tmpl w:val="FF58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F031E"/>
    <w:multiLevelType w:val="multilevel"/>
    <w:tmpl w:val="8BD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B3706"/>
    <w:multiLevelType w:val="multilevel"/>
    <w:tmpl w:val="6240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C081E"/>
    <w:multiLevelType w:val="multilevel"/>
    <w:tmpl w:val="0C1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13"/>
  </w:num>
  <w:num w:numId="2" w16cid:durableId="307705890">
    <w:abstractNumId w:val="19"/>
  </w:num>
  <w:num w:numId="3" w16cid:durableId="730418997">
    <w:abstractNumId w:val="12"/>
  </w:num>
  <w:num w:numId="4" w16cid:durableId="1616518574">
    <w:abstractNumId w:val="14"/>
  </w:num>
  <w:num w:numId="5" w16cid:durableId="749037661">
    <w:abstractNumId w:val="24"/>
  </w:num>
  <w:num w:numId="6" w16cid:durableId="1357000019">
    <w:abstractNumId w:val="30"/>
  </w:num>
  <w:num w:numId="7" w16cid:durableId="670909074">
    <w:abstractNumId w:val="1"/>
  </w:num>
  <w:num w:numId="8" w16cid:durableId="1045255536">
    <w:abstractNumId w:val="3"/>
  </w:num>
  <w:num w:numId="9" w16cid:durableId="1022323160">
    <w:abstractNumId w:val="11"/>
  </w:num>
  <w:num w:numId="10" w16cid:durableId="1721975127">
    <w:abstractNumId w:val="0"/>
  </w:num>
  <w:num w:numId="11" w16cid:durableId="1210341258">
    <w:abstractNumId w:val="22"/>
  </w:num>
  <w:num w:numId="12" w16cid:durableId="250357360">
    <w:abstractNumId w:val="20"/>
  </w:num>
  <w:num w:numId="13" w16cid:durableId="351541127">
    <w:abstractNumId w:val="16"/>
  </w:num>
  <w:num w:numId="14" w16cid:durableId="1495948124">
    <w:abstractNumId w:val="18"/>
  </w:num>
  <w:num w:numId="15" w16cid:durableId="1737315107">
    <w:abstractNumId w:val="5"/>
  </w:num>
  <w:num w:numId="16" w16cid:durableId="2046127452">
    <w:abstractNumId w:val="26"/>
  </w:num>
  <w:num w:numId="17" w16cid:durableId="993877136">
    <w:abstractNumId w:val="28"/>
  </w:num>
  <w:num w:numId="18" w16cid:durableId="1229875251">
    <w:abstractNumId w:val="10"/>
  </w:num>
  <w:num w:numId="19" w16cid:durableId="758063819">
    <w:abstractNumId w:val="23"/>
  </w:num>
  <w:num w:numId="20" w16cid:durableId="909386439">
    <w:abstractNumId w:val="8"/>
  </w:num>
  <w:num w:numId="21" w16cid:durableId="215241198">
    <w:abstractNumId w:val="15"/>
  </w:num>
  <w:num w:numId="22" w16cid:durableId="263079885">
    <w:abstractNumId w:val="7"/>
  </w:num>
  <w:num w:numId="23" w16cid:durableId="291373713">
    <w:abstractNumId w:val="4"/>
  </w:num>
  <w:num w:numId="24" w16cid:durableId="771822032">
    <w:abstractNumId w:val="25"/>
  </w:num>
  <w:num w:numId="25" w16cid:durableId="1591696897">
    <w:abstractNumId w:val="27"/>
  </w:num>
  <w:num w:numId="26" w16cid:durableId="1652980147">
    <w:abstractNumId w:val="29"/>
  </w:num>
  <w:num w:numId="27" w16cid:durableId="517042199">
    <w:abstractNumId w:val="2"/>
  </w:num>
  <w:num w:numId="28" w16cid:durableId="414596316">
    <w:abstractNumId w:val="17"/>
  </w:num>
  <w:num w:numId="29" w16cid:durableId="84497158">
    <w:abstractNumId w:val="21"/>
  </w:num>
  <w:num w:numId="30" w16cid:durableId="475538603">
    <w:abstractNumId w:val="6"/>
  </w:num>
  <w:num w:numId="31" w16cid:durableId="42010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04603"/>
    <w:rsid w:val="00025FB7"/>
    <w:rsid w:val="000274C3"/>
    <w:rsid w:val="00027907"/>
    <w:rsid w:val="000411F9"/>
    <w:rsid w:val="00064207"/>
    <w:rsid w:val="00075B13"/>
    <w:rsid w:val="00091CDA"/>
    <w:rsid w:val="0009799E"/>
    <w:rsid w:val="000A557E"/>
    <w:rsid w:val="000A5AA1"/>
    <w:rsid w:val="000D0BAF"/>
    <w:rsid w:val="000D1B49"/>
    <w:rsid w:val="000E1675"/>
    <w:rsid w:val="000F377E"/>
    <w:rsid w:val="001210E8"/>
    <w:rsid w:val="00136F52"/>
    <w:rsid w:val="001504A1"/>
    <w:rsid w:val="00156005"/>
    <w:rsid w:val="00161178"/>
    <w:rsid w:val="00170BC4"/>
    <w:rsid w:val="001937F7"/>
    <w:rsid w:val="001E7410"/>
    <w:rsid w:val="001F0ACC"/>
    <w:rsid w:val="0021372E"/>
    <w:rsid w:val="00227B06"/>
    <w:rsid w:val="0023552F"/>
    <w:rsid w:val="00251C52"/>
    <w:rsid w:val="002550F7"/>
    <w:rsid w:val="002767B8"/>
    <w:rsid w:val="00277412"/>
    <w:rsid w:val="0027757B"/>
    <w:rsid w:val="00286624"/>
    <w:rsid w:val="00295EED"/>
    <w:rsid w:val="002D011F"/>
    <w:rsid w:val="002D107A"/>
    <w:rsid w:val="00312496"/>
    <w:rsid w:val="0031741D"/>
    <w:rsid w:val="003206DF"/>
    <w:rsid w:val="00332A76"/>
    <w:rsid w:val="00344002"/>
    <w:rsid w:val="003563F2"/>
    <w:rsid w:val="003607EF"/>
    <w:rsid w:val="00386EDF"/>
    <w:rsid w:val="003919BD"/>
    <w:rsid w:val="003B3811"/>
    <w:rsid w:val="003B3AA2"/>
    <w:rsid w:val="003B4639"/>
    <w:rsid w:val="003B5F1D"/>
    <w:rsid w:val="003E20F1"/>
    <w:rsid w:val="003F21AE"/>
    <w:rsid w:val="003F7DB1"/>
    <w:rsid w:val="00405B35"/>
    <w:rsid w:val="0042639D"/>
    <w:rsid w:val="004277ED"/>
    <w:rsid w:val="004466C2"/>
    <w:rsid w:val="0045249B"/>
    <w:rsid w:val="004804CB"/>
    <w:rsid w:val="00492C85"/>
    <w:rsid w:val="004C2376"/>
    <w:rsid w:val="00504A05"/>
    <w:rsid w:val="00506DF3"/>
    <w:rsid w:val="005303BA"/>
    <w:rsid w:val="00533A02"/>
    <w:rsid w:val="00556AF9"/>
    <w:rsid w:val="00567FA7"/>
    <w:rsid w:val="0057510E"/>
    <w:rsid w:val="0058764F"/>
    <w:rsid w:val="005D0A23"/>
    <w:rsid w:val="005F26A1"/>
    <w:rsid w:val="005F2F7C"/>
    <w:rsid w:val="00607104"/>
    <w:rsid w:val="0064282A"/>
    <w:rsid w:val="00642D1A"/>
    <w:rsid w:val="00651F00"/>
    <w:rsid w:val="00661384"/>
    <w:rsid w:val="006A0F8D"/>
    <w:rsid w:val="006B556A"/>
    <w:rsid w:val="006F5D20"/>
    <w:rsid w:val="006F613E"/>
    <w:rsid w:val="00705FB8"/>
    <w:rsid w:val="00711C65"/>
    <w:rsid w:val="00721696"/>
    <w:rsid w:val="007301F2"/>
    <w:rsid w:val="0073685A"/>
    <w:rsid w:val="007924D5"/>
    <w:rsid w:val="007E7F41"/>
    <w:rsid w:val="007F1E70"/>
    <w:rsid w:val="008149A5"/>
    <w:rsid w:val="0083351B"/>
    <w:rsid w:val="0085288E"/>
    <w:rsid w:val="00864ABA"/>
    <w:rsid w:val="00877D39"/>
    <w:rsid w:val="0089215E"/>
    <w:rsid w:val="008A0ECB"/>
    <w:rsid w:val="008A2E80"/>
    <w:rsid w:val="008B1E02"/>
    <w:rsid w:val="009014C8"/>
    <w:rsid w:val="00925E6F"/>
    <w:rsid w:val="00935D21"/>
    <w:rsid w:val="0096766B"/>
    <w:rsid w:val="00971C6F"/>
    <w:rsid w:val="00977B55"/>
    <w:rsid w:val="009F1885"/>
    <w:rsid w:val="00A0571A"/>
    <w:rsid w:val="00A37DA2"/>
    <w:rsid w:val="00A8016A"/>
    <w:rsid w:val="00A931F2"/>
    <w:rsid w:val="00A9577C"/>
    <w:rsid w:val="00AB0E98"/>
    <w:rsid w:val="00AB4DCE"/>
    <w:rsid w:val="00AC0BBA"/>
    <w:rsid w:val="00AC53CF"/>
    <w:rsid w:val="00AC67AA"/>
    <w:rsid w:val="00AE1776"/>
    <w:rsid w:val="00AF6436"/>
    <w:rsid w:val="00B0697B"/>
    <w:rsid w:val="00B16D61"/>
    <w:rsid w:val="00B71D5D"/>
    <w:rsid w:val="00BA2697"/>
    <w:rsid w:val="00BB6B80"/>
    <w:rsid w:val="00C07EF5"/>
    <w:rsid w:val="00C65352"/>
    <w:rsid w:val="00C9280B"/>
    <w:rsid w:val="00CA2E3E"/>
    <w:rsid w:val="00CD63A6"/>
    <w:rsid w:val="00CE323A"/>
    <w:rsid w:val="00CE7D64"/>
    <w:rsid w:val="00D0490C"/>
    <w:rsid w:val="00D04EB2"/>
    <w:rsid w:val="00D06E3E"/>
    <w:rsid w:val="00D0736B"/>
    <w:rsid w:val="00D14226"/>
    <w:rsid w:val="00D22F21"/>
    <w:rsid w:val="00D25E5F"/>
    <w:rsid w:val="00D56C61"/>
    <w:rsid w:val="00D748D8"/>
    <w:rsid w:val="00D83C6D"/>
    <w:rsid w:val="00D84C9C"/>
    <w:rsid w:val="00DA4435"/>
    <w:rsid w:val="00DC0BA5"/>
    <w:rsid w:val="00DC4E8F"/>
    <w:rsid w:val="00DC7031"/>
    <w:rsid w:val="00DC76DE"/>
    <w:rsid w:val="00DD2F31"/>
    <w:rsid w:val="00DE3A5F"/>
    <w:rsid w:val="00DE7461"/>
    <w:rsid w:val="00E12F29"/>
    <w:rsid w:val="00E30AE8"/>
    <w:rsid w:val="00E3447B"/>
    <w:rsid w:val="00E36760"/>
    <w:rsid w:val="00E56703"/>
    <w:rsid w:val="00E75CD3"/>
    <w:rsid w:val="00E76ADF"/>
    <w:rsid w:val="00EC597D"/>
    <w:rsid w:val="00EC7A3F"/>
    <w:rsid w:val="00ED1368"/>
    <w:rsid w:val="00EE31D4"/>
    <w:rsid w:val="00F35661"/>
    <w:rsid w:val="00F37B7D"/>
    <w:rsid w:val="00F44577"/>
    <w:rsid w:val="00F550DE"/>
    <w:rsid w:val="00F9087A"/>
    <w:rsid w:val="00FF13C9"/>
    <w:rsid w:val="00FF4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paragraph" w:styleId="3">
    <w:name w:val="heading 3"/>
    <w:basedOn w:val="a"/>
    <w:next w:val="a"/>
    <w:link w:val="30"/>
    <w:uiPriority w:val="9"/>
    <w:unhideWhenUsed/>
    <w:qFormat/>
    <w:rsid w:val="00FF46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FF464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FF4640"/>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30">
    <w:name w:val="Заголовок 3 Знак"/>
    <w:basedOn w:val="a0"/>
    <w:link w:val="3"/>
    <w:uiPriority w:val="9"/>
    <w:rsid w:val="00FF464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FF4640"/>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FF4640"/>
    <w:rPr>
      <w:rFonts w:asciiTheme="majorHAnsi" w:eastAsiaTheme="majorEastAsia" w:hAnsiTheme="majorHAnsi" w:cstheme="majorBidi"/>
      <w:color w:val="243F60" w:themeColor="accent1" w:themeShade="7F"/>
      <w:lang w:eastAsia="en-US"/>
    </w:rPr>
  </w:style>
  <w:style w:type="table" w:customStyle="1" w:styleId="TableNormal">
    <w:name w:val="Table Normal"/>
    <w:uiPriority w:val="2"/>
    <w:semiHidden/>
    <w:unhideWhenUsed/>
    <w:qFormat/>
    <w:rsid w:val="00FF46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FF4640"/>
    <w:pPr>
      <w:widowControl w:val="0"/>
      <w:autoSpaceDE w:val="0"/>
      <w:autoSpaceDN w:val="0"/>
      <w:spacing w:after="0" w:line="240" w:lineRule="auto"/>
      <w:ind w:left="101"/>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FF464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F4640"/>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2">
    <w:name w:val="Сетка таблицы2"/>
    <w:basedOn w:val="a1"/>
    <w:next w:val="a7"/>
    <w:uiPriority w:val="39"/>
    <w:rsid w:val="00FF464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body-1">
    <w:name w:val="typ-body-1"/>
    <w:basedOn w:val="a0"/>
    <w:rsid w:val="00FF4640"/>
  </w:style>
  <w:style w:type="character" w:styleId="ac">
    <w:name w:val="Emphasis"/>
    <w:basedOn w:val="a0"/>
    <w:uiPriority w:val="20"/>
    <w:qFormat/>
    <w:rsid w:val="00251C52"/>
    <w:rPr>
      <w:i/>
      <w:iCs/>
    </w:rPr>
  </w:style>
  <w:style w:type="paragraph" w:styleId="HTML">
    <w:name w:val="HTML Preformatted"/>
    <w:basedOn w:val="a"/>
    <w:link w:val="HTML0"/>
    <w:uiPriority w:val="99"/>
    <w:unhideWhenUsed/>
    <w:rsid w:val="0025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51C52"/>
    <w:rPr>
      <w:rFonts w:ascii="Courier New" w:eastAsia="Times New Roman" w:hAnsi="Courier New" w:cs="Courier New"/>
      <w:sz w:val="20"/>
      <w:szCs w:val="20"/>
    </w:rPr>
  </w:style>
  <w:style w:type="paragraph" w:styleId="ad">
    <w:name w:val="header"/>
    <w:basedOn w:val="a"/>
    <w:link w:val="ae"/>
    <w:uiPriority w:val="99"/>
    <w:unhideWhenUsed/>
    <w:rsid w:val="006A0F8D"/>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6A0F8D"/>
  </w:style>
  <w:style w:type="paragraph" w:styleId="af">
    <w:name w:val="footer"/>
    <w:basedOn w:val="a"/>
    <w:link w:val="af0"/>
    <w:uiPriority w:val="99"/>
    <w:unhideWhenUsed/>
    <w:rsid w:val="006A0F8D"/>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6A0F8D"/>
  </w:style>
  <w:style w:type="paragraph" w:customStyle="1" w:styleId="11">
    <w:name w:val="Основной шрифт абзаца1"/>
    <w:semiHidden/>
    <w:rsid w:val="003919BD"/>
    <w:pPr>
      <w:spacing w:after="0" w:line="240" w:lineRule="auto"/>
    </w:pPr>
    <w:rPr>
      <w:rFonts w:ascii="Times New Roman" w:eastAsia="Times New Roman" w:hAnsi="Times New Roman" w:cs="Times New Roman"/>
      <w:noProof/>
      <w:sz w:val="20"/>
      <w:szCs w:val="20"/>
      <w:lang w:val="ru-RU" w:eastAsia="ru-RU"/>
    </w:rPr>
  </w:style>
  <w:style w:type="character" w:customStyle="1" w:styleId="0">
    <w:name w:val="Стиль По центру После:  0 пт Междустр.интервал:  одинарный Знак"/>
    <w:link w:val="00"/>
    <w:locked/>
    <w:rsid w:val="003919BD"/>
  </w:style>
  <w:style w:type="paragraph" w:customStyle="1" w:styleId="00">
    <w:name w:val="Стиль По центру После:  0 пт Междустр.интервал:  одинарный"/>
    <w:basedOn w:val="a"/>
    <w:link w:val="0"/>
    <w:rsid w:val="003919BD"/>
    <w:pPr>
      <w:spacing w:after="0" w:line="240" w:lineRule="auto"/>
      <w:jc w:val="center"/>
    </w:pPr>
  </w:style>
  <w:style w:type="character" w:styleId="af1">
    <w:name w:val="Strong"/>
    <w:basedOn w:val="a0"/>
    <w:uiPriority w:val="22"/>
    <w:qFormat/>
    <w:rsid w:val="00D14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DA2E-DFCD-4260-90B4-1CEAD82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4279</Words>
  <Characters>2440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7-cab</cp:lastModifiedBy>
  <cp:revision>13</cp:revision>
  <cp:lastPrinted>2024-02-21T12:05:00Z</cp:lastPrinted>
  <dcterms:created xsi:type="dcterms:W3CDTF">2025-07-18T15:08:00Z</dcterms:created>
  <dcterms:modified xsi:type="dcterms:W3CDTF">2025-10-08T11:59:00Z</dcterms:modified>
</cp:coreProperties>
</file>