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4427" w14:textId="7723C5D3" w:rsidR="0084104F" w:rsidRDefault="00EF7320" w:rsidP="00EF732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</w:t>
      </w:r>
      <w:r w:rsidR="0084104F">
        <w:rPr>
          <w:rFonts w:ascii="Calibri" w:hAnsi="Calibri"/>
          <w:b/>
        </w:rPr>
        <w:t xml:space="preserve">     </w:t>
      </w:r>
      <w:r w:rsidR="0084104F">
        <w:rPr>
          <w:rFonts w:ascii="Tms Rmn" w:hAnsi="Tms Rmn"/>
          <w:b/>
          <w:noProof/>
          <w:lang w:eastAsia="uk-UA"/>
        </w:rPr>
        <w:drawing>
          <wp:inline distT="0" distB="0" distL="0" distR="0" wp14:anchorId="52293ED7" wp14:editId="135CA27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04F">
        <w:rPr>
          <w:rFonts w:ascii="Calibri" w:hAnsi="Calibri"/>
          <w:b/>
        </w:rPr>
        <w:t xml:space="preserve">  </w:t>
      </w:r>
    </w:p>
    <w:p w14:paraId="58A18DEF" w14:textId="57F28BAC" w:rsidR="0084104F" w:rsidRPr="00EF7320" w:rsidRDefault="0084104F" w:rsidP="00EF73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>
        <w:rPr>
          <w:b/>
          <w:sz w:val="28"/>
          <w:szCs w:val="28"/>
        </w:rPr>
        <w:t xml:space="preserve">  УКРАЇНА      </w:t>
      </w:r>
    </w:p>
    <w:p w14:paraId="48CEE7A2" w14:textId="77777777" w:rsidR="0084104F" w:rsidRDefault="0084104F" w:rsidP="008410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ОБЛАСТЬ</w:t>
      </w:r>
    </w:p>
    <w:p w14:paraId="44991B93" w14:textId="77777777" w:rsidR="0084104F" w:rsidRPr="00E21B32" w:rsidRDefault="0084104F" w:rsidP="008410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Pr="00E21B32">
        <w:rPr>
          <w:b/>
          <w:bCs/>
          <w:sz w:val="32"/>
          <w:szCs w:val="32"/>
        </w:rPr>
        <w:t>Н І Ж И Н С Ь К А    М І С Ь К А    Р А Д А</w:t>
      </w:r>
    </w:p>
    <w:p w14:paraId="40C3BB8E" w14:textId="0857F691" w:rsidR="0084104F" w:rsidRDefault="00EF7320" w:rsidP="0084104F">
      <w:pPr>
        <w:jc w:val="center"/>
        <w:rPr>
          <w:sz w:val="32"/>
          <w:lang w:val="ru-RU"/>
        </w:rPr>
      </w:pPr>
      <w:r>
        <w:rPr>
          <w:sz w:val="32"/>
        </w:rPr>
        <w:t>50</w:t>
      </w:r>
      <w:r w:rsidR="0084104F">
        <w:rPr>
          <w:sz w:val="32"/>
        </w:rPr>
        <w:t xml:space="preserve"> сесія</w:t>
      </w:r>
      <w:r w:rsidR="0084104F">
        <w:rPr>
          <w:sz w:val="32"/>
          <w:lang w:val="ru-RU"/>
        </w:rPr>
        <w:t xml:space="preserve"> </w:t>
      </w:r>
      <w:r w:rsidR="0084104F">
        <w:rPr>
          <w:sz w:val="32"/>
          <w:lang w:val="en-US"/>
        </w:rPr>
        <w:t>VIII</w:t>
      </w:r>
      <w:r w:rsidR="0084104F">
        <w:rPr>
          <w:sz w:val="32"/>
          <w:lang w:val="ru-RU"/>
        </w:rPr>
        <w:t xml:space="preserve"> </w:t>
      </w:r>
      <w:r w:rsidR="0084104F">
        <w:rPr>
          <w:sz w:val="32"/>
        </w:rPr>
        <w:t>скликання</w:t>
      </w:r>
    </w:p>
    <w:p w14:paraId="2FFF18AB" w14:textId="77777777" w:rsidR="0084104F" w:rsidRDefault="0084104F" w:rsidP="0084104F">
      <w:pPr>
        <w:jc w:val="center"/>
        <w:rPr>
          <w:sz w:val="28"/>
          <w:szCs w:val="28"/>
          <w:lang w:val="ru-RU"/>
        </w:rPr>
      </w:pPr>
    </w:p>
    <w:p w14:paraId="6862290B" w14:textId="77777777" w:rsidR="0084104F" w:rsidRDefault="0084104F" w:rsidP="0084104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18CD6B6E" w14:textId="77777777" w:rsidR="0084104F" w:rsidRPr="00E21B32" w:rsidRDefault="0084104F" w:rsidP="0084104F">
      <w:pPr>
        <w:jc w:val="center"/>
        <w:rPr>
          <w:b/>
          <w:sz w:val="28"/>
          <w:szCs w:val="28"/>
        </w:rPr>
      </w:pPr>
    </w:p>
    <w:p w14:paraId="1B9F2C09" w14:textId="5ACC1070" w:rsidR="0084104F" w:rsidRPr="00D30896" w:rsidRDefault="0084104F" w:rsidP="008410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EF7320">
        <w:rPr>
          <w:sz w:val="28"/>
          <w:szCs w:val="28"/>
        </w:rPr>
        <w:t>09</w:t>
      </w:r>
      <w:r>
        <w:rPr>
          <w:sz w:val="28"/>
          <w:szCs w:val="28"/>
        </w:rPr>
        <w:t xml:space="preserve"> жовтня 2025р.</w:t>
      </w:r>
      <w:r w:rsidRPr="00D30896">
        <w:rPr>
          <w:sz w:val="28"/>
          <w:szCs w:val="28"/>
        </w:rPr>
        <w:tab/>
      </w:r>
      <w:r w:rsidRPr="00D30896">
        <w:rPr>
          <w:sz w:val="28"/>
          <w:szCs w:val="28"/>
        </w:rPr>
        <w:tab/>
        <w:t xml:space="preserve">      м</w:t>
      </w:r>
      <w:r>
        <w:rPr>
          <w:sz w:val="28"/>
          <w:szCs w:val="28"/>
        </w:rPr>
        <w:t>. Ніжин</w:t>
      </w:r>
      <w:r w:rsidRPr="00D30896">
        <w:rPr>
          <w:sz w:val="28"/>
          <w:szCs w:val="28"/>
        </w:rPr>
        <w:tab/>
        <w:t xml:space="preserve">                          №  </w:t>
      </w:r>
      <w:r w:rsidR="00EF7320">
        <w:rPr>
          <w:sz w:val="28"/>
          <w:szCs w:val="28"/>
        </w:rPr>
        <w:t>29-50/2025</w:t>
      </w:r>
    </w:p>
    <w:p w14:paraId="44691D47" w14:textId="77777777" w:rsidR="0084104F" w:rsidRPr="00D30896" w:rsidRDefault="0084104F" w:rsidP="0084104F">
      <w:pPr>
        <w:jc w:val="center"/>
        <w:rPr>
          <w:sz w:val="28"/>
          <w:szCs w:val="28"/>
        </w:rPr>
      </w:pPr>
    </w:p>
    <w:tbl>
      <w:tblPr>
        <w:tblW w:w="1791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678"/>
        <w:gridCol w:w="1938"/>
        <w:gridCol w:w="1938"/>
      </w:tblGrid>
      <w:tr w:rsidR="0084104F" w14:paraId="2CCB9D0B" w14:textId="77777777" w:rsidTr="00E2525B">
        <w:tc>
          <w:tcPr>
            <w:tcW w:w="4678" w:type="dxa"/>
          </w:tcPr>
          <w:p w14:paraId="0F94F5A0" w14:textId="77777777" w:rsidR="0084104F" w:rsidRPr="00EF145C" w:rsidRDefault="0084104F" w:rsidP="00E2525B">
            <w:pPr>
              <w:jc w:val="both"/>
              <w:rPr>
                <w:sz w:val="28"/>
                <w:szCs w:val="28"/>
              </w:rPr>
            </w:pPr>
            <w:bookmarkStart w:id="0" w:name="_Hlk46226019"/>
            <w:r w:rsidRPr="00D97ACB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о припинення права постійного користування земельними ділянками Управлінню освіти Ніжинської міської ради та  надання у постійне користування земельних  ділянок </w:t>
            </w:r>
            <w:r w:rsidRPr="00EF145C">
              <w:rPr>
                <w:sz w:val="28"/>
                <w:szCs w:val="28"/>
              </w:rPr>
              <w:t>Ніжинськ</w:t>
            </w:r>
            <w:r>
              <w:rPr>
                <w:sz w:val="28"/>
                <w:szCs w:val="28"/>
              </w:rPr>
              <w:t>им гімназіям №14, №15 «Основа» та № 16</w:t>
            </w:r>
          </w:p>
          <w:bookmarkEnd w:id="0"/>
          <w:p w14:paraId="609FC3E1" w14:textId="77777777" w:rsidR="0084104F" w:rsidRDefault="0084104F" w:rsidP="00E2525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6C2A76E3" w14:textId="77777777" w:rsidR="0084104F" w:rsidRDefault="0084104F" w:rsidP="00E2525B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341FCEBD" w14:textId="77777777" w:rsidR="0084104F" w:rsidRDefault="0084104F" w:rsidP="00E2525B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434AEE45" w14:textId="77777777" w:rsidR="0084104F" w:rsidRDefault="0084104F" w:rsidP="00E2525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</w:tcPr>
          <w:p w14:paraId="2CA39D17" w14:textId="77777777" w:rsidR="0084104F" w:rsidRDefault="0084104F" w:rsidP="00E2525B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938" w:type="dxa"/>
          </w:tcPr>
          <w:p w14:paraId="1BCE54E6" w14:textId="77777777" w:rsidR="0084104F" w:rsidRDefault="0084104F" w:rsidP="00E2525B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color w:val="C45911" w:themeColor="accent2" w:themeShade="BF"/>
                <w:sz w:val="28"/>
                <w:szCs w:val="28"/>
                <w:lang w:val="uk-UA"/>
              </w:rPr>
            </w:pPr>
          </w:p>
          <w:p w14:paraId="559BB15A" w14:textId="77777777" w:rsidR="0084104F" w:rsidRDefault="0084104F" w:rsidP="00E2525B">
            <w:pPr>
              <w:spacing w:line="256" w:lineRule="auto"/>
              <w:rPr>
                <w:color w:val="C45911" w:themeColor="accent2" w:themeShade="BF"/>
                <w:sz w:val="28"/>
                <w:szCs w:val="28"/>
              </w:rPr>
            </w:pPr>
          </w:p>
          <w:p w14:paraId="50EFB391" w14:textId="77777777" w:rsidR="0084104F" w:rsidRDefault="0084104F" w:rsidP="00E2525B">
            <w:pPr>
              <w:spacing w:line="256" w:lineRule="auto"/>
              <w:ind w:firstLine="708"/>
              <w:rPr>
                <w:sz w:val="27"/>
                <w:szCs w:val="27"/>
              </w:rPr>
            </w:pPr>
          </w:p>
        </w:tc>
        <w:tc>
          <w:tcPr>
            <w:tcW w:w="1938" w:type="dxa"/>
          </w:tcPr>
          <w:p w14:paraId="16C8B4C5" w14:textId="77777777" w:rsidR="0084104F" w:rsidRDefault="0084104F" w:rsidP="00E2525B">
            <w:pPr>
              <w:pStyle w:val="ae"/>
              <w:tabs>
                <w:tab w:val="left" w:pos="708"/>
              </w:tabs>
              <w:spacing w:line="256" w:lineRule="auto"/>
              <w:ind w:left="-426" w:right="-1"/>
              <w:rPr>
                <w:sz w:val="28"/>
                <w:szCs w:val="28"/>
                <w:lang w:val="uk-UA"/>
              </w:rPr>
            </w:pPr>
          </w:p>
        </w:tc>
      </w:tr>
    </w:tbl>
    <w:p w14:paraId="1A5480AC" w14:textId="77777777" w:rsidR="0084104F" w:rsidRDefault="0084104F" w:rsidP="0084104F">
      <w:pPr>
        <w:pStyle w:val="ad"/>
        <w:ind w:left="-426" w:right="-142" w:firstLine="568"/>
        <w:rPr>
          <w:szCs w:val="28"/>
          <w:lang w:val="uk-UA"/>
        </w:rPr>
      </w:pPr>
      <w:bookmarkStart w:id="1" w:name="_Hlk528059057"/>
      <w:r>
        <w:rPr>
          <w:szCs w:val="28"/>
          <w:lang w:val="uk-UA"/>
        </w:rPr>
        <w:t xml:space="preserve">Відповідно до статей 25, 26, 42, 59, 73 Закону України “Про місцеве самоврядування в Україні”, Земельного кодексу України, Податкового кодексу України, Закону України “Про оренду землі”, рішення Ніжинської міської ради восьмого скликання від 11 червня 2024 року №41-38/2024 </w:t>
      </w:r>
      <w:r w:rsidRPr="00971EAB">
        <w:rPr>
          <w:szCs w:val="28"/>
          <w:lang w:val="uk-UA"/>
        </w:rPr>
        <w:t>“</w:t>
      </w:r>
      <w:r w:rsidRPr="00971EAB">
        <w:rPr>
          <w:rFonts w:eastAsiaTheme="majorEastAsia"/>
          <w:szCs w:val="28"/>
          <w:lang w:val="uk-UA"/>
        </w:rPr>
        <w:t>Про встановлення місцевих податків та зборів</w:t>
      </w:r>
      <w:r w:rsidRPr="00971EAB">
        <w:rPr>
          <w:rStyle w:val="af0"/>
          <w:rFonts w:eastAsiaTheme="majorEastAsia"/>
          <w:szCs w:val="28"/>
          <w:lang w:val="uk-UA"/>
        </w:rPr>
        <w:t>”</w:t>
      </w:r>
      <w:r>
        <w:rPr>
          <w:szCs w:val="28"/>
          <w:lang w:val="uk-UA"/>
        </w:rPr>
        <w:t xml:space="preserve">, Регламенту Ніжинської міської ради Чернігівської області затвердженого рішенням Ніжинської міської ради Чернігівської області від 27 листопада 2020 року № 3-2/2020, </w:t>
      </w:r>
      <w:bookmarkEnd w:id="1"/>
      <w:r w:rsidRPr="00995E3F">
        <w:rPr>
          <w:szCs w:val="28"/>
          <w:lang w:val="uk-UA"/>
        </w:rPr>
        <w:t xml:space="preserve">розглянувши клопотання </w:t>
      </w:r>
      <w:r>
        <w:rPr>
          <w:szCs w:val="28"/>
          <w:lang w:val="uk-UA"/>
        </w:rPr>
        <w:t>юридичних осіб, міська рада вирішила:</w:t>
      </w:r>
    </w:p>
    <w:p w14:paraId="36D8F983" w14:textId="77777777" w:rsidR="0084104F" w:rsidRDefault="0084104F" w:rsidP="0084104F">
      <w:pPr>
        <w:pStyle w:val="ad"/>
        <w:ind w:left="-426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1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>постійного користування</w:t>
      </w:r>
      <w:r>
        <w:rPr>
          <w:szCs w:val="28"/>
          <w:lang w:val="uk-UA"/>
        </w:rPr>
        <w:t xml:space="preserve"> 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1,8783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Шекерогринівська,54-А</w:t>
      </w:r>
      <w:r w:rsidRPr="00AD29E2">
        <w:rPr>
          <w:szCs w:val="28"/>
          <w:lang w:val="uk-UA"/>
        </w:rPr>
        <w:t xml:space="preserve"> (кадастровий №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21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145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14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0</w:t>
      </w:r>
      <w:r>
        <w:rPr>
          <w:szCs w:val="28"/>
          <w:lang w:val="uk-UA"/>
        </w:rPr>
        <w:t>1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19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29885684 у зв</w:t>
      </w:r>
      <w:r w:rsidRPr="00551F20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передачею даної земельної ділянки  у постійне користування </w:t>
      </w:r>
      <w:r w:rsidRPr="00B80556">
        <w:rPr>
          <w:szCs w:val="28"/>
          <w:lang w:val="uk-UA"/>
        </w:rPr>
        <w:t>Ніжинській гімназії №</w:t>
      </w:r>
      <w:r>
        <w:rPr>
          <w:szCs w:val="28"/>
          <w:lang w:val="uk-UA"/>
        </w:rPr>
        <w:t>14</w:t>
      </w:r>
      <w:r w:rsidRPr="00B80556">
        <w:rPr>
          <w:szCs w:val="28"/>
          <w:lang w:val="uk-UA"/>
        </w:rPr>
        <w:t xml:space="preserve"> Ніжинської міської ради Чернігівської області</w:t>
      </w:r>
      <w:r>
        <w:rPr>
          <w:szCs w:val="28"/>
          <w:lang w:val="uk-UA"/>
        </w:rPr>
        <w:t>, яка перейшла н</w:t>
      </w:r>
      <w:r w:rsidRPr="00B80556">
        <w:rPr>
          <w:szCs w:val="28"/>
          <w:lang w:val="uk-UA"/>
        </w:rPr>
        <w:t>а самостійну фінансово – господарську діяльність</w:t>
      </w:r>
      <w:r>
        <w:rPr>
          <w:szCs w:val="28"/>
          <w:lang w:val="uk-UA"/>
        </w:rPr>
        <w:t xml:space="preserve"> та  отримала нежитлової </w:t>
      </w:r>
      <w:r w:rsidRPr="00B80556">
        <w:rPr>
          <w:szCs w:val="28"/>
          <w:lang w:val="uk-UA"/>
        </w:rPr>
        <w:t>будівлі в оперативне управління</w:t>
      </w:r>
      <w:r>
        <w:rPr>
          <w:szCs w:val="28"/>
          <w:lang w:val="uk-UA"/>
        </w:rPr>
        <w:t>.</w:t>
      </w:r>
    </w:p>
    <w:p w14:paraId="3CE8E4D1" w14:textId="77777777" w:rsidR="0084104F" w:rsidRDefault="0084104F" w:rsidP="0084104F">
      <w:pPr>
        <w:pStyle w:val="af3"/>
        <w:ind w:left="-426" w:right="-14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CB2F8E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4D9EF1AE" w14:textId="77777777" w:rsidR="0084104F" w:rsidRDefault="0084104F" w:rsidP="0084104F">
      <w:pPr>
        <w:pStyle w:val="ad"/>
        <w:ind w:left="-426" w:right="-142"/>
        <w:rPr>
          <w:szCs w:val="28"/>
          <w:lang w:val="uk-UA"/>
        </w:rPr>
      </w:pPr>
      <w:r>
        <w:rPr>
          <w:b/>
          <w:szCs w:val="28"/>
          <w:lang w:val="uk-UA"/>
        </w:rPr>
        <w:t xml:space="preserve">2.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Ніжинській гімназії №14 Ніжинської міської ради Чернігівської області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1,8783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Шекерогринівська,54-А</w:t>
      </w:r>
      <w:r w:rsidRPr="00AD29E2">
        <w:rPr>
          <w:szCs w:val="28"/>
          <w:lang w:val="uk-UA"/>
        </w:rPr>
        <w:t xml:space="preserve"> (кадастровий №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21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145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>
        <w:rPr>
          <w:szCs w:val="28"/>
          <w:lang w:val="uk-UA"/>
        </w:rPr>
        <w:t>.</w:t>
      </w:r>
    </w:p>
    <w:p w14:paraId="65AA6C30" w14:textId="77777777" w:rsidR="0084104F" w:rsidRDefault="0084104F" w:rsidP="0084104F">
      <w:pPr>
        <w:pStyle w:val="af3"/>
        <w:ind w:left="-426" w:right="-14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Pr="00ED58BF">
        <w:rPr>
          <w:rFonts w:ascii="Times New Roman" w:hAnsi="Times New Roman"/>
          <w:bCs/>
          <w:sz w:val="28"/>
          <w:szCs w:val="28"/>
        </w:rPr>
        <w:t xml:space="preserve">.1 </w:t>
      </w:r>
      <w:r w:rsidRPr="00A61411">
        <w:rPr>
          <w:rFonts w:ascii="Times New Roman" w:hAnsi="Times New Roman"/>
          <w:sz w:val="28"/>
          <w:szCs w:val="28"/>
        </w:rPr>
        <w:t>Ніжинській гімназії №14 Ніжинської міської ради Чернігівської області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зареєструвати право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56054E52" w14:textId="77777777" w:rsidR="0084104F" w:rsidRDefault="0084104F" w:rsidP="0084104F">
      <w:pPr>
        <w:pStyle w:val="ad"/>
        <w:ind w:left="-426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3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 xml:space="preserve">постійного користування </w:t>
      </w:r>
      <w:r>
        <w:rPr>
          <w:szCs w:val="28"/>
          <w:lang w:val="uk-UA"/>
        </w:rPr>
        <w:t>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2,5932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Об</w:t>
      </w:r>
      <w:r w:rsidRPr="006A4803">
        <w:rPr>
          <w:szCs w:val="28"/>
          <w:lang w:val="uk-UA"/>
        </w:rPr>
        <w:t>’</w:t>
      </w:r>
      <w:r>
        <w:rPr>
          <w:szCs w:val="28"/>
          <w:lang w:val="uk-UA"/>
        </w:rPr>
        <w:t>їжджа,123</w:t>
      </w:r>
      <w:r w:rsidRPr="00AD29E2">
        <w:rPr>
          <w:szCs w:val="28"/>
          <w:lang w:val="uk-UA"/>
        </w:rPr>
        <w:t xml:space="preserve"> (кадастровий №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229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20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0</w:t>
      </w:r>
      <w:r>
        <w:rPr>
          <w:szCs w:val="28"/>
          <w:lang w:val="uk-UA"/>
        </w:rPr>
        <w:t>9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13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2584119 у зв</w:t>
      </w:r>
      <w:r w:rsidRPr="00551F20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передачею даної земельної ділянки  у постійне користування </w:t>
      </w:r>
      <w:r w:rsidRPr="00B80556">
        <w:rPr>
          <w:szCs w:val="28"/>
          <w:lang w:val="uk-UA"/>
        </w:rPr>
        <w:t>Ніжинській гімназії №</w:t>
      </w:r>
      <w:r>
        <w:rPr>
          <w:szCs w:val="28"/>
          <w:lang w:val="uk-UA"/>
        </w:rPr>
        <w:t>15 «Основа»</w:t>
      </w:r>
      <w:r w:rsidRPr="00B80556">
        <w:rPr>
          <w:szCs w:val="28"/>
          <w:lang w:val="uk-UA"/>
        </w:rPr>
        <w:t xml:space="preserve"> Ніжинської міської ради Чернігівської області</w:t>
      </w:r>
      <w:r>
        <w:rPr>
          <w:szCs w:val="28"/>
          <w:lang w:val="uk-UA"/>
        </w:rPr>
        <w:t>, яка перейшла н</w:t>
      </w:r>
      <w:r w:rsidRPr="00B80556">
        <w:rPr>
          <w:szCs w:val="28"/>
          <w:lang w:val="uk-UA"/>
        </w:rPr>
        <w:t>а самостійну фінансово – господарську діяльність</w:t>
      </w:r>
      <w:r>
        <w:rPr>
          <w:szCs w:val="28"/>
          <w:lang w:val="uk-UA"/>
        </w:rPr>
        <w:t xml:space="preserve"> та  отримала нежитлової </w:t>
      </w:r>
      <w:r w:rsidRPr="00B80556">
        <w:rPr>
          <w:szCs w:val="28"/>
          <w:lang w:val="uk-UA"/>
        </w:rPr>
        <w:t>будівлі в оперативне управління</w:t>
      </w:r>
      <w:r>
        <w:rPr>
          <w:szCs w:val="28"/>
          <w:lang w:val="uk-UA"/>
        </w:rPr>
        <w:t xml:space="preserve">. </w:t>
      </w:r>
    </w:p>
    <w:p w14:paraId="249A744F" w14:textId="77777777" w:rsidR="0084104F" w:rsidRDefault="0084104F" w:rsidP="0084104F">
      <w:pPr>
        <w:pStyle w:val="af3"/>
        <w:ind w:left="-426" w:right="-14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CB2F8E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546CD057" w14:textId="77777777" w:rsidR="0084104F" w:rsidRDefault="0084104F" w:rsidP="0084104F">
      <w:pPr>
        <w:pStyle w:val="ad"/>
        <w:ind w:left="-426" w:right="-142"/>
        <w:rPr>
          <w:bCs/>
          <w:szCs w:val="28"/>
          <w:lang w:val="uk-UA"/>
        </w:rPr>
      </w:pPr>
      <w:r>
        <w:rPr>
          <w:b/>
          <w:szCs w:val="28"/>
          <w:lang w:val="uk-UA"/>
        </w:rPr>
        <w:t xml:space="preserve">4.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Ніжинській гімназії </w:t>
      </w:r>
      <w:r w:rsidRPr="00B80556">
        <w:rPr>
          <w:szCs w:val="28"/>
          <w:lang w:val="uk-UA"/>
        </w:rPr>
        <w:t>№</w:t>
      </w:r>
      <w:r>
        <w:rPr>
          <w:szCs w:val="28"/>
          <w:lang w:val="uk-UA"/>
        </w:rPr>
        <w:t>15 «Основа»</w:t>
      </w:r>
      <w:r w:rsidRPr="00B80556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Ніжинської міської ради Чернігівської області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2,5932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Об</w:t>
      </w:r>
      <w:r w:rsidRPr="006A4803">
        <w:rPr>
          <w:szCs w:val="28"/>
          <w:lang w:val="uk-UA"/>
        </w:rPr>
        <w:t>’</w:t>
      </w:r>
      <w:r>
        <w:rPr>
          <w:szCs w:val="28"/>
          <w:lang w:val="uk-UA"/>
        </w:rPr>
        <w:t>їжджа,123</w:t>
      </w:r>
      <w:r w:rsidRPr="00AD29E2">
        <w:rPr>
          <w:szCs w:val="28"/>
          <w:lang w:val="uk-UA"/>
        </w:rPr>
        <w:t xml:space="preserve"> (кадастровий № 7410400000:0</w:t>
      </w:r>
      <w:r>
        <w:rPr>
          <w:szCs w:val="28"/>
          <w:lang w:val="uk-UA"/>
        </w:rPr>
        <w:t>4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229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>
        <w:rPr>
          <w:bCs/>
          <w:szCs w:val="28"/>
          <w:lang w:val="uk-UA"/>
        </w:rPr>
        <w:t>.</w:t>
      </w:r>
    </w:p>
    <w:p w14:paraId="6D818B0B" w14:textId="77777777" w:rsidR="0084104F" w:rsidRPr="00C6142A" w:rsidRDefault="0084104F" w:rsidP="0084104F">
      <w:pPr>
        <w:pStyle w:val="ad"/>
        <w:ind w:left="-426" w:right="-142"/>
        <w:rPr>
          <w:bCs/>
          <w:szCs w:val="28"/>
          <w:lang w:val="uk-UA"/>
        </w:rPr>
      </w:pPr>
      <w:r w:rsidRPr="00C6142A">
        <w:rPr>
          <w:bCs/>
          <w:szCs w:val="28"/>
          <w:lang w:val="uk-UA"/>
        </w:rPr>
        <w:t xml:space="preserve">4.1 </w:t>
      </w:r>
      <w:r w:rsidRPr="00A61411">
        <w:rPr>
          <w:szCs w:val="28"/>
          <w:lang w:val="uk-UA"/>
        </w:rPr>
        <w:t xml:space="preserve">Ніжинській гімназії </w:t>
      </w:r>
      <w:r w:rsidRPr="00B80556">
        <w:rPr>
          <w:szCs w:val="28"/>
          <w:lang w:val="uk-UA"/>
        </w:rPr>
        <w:t>№</w:t>
      </w:r>
      <w:r>
        <w:rPr>
          <w:szCs w:val="28"/>
          <w:lang w:val="uk-UA"/>
        </w:rPr>
        <w:t>15 «Основа»</w:t>
      </w:r>
      <w:r w:rsidRPr="00B80556">
        <w:rPr>
          <w:szCs w:val="28"/>
          <w:lang w:val="uk-UA"/>
        </w:rPr>
        <w:t xml:space="preserve"> </w:t>
      </w:r>
      <w:r w:rsidRPr="00A61411">
        <w:rPr>
          <w:szCs w:val="28"/>
          <w:lang w:val="uk-UA"/>
        </w:rPr>
        <w:t>Ніжинської міської ради Чернігівської області</w:t>
      </w:r>
      <w:r>
        <w:rPr>
          <w:szCs w:val="28"/>
          <w:lang w:val="uk-UA"/>
        </w:rPr>
        <w:t xml:space="preserve"> </w:t>
      </w:r>
      <w:r w:rsidRPr="00C6142A">
        <w:rPr>
          <w:szCs w:val="28"/>
          <w:lang w:val="uk-UA"/>
        </w:rPr>
        <w:t xml:space="preserve">зареєструвати право постійного користування земельною ділянкою </w:t>
      </w:r>
      <w:r w:rsidRPr="00C6142A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1DC0255A" w14:textId="77777777" w:rsidR="0084104F" w:rsidRDefault="0084104F" w:rsidP="0084104F">
      <w:pPr>
        <w:pStyle w:val="ad"/>
        <w:ind w:left="-426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5</w:t>
      </w:r>
      <w:r w:rsidRPr="00AD29E2">
        <w:rPr>
          <w:b/>
          <w:szCs w:val="28"/>
          <w:lang w:val="uk-UA"/>
        </w:rPr>
        <w:t xml:space="preserve">. </w:t>
      </w:r>
      <w:r w:rsidRPr="009F5924">
        <w:rPr>
          <w:b/>
          <w:szCs w:val="28"/>
          <w:lang w:val="uk-UA"/>
        </w:rPr>
        <w:t>Припинити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>Управлінню освіти Ніжинської міської ради Чернігівської області</w:t>
      </w:r>
      <w:r w:rsidRPr="009F5924">
        <w:rPr>
          <w:szCs w:val="28"/>
          <w:lang w:val="uk-UA"/>
        </w:rPr>
        <w:t xml:space="preserve"> </w:t>
      </w:r>
      <w:r w:rsidRPr="009F5924">
        <w:rPr>
          <w:bCs/>
          <w:szCs w:val="28"/>
          <w:lang w:val="uk-UA"/>
        </w:rPr>
        <w:t>право</w:t>
      </w:r>
      <w:r w:rsidRPr="00AD29E2">
        <w:rPr>
          <w:szCs w:val="28"/>
          <w:lang w:val="uk-UA"/>
        </w:rPr>
        <w:t xml:space="preserve"> </w:t>
      </w:r>
      <w:r w:rsidRPr="009F5924">
        <w:rPr>
          <w:szCs w:val="28"/>
          <w:lang w:val="uk-UA"/>
        </w:rPr>
        <w:t xml:space="preserve">постійного користування </w:t>
      </w:r>
      <w:r>
        <w:rPr>
          <w:szCs w:val="28"/>
          <w:lang w:val="uk-UA"/>
        </w:rPr>
        <w:t>на</w:t>
      </w:r>
      <w:r w:rsidRPr="009F5924">
        <w:rPr>
          <w:szCs w:val="28"/>
          <w:lang w:val="uk-UA"/>
        </w:rPr>
        <w:t xml:space="preserve"> земель</w:t>
      </w:r>
      <w:r>
        <w:rPr>
          <w:szCs w:val="28"/>
          <w:lang w:val="uk-UA"/>
        </w:rPr>
        <w:t>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2,8965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Мацієвського</w:t>
      </w:r>
      <w:proofErr w:type="spellEnd"/>
      <w:r>
        <w:rPr>
          <w:szCs w:val="28"/>
          <w:lang w:val="uk-UA"/>
        </w:rPr>
        <w:t xml:space="preserve"> Олександра,11</w:t>
      </w:r>
      <w:r w:rsidRPr="00AD29E2">
        <w:rPr>
          <w:szCs w:val="28"/>
          <w:lang w:val="uk-UA"/>
        </w:rPr>
        <w:t xml:space="preserve"> (кадастровий №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163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 w:rsidRPr="00AD29E2">
        <w:rPr>
          <w:szCs w:val="28"/>
          <w:lang w:val="uk-UA"/>
        </w:rPr>
        <w:t>,</w:t>
      </w:r>
      <w:r w:rsidRPr="00373829">
        <w:rPr>
          <w:szCs w:val="28"/>
          <w:lang w:val="uk-UA"/>
        </w:rPr>
        <w:t xml:space="preserve"> </w:t>
      </w:r>
      <w:r w:rsidRPr="006C31F0">
        <w:rPr>
          <w:szCs w:val="28"/>
          <w:lang w:val="uk-UA"/>
        </w:rPr>
        <w:t>як</w:t>
      </w:r>
      <w:r w:rsidRPr="00AD29E2">
        <w:rPr>
          <w:szCs w:val="28"/>
          <w:lang w:val="uk-UA"/>
        </w:rPr>
        <w:t>а</w:t>
      </w:r>
      <w:r w:rsidRPr="006C31F0">
        <w:rPr>
          <w:szCs w:val="28"/>
          <w:lang w:val="uk-UA"/>
        </w:rPr>
        <w:t xml:space="preserve"> </w:t>
      </w:r>
      <w:r w:rsidRPr="00AD29E2">
        <w:rPr>
          <w:szCs w:val="28"/>
          <w:lang w:val="uk-UA"/>
        </w:rPr>
        <w:t xml:space="preserve">перебуває у </w:t>
      </w:r>
      <w:r w:rsidRPr="006C31F0">
        <w:rPr>
          <w:szCs w:val="28"/>
          <w:lang w:val="uk-UA"/>
        </w:rPr>
        <w:t>постійн</w:t>
      </w:r>
      <w:r w:rsidRPr="00AD29E2">
        <w:rPr>
          <w:szCs w:val="28"/>
          <w:lang w:val="uk-UA"/>
        </w:rPr>
        <w:t>ому</w:t>
      </w:r>
      <w:r w:rsidRPr="006C31F0">
        <w:rPr>
          <w:szCs w:val="28"/>
          <w:lang w:val="uk-UA"/>
        </w:rPr>
        <w:t xml:space="preserve"> користуванн</w:t>
      </w:r>
      <w:r w:rsidRPr="00AD29E2">
        <w:rPr>
          <w:szCs w:val="28"/>
          <w:lang w:val="uk-UA"/>
        </w:rPr>
        <w:t xml:space="preserve">і </w:t>
      </w:r>
      <w:r>
        <w:rPr>
          <w:szCs w:val="28"/>
          <w:lang w:val="uk-UA"/>
        </w:rPr>
        <w:t xml:space="preserve">управління </w:t>
      </w:r>
      <w:r w:rsidRPr="00AD29E2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інформації з </w:t>
      </w:r>
      <w:r w:rsidRPr="00B046C8">
        <w:rPr>
          <w:szCs w:val="28"/>
          <w:lang w:val="uk-UA"/>
        </w:rPr>
        <w:t>Державно</w:t>
      </w:r>
      <w:r>
        <w:rPr>
          <w:szCs w:val="28"/>
          <w:lang w:val="uk-UA"/>
        </w:rPr>
        <w:t>го</w:t>
      </w:r>
      <w:r w:rsidRPr="00B046C8">
        <w:rPr>
          <w:szCs w:val="28"/>
          <w:lang w:val="uk-UA"/>
        </w:rPr>
        <w:t xml:space="preserve"> реєстр</w:t>
      </w:r>
      <w:r>
        <w:rPr>
          <w:szCs w:val="28"/>
          <w:lang w:val="uk-UA"/>
        </w:rPr>
        <w:t>у</w:t>
      </w:r>
      <w:r w:rsidRPr="00B046C8">
        <w:rPr>
          <w:szCs w:val="28"/>
          <w:lang w:val="uk-UA"/>
        </w:rPr>
        <w:t xml:space="preserve"> речових прав на нерухоме майно про реєстрацію іншого речового права </w:t>
      </w:r>
      <w:r w:rsidRPr="006C31F0">
        <w:rPr>
          <w:szCs w:val="28"/>
          <w:lang w:val="uk-UA"/>
        </w:rPr>
        <w:t xml:space="preserve"> від </w:t>
      </w:r>
      <w:r>
        <w:rPr>
          <w:szCs w:val="28"/>
          <w:lang w:val="uk-UA"/>
        </w:rPr>
        <w:t>21</w:t>
      </w:r>
      <w:r w:rsidRPr="006C31F0">
        <w:rPr>
          <w:szCs w:val="28"/>
          <w:lang w:val="uk-UA"/>
        </w:rPr>
        <w:t>.</w:t>
      </w:r>
      <w:r>
        <w:rPr>
          <w:szCs w:val="28"/>
          <w:lang w:val="uk-UA"/>
        </w:rPr>
        <w:t>11</w:t>
      </w:r>
      <w:r w:rsidRPr="006C31F0">
        <w:rPr>
          <w:szCs w:val="28"/>
          <w:lang w:val="uk-UA"/>
        </w:rPr>
        <w:t>.</w:t>
      </w:r>
      <w:r w:rsidRPr="00B046C8">
        <w:rPr>
          <w:szCs w:val="28"/>
          <w:lang w:val="uk-UA"/>
        </w:rPr>
        <w:t>20</w:t>
      </w:r>
      <w:r>
        <w:rPr>
          <w:szCs w:val="28"/>
          <w:lang w:val="uk-UA"/>
        </w:rPr>
        <w:t>16</w:t>
      </w:r>
      <w:r w:rsidRPr="006C31F0">
        <w:rPr>
          <w:szCs w:val="28"/>
          <w:lang w:val="uk-UA"/>
        </w:rPr>
        <w:t xml:space="preserve"> року</w:t>
      </w:r>
      <w:r w:rsidRPr="00B046C8">
        <w:rPr>
          <w:szCs w:val="28"/>
          <w:lang w:val="uk-UA"/>
        </w:rPr>
        <w:t xml:space="preserve"> №</w:t>
      </w:r>
      <w:r>
        <w:rPr>
          <w:szCs w:val="28"/>
          <w:lang w:val="uk-UA"/>
        </w:rPr>
        <w:t xml:space="preserve"> 17639764 у зв</w:t>
      </w:r>
      <w:r w:rsidRPr="00551F20">
        <w:rPr>
          <w:szCs w:val="28"/>
          <w:lang w:val="uk-UA"/>
        </w:rPr>
        <w:t>’</w:t>
      </w:r>
      <w:r>
        <w:rPr>
          <w:szCs w:val="28"/>
          <w:lang w:val="uk-UA"/>
        </w:rPr>
        <w:t xml:space="preserve">язку передачею даної земельної ділянки  у постійне користування </w:t>
      </w:r>
      <w:r w:rsidRPr="00B80556">
        <w:rPr>
          <w:szCs w:val="28"/>
          <w:lang w:val="uk-UA"/>
        </w:rPr>
        <w:t>Ніжинській гімназії №</w:t>
      </w:r>
      <w:r>
        <w:rPr>
          <w:szCs w:val="28"/>
          <w:lang w:val="uk-UA"/>
        </w:rPr>
        <w:t xml:space="preserve">16 </w:t>
      </w:r>
      <w:r w:rsidRPr="00B80556">
        <w:rPr>
          <w:szCs w:val="28"/>
          <w:lang w:val="uk-UA"/>
        </w:rPr>
        <w:t xml:space="preserve"> Ніжинської міської ради Чернігівської області</w:t>
      </w:r>
      <w:r>
        <w:rPr>
          <w:szCs w:val="28"/>
          <w:lang w:val="uk-UA"/>
        </w:rPr>
        <w:t>, яка перейшла н</w:t>
      </w:r>
      <w:r w:rsidRPr="00B80556">
        <w:rPr>
          <w:szCs w:val="28"/>
          <w:lang w:val="uk-UA"/>
        </w:rPr>
        <w:t>а самостійну фінансово – господарську діяльність</w:t>
      </w:r>
      <w:r>
        <w:rPr>
          <w:szCs w:val="28"/>
          <w:lang w:val="uk-UA"/>
        </w:rPr>
        <w:t xml:space="preserve"> та  отримала нежитлової </w:t>
      </w:r>
      <w:r w:rsidRPr="00B80556">
        <w:rPr>
          <w:szCs w:val="28"/>
          <w:lang w:val="uk-UA"/>
        </w:rPr>
        <w:t>будівлі в оперативне управління</w:t>
      </w:r>
      <w:r>
        <w:rPr>
          <w:szCs w:val="28"/>
          <w:lang w:val="uk-UA"/>
        </w:rPr>
        <w:t xml:space="preserve">. </w:t>
      </w:r>
    </w:p>
    <w:p w14:paraId="6F65A703" w14:textId="77777777" w:rsidR="0084104F" w:rsidRDefault="0084104F" w:rsidP="0084104F">
      <w:pPr>
        <w:pStyle w:val="af3"/>
        <w:ind w:left="-426" w:right="-142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Pr="00CB2F8E">
        <w:rPr>
          <w:rFonts w:ascii="Times New Roman" w:hAnsi="Times New Roman"/>
          <w:bCs/>
          <w:sz w:val="28"/>
          <w:szCs w:val="28"/>
        </w:rPr>
        <w:t xml:space="preserve">.1. </w:t>
      </w:r>
      <w:r w:rsidRPr="00CB2F8E">
        <w:rPr>
          <w:rFonts w:ascii="Times New Roman" w:hAnsi="Times New Roman"/>
          <w:sz w:val="28"/>
          <w:szCs w:val="28"/>
        </w:rPr>
        <w:t xml:space="preserve">Управлінню освіти Ніжинської міської ради Чернігівської області </w:t>
      </w:r>
      <w:r>
        <w:rPr>
          <w:rFonts w:ascii="Times New Roman" w:hAnsi="Times New Roman"/>
          <w:sz w:val="28"/>
          <w:szCs w:val="28"/>
        </w:rPr>
        <w:t>зареєструвати припинення</w:t>
      </w:r>
      <w:r>
        <w:rPr>
          <w:szCs w:val="28"/>
        </w:rPr>
        <w:t xml:space="preserve"> </w:t>
      </w:r>
      <w:r w:rsidRPr="00ED58BF">
        <w:rPr>
          <w:rFonts w:ascii="Times New Roman" w:hAnsi="Times New Roman"/>
          <w:sz w:val="28"/>
          <w:szCs w:val="28"/>
        </w:rPr>
        <w:t>прав</w:t>
      </w:r>
      <w:r>
        <w:rPr>
          <w:rFonts w:ascii="Times New Roman" w:hAnsi="Times New Roman"/>
          <w:sz w:val="28"/>
          <w:szCs w:val="28"/>
        </w:rPr>
        <w:t>а</w:t>
      </w:r>
      <w:r w:rsidRPr="00ED58BF">
        <w:rPr>
          <w:rFonts w:ascii="Times New Roman" w:hAnsi="Times New Roman"/>
          <w:sz w:val="28"/>
          <w:szCs w:val="28"/>
        </w:rPr>
        <w:t xml:space="preserve"> постійного користування</w:t>
      </w:r>
      <w:r>
        <w:rPr>
          <w:rFonts w:ascii="Times New Roman" w:hAnsi="Times New Roman"/>
          <w:sz w:val="28"/>
          <w:szCs w:val="28"/>
        </w:rPr>
        <w:t xml:space="preserve"> земельною ділянкою</w:t>
      </w:r>
      <w:r w:rsidRPr="00ED58BF">
        <w:rPr>
          <w:rFonts w:ascii="Times New Roman" w:hAnsi="Times New Roman"/>
          <w:sz w:val="28"/>
          <w:szCs w:val="28"/>
        </w:rPr>
        <w:t xml:space="preserve"> </w:t>
      </w:r>
      <w:r w:rsidRPr="00ED58BF">
        <w:rPr>
          <w:rFonts w:ascii="Times New Roman" w:hAnsi="Times New Roman"/>
          <w:bCs/>
          <w:sz w:val="28"/>
          <w:szCs w:val="28"/>
        </w:rPr>
        <w:t>відповідно до Закону</w:t>
      </w:r>
      <w:r w:rsidRPr="00BB0B6E">
        <w:rPr>
          <w:rFonts w:ascii="Times New Roman" w:hAnsi="Times New Roman"/>
          <w:bCs/>
          <w:sz w:val="28"/>
          <w:szCs w:val="28"/>
        </w:rPr>
        <w:t xml:space="preserve"> України «Про державну реєстрацію речових прав на нерухоме майно та їх обтяжень».</w:t>
      </w:r>
    </w:p>
    <w:p w14:paraId="29C51C92" w14:textId="77777777" w:rsidR="0084104F" w:rsidRDefault="0084104F" w:rsidP="0084104F">
      <w:pPr>
        <w:pStyle w:val="ad"/>
        <w:ind w:left="-426" w:right="-142"/>
        <w:rPr>
          <w:bCs/>
          <w:szCs w:val="28"/>
          <w:lang w:val="uk-UA"/>
        </w:rPr>
      </w:pPr>
      <w:r>
        <w:rPr>
          <w:b/>
          <w:szCs w:val="28"/>
          <w:lang w:val="uk-UA"/>
        </w:rPr>
        <w:t xml:space="preserve">6. Надати </w:t>
      </w:r>
      <w:r w:rsidRPr="00D255CB">
        <w:rPr>
          <w:szCs w:val="28"/>
          <w:lang w:val="uk-UA"/>
        </w:rPr>
        <w:t>у постійне користування</w:t>
      </w:r>
      <w:r>
        <w:rPr>
          <w:b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Ніжинській гімназії </w:t>
      </w:r>
      <w:r w:rsidRPr="00B80556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16 Ніжинської міської ради Чернігівської області </w:t>
      </w:r>
      <w:r w:rsidRPr="00BF0CA3">
        <w:rPr>
          <w:szCs w:val="28"/>
          <w:lang w:val="uk-UA"/>
        </w:rPr>
        <w:t>земельну</w:t>
      </w:r>
      <w:r w:rsidRPr="009F5924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у</w:t>
      </w:r>
      <w:r w:rsidRPr="009F5924">
        <w:rPr>
          <w:szCs w:val="28"/>
          <w:lang w:val="uk-UA"/>
        </w:rPr>
        <w:t xml:space="preserve"> площею </w:t>
      </w:r>
      <w:r>
        <w:rPr>
          <w:szCs w:val="28"/>
          <w:lang w:val="uk-UA"/>
        </w:rPr>
        <w:t>2,8965</w:t>
      </w:r>
      <w:r w:rsidRPr="009F5924">
        <w:rPr>
          <w:szCs w:val="28"/>
          <w:lang w:val="uk-UA"/>
        </w:rPr>
        <w:t xml:space="preserve"> га 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Мацієвського</w:t>
      </w:r>
      <w:proofErr w:type="spellEnd"/>
      <w:r>
        <w:rPr>
          <w:szCs w:val="28"/>
          <w:lang w:val="uk-UA"/>
        </w:rPr>
        <w:t xml:space="preserve"> Олександра,11</w:t>
      </w:r>
      <w:r w:rsidRPr="00AD29E2">
        <w:rPr>
          <w:szCs w:val="28"/>
          <w:lang w:val="uk-UA"/>
        </w:rPr>
        <w:t xml:space="preserve"> (кадастровий</w:t>
      </w:r>
      <w:r>
        <w:rPr>
          <w:szCs w:val="28"/>
          <w:lang w:val="uk-UA"/>
        </w:rPr>
        <w:t xml:space="preserve"> №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163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</w:t>
      </w:r>
      <w:r>
        <w:rPr>
          <w:bCs/>
          <w:szCs w:val="28"/>
          <w:lang w:val="uk-UA"/>
        </w:rPr>
        <w:t xml:space="preserve"> та земельну ділянку  площею 0,0500га </w:t>
      </w:r>
      <w:r w:rsidRPr="009F5924">
        <w:rPr>
          <w:szCs w:val="28"/>
          <w:lang w:val="uk-UA"/>
        </w:rPr>
        <w:t xml:space="preserve">за </w:t>
      </w:r>
      <w:proofErr w:type="spellStart"/>
      <w:r>
        <w:rPr>
          <w:szCs w:val="28"/>
          <w:lang w:val="uk-UA"/>
        </w:rPr>
        <w:t>а</w:t>
      </w:r>
      <w:r w:rsidRPr="009F5924">
        <w:rPr>
          <w:szCs w:val="28"/>
          <w:lang w:val="uk-UA"/>
        </w:rPr>
        <w:t>дресою</w:t>
      </w:r>
      <w:proofErr w:type="spellEnd"/>
      <w:r w:rsidRPr="009F5924">
        <w:rPr>
          <w:szCs w:val="28"/>
          <w:lang w:val="uk-UA"/>
        </w:rPr>
        <w:t>: м. Ніжин</w:t>
      </w:r>
      <w:r w:rsidRPr="00AD29E2">
        <w:rPr>
          <w:szCs w:val="28"/>
          <w:lang w:val="uk-UA"/>
        </w:rPr>
        <w:t>,</w:t>
      </w:r>
      <w:r w:rsidRPr="009F5924">
        <w:rPr>
          <w:szCs w:val="28"/>
          <w:lang w:val="uk-UA"/>
        </w:rPr>
        <w:t xml:space="preserve"> вул.</w:t>
      </w:r>
      <w:r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Мацієвського</w:t>
      </w:r>
      <w:proofErr w:type="spellEnd"/>
      <w:r>
        <w:rPr>
          <w:szCs w:val="28"/>
          <w:lang w:val="uk-UA"/>
        </w:rPr>
        <w:t xml:space="preserve"> Олександра,11</w:t>
      </w:r>
      <w:r w:rsidRPr="00AD29E2">
        <w:rPr>
          <w:szCs w:val="28"/>
          <w:lang w:val="uk-UA"/>
        </w:rPr>
        <w:t xml:space="preserve"> (кадастровий</w:t>
      </w:r>
      <w:r>
        <w:rPr>
          <w:szCs w:val="28"/>
          <w:lang w:val="uk-UA"/>
        </w:rPr>
        <w:t xml:space="preserve"> №</w:t>
      </w:r>
      <w:r w:rsidRPr="00AD29E2">
        <w:rPr>
          <w:szCs w:val="28"/>
          <w:lang w:val="uk-UA"/>
        </w:rPr>
        <w:t xml:space="preserve"> 7410400000:0</w:t>
      </w:r>
      <w:r>
        <w:rPr>
          <w:szCs w:val="28"/>
          <w:lang w:val="uk-UA"/>
        </w:rPr>
        <w:t>3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</w:t>
      </w:r>
      <w:r w:rsidRPr="00AD29E2">
        <w:rPr>
          <w:szCs w:val="28"/>
          <w:lang w:val="uk-UA"/>
        </w:rPr>
        <w:t>:0</w:t>
      </w:r>
      <w:r>
        <w:rPr>
          <w:szCs w:val="28"/>
          <w:lang w:val="uk-UA"/>
        </w:rPr>
        <w:t>164</w:t>
      </w:r>
      <w:r w:rsidRPr="00AD29E2">
        <w:rPr>
          <w:szCs w:val="28"/>
          <w:lang w:val="uk-UA"/>
        </w:rPr>
        <w:t>)</w:t>
      </w:r>
      <w:r w:rsidRPr="002576B3">
        <w:rPr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Pr="002576B3">
        <w:rPr>
          <w:color w:val="000000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>
        <w:rPr>
          <w:color w:val="000000"/>
          <w:szCs w:val="28"/>
          <w:shd w:val="clear" w:color="auto" w:fill="FFFFFF"/>
          <w:lang w:val="uk-UA"/>
        </w:rPr>
        <w:t>закладів освіти.</w:t>
      </w:r>
    </w:p>
    <w:p w14:paraId="09E5D7E5" w14:textId="77777777" w:rsidR="0084104F" w:rsidRPr="00C6142A" w:rsidRDefault="0084104F" w:rsidP="0084104F">
      <w:pPr>
        <w:pStyle w:val="ad"/>
        <w:ind w:left="-426" w:right="-142"/>
        <w:rPr>
          <w:bCs/>
          <w:szCs w:val="28"/>
          <w:lang w:val="uk-UA"/>
        </w:rPr>
      </w:pPr>
      <w:r>
        <w:rPr>
          <w:bCs/>
          <w:szCs w:val="28"/>
          <w:lang w:val="uk-UA"/>
        </w:rPr>
        <w:lastRenderedPageBreak/>
        <w:t>6</w:t>
      </w:r>
      <w:r w:rsidRPr="00C6142A">
        <w:rPr>
          <w:bCs/>
          <w:szCs w:val="28"/>
          <w:lang w:val="uk-UA"/>
        </w:rPr>
        <w:t xml:space="preserve">.1 </w:t>
      </w:r>
      <w:r w:rsidRPr="00A61411">
        <w:rPr>
          <w:szCs w:val="28"/>
          <w:lang w:val="uk-UA"/>
        </w:rPr>
        <w:t xml:space="preserve">Ніжинській гімназії </w:t>
      </w:r>
      <w:r w:rsidRPr="00B80556">
        <w:rPr>
          <w:szCs w:val="28"/>
          <w:lang w:val="uk-UA"/>
        </w:rPr>
        <w:t>№</w:t>
      </w:r>
      <w:r>
        <w:rPr>
          <w:szCs w:val="28"/>
          <w:lang w:val="uk-UA"/>
        </w:rPr>
        <w:t xml:space="preserve">16 </w:t>
      </w:r>
      <w:r w:rsidRPr="00A61411">
        <w:rPr>
          <w:szCs w:val="28"/>
          <w:lang w:val="uk-UA"/>
        </w:rPr>
        <w:t>Ніжинської міської ради Чернігівської області</w:t>
      </w:r>
      <w:r>
        <w:rPr>
          <w:szCs w:val="28"/>
          <w:lang w:val="uk-UA"/>
        </w:rPr>
        <w:t xml:space="preserve"> </w:t>
      </w:r>
      <w:r w:rsidRPr="00C6142A">
        <w:rPr>
          <w:szCs w:val="28"/>
          <w:lang w:val="uk-UA"/>
        </w:rPr>
        <w:t>зареєструвати право постійного користування земель</w:t>
      </w:r>
      <w:r>
        <w:rPr>
          <w:szCs w:val="28"/>
          <w:lang w:val="uk-UA"/>
        </w:rPr>
        <w:t>ними</w:t>
      </w:r>
      <w:r w:rsidRPr="00C6142A">
        <w:rPr>
          <w:szCs w:val="28"/>
          <w:lang w:val="uk-UA"/>
        </w:rPr>
        <w:t xml:space="preserve"> ділянк</w:t>
      </w:r>
      <w:r>
        <w:rPr>
          <w:szCs w:val="28"/>
          <w:lang w:val="uk-UA"/>
        </w:rPr>
        <w:t>ами</w:t>
      </w:r>
      <w:r w:rsidRPr="00C6142A">
        <w:rPr>
          <w:szCs w:val="28"/>
          <w:lang w:val="uk-UA"/>
        </w:rPr>
        <w:t xml:space="preserve"> </w:t>
      </w:r>
      <w:r w:rsidRPr="00C6142A">
        <w:rPr>
          <w:bCs/>
          <w:szCs w:val="28"/>
          <w:lang w:val="uk-UA"/>
        </w:rPr>
        <w:t>відповідно до Закону України «Про державну реєстрацію речових прав на нерухоме майно та їх обтяжень».</w:t>
      </w:r>
    </w:p>
    <w:p w14:paraId="51983146" w14:textId="77777777" w:rsidR="0084104F" w:rsidRPr="001E03CF" w:rsidRDefault="0084104F" w:rsidP="0084104F">
      <w:pPr>
        <w:pStyle w:val="af3"/>
        <w:ind w:left="-426" w:right="-142"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</w:t>
      </w:r>
      <w:r w:rsidRPr="001E03CF">
        <w:rPr>
          <w:rFonts w:ascii="Times New Roman" w:hAnsi="Times New Roman"/>
          <w:b/>
          <w:bCs/>
          <w:sz w:val="28"/>
          <w:szCs w:val="28"/>
        </w:rPr>
        <w:t>.</w:t>
      </w:r>
      <w:r w:rsidRPr="001E03CF">
        <w:rPr>
          <w:rFonts w:ascii="Times New Roman" w:hAnsi="Times New Roman"/>
          <w:sz w:val="28"/>
          <w:szCs w:val="28"/>
        </w:rPr>
        <w:t xml:space="preserve"> Начальнику управління комунального майна та земельних відносин Ніжинської міської ради </w:t>
      </w:r>
      <w:proofErr w:type="spellStart"/>
      <w:r w:rsidRPr="001E03CF">
        <w:rPr>
          <w:rFonts w:ascii="Times New Roman" w:hAnsi="Times New Roman"/>
          <w:sz w:val="28"/>
          <w:szCs w:val="28"/>
        </w:rPr>
        <w:t>Онокало</w:t>
      </w:r>
      <w:proofErr w:type="spellEnd"/>
      <w:r w:rsidRPr="001E03CF">
        <w:rPr>
          <w:rFonts w:ascii="Times New Roman" w:hAnsi="Times New Roman"/>
          <w:sz w:val="28"/>
          <w:szCs w:val="28"/>
        </w:rPr>
        <w:t xml:space="preserve"> І.А. забезпечити оприлюднення даного рішення на офіційному сайті Ніжинської міської ради протягом п`яти робочих днів з дня його прийняття.</w:t>
      </w:r>
    </w:p>
    <w:p w14:paraId="56A73666" w14:textId="77777777" w:rsidR="0084104F" w:rsidRDefault="0084104F" w:rsidP="0084104F">
      <w:pPr>
        <w:pStyle w:val="ad"/>
        <w:ind w:left="-426" w:right="-142" w:firstLine="710"/>
        <w:rPr>
          <w:szCs w:val="28"/>
          <w:lang w:val="uk-UA"/>
        </w:rPr>
      </w:pPr>
      <w:r>
        <w:rPr>
          <w:b/>
          <w:szCs w:val="28"/>
          <w:lang w:val="uk-UA"/>
        </w:rPr>
        <w:t>8.</w:t>
      </w:r>
      <w:r>
        <w:rPr>
          <w:szCs w:val="28"/>
          <w:lang w:val="uk-UA"/>
        </w:rPr>
        <w:t xml:space="preserve"> Організацію виконання даного рішення покласти на першого заступника міського голови з питань діяльності виконавчих органів ради Вовченка Ф. І. та Управління комунального майна та земельних відносин Ніжинської міської ради.</w:t>
      </w:r>
    </w:p>
    <w:p w14:paraId="67DEDD70" w14:textId="77777777" w:rsidR="0084104F" w:rsidRDefault="0084104F" w:rsidP="0084104F">
      <w:pPr>
        <w:tabs>
          <w:tab w:val="left" w:pos="7620"/>
        </w:tabs>
        <w:ind w:left="-426" w:right="-142" w:firstLine="710"/>
        <w:jc w:val="both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 Контроль за виконанням даного рішення покласти на постійну комісію міської ради з питань регулювання земельних відносин, архітектури, будівництва та охорони навколишнього середовища (голова комісії – Глотко В.В.).</w:t>
      </w:r>
    </w:p>
    <w:p w14:paraId="6BE21196" w14:textId="77777777" w:rsidR="0084104F" w:rsidRDefault="0084104F" w:rsidP="0084104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14:paraId="5AC9AA04" w14:textId="77777777" w:rsidR="0084104F" w:rsidRDefault="0084104F" w:rsidP="0084104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</w:p>
    <w:p w14:paraId="058C457B" w14:textId="77777777" w:rsidR="0084104F" w:rsidRDefault="0084104F" w:rsidP="0084104F">
      <w:pPr>
        <w:tabs>
          <w:tab w:val="left" w:pos="195"/>
        </w:tabs>
        <w:ind w:left="-426" w:right="-142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КОДОЛА</w:t>
      </w:r>
    </w:p>
    <w:p w14:paraId="715233FB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79A11C24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4C189F0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7FD59593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FD81CFE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0DD0806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1A89C086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1AB8F33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1DA16C0D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54BADE00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1FE39772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7935A409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19E2F33E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29A62AC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7C82F75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05D18695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5224A4E5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2D6C9D1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50954F4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20D0269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82253F5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17FBA15E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2B6A51F1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28D64645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3F5295FD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5E50EB57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161600A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6FAE4E00" w14:textId="77777777" w:rsidR="0084104F" w:rsidRDefault="0084104F" w:rsidP="0084104F">
      <w:pPr>
        <w:pStyle w:val="Standard"/>
        <w:ind w:right="141"/>
        <w:rPr>
          <w:b/>
          <w:sz w:val="28"/>
          <w:szCs w:val="28"/>
          <w:lang w:val="uk-UA"/>
        </w:rPr>
      </w:pPr>
    </w:p>
    <w:p w14:paraId="0CF34532" w14:textId="77777777" w:rsidR="0084104F" w:rsidRDefault="0084104F" w:rsidP="0084104F">
      <w:pPr>
        <w:pStyle w:val="Standard"/>
        <w:ind w:left="-284"/>
        <w:rPr>
          <w:b/>
          <w:sz w:val="28"/>
          <w:szCs w:val="28"/>
          <w:lang w:val="uk-UA"/>
        </w:rPr>
      </w:pPr>
    </w:p>
    <w:p w14:paraId="7C13E639" w14:textId="77777777" w:rsidR="00EF4EF2" w:rsidRDefault="00EF4EF2" w:rsidP="0084104F">
      <w:pPr>
        <w:pStyle w:val="Standard"/>
        <w:ind w:left="-284"/>
        <w:rPr>
          <w:b/>
          <w:sz w:val="28"/>
          <w:szCs w:val="28"/>
          <w:lang w:val="uk-UA"/>
        </w:rPr>
      </w:pPr>
    </w:p>
    <w:p w14:paraId="5C84A207" w14:textId="77777777" w:rsidR="00EF4EF2" w:rsidRDefault="00EF4EF2" w:rsidP="0084104F">
      <w:pPr>
        <w:pStyle w:val="Standard"/>
        <w:ind w:left="-284"/>
        <w:rPr>
          <w:b/>
          <w:sz w:val="28"/>
          <w:szCs w:val="28"/>
          <w:lang w:val="uk-UA"/>
        </w:rPr>
      </w:pPr>
    </w:p>
    <w:p w14:paraId="0328732B" w14:textId="77777777" w:rsidR="0084104F" w:rsidRDefault="0084104F" w:rsidP="0084104F">
      <w:pPr>
        <w:pStyle w:val="Standard"/>
        <w:ind w:left="-284"/>
        <w:rPr>
          <w:b/>
          <w:sz w:val="28"/>
          <w:szCs w:val="28"/>
          <w:lang w:val="uk-UA"/>
        </w:rPr>
      </w:pPr>
    </w:p>
    <w:p w14:paraId="41D6F0BE" w14:textId="1AE5D67E" w:rsidR="0084104F" w:rsidRDefault="00EF4EF2" w:rsidP="0084104F">
      <w:pPr>
        <w:pStyle w:val="Standard"/>
        <w:ind w:left="-284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Візують</w:t>
      </w:r>
      <w:r w:rsidR="0084104F">
        <w:rPr>
          <w:b/>
          <w:sz w:val="28"/>
          <w:szCs w:val="28"/>
          <w:lang w:val="uk-UA"/>
        </w:rPr>
        <w:t>:</w:t>
      </w:r>
    </w:p>
    <w:p w14:paraId="718455F5" w14:textId="77777777" w:rsidR="001B594E" w:rsidRDefault="001B594E" w:rsidP="0084104F">
      <w:pPr>
        <w:pStyle w:val="Standard"/>
        <w:ind w:left="-284"/>
        <w:rPr>
          <w:b/>
          <w:sz w:val="28"/>
          <w:szCs w:val="28"/>
          <w:lang w:val="uk-UA"/>
        </w:rPr>
      </w:pPr>
    </w:p>
    <w:p w14:paraId="6DDE84BC" w14:textId="77777777" w:rsidR="0084104F" w:rsidRDefault="0084104F" w:rsidP="0084104F">
      <w:pPr>
        <w:ind w:left="-284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Юрій ХОМЕНКО</w:t>
      </w:r>
    </w:p>
    <w:p w14:paraId="0C971DBB" w14:textId="77777777" w:rsidR="0084104F" w:rsidRDefault="0084104F" w:rsidP="0084104F">
      <w:p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C5C451C" w14:textId="77777777" w:rsidR="0084104F" w:rsidRDefault="0084104F" w:rsidP="0084104F">
      <w:pPr>
        <w:tabs>
          <w:tab w:val="left" w:pos="7088"/>
        </w:tabs>
        <w:ind w:left="-284"/>
        <w:rPr>
          <w:rStyle w:val="apple-converted-space"/>
          <w:rFonts w:eastAsiaTheme="majorEastAsia"/>
          <w:shd w:val="clear" w:color="auto" w:fill="FFFFFF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eastAsiaTheme="majorEastAsia"/>
          <w:szCs w:val="28"/>
          <w:shd w:val="clear" w:color="auto" w:fill="FFFFFF"/>
        </w:rPr>
        <w:t> </w:t>
      </w:r>
    </w:p>
    <w:p w14:paraId="1AD4032A" w14:textId="77777777" w:rsidR="0084104F" w:rsidRDefault="0084104F" w:rsidP="0084104F">
      <w:pPr>
        <w:tabs>
          <w:tab w:val="left" w:pos="7088"/>
        </w:tabs>
        <w:ind w:left="-284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 питань діяльності виконавчих органів ради</w:t>
      </w:r>
      <w:r>
        <w:rPr>
          <w:rStyle w:val="apple-converted-space"/>
          <w:rFonts w:eastAsiaTheme="majorEastAsia"/>
          <w:color w:val="333333"/>
          <w:sz w:val="18"/>
          <w:szCs w:val="18"/>
          <w:shd w:val="clear" w:color="auto" w:fill="FFFFFF"/>
        </w:rPr>
        <w:t> </w:t>
      </w:r>
      <w:r>
        <w:rPr>
          <w:sz w:val="28"/>
          <w:szCs w:val="28"/>
        </w:rPr>
        <w:t xml:space="preserve">                          Федір ВОВЧЕНКО</w:t>
      </w:r>
    </w:p>
    <w:p w14:paraId="528A1A61" w14:textId="77777777" w:rsidR="0084104F" w:rsidRDefault="0084104F" w:rsidP="0084104F">
      <w:pPr>
        <w:tabs>
          <w:tab w:val="left" w:pos="7088"/>
        </w:tabs>
        <w:ind w:left="-284"/>
        <w:rPr>
          <w:sz w:val="28"/>
        </w:rPr>
      </w:pPr>
    </w:p>
    <w:p w14:paraId="1722D6F4" w14:textId="77777777" w:rsidR="0084104F" w:rsidRDefault="0084104F" w:rsidP="0084104F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постійна комісія міської ради з питань </w:t>
      </w:r>
    </w:p>
    <w:p w14:paraId="2E9D0EB5" w14:textId="77777777" w:rsidR="0084104F" w:rsidRDefault="0084104F" w:rsidP="0084104F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регулювання земельних відносин,</w:t>
      </w:r>
    </w:p>
    <w:p w14:paraId="5A49F4D8" w14:textId="77777777" w:rsidR="0084104F" w:rsidRDefault="0084104F" w:rsidP="0084104F">
      <w:pPr>
        <w:tabs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архітектури, будівництва та охорони</w:t>
      </w:r>
    </w:p>
    <w:p w14:paraId="6242DA0F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навколишнього середовища                                                        </w:t>
      </w:r>
      <w:proofErr w:type="spellStart"/>
      <w:r>
        <w:rPr>
          <w:sz w:val="28"/>
          <w:szCs w:val="28"/>
        </w:rPr>
        <w:t>Вячеслав</w:t>
      </w:r>
      <w:proofErr w:type="spellEnd"/>
      <w:r>
        <w:rPr>
          <w:sz w:val="28"/>
          <w:szCs w:val="28"/>
        </w:rPr>
        <w:t xml:space="preserve"> ГЛОТКО</w:t>
      </w:r>
    </w:p>
    <w:p w14:paraId="39B45840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</w:p>
    <w:p w14:paraId="56AA712E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постійна комісія міської ради з питань</w:t>
      </w:r>
    </w:p>
    <w:p w14:paraId="63C4DB0F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регламенту, законності, охорони прав</w:t>
      </w:r>
    </w:p>
    <w:p w14:paraId="1214B721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 свобод громадян, запобігання корупції,</w:t>
      </w:r>
    </w:p>
    <w:p w14:paraId="3FC216F3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адміністративно-територіального устрою,</w:t>
      </w:r>
    </w:p>
    <w:p w14:paraId="13F73754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депутатської діяльності та етики                                                Валерій САЛОГУБ</w:t>
      </w:r>
    </w:p>
    <w:p w14:paraId="7E5703F3" w14:textId="77777777" w:rsidR="00EF4EF2" w:rsidRDefault="00EF4EF2" w:rsidP="00EF4EF2">
      <w:pPr>
        <w:pStyle w:val="Standard"/>
        <w:ind w:left="-284"/>
        <w:rPr>
          <w:sz w:val="28"/>
          <w:szCs w:val="28"/>
          <w:lang w:val="uk-UA"/>
        </w:rPr>
      </w:pPr>
    </w:p>
    <w:p w14:paraId="2EE90A57" w14:textId="472F5830" w:rsidR="00EF4EF2" w:rsidRDefault="00EF4EF2" w:rsidP="00EF4EF2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комунального</w:t>
      </w:r>
    </w:p>
    <w:p w14:paraId="3D3E788F" w14:textId="77777777" w:rsidR="00EF4EF2" w:rsidRDefault="00EF4EF2" w:rsidP="00EF4EF2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 та земельних відносин</w:t>
      </w:r>
    </w:p>
    <w:p w14:paraId="20A3CE55" w14:textId="77777777" w:rsidR="00EF4EF2" w:rsidRDefault="00EF4EF2" w:rsidP="00EF4EF2">
      <w:pPr>
        <w:pStyle w:val="Standard"/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Ніжинської міської ради                                                              Ірина ОНОКАЛО</w:t>
      </w:r>
    </w:p>
    <w:p w14:paraId="0E125D32" w14:textId="77777777" w:rsidR="0084104F" w:rsidRDefault="0084104F" w:rsidP="0084104F">
      <w:pPr>
        <w:tabs>
          <w:tab w:val="left" w:pos="7371"/>
          <w:tab w:val="left" w:pos="7620"/>
        </w:tabs>
        <w:ind w:left="-284"/>
        <w:jc w:val="both"/>
        <w:rPr>
          <w:sz w:val="28"/>
          <w:szCs w:val="28"/>
        </w:rPr>
      </w:pPr>
    </w:p>
    <w:p w14:paraId="718E0C2C" w14:textId="77777777" w:rsidR="0084104F" w:rsidRDefault="0084104F" w:rsidP="0084104F">
      <w:pPr>
        <w:ind w:left="-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т.в.о</w:t>
      </w:r>
      <w:proofErr w:type="spellEnd"/>
      <w:r>
        <w:rPr>
          <w:sz w:val="28"/>
          <w:szCs w:val="28"/>
        </w:rPr>
        <w:t xml:space="preserve">. </w:t>
      </w:r>
      <w:r w:rsidRPr="00FA2AE2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</w:p>
    <w:p w14:paraId="7175D8FC" w14:textId="77777777" w:rsidR="0084104F" w:rsidRDefault="0084104F" w:rsidP="0084104F">
      <w:pPr>
        <w:ind w:left="-284"/>
        <w:jc w:val="both"/>
        <w:rPr>
          <w:sz w:val="28"/>
          <w:szCs w:val="28"/>
        </w:rPr>
      </w:pPr>
      <w:r w:rsidRPr="00FA2AE2">
        <w:rPr>
          <w:sz w:val="28"/>
          <w:szCs w:val="28"/>
        </w:rPr>
        <w:t>відділу містобудування</w:t>
      </w:r>
      <w:r>
        <w:rPr>
          <w:sz w:val="28"/>
          <w:szCs w:val="28"/>
        </w:rPr>
        <w:t xml:space="preserve"> </w:t>
      </w:r>
      <w:r w:rsidRPr="00FA2AE2">
        <w:rPr>
          <w:sz w:val="28"/>
          <w:szCs w:val="28"/>
        </w:rPr>
        <w:t>та архітектури</w:t>
      </w:r>
      <w:r>
        <w:rPr>
          <w:sz w:val="28"/>
          <w:szCs w:val="28"/>
        </w:rPr>
        <w:t>-</w:t>
      </w:r>
      <w:r w:rsidRPr="00FA2AE2">
        <w:rPr>
          <w:sz w:val="28"/>
          <w:szCs w:val="28"/>
        </w:rPr>
        <w:t>головн</w:t>
      </w:r>
      <w:r>
        <w:rPr>
          <w:sz w:val="28"/>
          <w:szCs w:val="28"/>
        </w:rPr>
        <w:t>ого</w:t>
      </w:r>
    </w:p>
    <w:p w14:paraId="5112360E" w14:textId="77777777" w:rsidR="0084104F" w:rsidRDefault="0084104F" w:rsidP="0084104F">
      <w:pPr>
        <w:ind w:left="-284"/>
        <w:jc w:val="both"/>
        <w:rPr>
          <w:sz w:val="28"/>
          <w:szCs w:val="28"/>
        </w:rPr>
      </w:pPr>
      <w:r w:rsidRPr="00FA2AE2">
        <w:rPr>
          <w:sz w:val="28"/>
          <w:szCs w:val="28"/>
        </w:rPr>
        <w:t>архітектор</w:t>
      </w:r>
      <w:r>
        <w:rPr>
          <w:sz w:val="28"/>
          <w:szCs w:val="28"/>
        </w:rPr>
        <w:t>а виконавчого комітету</w:t>
      </w:r>
    </w:p>
    <w:p w14:paraId="42B09053" w14:textId="77777777" w:rsidR="0084104F" w:rsidRDefault="0084104F" w:rsidP="0084104F">
      <w:pPr>
        <w:tabs>
          <w:tab w:val="left" w:pos="7088"/>
        </w:tabs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Євген МАЛЮГА</w:t>
      </w:r>
    </w:p>
    <w:p w14:paraId="0A9DA6CF" w14:textId="77777777" w:rsidR="0084104F" w:rsidRDefault="0084104F" w:rsidP="0084104F">
      <w:pPr>
        <w:ind w:left="-284"/>
        <w:rPr>
          <w:sz w:val="28"/>
          <w:szCs w:val="28"/>
        </w:rPr>
      </w:pPr>
    </w:p>
    <w:p w14:paraId="5D1500D4" w14:textId="77777777" w:rsidR="0084104F" w:rsidRDefault="0084104F" w:rsidP="0084104F">
      <w:pPr>
        <w:ind w:left="-284"/>
        <w:rPr>
          <w:sz w:val="28"/>
          <w:szCs w:val="28"/>
        </w:rPr>
      </w:pPr>
    </w:p>
    <w:p w14:paraId="09CDB69C" w14:textId="77777777" w:rsidR="0084104F" w:rsidRDefault="0084104F" w:rsidP="0084104F">
      <w:pPr>
        <w:ind w:left="-284"/>
        <w:rPr>
          <w:sz w:val="28"/>
          <w:szCs w:val="28"/>
        </w:rPr>
      </w:pPr>
      <w:r>
        <w:rPr>
          <w:sz w:val="28"/>
          <w:szCs w:val="28"/>
        </w:rPr>
        <w:t>начальник відділу юридично-кадрового</w:t>
      </w:r>
    </w:p>
    <w:p w14:paraId="33E3403C" w14:textId="49E0B70F" w:rsidR="0084104F" w:rsidRDefault="0084104F" w:rsidP="0084104F">
      <w:pPr>
        <w:ind w:left="-284"/>
        <w:rPr>
          <w:sz w:val="28"/>
          <w:szCs w:val="28"/>
        </w:rPr>
      </w:pPr>
      <w:r>
        <w:rPr>
          <w:sz w:val="28"/>
          <w:szCs w:val="28"/>
        </w:rPr>
        <w:t>забезпечення                                                                                  В’ячеслав ЛЕГА</w:t>
      </w:r>
    </w:p>
    <w:p w14:paraId="3024152A" w14:textId="77777777" w:rsidR="0084104F" w:rsidRDefault="0084104F" w:rsidP="0084104F">
      <w:pPr>
        <w:ind w:left="-284"/>
        <w:rPr>
          <w:sz w:val="28"/>
          <w:szCs w:val="28"/>
        </w:rPr>
      </w:pPr>
    </w:p>
    <w:p w14:paraId="734CBE27" w14:textId="77777777" w:rsidR="0084104F" w:rsidRDefault="0084104F" w:rsidP="0084104F">
      <w:pPr>
        <w:ind w:left="-284"/>
        <w:rPr>
          <w:sz w:val="28"/>
          <w:szCs w:val="28"/>
        </w:rPr>
      </w:pPr>
    </w:p>
    <w:p w14:paraId="6227CC76" w14:textId="77777777" w:rsidR="0084104F" w:rsidRDefault="0084104F" w:rsidP="0084104F">
      <w:pPr>
        <w:rPr>
          <w:sz w:val="28"/>
          <w:szCs w:val="28"/>
        </w:rPr>
      </w:pPr>
    </w:p>
    <w:p w14:paraId="2BDBB318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26726C99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0EBCEAFF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00900212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2FAC2051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79608A9B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07B25715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5FC378C0" w14:textId="77777777" w:rsidR="0084104F" w:rsidRPr="000144A7" w:rsidRDefault="0084104F" w:rsidP="0084104F">
      <w:pPr>
        <w:pStyle w:val="Standard"/>
        <w:ind w:left="-284" w:right="141"/>
        <w:rPr>
          <w:color w:val="000000"/>
          <w:sz w:val="28"/>
          <w:szCs w:val="28"/>
          <w:lang w:val="uk-UA"/>
        </w:rPr>
      </w:pPr>
    </w:p>
    <w:p w14:paraId="68FC3976" w14:textId="77777777" w:rsidR="0084104F" w:rsidRDefault="0084104F" w:rsidP="0084104F">
      <w:pPr>
        <w:pStyle w:val="Standard"/>
        <w:ind w:left="-284" w:right="141"/>
        <w:rPr>
          <w:color w:val="000000"/>
          <w:sz w:val="28"/>
          <w:szCs w:val="28"/>
        </w:rPr>
      </w:pPr>
    </w:p>
    <w:p w14:paraId="2F354A4C" w14:textId="77777777" w:rsidR="0084104F" w:rsidRDefault="0084104F" w:rsidP="0084104F">
      <w:pPr>
        <w:pStyle w:val="Standard"/>
        <w:tabs>
          <w:tab w:val="left" w:pos="9072"/>
        </w:tabs>
        <w:ind w:right="346"/>
        <w:jc w:val="center"/>
        <w:rPr>
          <w:bCs/>
          <w:sz w:val="28"/>
          <w:szCs w:val="28"/>
          <w:lang w:val="uk-UA"/>
        </w:rPr>
      </w:pPr>
    </w:p>
    <w:p w14:paraId="2A7004B3" w14:textId="77777777" w:rsidR="0084104F" w:rsidRDefault="0084104F" w:rsidP="0084104F">
      <w:pPr>
        <w:ind w:left="-426" w:right="-1"/>
        <w:jc w:val="center"/>
        <w:rPr>
          <w:b/>
          <w:sz w:val="28"/>
          <w:szCs w:val="28"/>
        </w:rPr>
      </w:pPr>
    </w:p>
    <w:p w14:paraId="26711E9F" w14:textId="77777777" w:rsidR="0084104F" w:rsidRDefault="0084104F" w:rsidP="0084104F">
      <w:pPr>
        <w:ind w:left="-426" w:right="-1"/>
        <w:jc w:val="center"/>
        <w:rPr>
          <w:b/>
          <w:sz w:val="28"/>
          <w:szCs w:val="28"/>
        </w:rPr>
      </w:pPr>
    </w:p>
    <w:sectPr w:rsidR="0084104F" w:rsidSect="0084104F">
      <w:footerReference w:type="default" r:id="rId8"/>
      <w:pgSz w:w="11906" w:h="16838"/>
      <w:pgMar w:top="567" w:right="849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2D683" w14:textId="77777777" w:rsidR="000F5D42" w:rsidRDefault="000F5D42">
      <w:r>
        <w:separator/>
      </w:r>
    </w:p>
  </w:endnote>
  <w:endnote w:type="continuationSeparator" w:id="0">
    <w:p w14:paraId="43D55269" w14:textId="77777777" w:rsidR="000F5D42" w:rsidRDefault="000F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5E7A" w14:textId="77777777" w:rsidR="0084104F" w:rsidRDefault="0084104F">
    <w:pPr>
      <w:pStyle w:val="af1"/>
    </w:pPr>
    <w:r>
      <w:t xml:space="preserve">                                                                                                                                                       </w:t>
    </w:r>
  </w:p>
  <w:p w14:paraId="4BC56C93" w14:textId="77777777" w:rsidR="0084104F" w:rsidRDefault="0084104F">
    <w:pPr>
      <w:pStyle w:val="af1"/>
    </w:pPr>
  </w:p>
  <w:p w14:paraId="6FE31FB6" w14:textId="77777777" w:rsidR="0084104F" w:rsidRDefault="0084104F">
    <w:pPr>
      <w:pStyle w:val="af1"/>
    </w:pPr>
  </w:p>
  <w:p w14:paraId="774480ED" w14:textId="77777777" w:rsidR="0084104F" w:rsidRDefault="0084104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378CE" w14:textId="77777777" w:rsidR="000F5D42" w:rsidRDefault="000F5D42">
      <w:r>
        <w:separator/>
      </w:r>
    </w:p>
  </w:footnote>
  <w:footnote w:type="continuationSeparator" w:id="0">
    <w:p w14:paraId="000513D8" w14:textId="77777777" w:rsidR="000F5D42" w:rsidRDefault="000F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0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4F"/>
    <w:rsid w:val="000F5D42"/>
    <w:rsid w:val="001B594E"/>
    <w:rsid w:val="004C1827"/>
    <w:rsid w:val="004D354D"/>
    <w:rsid w:val="006C0B77"/>
    <w:rsid w:val="008242FF"/>
    <w:rsid w:val="0084104F"/>
    <w:rsid w:val="00870751"/>
    <w:rsid w:val="00922C48"/>
    <w:rsid w:val="00AC342C"/>
    <w:rsid w:val="00B31B8F"/>
    <w:rsid w:val="00B915B7"/>
    <w:rsid w:val="00EA59DF"/>
    <w:rsid w:val="00EC1397"/>
    <w:rsid w:val="00EE4070"/>
    <w:rsid w:val="00EF4EF2"/>
    <w:rsid w:val="00EF732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BBA9"/>
  <w15:chartTrackingRefBased/>
  <w15:docId w15:val="{447FA4A9-A63D-410E-839E-785CC6B2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4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4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4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4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4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4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4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4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4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4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4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4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4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4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4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4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4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4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4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4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4F"/>
    <w:rPr>
      <w:b/>
      <w:bCs/>
      <w:smallCaps/>
      <w:color w:val="2E74B5" w:themeColor="accent1" w:themeShade="BF"/>
      <w:spacing w:val="5"/>
    </w:rPr>
  </w:style>
  <w:style w:type="character" w:customStyle="1" w:styleId="ac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d"/>
    <w:locked/>
    <w:rsid w:val="00841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, Знак1 Знак1 Знак"/>
    <w:basedOn w:val="a"/>
    <w:link w:val="ac"/>
    <w:unhideWhenUsed/>
    <w:rsid w:val="0084104F"/>
    <w:pPr>
      <w:tabs>
        <w:tab w:val="left" w:pos="6510"/>
      </w:tabs>
      <w:ind w:firstLine="720"/>
      <w:jc w:val="both"/>
    </w:pPr>
    <w:rPr>
      <w:kern w:val="2"/>
      <w:sz w:val="28"/>
      <w:szCs w:val="24"/>
      <w:lang w:val="ru-RU"/>
      <w14:ligatures w14:val="standardContextual"/>
    </w:rPr>
  </w:style>
  <w:style w:type="character" w:customStyle="1" w:styleId="11">
    <w:name w:val="Основний текст з відступом Знак1"/>
    <w:basedOn w:val="a0"/>
    <w:uiPriority w:val="99"/>
    <w:semiHidden/>
    <w:rsid w:val="0084104F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e">
    <w:name w:val="header"/>
    <w:basedOn w:val="a"/>
    <w:link w:val="af"/>
    <w:uiPriority w:val="99"/>
    <w:rsid w:val="0084104F"/>
    <w:pPr>
      <w:tabs>
        <w:tab w:val="center" w:pos="4677"/>
        <w:tab w:val="right" w:pos="9355"/>
      </w:tabs>
    </w:pPr>
    <w:rPr>
      <w:szCs w:val="24"/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rsid w:val="0084104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0">
    <w:name w:val="Strong"/>
    <w:uiPriority w:val="22"/>
    <w:qFormat/>
    <w:rsid w:val="0084104F"/>
    <w:rPr>
      <w:b/>
      <w:bCs/>
    </w:rPr>
  </w:style>
  <w:style w:type="paragraph" w:customStyle="1" w:styleId="Standard">
    <w:name w:val="Standard"/>
    <w:rsid w:val="008410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customStyle="1" w:styleId="apple-converted-space">
    <w:name w:val="apple-converted-space"/>
    <w:rsid w:val="0084104F"/>
  </w:style>
  <w:style w:type="paragraph" w:styleId="af1">
    <w:name w:val="footer"/>
    <w:basedOn w:val="a"/>
    <w:link w:val="af2"/>
    <w:uiPriority w:val="99"/>
    <w:unhideWhenUsed/>
    <w:rsid w:val="008410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4104F"/>
    <w:rPr>
      <w:rFonts w:ascii="Times New Roman" w:eastAsia="Times New Roman" w:hAnsi="Times New Roman" w:cs="Times New Roman"/>
      <w:kern w:val="0"/>
      <w:sz w:val="24"/>
      <w:szCs w:val="20"/>
      <w:lang w:val="uk-UA" w:eastAsia="ru-RU"/>
      <w14:ligatures w14:val="none"/>
    </w:rPr>
  </w:style>
  <w:style w:type="paragraph" w:styleId="af3">
    <w:name w:val="No Spacing"/>
    <w:uiPriority w:val="1"/>
    <w:qFormat/>
    <w:rsid w:val="0084104F"/>
    <w:pPr>
      <w:spacing w:after="0" w:line="240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table" w:styleId="af4">
    <w:name w:val="Table Grid"/>
    <w:basedOn w:val="a1"/>
    <w:uiPriority w:val="39"/>
    <w:rsid w:val="0084104F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1"/>
    <w:basedOn w:val="a"/>
    <w:rsid w:val="0084104F"/>
    <w:pPr>
      <w:spacing w:before="100" w:beforeAutospacing="1" w:after="100" w:afterAutospacing="1"/>
    </w:pPr>
    <w:rPr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4973</Words>
  <Characters>2836</Characters>
  <Application>Microsoft Office Word</Application>
  <DocSecurity>0</DocSecurity>
  <Lines>23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2025-10-10T11:25:00Z</dcterms:created>
  <dcterms:modified xsi:type="dcterms:W3CDTF">2025-10-10T11:25:00Z</dcterms:modified>
</cp:coreProperties>
</file>