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15" w:rsidRPr="003F6072" w:rsidRDefault="00B26AB8" w:rsidP="00B26AB8">
      <w:pPr>
        <w:jc w:val="right"/>
        <w:rPr>
          <w:color w:val="FFFFFF" w:themeColor="background1"/>
          <w:u w:val="single"/>
        </w:rPr>
      </w:pPr>
      <w:r w:rsidRPr="003F6072">
        <w:rPr>
          <w:color w:val="FFFFFF" w:themeColor="background1"/>
          <w:u w:val="single"/>
        </w:rPr>
        <w:t>ПРОЕКТ</w:t>
      </w:r>
    </w:p>
    <w:p w:rsidR="00722399" w:rsidRPr="000E03CC" w:rsidRDefault="00722399" w:rsidP="00A25526">
      <w:pPr>
        <w:ind w:right="4676"/>
        <w:rPr>
          <w:color w:val="000000" w:themeColor="text1"/>
          <w:sz w:val="28"/>
          <w:szCs w:val="28"/>
        </w:rPr>
      </w:pPr>
      <w:r w:rsidRPr="000E03CC">
        <w:rPr>
          <w:color w:val="000000" w:themeColor="text1"/>
          <w:sz w:val="28"/>
          <w:szCs w:val="28"/>
        </w:rPr>
        <w:t>ПОГОДЖЕНО</w:t>
      </w:r>
    </w:p>
    <w:p w:rsidR="00722399" w:rsidRPr="000E03CC" w:rsidRDefault="00722399" w:rsidP="00A25526">
      <w:pPr>
        <w:spacing w:after="120"/>
        <w:ind w:right="4676"/>
        <w:rPr>
          <w:color w:val="000000" w:themeColor="text1"/>
          <w:sz w:val="28"/>
          <w:szCs w:val="28"/>
        </w:rPr>
      </w:pPr>
      <w:r w:rsidRPr="000E03CC">
        <w:rPr>
          <w:color w:val="000000" w:themeColor="text1"/>
          <w:sz w:val="28"/>
          <w:szCs w:val="28"/>
        </w:rPr>
        <w:t>Перший заступник міського голови з питань діяльності виконавчих органів ради</w:t>
      </w:r>
    </w:p>
    <w:p w:rsidR="00722399" w:rsidRPr="000E03CC" w:rsidRDefault="00722399" w:rsidP="00A25526">
      <w:pPr>
        <w:spacing w:after="120"/>
        <w:ind w:right="4676"/>
        <w:rPr>
          <w:color w:val="000000" w:themeColor="text1"/>
          <w:sz w:val="28"/>
          <w:szCs w:val="28"/>
        </w:rPr>
      </w:pPr>
      <w:r w:rsidRPr="000E03CC">
        <w:rPr>
          <w:color w:val="000000" w:themeColor="text1"/>
          <w:sz w:val="28"/>
          <w:szCs w:val="28"/>
        </w:rPr>
        <w:t>__________________    Федір ВОВЧЕНКО</w:t>
      </w:r>
    </w:p>
    <w:p w:rsidR="00722399" w:rsidRDefault="00722399" w:rsidP="00A25526">
      <w:pPr>
        <w:ind w:right="4676"/>
        <w:rPr>
          <w:sz w:val="20"/>
        </w:rPr>
      </w:pPr>
      <w:r w:rsidRPr="000E03CC">
        <w:rPr>
          <w:color w:val="000000" w:themeColor="text1"/>
          <w:sz w:val="28"/>
          <w:szCs w:val="28"/>
        </w:rPr>
        <w:t>«____» ______________ 20__ року.</w:t>
      </w:r>
    </w:p>
    <w:p w:rsidR="002460BB" w:rsidRDefault="002460BB" w:rsidP="002460BB">
      <w:pPr>
        <w:suppressAutoHyphens/>
        <w:ind w:left="6379"/>
        <w:rPr>
          <w:szCs w:val="24"/>
          <w:lang w:eastAsia="ar-SA"/>
        </w:rPr>
      </w:pPr>
    </w:p>
    <w:p w:rsidR="0045012C" w:rsidRDefault="0045012C" w:rsidP="0045012C">
      <w:pPr>
        <w:jc w:val="center"/>
        <w:rPr>
          <w:b/>
          <w:szCs w:val="24"/>
          <w:lang w:eastAsia="en-US"/>
        </w:rPr>
      </w:pPr>
      <w:r>
        <w:rPr>
          <w:b/>
          <w:szCs w:val="24"/>
        </w:rPr>
        <w:t>Програма забезпечення пожежної безпеки</w:t>
      </w:r>
      <w:r>
        <w:rPr>
          <w:szCs w:val="24"/>
        </w:rPr>
        <w:t xml:space="preserve"> </w:t>
      </w:r>
      <w:r>
        <w:rPr>
          <w:b/>
          <w:szCs w:val="24"/>
        </w:rPr>
        <w:t xml:space="preserve">Ніжинської міської територіальної громади </w:t>
      </w:r>
    </w:p>
    <w:p w:rsidR="0045012C" w:rsidRDefault="0045012C" w:rsidP="002460BB">
      <w:pPr>
        <w:spacing w:after="120"/>
        <w:jc w:val="center"/>
        <w:rPr>
          <w:b/>
          <w:szCs w:val="24"/>
        </w:rPr>
      </w:pPr>
      <w:r>
        <w:rPr>
          <w:b/>
          <w:szCs w:val="24"/>
        </w:rPr>
        <w:t>на 202</w:t>
      </w:r>
      <w:r w:rsidR="002460BB">
        <w:rPr>
          <w:b/>
          <w:szCs w:val="24"/>
        </w:rPr>
        <w:t>6</w:t>
      </w:r>
      <w:r>
        <w:rPr>
          <w:b/>
          <w:szCs w:val="24"/>
        </w:rPr>
        <w:t xml:space="preserve"> рік</w:t>
      </w:r>
    </w:p>
    <w:p w:rsidR="0045012C" w:rsidRPr="002460BB" w:rsidRDefault="00FC4032" w:rsidP="002460BB">
      <w:pPr>
        <w:spacing w:after="120"/>
        <w:jc w:val="center"/>
        <w:rPr>
          <w:b/>
          <w:szCs w:val="24"/>
        </w:rPr>
      </w:pPr>
      <w:r>
        <w:rPr>
          <w:b/>
          <w:szCs w:val="24"/>
        </w:rPr>
        <w:t>І. Паспорт Програми.</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828"/>
        <w:gridCol w:w="5387"/>
      </w:tblGrid>
      <w:tr w:rsidR="0045012C" w:rsidRPr="0045012C"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sz w:val="20"/>
              </w:rPr>
            </w:pPr>
            <w:r>
              <w:rPr>
                <w:sz w:val="20"/>
              </w:rPr>
              <w:t>1</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Ініціатор розроблення програми</w:t>
            </w:r>
          </w:p>
        </w:tc>
        <w:tc>
          <w:tcPr>
            <w:tcW w:w="5387"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Виконавчий комітет Ніжинської міської ради</w:t>
            </w:r>
          </w:p>
        </w:tc>
      </w:tr>
      <w:tr w:rsidR="0045012C"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sz w:val="20"/>
              </w:rPr>
            </w:pPr>
            <w:r>
              <w:rPr>
                <w:sz w:val="20"/>
              </w:rPr>
              <w:t>2</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 xml:space="preserve">Законодавча база програми </w:t>
            </w:r>
          </w:p>
        </w:tc>
        <w:tc>
          <w:tcPr>
            <w:tcW w:w="5387"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 xml:space="preserve">Кодекс цивільного захисту України, Закон України «Про місцеве самоврядування в Україні» </w:t>
            </w:r>
          </w:p>
        </w:tc>
      </w:tr>
      <w:tr w:rsidR="0045012C" w:rsidRPr="0045012C" w:rsidTr="002460BB">
        <w:trPr>
          <w:trHeight w:val="617"/>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sz w:val="20"/>
              </w:rPr>
            </w:pPr>
            <w:r>
              <w:rPr>
                <w:sz w:val="20"/>
              </w:rPr>
              <w:t>3</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Розробник програми</w:t>
            </w:r>
          </w:p>
        </w:tc>
        <w:tc>
          <w:tcPr>
            <w:tcW w:w="5387" w:type="dxa"/>
            <w:tcBorders>
              <w:top w:val="single" w:sz="4" w:space="0" w:color="auto"/>
              <w:left w:val="single" w:sz="4" w:space="0" w:color="auto"/>
              <w:bottom w:val="single" w:sz="4" w:space="0" w:color="auto"/>
              <w:right w:val="single" w:sz="4" w:space="0" w:color="auto"/>
            </w:tcBorders>
            <w:hideMark/>
          </w:tcPr>
          <w:p w:rsidR="0045012C" w:rsidRDefault="0045012C">
            <w:pPr>
              <w:rPr>
                <w:rFonts w:eastAsia="MS Mincho"/>
                <w:sz w:val="20"/>
              </w:rPr>
            </w:pPr>
            <w:r>
              <w:rPr>
                <w:sz w:val="20"/>
              </w:rPr>
              <w:t xml:space="preserve">Ніжинське РУ ГУ ДСНС України у Чернігівській області, відділ з питань НС ЦЗН ОМР виконавчого комітету Ніжинської міської ради </w:t>
            </w:r>
          </w:p>
        </w:tc>
      </w:tr>
      <w:tr w:rsidR="0045012C" w:rsidRPr="0045012C"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rFonts w:eastAsiaTheme="minorHAnsi"/>
                <w:sz w:val="20"/>
              </w:rPr>
            </w:pPr>
            <w:r>
              <w:rPr>
                <w:sz w:val="20"/>
              </w:rPr>
              <w:t>4</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 xml:space="preserve">Головний розпорядник бюджетних коштів </w:t>
            </w:r>
          </w:p>
        </w:tc>
        <w:tc>
          <w:tcPr>
            <w:tcW w:w="5387" w:type="dxa"/>
            <w:tcBorders>
              <w:top w:val="single" w:sz="4" w:space="0" w:color="auto"/>
              <w:left w:val="single" w:sz="4" w:space="0" w:color="auto"/>
              <w:bottom w:val="single" w:sz="4" w:space="0" w:color="auto"/>
              <w:right w:val="single" w:sz="4" w:space="0" w:color="auto"/>
            </w:tcBorders>
            <w:hideMark/>
          </w:tcPr>
          <w:p w:rsidR="0045012C" w:rsidRDefault="0045012C" w:rsidP="00A25526">
            <w:pPr>
              <w:rPr>
                <w:rFonts w:eastAsia="MS Mincho"/>
                <w:sz w:val="20"/>
              </w:rPr>
            </w:pPr>
            <w:r>
              <w:rPr>
                <w:sz w:val="20"/>
              </w:rPr>
              <w:t xml:space="preserve">Виконавчий комітет, </w:t>
            </w:r>
            <w:r w:rsidR="00A25526">
              <w:rPr>
                <w:sz w:val="20"/>
              </w:rPr>
              <w:t>У</w:t>
            </w:r>
            <w:r>
              <w:rPr>
                <w:sz w:val="20"/>
              </w:rPr>
              <w:t xml:space="preserve">правління освіти, </w:t>
            </w:r>
            <w:r w:rsidR="00A25526">
              <w:rPr>
                <w:sz w:val="20"/>
              </w:rPr>
              <w:t>У</w:t>
            </w:r>
            <w:r>
              <w:rPr>
                <w:sz w:val="20"/>
              </w:rPr>
              <w:t xml:space="preserve">правління ЖКГ та будівництва, </w:t>
            </w:r>
            <w:r w:rsidR="00A25526">
              <w:rPr>
                <w:sz w:val="20"/>
              </w:rPr>
              <w:t>У</w:t>
            </w:r>
            <w:r>
              <w:rPr>
                <w:sz w:val="20"/>
              </w:rPr>
              <w:t xml:space="preserve">правління культури і туризму, </w:t>
            </w:r>
            <w:r w:rsidR="00A25526">
              <w:rPr>
                <w:sz w:val="20"/>
              </w:rPr>
              <w:t xml:space="preserve">Управління соціального </w:t>
            </w:r>
            <w:r>
              <w:rPr>
                <w:sz w:val="20"/>
              </w:rPr>
              <w:t xml:space="preserve">захисту населення, </w:t>
            </w:r>
            <w:r w:rsidR="00A25526">
              <w:rPr>
                <w:sz w:val="20"/>
              </w:rPr>
              <w:t>В</w:t>
            </w:r>
            <w:r>
              <w:rPr>
                <w:sz w:val="20"/>
              </w:rPr>
              <w:t xml:space="preserve">ідділ з питань фізичної культури та спорту, </w:t>
            </w:r>
            <w:r w:rsidR="00A25526">
              <w:rPr>
                <w:sz w:val="20"/>
              </w:rPr>
              <w:t>Ф</w:t>
            </w:r>
            <w:r>
              <w:rPr>
                <w:sz w:val="20"/>
              </w:rPr>
              <w:t>інансове управління</w:t>
            </w:r>
            <w:r w:rsidR="00A25526">
              <w:rPr>
                <w:sz w:val="20"/>
              </w:rPr>
              <w:t xml:space="preserve"> Ніжинської міської ради</w:t>
            </w:r>
            <w:r>
              <w:rPr>
                <w:sz w:val="20"/>
              </w:rPr>
              <w:t>.</w:t>
            </w:r>
          </w:p>
        </w:tc>
      </w:tr>
      <w:tr w:rsidR="0045012C" w:rsidRPr="0045012C"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rFonts w:eastAsiaTheme="minorHAnsi"/>
                <w:sz w:val="20"/>
              </w:rPr>
            </w:pPr>
            <w:r>
              <w:rPr>
                <w:sz w:val="20"/>
              </w:rPr>
              <w:t>5</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Відповідальні</w:t>
            </w:r>
            <w:r>
              <w:rPr>
                <w:sz w:val="20"/>
                <w:lang w:val="ru-RU"/>
              </w:rPr>
              <w:t xml:space="preserve"> </w:t>
            </w:r>
            <w:r>
              <w:rPr>
                <w:sz w:val="20"/>
              </w:rPr>
              <w:t>виконавці програми (учасники програми)</w:t>
            </w:r>
          </w:p>
        </w:tc>
        <w:tc>
          <w:tcPr>
            <w:tcW w:w="5387" w:type="dxa"/>
            <w:tcBorders>
              <w:top w:val="single" w:sz="4" w:space="0" w:color="auto"/>
              <w:left w:val="single" w:sz="4" w:space="0" w:color="auto"/>
              <w:bottom w:val="single" w:sz="4" w:space="0" w:color="auto"/>
              <w:right w:val="single" w:sz="4" w:space="0" w:color="auto"/>
            </w:tcBorders>
            <w:hideMark/>
          </w:tcPr>
          <w:p w:rsidR="0045012C" w:rsidRDefault="0045012C">
            <w:pPr>
              <w:rPr>
                <w:rFonts w:eastAsia="MS Mincho"/>
                <w:sz w:val="20"/>
              </w:rPr>
            </w:pPr>
            <w:r>
              <w:rPr>
                <w:sz w:val="20"/>
              </w:rPr>
              <w:t>16 ДПРЧ (м. Ніжин) 4 ДПРЗ ГУ ДСНС України у Чернігівській області, бюджетні та комунальні установи</w:t>
            </w:r>
          </w:p>
        </w:tc>
      </w:tr>
      <w:tr w:rsidR="0045012C"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rFonts w:eastAsiaTheme="minorHAnsi"/>
                <w:sz w:val="20"/>
              </w:rPr>
            </w:pPr>
            <w:r>
              <w:rPr>
                <w:sz w:val="20"/>
              </w:rPr>
              <w:t>6</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 xml:space="preserve">Термін реалізації програми </w:t>
            </w:r>
          </w:p>
        </w:tc>
        <w:tc>
          <w:tcPr>
            <w:tcW w:w="5387" w:type="dxa"/>
            <w:tcBorders>
              <w:top w:val="single" w:sz="4" w:space="0" w:color="auto"/>
              <w:left w:val="single" w:sz="4" w:space="0" w:color="auto"/>
              <w:bottom w:val="single" w:sz="4" w:space="0" w:color="auto"/>
              <w:right w:val="single" w:sz="4" w:space="0" w:color="auto"/>
            </w:tcBorders>
            <w:hideMark/>
          </w:tcPr>
          <w:p w:rsidR="0045012C" w:rsidRDefault="0045012C" w:rsidP="002460BB">
            <w:pPr>
              <w:rPr>
                <w:rFonts w:eastAsia="MS Mincho"/>
                <w:sz w:val="20"/>
              </w:rPr>
            </w:pPr>
            <w:r>
              <w:rPr>
                <w:sz w:val="20"/>
              </w:rPr>
              <w:t>202</w:t>
            </w:r>
            <w:r w:rsidR="002460BB">
              <w:rPr>
                <w:sz w:val="20"/>
              </w:rPr>
              <w:t xml:space="preserve">6 </w:t>
            </w:r>
            <w:r>
              <w:rPr>
                <w:sz w:val="20"/>
              </w:rPr>
              <w:t>рік</w:t>
            </w:r>
          </w:p>
        </w:tc>
      </w:tr>
      <w:tr w:rsidR="0045012C"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rFonts w:eastAsiaTheme="minorHAnsi"/>
                <w:sz w:val="20"/>
              </w:rPr>
            </w:pPr>
            <w:r>
              <w:rPr>
                <w:sz w:val="20"/>
              </w:rPr>
              <w:t>7.</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Загальний обсяг фінансових ресурсів, в т.ч. кредиторська заборгованість минулих періодів, необхідних для реалізації програми, всього,</w:t>
            </w:r>
          </w:p>
          <w:p w:rsidR="0045012C" w:rsidRDefault="0045012C">
            <w:pPr>
              <w:rPr>
                <w:sz w:val="20"/>
              </w:rPr>
            </w:pPr>
            <w:r>
              <w:rPr>
                <w:sz w:val="20"/>
              </w:rPr>
              <w:t xml:space="preserve">у </w:t>
            </w:r>
            <w:r>
              <w:rPr>
                <w:spacing w:val="-6"/>
                <w:sz w:val="20"/>
              </w:rPr>
              <w:t>тому числі:</w:t>
            </w:r>
          </w:p>
        </w:tc>
        <w:tc>
          <w:tcPr>
            <w:tcW w:w="5387" w:type="dxa"/>
            <w:tcBorders>
              <w:top w:val="single" w:sz="4" w:space="0" w:color="auto"/>
              <w:left w:val="single" w:sz="4" w:space="0" w:color="auto"/>
              <w:bottom w:val="single" w:sz="4" w:space="0" w:color="auto"/>
              <w:right w:val="single" w:sz="4" w:space="0" w:color="auto"/>
            </w:tcBorders>
            <w:vAlign w:val="center"/>
            <w:hideMark/>
          </w:tcPr>
          <w:p w:rsidR="0045012C" w:rsidRDefault="002460BB" w:rsidP="008A2C56">
            <w:pPr>
              <w:rPr>
                <w:sz w:val="20"/>
              </w:rPr>
            </w:pPr>
            <w:r>
              <w:rPr>
                <w:sz w:val="20"/>
              </w:rPr>
              <w:t>2</w:t>
            </w:r>
            <w:r w:rsidR="0045012C">
              <w:rPr>
                <w:sz w:val="20"/>
              </w:rPr>
              <w:t xml:space="preserve">00 000,00 </w:t>
            </w:r>
            <w:proofErr w:type="spellStart"/>
            <w:r w:rsidR="0045012C">
              <w:rPr>
                <w:sz w:val="20"/>
              </w:rPr>
              <w:t>грн</w:t>
            </w:r>
            <w:proofErr w:type="spellEnd"/>
          </w:p>
        </w:tc>
      </w:tr>
      <w:tr w:rsidR="0045012C"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sz w:val="20"/>
              </w:rPr>
            </w:pPr>
            <w:r>
              <w:rPr>
                <w:sz w:val="20"/>
              </w:rPr>
              <w:t>7.1.</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sz w:val="20"/>
              </w:rPr>
            </w:pPr>
            <w:r>
              <w:rPr>
                <w:sz w:val="20"/>
              </w:rPr>
              <w:t>Кошти  бюджету Ніжинської міської територіальної громади</w:t>
            </w:r>
          </w:p>
        </w:tc>
        <w:tc>
          <w:tcPr>
            <w:tcW w:w="5387" w:type="dxa"/>
            <w:tcBorders>
              <w:top w:val="single" w:sz="4" w:space="0" w:color="auto"/>
              <w:left w:val="single" w:sz="4" w:space="0" w:color="auto"/>
              <w:bottom w:val="single" w:sz="4" w:space="0" w:color="auto"/>
              <w:right w:val="single" w:sz="4" w:space="0" w:color="auto"/>
            </w:tcBorders>
            <w:vAlign w:val="center"/>
            <w:hideMark/>
          </w:tcPr>
          <w:p w:rsidR="0045012C" w:rsidRDefault="002460BB" w:rsidP="008A2C56">
            <w:pPr>
              <w:rPr>
                <w:sz w:val="20"/>
              </w:rPr>
            </w:pPr>
            <w:r>
              <w:rPr>
                <w:sz w:val="20"/>
              </w:rPr>
              <w:t>2</w:t>
            </w:r>
            <w:r w:rsidR="0045012C">
              <w:rPr>
                <w:sz w:val="20"/>
              </w:rPr>
              <w:t xml:space="preserve">00 000,00  </w:t>
            </w:r>
            <w:proofErr w:type="spellStart"/>
            <w:r w:rsidR="0045012C">
              <w:rPr>
                <w:sz w:val="20"/>
              </w:rPr>
              <w:t>грн</w:t>
            </w:r>
            <w:proofErr w:type="spellEnd"/>
          </w:p>
        </w:tc>
      </w:tr>
      <w:tr w:rsidR="0045012C"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rsidR="0045012C" w:rsidRDefault="0045012C" w:rsidP="008A2C56">
            <w:pPr>
              <w:rPr>
                <w:sz w:val="20"/>
              </w:rPr>
            </w:pPr>
            <w:r>
              <w:rPr>
                <w:sz w:val="20"/>
              </w:rPr>
              <w:t>7.2.</w:t>
            </w:r>
          </w:p>
        </w:tc>
        <w:tc>
          <w:tcPr>
            <w:tcW w:w="3828" w:type="dxa"/>
            <w:tcBorders>
              <w:top w:val="single" w:sz="4" w:space="0" w:color="auto"/>
              <w:left w:val="single" w:sz="4" w:space="0" w:color="auto"/>
              <w:bottom w:val="single" w:sz="4" w:space="0" w:color="auto"/>
              <w:right w:val="single" w:sz="4" w:space="0" w:color="auto"/>
            </w:tcBorders>
            <w:hideMark/>
          </w:tcPr>
          <w:p w:rsidR="0045012C" w:rsidRDefault="0045012C">
            <w:pPr>
              <w:rPr>
                <w:sz w:val="20"/>
              </w:rPr>
            </w:pPr>
            <w:r>
              <w:rPr>
                <w:sz w:val="20"/>
              </w:rPr>
              <w:t xml:space="preserve">Кошти  інших джерел </w:t>
            </w:r>
          </w:p>
        </w:tc>
        <w:tc>
          <w:tcPr>
            <w:tcW w:w="5387" w:type="dxa"/>
            <w:tcBorders>
              <w:top w:val="single" w:sz="4" w:space="0" w:color="auto"/>
              <w:left w:val="single" w:sz="4" w:space="0" w:color="auto"/>
              <w:bottom w:val="single" w:sz="4" w:space="0" w:color="auto"/>
              <w:right w:val="single" w:sz="4" w:space="0" w:color="auto"/>
            </w:tcBorders>
            <w:vAlign w:val="center"/>
            <w:hideMark/>
          </w:tcPr>
          <w:p w:rsidR="0045012C" w:rsidRDefault="0045012C">
            <w:pPr>
              <w:rPr>
                <w:sz w:val="20"/>
              </w:rPr>
            </w:pPr>
            <w:r>
              <w:rPr>
                <w:sz w:val="20"/>
              </w:rPr>
              <w:t>-</w:t>
            </w:r>
          </w:p>
        </w:tc>
      </w:tr>
    </w:tbl>
    <w:p w:rsidR="00FC4032" w:rsidRDefault="0045012C" w:rsidP="00FC4032">
      <w:pPr>
        <w:spacing w:before="120"/>
        <w:ind w:firstLine="851"/>
        <w:jc w:val="center"/>
        <w:rPr>
          <w:b/>
          <w:szCs w:val="24"/>
        </w:rPr>
      </w:pPr>
      <w:r>
        <w:rPr>
          <w:b/>
          <w:szCs w:val="24"/>
        </w:rPr>
        <w:t xml:space="preserve">ІІ. </w:t>
      </w:r>
      <w:r w:rsidR="00FC4032" w:rsidRPr="00FA0BD7">
        <w:rPr>
          <w:b/>
          <w:szCs w:val="24"/>
        </w:rPr>
        <w:t>Визначення проблеми, на розв’язання якої спрямована Програма</w:t>
      </w:r>
      <w:r w:rsidR="00FC4032">
        <w:rPr>
          <w:b/>
          <w:szCs w:val="24"/>
        </w:rPr>
        <w:t xml:space="preserve">, </w:t>
      </w:r>
    </w:p>
    <w:p w:rsidR="0045012C" w:rsidRDefault="00FC4032" w:rsidP="00FC4032">
      <w:pPr>
        <w:spacing w:after="120"/>
        <w:jc w:val="center"/>
        <w:rPr>
          <w:b/>
          <w:szCs w:val="24"/>
          <w:lang w:eastAsia="en-US"/>
        </w:rPr>
      </w:pPr>
      <w:r w:rsidRPr="00DD7521">
        <w:rPr>
          <w:b/>
        </w:rPr>
        <w:t>аналіз причин її виникнення</w:t>
      </w:r>
      <w:r>
        <w:rPr>
          <w:b/>
        </w:rPr>
        <w:t>.</w:t>
      </w:r>
    </w:p>
    <w:p w:rsidR="002460BB" w:rsidRPr="002460BB" w:rsidRDefault="002460BB" w:rsidP="002460BB">
      <w:pPr>
        <w:tabs>
          <w:tab w:val="left" w:pos="851"/>
        </w:tabs>
        <w:ind w:firstLine="709"/>
        <w:jc w:val="both"/>
        <w:rPr>
          <w:szCs w:val="24"/>
        </w:rPr>
      </w:pPr>
      <w:r w:rsidRPr="002460BB">
        <w:rPr>
          <w:szCs w:val="24"/>
        </w:rPr>
        <w:t xml:space="preserve">Гострота проблеми забезпечення пожежної безпеки на території Ніжинської </w:t>
      </w:r>
      <w:r w:rsidR="00A25526">
        <w:rPr>
          <w:szCs w:val="24"/>
        </w:rPr>
        <w:t>міської</w:t>
      </w:r>
      <w:r w:rsidRPr="002460BB">
        <w:rPr>
          <w:szCs w:val="24"/>
        </w:rPr>
        <w:t xml:space="preserve"> територіальної громади</w:t>
      </w:r>
      <w:r w:rsidRPr="002460BB">
        <w:rPr>
          <w:b/>
          <w:szCs w:val="24"/>
        </w:rPr>
        <w:t xml:space="preserve"> </w:t>
      </w:r>
      <w:r w:rsidRPr="002460BB">
        <w:rPr>
          <w:szCs w:val="24"/>
        </w:rPr>
        <w:t xml:space="preserve">характеризується наступними аналітичними висновками. За останні десять років в м. Ніжині виникла </w:t>
      </w:r>
      <w:r w:rsidRPr="002460BB">
        <w:rPr>
          <w:szCs w:val="24"/>
          <w:lang w:val="ru-RU"/>
        </w:rPr>
        <w:t>851</w:t>
      </w:r>
      <w:r w:rsidRPr="002460BB">
        <w:rPr>
          <w:szCs w:val="24"/>
        </w:rPr>
        <w:t xml:space="preserve"> пожежа, на яких загинуло 26 осіб та 23 отримали травми.</w:t>
      </w:r>
    </w:p>
    <w:p w:rsidR="002460BB" w:rsidRPr="002460BB" w:rsidRDefault="002460BB" w:rsidP="002460BB">
      <w:pPr>
        <w:tabs>
          <w:tab w:val="left" w:pos="851"/>
        </w:tabs>
        <w:ind w:firstLine="709"/>
        <w:jc w:val="both"/>
        <w:rPr>
          <w:szCs w:val="24"/>
        </w:rPr>
      </w:pPr>
      <w:r w:rsidRPr="002460BB">
        <w:rPr>
          <w:szCs w:val="24"/>
        </w:rPr>
        <w:t>В житловому секторі виникло 513  пожеж (60,2% від загальної кількості пожеж). Вогнем знищено</w:t>
      </w:r>
      <w:r w:rsidR="00A25526">
        <w:rPr>
          <w:szCs w:val="24"/>
        </w:rPr>
        <w:t xml:space="preserve"> або</w:t>
      </w:r>
      <w:r w:rsidRPr="002460BB">
        <w:rPr>
          <w:szCs w:val="24"/>
        </w:rPr>
        <w:t xml:space="preserve"> пошкоджено </w:t>
      </w:r>
      <w:r w:rsidRPr="002460BB">
        <w:rPr>
          <w:szCs w:val="24"/>
          <w:lang w:val="ru-RU"/>
        </w:rPr>
        <w:t>463</w:t>
      </w:r>
      <w:r w:rsidRPr="002460BB">
        <w:rPr>
          <w:szCs w:val="24"/>
        </w:rPr>
        <w:t xml:space="preserve"> будівл</w:t>
      </w:r>
      <w:r w:rsidR="00A25526">
        <w:rPr>
          <w:szCs w:val="24"/>
        </w:rPr>
        <w:t>і</w:t>
      </w:r>
      <w:r w:rsidRPr="002460BB">
        <w:rPr>
          <w:szCs w:val="24"/>
        </w:rPr>
        <w:t xml:space="preserve"> та споруд</w:t>
      </w:r>
      <w:r w:rsidR="00A25526">
        <w:rPr>
          <w:szCs w:val="24"/>
        </w:rPr>
        <w:t>и</w:t>
      </w:r>
      <w:r w:rsidRPr="002460BB">
        <w:rPr>
          <w:szCs w:val="24"/>
        </w:rPr>
        <w:t>.</w:t>
      </w:r>
    </w:p>
    <w:p w:rsidR="002460BB" w:rsidRPr="002460BB" w:rsidRDefault="002460BB" w:rsidP="002460BB">
      <w:pPr>
        <w:tabs>
          <w:tab w:val="left" w:pos="851"/>
        </w:tabs>
        <w:ind w:firstLine="709"/>
        <w:jc w:val="both"/>
        <w:rPr>
          <w:szCs w:val="24"/>
        </w:rPr>
      </w:pPr>
      <w:r w:rsidRPr="002460BB">
        <w:rPr>
          <w:szCs w:val="24"/>
        </w:rPr>
        <w:t>Зведені відомості про пожежі т</w:t>
      </w:r>
      <w:bookmarkStart w:id="0" w:name="_GoBack"/>
      <w:bookmarkEnd w:id="0"/>
      <w:r w:rsidRPr="002460BB">
        <w:rPr>
          <w:szCs w:val="24"/>
        </w:rPr>
        <w:t>а наслідки від них за період з 201</w:t>
      </w:r>
      <w:r w:rsidRPr="002460BB">
        <w:rPr>
          <w:szCs w:val="24"/>
          <w:lang w:val="ru-RU"/>
        </w:rPr>
        <w:t>5</w:t>
      </w:r>
      <w:r w:rsidRPr="002460BB">
        <w:rPr>
          <w:szCs w:val="24"/>
        </w:rPr>
        <w:t xml:space="preserve"> по 01 жовтня 20</w:t>
      </w:r>
      <w:r w:rsidRPr="002460BB">
        <w:rPr>
          <w:szCs w:val="24"/>
          <w:lang w:val="ru-RU"/>
        </w:rPr>
        <w:t>25</w:t>
      </w:r>
      <w:r w:rsidR="00A25526">
        <w:rPr>
          <w:szCs w:val="24"/>
        </w:rPr>
        <w:t xml:space="preserve"> року відображені в таблиці 1</w:t>
      </w:r>
      <w:r w:rsidRPr="002460BB">
        <w:rPr>
          <w:szCs w:val="24"/>
        </w:rPr>
        <w:t>.</w:t>
      </w:r>
    </w:p>
    <w:p w:rsidR="002460BB" w:rsidRPr="002460BB" w:rsidRDefault="002460BB" w:rsidP="002460BB">
      <w:pPr>
        <w:tabs>
          <w:tab w:val="left" w:pos="851"/>
        </w:tabs>
        <w:ind w:firstLine="709"/>
        <w:jc w:val="both"/>
        <w:rPr>
          <w:szCs w:val="24"/>
        </w:rPr>
      </w:pPr>
      <w:r w:rsidRPr="002460BB">
        <w:rPr>
          <w:szCs w:val="24"/>
        </w:rPr>
        <w:t>Економічні втрати від пожеж за останні 10 років складають 63142,17</w:t>
      </w:r>
      <w:r w:rsidR="00A25526">
        <w:rPr>
          <w:szCs w:val="24"/>
        </w:rPr>
        <w:t xml:space="preserve"> </w:t>
      </w:r>
      <w:r w:rsidRPr="002460BB">
        <w:rPr>
          <w:szCs w:val="24"/>
        </w:rPr>
        <w:t>тис гривень.</w:t>
      </w:r>
    </w:p>
    <w:p w:rsidR="0045012C" w:rsidRDefault="002460BB" w:rsidP="002460BB">
      <w:pPr>
        <w:tabs>
          <w:tab w:val="left" w:pos="709"/>
        </w:tabs>
        <w:ind w:firstLine="709"/>
        <w:jc w:val="both"/>
        <w:rPr>
          <w:snapToGrid w:val="0"/>
          <w:szCs w:val="24"/>
        </w:rPr>
      </w:pPr>
      <w:r w:rsidRPr="002460BB">
        <w:rPr>
          <w:snapToGrid w:val="0"/>
          <w:szCs w:val="24"/>
        </w:rPr>
        <w:t>На території громади в середньому щомісяця виникає 6-8 пожеж.</w:t>
      </w:r>
    </w:p>
    <w:p w:rsidR="0045012C" w:rsidRDefault="0045012C" w:rsidP="002460BB">
      <w:pPr>
        <w:spacing w:before="120" w:after="120"/>
        <w:rPr>
          <w:b/>
          <w:szCs w:val="24"/>
        </w:rPr>
      </w:pPr>
      <w:r>
        <w:rPr>
          <w:szCs w:val="24"/>
        </w:rPr>
        <w:t xml:space="preserve">Таблиця 1. </w:t>
      </w:r>
      <w:r>
        <w:rPr>
          <w:b/>
          <w:szCs w:val="24"/>
        </w:rPr>
        <w:t xml:space="preserve">Відомості про пожежі та наслідки від них </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3133"/>
        <w:gridCol w:w="567"/>
        <w:gridCol w:w="425"/>
        <w:gridCol w:w="496"/>
        <w:gridCol w:w="497"/>
        <w:gridCol w:w="569"/>
        <w:gridCol w:w="567"/>
        <w:gridCol w:w="567"/>
        <w:gridCol w:w="567"/>
        <w:gridCol w:w="641"/>
        <w:gridCol w:w="425"/>
        <w:gridCol w:w="425"/>
        <w:gridCol w:w="611"/>
      </w:tblGrid>
      <w:tr w:rsidR="00722399" w:rsidTr="008A2C56">
        <w:trPr>
          <w:cantSplit/>
          <w:trHeight w:val="1134"/>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45012C" w:rsidRDefault="0045012C">
            <w:pPr>
              <w:ind w:left="-142" w:right="-108" w:firstLine="142"/>
              <w:rPr>
                <w:sz w:val="20"/>
              </w:rPr>
            </w:pPr>
            <w:r>
              <w:rPr>
                <w:sz w:val="20"/>
              </w:rPr>
              <w:t>№</w:t>
            </w:r>
          </w:p>
          <w:p w:rsidR="0045012C" w:rsidRDefault="0045012C">
            <w:pPr>
              <w:ind w:left="-142" w:right="-108" w:firstLine="142"/>
              <w:rPr>
                <w:sz w:val="20"/>
              </w:rPr>
            </w:pPr>
            <w:r>
              <w:rPr>
                <w:sz w:val="20"/>
              </w:rPr>
              <w:t>з\п</w:t>
            </w:r>
          </w:p>
        </w:tc>
        <w:tc>
          <w:tcPr>
            <w:tcW w:w="3133" w:type="dxa"/>
            <w:tcBorders>
              <w:top w:val="single" w:sz="4" w:space="0" w:color="auto"/>
              <w:left w:val="single" w:sz="4" w:space="0" w:color="auto"/>
              <w:bottom w:val="single" w:sz="4" w:space="0" w:color="auto"/>
              <w:right w:val="single" w:sz="4" w:space="0" w:color="auto"/>
            </w:tcBorders>
            <w:vAlign w:val="center"/>
            <w:hideMark/>
          </w:tcPr>
          <w:p w:rsidR="0045012C" w:rsidRDefault="0045012C">
            <w:pPr>
              <w:rPr>
                <w:sz w:val="20"/>
              </w:rPr>
            </w:pPr>
            <w:r>
              <w:rPr>
                <w:sz w:val="20"/>
              </w:rPr>
              <w:t>Назва показників</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rPr>
                <w:sz w:val="20"/>
              </w:rPr>
            </w:pPr>
            <w:r>
              <w:rPr>
                <w:sz w:val="20"/>
              </w:rPr>
              <w:t>201</w:t>
            </w:r>
            <w:r w:rsidR="002460BB">
              <w:rPr>
                <w:sz w:val="20"/>
              </w:rPr>
              <w:t>5</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rPr>
                <w:sz w:val="20"/>
              </w:rPr>
            </w:pPr>
            <w:r>
              <w:rPr>
                <w:sz w:val="20"/>
              </w:rPr>
              <w:t>201</w:t>
            </w:r>
            <w:r w:rsidR="002460BB">
              <w:rPr>
                <w:sz w:val="20"/>
              </w:rPr>
              <w:t>6</w:t>
            </w:r>
          </w:p>
        </w:tc>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rPr>
                <w:sz w:val="20"/>
              </w:rPr>
            </w:pPr>
            <w:r>
              <w:rPr>
                <w:sz w:val="20"/>
              </w:rPr>
              <w:t>201</w:t>
            </w:r>
            <w:r w:rsidR="002460BB">
              <w:rPr>
                <w:sz w:val="20"/>
              </w:rPr>
              <w:t>7</w:t>
            </w:r>
          </w:p>
        </w:tc>
        <w:tc>
          <w:tcPr>
            <w:tcW w:w="497"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rPr>
                <w:sz w:val="20"/>
              </w:rPr>
            </w:pPr>
            <w:r>
              <w:rPr>
                <w:sz w:val="20"/>
              </w:rPr>
              <w:t>201</w:t>
            </w:r>
            <w:r w:rsidR="002460BB">
              <w:rPr>
                <w:sz w:val="20"/>
              </w:rPr>
              <w:t>8</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rPr>
                <w:sz w:val="20"/>
              </w:rPr>
            </w:pPr>
            <w:r>
              <w:rPr>
                <w:sz w:val="20"/>
              </w:rPr>
              <w:t>201</w:t>
            </w:r>
            <w:r w:rsidR="002460BB">
              <w:rPr>
                <w:sz w:val="20"/>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rPr>
                <w:sz w:val="20"/>
              </w:rPr>
            </w:pPr>
            <w:r>
              <w:rPr>
                <w:sz w:val="20"/>
              </w:rPr>
              <w:t>20</w:t>
            </w:r>
            <w:r w:rsidR="002460BB">
              <w:rPr>
                <w:sz w:val="20"/>
              </w:rPr>
              <w:t>20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rPr>
                <w:sz w:val="20"/>
              </w:rPr>
            </w:pPr>
            <w:r>
              <w:rPr>
                <w:sz w:val="20"/>
              </w:rPr>
              <w:t>202</w:t>
            </w:r>
            <w:r w:rsidR="002460BB">
              <w:rPr>
                <w:sz w:val="20"/>
              </w:rPr>
              <w:t>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rPr>
                <w:sz w:val="20"/>
              </w:rPr>
            </w:pPr>
            <w:r>
              <w:rPr>
                <w:sz w:val="20"/>
              </w:rPr>
              <w:t>202</w:t>
            </w:r>
            <w:r w:rsidR="002460BB">
              <w:rPr>
                <w:sz w:val="20"/>
              </w:rPr>
              <w:t>2</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Pr="002460BB" w:rsidRDefault="0045012C" w:rsidP="002460BB">
            <w:pPr>
              <w:rPr>
                <w:sz w:val="20"/>
              </w:rPr>
            </w:pPr>
            <w:r>
              <w:rPr>
                <w:sz w:val="20"/>
                <w:lang w:val="en-US"/>
              </w:rPr>
              <w:t>202</w:t>
            </w:r>
            <w:r w:rsidR="002460BB">
              <w:rPr>
                <w:sz w:val="20"/>
              </w:rPr>
              <w:t>3</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ind w:left="113" w:right="113"/>
              <w:rPr>
                <w:sz w:val="20"/>
                <w:lang w:val="en-US"/>
              </w:rPr>
            </w:pPr>
            <w:r>
              <w:rPr>
                <w:sz w:val="20"/>
              </w:rPr>
              <w:t>202</w:t>
            </w:r>
            <w:r w:rsidR="002460BB">
              <w:rPr>
                <w:sz w:val="20"/>
              </w:rPr>
              <w:t>4</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ind w:left="113" w:right="113"/>
              <w:rPr>
                <w:sz w:val="20"/>
              </w:rPr>
            </w:pPr>
            <w:r>
              <w:rPr>
                <w:sz w:val="20"/>
              </w:rPr>
              <w:t>202</w:t>
            </w:r>
            <w:r w:rsidR="002460BB">
              <w:rPr>
                <w:sz w:val="20"/>
              </w:rPr>
              <w:t>5</w:t>
            </w:r>
          </w:p>
        </w:tc>
        <w:tc>
          <w:tcPr>
            <w:tcW w:w="611" w:type="dxa"/>
            <w:tcBorders>
              <w:top w:val="single" w:sz="4" w:space="0" w:color="auto"/>
              <w:left w:val="single" w:sz="4" w:space="0" w:color="auto"/>
              <w:bottom w:val="single" w:sz="4" w:space="0" w:color="auto"/>
              <w:right w:val="single" w:sz="4" w:space="0" w:color="auto"/>
            </w:tcBorders>
            <w:textDirection w:val="btLr"/>
            <w:vAlign w:val="center"/>
            <w:hideMark/>
          </w:tcPr>
          <w:p w:rsidR="0045012C" w:rsidRDefault="0045012C" w:rsidP="002460BB">
            <w:pPr>
              <w:ind w:left="113" w:right="113"/>
              <w:rPr>
                <w:sz w:val="20"/>
              </w:rPr>
            </w:pPr>
            <w:r>
              <w:rPr>
                <w:sz w:val="20"/>
              </w:rPr>
              <w:t>Всього</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1</w:t>
            </w: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xml:space="preserve">Загальна кількість пожеж </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58</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61</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79</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62</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104</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102</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lang w:val="ru-RU"/>
              </w:rPr>
              <w:t>58</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rPr>
              <w:t>72</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67</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99</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89</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rPr>
              <w:t>851</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на об’єктах</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9</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5</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3</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lang w:val="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lang w:val="en-US"/>
              </w:rPr>
              <w:t>5</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en-US"/>
              </w:rPr>
            </w:pPr>
            <w:r>
              <w:rPr>
                <w:sz w:val="20"/>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16</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57</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в житловому секторі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42</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41</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56</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33</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lang w:val="ru-RU"/>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lang w:val="ru-RU"/>
              </w:rPr>
              <w:t>46</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rPr>
              <w:t>49</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38</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23</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73</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513</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2</w:t>
            </w: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Кількість людей загиблих внаслідок пожеж</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1</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lang w:val="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lang w:val="ru-RU"/>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rPr>
              <w:t>7</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26</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в т.ч. - дітей</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p>
        </w:tc>
        <w:tc>
          <w:tcPr>
            <w:tcW w:w="567"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lang w:val="ru-RU"/>
              </w:rPr>
            </w:pPr>
            <w:r>
              <w:rPr>
                <w:sz w:val="20"/>
                <w:lang w:val="en-US"/>
              </w:rPr>
              <w:t>-</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r>
              <w:rPr>
                <w:sz w:val="20"/>
              </w:rPr>
              <w:t>-</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lastRenderedPageBreak/>
              <w:t>3</w:t>
            </w: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Травмовано людей на пожежах</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4</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4</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lang w:val="ru-RU"/>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lang w:val="ru-RU"/>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ru-RU"/>
              </w:rPr>
            </w:pPr>
            <w:r>
              <w:rPr>
                <w:sz w:val="20"/>
                <w:lang w:val="en-US"/>
              </w:rPr>
              <w:t>3</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lang w:val="en-US"/>
              </w:rPr>
            </w:pPr>
            <w:r>
              <w:rPr>
                <w:sz w:val="20"/>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D7245C">
            <w:pPr>
              <w:rPr>
                <w:sz w:val="20"/>
              </w:rPr>
            </w:pPr>
            <w:r>
              <w:rPr>
                <w:sz w:val="20"/>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23</w:t>
            </w:r>
          </w:p>
        </w:tc>
      </w:tr>
      <w:tr w:rsidR="00722399" w:rsidTr="008A2C56">
        <w:trPr>
          <w:cantSplit/>
          <w:trHeight w:val="989"/>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4</w:t>
            </w: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Економічні втрати від пожеж, тис. грн.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181935" w:rsidRDefault="00181935" w:rsidP="00722399">
            <w:pPr>
              <w:rPr>
                <w:sz w:val="20"/>
              </w:rPr>
            </w:pPr>
            <w:r>
              <w:rPr>
                <w:sz w:val="20"/>
              </w:rPr>
              <w:t>6175,9</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181935" w:rsidRDefault="00181935" w:rsidP="00722399">
            <w:pPr>
              <w:rPr>
                <w:sz w:val="20"/>
              </w:rPr>
            </w:pPr>
            <w:r>
              <w:rPr>
                <w:sz w:val="20"/>
              </w:rPr>
              <w:t>3073,3</w:t>
            </w:r>
          </w:p>
        </w:tc>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181935" w:rsidRDefault="00181935" w:rsidP="00722399">
            <w:pPr>
              <w:rPr>
                <w:sz w:val="20"/>
              </w:rPr>
            </w:pPr>
            <w:r>
              <w:rPr>
                <w:sz w:val="20"/>
              </w:rPr>
              <w:t>6458,0</w:t>
            </w:r>
          </w:p>
        </w:tc>
        <w:tc>
          <w:tcPr>
            <w:tcW w:w="497" w:type="dxa"/>
            <w:tcBorders>
              <w:top w:val="single" w:sz="4" w:space="0" w:color="auto"/>
              <w:left w:val="single" w:sz="4" w:space="0" w:color="auto"/>
              <w:bottom w:val="single" w:sz="4" w:space="0" w:color="auto"/>
              <w:right w:val="single" w:sz="4" w:space="0" w:color="auto"/>
            </w:tcBorders>
            <w:textDirection w:val="btLr"/>
            <w:vAlign w:val="center"/>
            <w:hideMark/>
          </w:tcPr>
          <w:p w:rsidR="00181935" w:rsidRDefault="00181935" w:rsidP="00722399">
            <w:pPr>
              <w:rPr>
                <w:sz w:val="20"/>
              </w:rPr>
            </w:pPr>
            <w:r>
              <w:rPr>
                <w:sz w:val="20"/>
              </w:rPr>
              <w:t>5021,0</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181935" w:rsidRDefault="00181935" w:rsidP="00722399">
            <w:pPr>
              <w:rPr>
                <w:sz w:val="20"/>
              </w:rPr>
            </w:pPr>
            <w:r>
              <w:rPr>
                <w:sz w:val="20"/>
              </w:rPr>
              <w:t>7945,0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181935" w:rsidRDefault="00181935" w:rsidP="00722399">
            <w:pPr>
              <w:rPr>
                <w:sz w:val="20"/>
              </w:rPr>
            </w:pPr>
            <w:r>
              <w:rPr>
                <w:sz w:val="20"/>
                <w:lang w:val="ru-RU"/>
              </w:rPr>
              <w:t>4142,0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181935" w:rsidRDefault="00181935" w:rsidP="00722399">
            <w:pPr>
              <w:rPr>
                <w:sz w:val="20"/>
                <w:lang w:val="ru-RU"/>
              </w:rPr>
            </w:pPr>
            <w:r>
              <w:rPr>
                <w:sz w:val="20"/>
                <w:lang w:val="ru-RU"/>
              </w:rPr>
              <w:t>6845,0</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1935" w:rsidRDefault="00181935" w:rsidP="00722399">
            <w:pPr>
              <w:rPr>
                <w:sz w:val="20"/>
                <w:lang w:val="ru-RU"/>
              </w:rPr>
            </w:pPr>
            <w:r>
              <w:rPr>
                <w:sz w:val="20"/>
              </w:rPr>
              <w:t>3458,51</w:t>
            </w:r>
          </w:p>
        </w:tc>
        <w:tc>
          <w:tcPr>
            <w:tcW w:w="641" w:type="dxa"/>
            <w:tcBorders>
              <w:top w:val="single" w:sz="4" w:space="0" w:color="auto"/>
              <w:left w:val="single" w:sz="4" w:space="0" w:color="auto"/>
              <w:bottom w:val="single" w:sz="4" w:space="0" w:color="auto"/>
              <w:right w:val="single" w:sz="4" w:space="0" w:color="auto"/>
            </w:tcBorders>
            <w:textDirection w:val="btLr"/>
            <w:hideMark/>
          </w:tcPr>
          <w:p w:rsidR="00181935" w:rsidRDefault="00181935" w:rsidP="00722399">
            <w:pPr>
              <w:ind w:left="113" w:right="113"/>
              <w:rPr>
                <w:sz w:val="20"/>
              </w:rPr>
            </w:pPr>
            <w:r>
              <w:rPr>
                <w:sz w:val="20"/>
                <w:lang w:val="ru-RU"/>
              </w:rPr>
              <w:t>3459,33</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181935" w:rsidRDefault="00181935" w:rsidP="00722399">
            <w:pPr>
              <w:ind w:left="113" w:right="113"/>
              <w:rPr>
                <w:sz w:val="20"/>
                <w:lang w:val="ru-RU"/>
              </w:rPr>
            </w:pPr>
            <w:r>
              <w:rPr>
                <w:sz w:val="20"/>
                <w:lang w:val="ru-RU"/>
              </w:rPr>
              <w:t>8910,13</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181935" w:rsidRDefault="00181935" w:rsidP="00722399">
            <w:pPr>
              <w:ind w:left="113" w:right="113"/>
              <w:rPr>
                <w:sz w:val="20"/>
                <w:lang w:val="ru-RU"/>
              </w:rPr>
            </w:pPr>
            <w:r>
              <w:rPr>
                <w:sz w:val="20"/>
                <w:lang w:val="ru-RU"/>
              </w:rPr>
              <w:t>7654</w:t>
            </w:r>
          </w:p>
        </w:tc>
        <w:tc>
          <w:tcPr>
            <w:tcW w:w="611" w:type="dxa"/>
            <w:tcBorders>
              <w:top w:val="single" w:sz="4" w:space="0" w:color="auto"/>
              <w:left w:val="single" w:sz="4" w:space="0" w:color="auto"/>
              <w:bottom w:val="single" w:sz="4" w:space="0" w:color="auto"/>
              <w:right w:val="single" w:sz="4" w:space="0" w:color="auto"/>
            </w:tcBorders>
            <w:textDirection w:val="btLr"/>
            <w:hideMark/>
          </w:tcPr>
          <w:p w:rsidR="00181935" w:rsidRDefault="00181935" w:rsidP="00722399">
            <w:pPr>
              <w:ind w:left="113" w:right="113"/>
              <w:rPr>
                <w:sz w:val="20"/>
                <w:lang w:val="ru-RU"/>
              </w:rPr>
            </w:pPr>
            <w:r>
              <w:rPr>
                <w:sz w:val="20"/>
                <w:lang w:val="ru-RU"/>
              </w:rPr>
              <w:t>63142,17</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xml:space="preserve">5 </w:t>
            </w: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Внаслідок пожеж:</w:t>
            </w:r>
          </w:p>
        </w:tc>
        <w:tc>
          <w:tcPr>
            <w:tcW w:w="567"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rPr>
            </w:pPr>
          </w:p>
        </w:tc>
        <w:tc>
          <w:tcPr>
            <w:tcW w:w="496"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rPr>
            </w:pPr>
          </w:p>
        </w:tc>
        <w:tc>
          <w:tcPr>
            <w:tcW w:w="497"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rPr>
            </w:pPr>
          </w:p>
        </w:tc>
        <w:tc>
          <w:tcPr>
            <w:tcW w:w="569"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1935" w:rsidRDefault="00181935" w:rsidP="00D7245C">
            <w:pPr>
              <w:rPr>
                <w:sz w:val="20"/>
              </w:rPr>
            </w:pPr>
          </w:p>
        </w:tc>
        <w:tc>
          <w:tcPr>
            <w:tcW w:w="567" w:type="dxa"/>
            <w:tcBorders>
              <w:top w:val="single" w:sz="4" w:space="0" w:color="auto"/>
              <w:left w:val="single" w:sz="4" w:space="0" w:color="auto"/>
              <w:bottom w:val="single" w:sz="4" w:space="0" w:color="auto"/>
              <w:right w:val="single" w:sz="4" w:space="0" w:color="auto"/>
            </w:tcBorders>
          </w:tcPr>
          <w:p w:rsidR="00181935" w:rsidRDefault="00181935" w:rsidP="00D7245C">
            <w:pPr>
              <w:rPr>
                <w:sz w:val="20"/>
              </w:rPr>
            </w:pPr>
          </w:p>
        </w:tc>
        <w:tc>
          <w:tcPr>
            <w:tcW w:w="641" w:type="dxa"/>
            <w:tcBorders>
              <w:top w:val="single" w:sz="4" w:space="0" w:color="auto"/>
              <w:left w:val="single" w:sz="4" w:space="0" w:color="auto"/>
              <w:bottom w:val="single" w:sz="4" w:space="0" w:color="auto"/>
              <w:right w:val="single" w:sz="4" w:space="0" w:color="auto"/>
            </w:tcBorders>
          </w:tcPr>
          <w:p w:rsidR="00181935" w:rsidRDefault="00181935" w:rsidP="00D7245C">
            <w:pPr>
              <w:rPr>
                <w:sz w:val="20"/>
              </w:rPr>
            </w:pPr>
          </w:p>
        </w:tc>
        <w:tc>
          <w:tcPr>
            <w:tcW w:w="425" w:type="dxa"/>
            <w:tcBorders>
              <w:top w:val="single" w:sz="4" w:space="0" w:color="auto"/>
              <w:left w:val="single" w:sz="4" w:space="0" w:color="auto"/>
              <w:bottom w:val="single" w:sz="4" w:space="0" w:color="auto"/>
              <w:right w:val="single" w:sz="4" w:space="0" w:color="auto"/>
            </w:tcBorders>
          </w:tcPr>
          <w:p w:rsidR="00181935" w:rsidRDefault="00181935" w:rsidP="00D7245C">
            <w:pPr>
              <w:rPr>
                <w:sz w:val="20"/>
              </w:rPr>
            </w:pPr>
          </w:p>
        </w:tc>
        <w:tc>
          <w:tcPr>
            <w:tcW w:w="425" w:type="dxa"/>
            <w:tcBorders>
              <w:top w:val="single" w:sz="4" w:space="0" w:color="auto"/>
              <w:left w:val="single" w:sz="4" w:space="0" w:color="auto"/>
              <w:bottom w:val="single" w:sz="4" w:space="0" w:color="auto"/>
              <w:right w:val="single" w:sz="4" w:space="0" w:color="auto"/>
            </w:tcBorders>
          </w:tcPr>
          <w:p w:rsidR="00181935" w:rsidRDefault="00181935">
            <w:pPr>
              <w:rPr>
                <w:sz w:val="20"/>
              </w:rPr>
            </w:pPr>
          </w:p>
        </w:tc>
        <w:tc>
          <w:tcPr>
            <w:tcW w:w="611" w:type="dxa"/>
            <w:tcBorders>
              <w:top w:val="single" w:sz="4" w:space="0" w:color="auto"/>
              <w:left w:val="single" w:sz="4" w:space="0" w:color="auto"/>
              <w:bottom w:val="single" w:sz="4" w:space="0" w:color="auto"/>
              <w:right w:val="single" w:sz="4" w:space="0" w:color="auto"/>
            </w:tcBorders>
          </w:tcPr>
          <w:p w:rsidR="00181935" w:rsidRDefault="00181935">
            <w:pPr>
              <w:rPr>
                <w:sz w:val="20"/>
              </w:rPr>
            </w:pP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знищено, пошкоджено будівель та споруд</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47</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47</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33</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68</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46</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rPr>
              <w:t>45</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41</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45</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463</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знищено, пошкоджено авто техніки</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6</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4</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en-US"/>
              </w:rPr>
              <w:t>1</w:t>
            </w:r>
            <w:r>
              <w:rPr>
                <w:sz w:val="20"/>
              </w:rPr>
              <w:t>4</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5</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78</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загинуло тварин</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rPr>
              <w:t>-</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200</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200</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знищено грубих кормів, тонн</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rPr>
              <w:t>-</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6</w:t>
            </w: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Основні причини пожеж:</w:t>
            </w:r>
          </w:p>
        </w:tc>
        <w:tc>
          <w:tcPr>
            <w:tcW w:w="567"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496"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497"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569"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641"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r>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p>
        </w:tc>
        <w:tc>
          <w:tcPr>
            <w:tcW w:w="611" w:type="dxa"/>
            <w:tcBorders>
              <w:top w:val="single" w:sz="4" w:space="0" w:color="auto"/>
              <w:left w:val="single" w:sz="4" w:space="0" w:color="auto"/>
              <w:bottom w:val="single" w:sz="4" w:space="0" w:color="auto"/>
              <w:right w:val="single" w:sz="4" w:space="0" w:color="auto"/>
            </w:tcBorders>
            <w:vAlign w:val="center"/>
          </w:tcPr>
          <w:p w:rsidR="00181935" w:rsidRDefault="00181935" w:rsidP="00181935">
            <w:pPr>
              <w:rPr>
                <w:sz w:val="20"/>
              </w:rPr>
            </w:pP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необережне поводження з вогнем</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20</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37</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26</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rPr>
              <w:t>36</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41</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72</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46</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472</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порушення правил монтажу та експлуатації електрообладнання</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26</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21</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12</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en-US"/>
              </w:rPr>
              <w:t>1</w:t>
            </w:r>
            <w:r>
              <w:rPr>
                <w:sz w:val="20"/>
              </w:rPr>
              <w:t>9</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14</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24</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205</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xml:space="preserve">- порушення правил монтажу та експлуатації печей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7</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11</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rPr>
              <w:t>7</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5</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80</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пустощі дітей з вогнем</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3</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en-US"/>
              </w:rPr>
              <w:t>1</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en-US"/>
              </w:rPr>
            </w:pPr>
            <w:r>
              <w:rPr>
                <w:sz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1</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10</w:t>
            </w:r>
          </w:p>
        </w:tc>
      </w:tr>
      <w:tr w:rsidR="00722399" w:rsidTr="008A2C56">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181935" w:rsidRDefault="0018193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rsidR="00181935" w:rsidRDefault="00181935">
            <w:pPr>
              <w:rPr>
                <w:sz w:val="20"/>
              </w:rPr>
            </w:pPr>
            <w:r>
              <w:rPr>
                <w:sz w:val="20"/>
              </w:rPr>
              <w:t>- підпали</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6</w:t>
            </w:r>
          </w:p>
        </w:tc>
        <w:tc>
          <w:tcPr>
            <w:tcW w:w="496"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7</w:t>
            </w:r>
          </w:p>
        </w:tc>
        <w:tc>
          <w:tcPr>
            <w:tcW w:w="49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1</w:t>
            </w:r>
          </w:p>
        </w:tc>
        <w:tc>
          <w:tcPr>
            <w:tcW w:w="569"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rPr>
              <w:t>5</w:t>
            </w:r>
          </w:p>
        </w:tc>
        <w:tc>
          <w:tcPr>
            <w:tcW w:w="64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rPr>
            </w:pPr>
            <w:r>
              <w:rPr>
                <w:sz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1</w:t>
            </w:r>
          </w:p>
        </w:tc>
        <w:tc>
          <w:tcPr>
            <w:tcW w:w="611" w:type="dxa"/>
            <w:tcBorders>
              <w:top w:val="single" w:sz="4" w:space="0" w:color="auto"/>
              <w:left w:val="single" w:sz="4" w:space="0" w:color="auto"/>
              <w:bottom w:val="single" w:sz="4" w:space="0" w:color="auto"/>
              <w:right w:val="single" w:sz="4" w:space="0" w:color="auto"/>
            </w:tcBorders>
            <w:vAlign w:val="center"/>
            <w:hideMark/>
          </w:tcPr>
          <w:p w:rsidR="00181935" w:rsidRDefault="00181935" w:rsidP="00181935">
            <w:pPr>
              <w:rPr>
                <w:sz w:val="20"/>
                <w:lang w:val="ru-RU"/>
              </w:rPr>
            </w:pPr>
            <w:r>
              <w:rPr>
                <w:sz w:val="20"/>
                <w:lang w:val="ru-RU"/>
              </w:rPr>
              <w:t>39</w:t>
            </w:r>
          </w:p>
        </w:tc>
      </w:tr>
    </w:tbl>
    <w:p w:rsidR="00181935" w:rsidRPr="00181935" w:rsidRDefault="00181935" w:rsidP="00181935">
      <w:pPr>
        <w:spacing w:before="120"/>
        <w:ind w:firstLine="851"/>
        <w:jc w:val="both"/>
        <w:rPr>
          <w:szCs w:val="24"/>
          <w:lang w:eastAsia="en-US"/>
        </w:rPr>
      </w:pPr>
      <w:r w:rsidRPr="00181935">
        <w:rPr>
          <w:szCs w:val="24"/>
        </w:rPr>
        <w:t>Основними причинами пожеж за 2025 рік, є необережне поводження з вогнем – 46 випадків, порушення правил монтажу та експлуатації електрообладнання – 24 випадки, порушення правил влаштування та експлуатації пічного опалення – 5 випадків.</w:t>
      </w:r>
    </w:p>
    <w:p w:rsidR="00181935" w:rsidRPr="00181935" w:rsidRDefault="00181935" w:rsidP="00181935">
      <w:pPr>
        <w:ind w:firstLine="851"/>
        <w:jc w:val="both"/>
        <w:rPr>
          <w:szCs w:val="24"/>
        </w:rPr>
      </w:pPr>
      <w:r w:rsidRPr="00181935">
        <w:rPr>
          <w:szCs w:val="24"/>
        </w:rPr>
        <w:t xml:space="preserve">Всього на території громади знаходиться один підрозділ державної пожежної охорони (16-Державна </w:t>
      </w:r>
      <w:proofErr w:type="spellStart"/>
      <w:r w:rsidRPr="00181935">
        <w:rPr>
          <w:szCs w:val="24"/>
        </w:rPr>
        <w:t>пожеж</w:t>
      </w:r>
      <w:r>
        <w:rPr>
          <w:szCs w:val="24"/>
        </w:rPr>
        <w:t>н</w:t>
      </w:r>
      <w:r w:rsidRPr="00181935">
        <w:rPr>
          <w:szCs w:val="24"/>
        </w:rPr>
        <w:t>о–рятувальна</w:t>
      </w:r>
      <w:proofErr w:type="spellEnd"/>
      <w:r w:rsidRPr="00181935">
        <w:rPr>
          <w:szCs w:val="24"/>
        </w:rPr>
        <w:t xml:space="preserve"> частина), на який  покладаються роботи щодо ліквідації пожеж та надзвичайних ситуацій.</w:t>
      </w:r>
    </w:p>
    <w:p w:rsidR="00181935" w:rsidRPr="00181935" w:rsidRDefault="00181935" w:rsidP="00181935">
      <w:pPr>
        <w:ind w:firstLine="851"/>
        <w:jc w:val="both"/>
        <w:rPr>
          <w:szCs w:val="24"/>
          <w:lang w:val="ru-RU"/>
        </w:rPr>
      </w:pPr>
      <w:proofErr w:type="spellStart"/>
      <w:r w:rsidRPr="00181935">
        <w:rPr>
          <w:szCs w:val="24"/>
          <w:lang w:val="ru-RU"/>
        </w:rPr>
        <w:t>Протягом</w:t>
      </w:r>
      <w:proofErr w:type="spellEnd"/>
      <w:r w:rsidRPr="00181935">
        <w:rPr>
          <w:szCs w:val="24"/>
          <w:lang w:val="ru-RU"/>
        </w:rPr>
        <w:t xml:space="preserve"> </w:t>
      </w:r>
      <w:proofErr w:type="spellStart"/>
      <w:proofErr w:type="gramStart"/>
      <w:r w:rsidRPr="00181935">
        <w:rPr>
          <w:szCs w:val="24"/>
          <w:lang w:val="ru-RU"/>
        </w:rPr>
        <w:t>дев'яти</w:t>
      </w:r>
      <w:proofErr w:type="spellEnd"/>
      <w:proofErr w:type="gramEnd"/>
      <w:r w:rsidRPr="00181935">
        <w:rPr>
          <w:szCs w:val="24"/>
          <w:lang w:val="ru-RU"/>
        </w:rPr>
        <w:t xml:space="preserve"> </w:t>
      </w:r>
      <w:proofErr w:type="spellStart"/>
      <w:r w:rsidRPr="00181935">
        <w:rPr>
          <w:szCs w:val="24"/>
          <w:lang w:val="ru-RU"/>
        </w:rPr>
        <w:t>місяців</w:t>
      </w:r>
      <w:proofErr w:type="spellEnd"/>
      <w:r w:rsidRPr="00181935">
        <w:rPr>
          <w:szCs w:val="24"/>
          <w:lang w:val="ru-RU"/>
        </w:rPr>
        <w:t xml:space="preserve"> 2025 року 16 ДПРЧ (м. </w:t>
      </w:r>
      <w:proofErr w:type="spellStart"/>
      <w:r w:rsidRPr="00181935">
        <w:rPr>
          <w:szCs w:val="24"/>
          <w:lang w:val="ru-RU"/>
        </w:rPr>
        <w:t>Ніжин</w:t>
      </w:r>
      <w:proofErr w:type="spellEnd"/>
      <w:r w:rsidRPr="00181935">
        <w:rPr>
          <w:szCs w:val="24"/>
          <w:lang w:val="ru-RU"/>
        </w:rPr>
        <w:t xml:space="preserve">) </w:t>
      </w:r>
      <w:proofErr w:type="spellStart"/>
      <w:r w:rsidRPr="00181935">
        <w:rPr>
          <w:szCs w:val="24"/>
          <w:lang w:val="ru-RU"/>
        </w:rPr>
        <w:t>було</w:t>
      </w:r>
      <w:proofErr w:type="spellEnd"/>
      <w:r w:rsidRPr="00181935">
        <w:rPr>
          <w:szCs w:val="24"/>
          <w:lang w:val="ru-RU"/>
        </w:rPr>
        <w:t xml:space="preserve"> </w:t>
      </w:r>
      <w:proofErr w:type="spellStart"/>
      <w:r w:rsidRPr="00181935">
        <w:rPr>
          <w:szCs w:val="24"/>
          <w:lang w:val="ru-RU"/>
        </w:rPr>
        <w:t>здійснено</w:t>
      </w:r>
      <w:proofErr w:type="spellEnd"/>
      <w:r w:rsidRPr="00181935">
        <w:rPr>
          <w:szCs w:val="24"/>
          <w:lang w:val="ru-RU"/>
        </w:rPr>
        <w:t xml:space="preserve"> 349 </w:t>
      </w:r>
      <w:proofErr w:type="spellStart"/>
      <w:r w:rsidRPr="00181935">
        <w:rPr>
          <w:szCs w:val="24"/>
          <w:lang w:val="ru-RU"/>
        </w:rPr>
        <w:t>виїздів</w:t>
      </w:r>
      <w:proofErr w:type="spellEnd"/>
      <w:r w:rsidRPr="00181935">
        <w:rPr>
          <w:szCs w:val="24"/>
          <w:lang w:val="ru-RU"/>
        </w:rPr>
        <w:t xml:space="preserve"> за сигналом </w:t>
      </w:r>
      <w:proofErr w:type="spellStart"/>
      <w:r w:rsidRPr="00181935">
        <w:rPr>
          <w:szCs w:val="24"/>
          <w:lang w:val="ru-RU"/>
        </w:rPr>
        <w:t>тривога</w:t>
      </w:r>
      <w:proofErr w:type="spellEnd"/>
      <w:r w:rsidRPr="00181935">
        <w:rPr>
          <w:szCs w:val="24"/>
          <w:lang w:val="ru-RU"/>
        </w:rPr>
        <w:t xml:space="preserve">. Станом на 01.10.2025 року в </w:t>
      </w:r>
      <w:proofErr w:type="spellStart"/>
      <w:r w:rsidRPr="00181935">
        <w:rPr>
          <w:szCs w:val="24"/>
          <w:lang w:val="ru-RU"/>
        </w:rPr>
        <w:t>мі</w:t>
      </w:r>
      <w:proofErr w:type="gramStart"/>
      <w:r w:rsidRPr="00181935">
        <w:rPr>
          <w:szCs w:val="24"/>
          <w:lang w:val="ru-RU"/>
        </w:rPr>
        <w:t>ст</w:t>
      </w:r>
      <w:proofErr w:type="gramEnd"/>
      <w:r w:rsidRPr="00181935">
        <w:rPr>
          <w:szCs w:val="24"/>
          <w:lang w:val="ru-RU"/>
        </w:rPr>
        <w:t>і</w:t>
      </w:r>
      <w:proofErr w:type="spellEnd"/>
      <w:r w:rsidRPr="00181935">
        <w:rPr>
          <w:szCs w:val="24"/>
          <w:lang w:val="ru-RU"/>
        </w:rPr>
        <w:t xml:space="preserve"> </w:t>
      </w:r>
      <w:proofErr w:type="spellStart"/>
      <w:r w:rsidRPr="00181935">
        <w:rPr>
          <w:szCs w:val="24"/>
          <w:lang w:val="ru-RU"/>
        </w:rPr>
        <w:t>Ніжині</w:t>
      </w:r>
      <w:proofErr w:type="spellEnd"/>
      <w:r w:rsidRPr="00181935">
        <w:rPr>
          <w:szCs w:val="24"/>
          <w:lang w:val="ru-RU"/>
        </w:rPr>
        <w:t xml:space="preserve"> та на </w:t>
      </w:r>
      <w:proofErr w:type="spellStart"/>
      <w:r w:rsidRPr="00181935">
        <w:rPr>
          <w:szCs w:val="24"/>
          <w:lang w:val="ru-RU"/>
        </w:rPr>
        <w:t>території</w:t>
      </w:r>
      <w:proofErr w:type="spellEnd"/>
      <w:r w:rsidRPr="00181935">
        <w:rPr>
          <w:szCs w:val="24"/>
          <w:lang w:val="ru-RU"/>
        </w:rPr>
        <w:t xml:space="preserve"> </w:t>
      </w:r>
      <w:proofErr w:type="spellStart"/>
      <w:r w:rsidRPr="00181935">
        <w:rPr>
          <w:szCs w:val="24"/>
          <w:lang w:val="ru-RU"/>
        </w:rPr>
        <w:t>Ніжинської</w:t>
      </w:r>
      <w:proofErr w:type="spellEnd"/>
      <w:r w:rsidRPr="00181935">
        <w:rPr>
          <w:szCs w:val="24"/>
          <w:lang w:val="ru-RU"/>
        </w:rPr>
        <w:t xml:space="preserve"> </w:t>
      </w:r>
      <w:proofErr w:type="spellStart"/>
      <w:r w:rsidRPr="00181935">
        <w:rPr>
          <w:szCs w:val="24"/>
          <w:lang w:val="ru-RU"/>
        </w:rPr>
        <w:t>міської</w:t>
      </w:r>
      <w:proofErr w:type="spellEnd"/>
      <w:r w:rsidRPr="00181935">
        <w:rPr>
          <w:szCs w:val="24"/>
          <w:lang w:val="ru-RU"/>
        </w:rPr>
        <w:t xml:space="preserve"> </w:t>
      </w:r>
      <w:proofErr w:type="spellStart"/>
      <w:r w:rsidRPr="00181935">
        <w:rPr>
          <w:szCs w:val="24"/>
          <w:lang w:val="ru-RU"/>
        </w:rPr>
        <w:t>територіальної</w:t>
      </w:r>
      <w:proofErr w:type="spellEnd"/>
      <w:r w:rsidRPr="00181935">
        <w:rPr>
          <w:szCs w:val="24"/>
          <w:lang w:val="ru-RU"/>
        </w:rPr>
        <w:t xml:space="preserve"> </w:t>
      </w:r>
      <w:proofErr w:type="spellStart"/>
      <w:r w:rsidRPr="00181935">
        <w:rPr>
          <w:szCs w:val="24"/>
          <w:lang w:val="ru-RU"/>
        </w:rPr>
        <w:t>громади</w:t>
      </w:r>
      <w:proofErr w:type="spellEnd"/>
      <w:r w:rsidRPr="00181935">
        <w:rPr>
          <w:szCs w:val="24"/>
          <w:lang w:val="ru-RU"/>
        </w:rPr>
        <w:t xml:space="preserve">  </w:t>
      </w:r>
      <w:proofErr w:type="spellStart"/>
      <w:r w:rsidRPr="00181935">
        <w:rPr>
          <w:szCs w:val="24"/>
          <w:lang w:val="ru-RU"/>
        </w:rPr>
        <w:t>трапилося</w:t>
      </w:r>
      <w:proofErr w:type="spellEnd"/>
      <w:r w:rsidRPr="00181935">
        <w:rPr>
          <w:szCs w:val="24"/>
          <w:lang w:val="ru-RU"/>
        </w:rPr>
        <w:t xml:space="preserve"> 89 </w:t>
      </w:r>
      <w:proofErr w:type="spellStart"/>
      <w:r w:rsidRPr="00181935">
        <w:rPr>
          <w:szCs w:val="24"/>
          <w:lang w:val="ru-RU"/>
        </w:rPr>
        <w:t>пожеж</w:t>
      </w:r>
      <w:proofErr w:type="spellEnd"/>
      <w:r w:rsidRPr="00181935">
        <w:rPr>
          <w:szCs w:val="24"/>
          <w:lang w:val="ru-RU"/>
        </w:rPr>
        <w:t xml:space="preserve">, </w:t>
      </w:r>
      <w:proofErr w:type="spellStart"/>
      <w:r w:rsidRPr="00181935">
        <w:rPr>
          <w:szCs w:val="24"/>
          <w:lang w:val="ru-RU"/>
        </w:rPr>
        <w:t>які</w:t>
      </w:r>
      <w:proofErr w:type="spellEnd"/>
      <w:r w:rsidRPr="00181935">
        <w:rPr>
          <w:szCs w:val="24"/>
          <w:lang w:val="ru-RU"/>
        </w:rPr>
        <w:t xml:space="preserve"> </w:t>
      </w:r>
      <w:proofErr w:type="spellStart"/>
      <w:r w:rsidRPr="00181935">
        <w:rPr>
          <w:szCs w:val="24"/>
          <w:lang w:val="ru-RU"/>
        </w:rPr>
        <w:t>були</w:t>
      </w:r>
      <w:proofErr w:type="spellEnd"/>
      <w:r w:rsidRPr="00181935">
        <w:rPr>
          <w:szCs w:val="24"/>
          <w:lang w:val="ru-RU"/>
        </w:rPr>
        <w:t xml:space="preserve"> </w:t>
      </w:r>
      <w:proofErr w:type="spellStart"/>
      <w:r w:rsidRPr="00181935">
        <w:rPr>
          <w:szCs w:val="24"/>
          <w:lang w:val="ru-RU"/>
        </w:rPr>
        <w:t>ліквідовані</w:t>
      </w:r>
      <w:proofErr w:type="spellEnd"/>
      <w:r w:rsidRPr="00181935">
        <w:rPr>
          <w:szCs w:val="24"/>
          <w:lang w:val="ru-RU"/>
        </w:rPr>
        <w:t xml:space="preserve"> </w:t>
      </w:r>
      <w:proofErr w:type="spellStart"/>
      <w:r w:rsidRPr="00181935">
        <w:rPr>
          <w:szCs w:val="24"/>
          <w:lang w:val="ru-RU"/>
        </w:rPr>
        <w:t>підрозділом</w:t>
      </w:r>
      <w:proofErr w:type="spellEnd"/>
      <w:r w:rsidRPr="00181935">
        <w:rPr>
          <w:szCs w:val="24"/>
          <w:lang w:val="ru-RU"/>
        </w:rPr>
        <w:t>.</w:t>
      </w:r>
      <w:r>
        <w:rPr>
          <w:szCs w:val="24"/>
          <w:lang w:val="ru-RU"/>
        </w:rPr>
        <w:t xml:space="preserve"> </w:t>
      </w:r>
      <w:r w:rsidRPr="00181935">
        <w:rPr>
          <w:szCs w:val="24"/>
          <w:lang w:val="ru-RU"/>
        </w:rPr>
        <w:t xml:space="preserve">На </w:t>
      </w:r>
      <w:proofErr w:type="spellStart"/>
      <w:r w:rsidRPr="00181935">
        <w:rPr>
          <w:szCs w:val="24"/>
          <w:lang w:val="ru-RU"/>
        </w:rPr>
        <w:t>сьогоднішній</w:t>
      </w:r>
      <w:proofErr w:type="spellEnd"/>
      <w:r w:rsidRPr="00181935">
        <w:rPr>
          <w:szCs w:val="24"/>
          <w:lang w:val="ru-RU"/>
        </w:rPr>
        <w:t xml:space="preserve"> день на </w:t>
      </w:r>
      <w:proofErr w:type="spellStart"/>
      <w:r w:rsidRPr="00181935">
        <w:rPr>
          <w:szCs w:val="24"/>
          <w:lang w:val="ru-RU"/>
        </w:rPr>
        <w:t>території</w:t>
      </w:r>
      <w:proofErr w:type="spellEnd"/>
      <w:r w:rsidRPr="00181935">
        <w:rPr>
          <w:szCs w:val="24"/>
          <w:lang w:val="ru-RU"/>
        </w:rPr>
        <w:t xml:space="preserve"> </w:t>
      </w:r>
      <w:proofErr w:type="spellStart"/>
      <w:r w:rsidRPr="00181935">
        <w:rPr>
          <w:szCs w:val="24"/>
          <w:lang w:val="ru-RU"/>
        </w:rPr>
        <w:t>Ніжинської</w:t>
      </w:r>
      <w:proofErr w:type="spellEnd"/>
      <w:r w:rsidRPr="00181935">
        <w:rPr>
          <w:szCs w:val="24"/>
          <w:lang w:val="ru-RU"/>
        </w:rPr>
        <w:t xml:space="preserve"> </w:t>
      </w:r>
      <w:proofErr w:type="spellStart"/>
      <w:r w:rsidRPr="00181935">
        <w:rPr>
          <w:szCs w:val="24"/>
          <w:lang w:val="ru-RU"/>
        </w:rPr>
        <w:t>міської</w:t>
      </w:r>
      <w:proofErr w:type="spellEnd"/>
      <w:r w:rsidRPr="00181935">
        <w:rPr>
          <w:szCs w:val="24"/>
          <w:lang w:val="ru-RU"/>
        </w:rPr>
        <w:t xml:space="preserve"> </w:t>
      </w:r>
      <w:proofErr w:type="spellStart"/>
      <w:r w:rsidRPr="00181935">
        <w:rPr>
          <w:szCs w:val="24"/>
          <w:lang w:val="ru-RU"/>
        </w:rPr>
        <w:t>територіальної</w:t>
      </w:r>
      <w:proofErr w:type="spellEnd"/>
      <w:r w:rsidRPr="00181935">
        <w:rPr>
          <w:szCs w:val="24"/>
          <w:lang w:val="ru-RU"/>
        </w:rPr>
        <w:t xml:space="preserve">  </w:t>
      </w:r>
      <w:proofErr w:type="spellStart"/>
      <w:proofErr w:type="gramStart"/>
      <w:r w:rsidRPr="00181935">
        <w:rPr>
          <w:szCs w:val="24"/>
          <w:lang w:val="ru-RU"/>
        </w:rPr>
        <w:t>громади</w:t>
      </w:r>
      <w:proofErr w:type="spellEnd"/>
      <w:r w:rsidRPr="00181935">
        <w:rPr>
          <w:szCs w:val="24"/>
          <w:lang w:val="ru-RU"/>
        </w:rPr>
        <w:t xml:space="preserve"> не</w:t>
      </w:r>
      <w:proofErr w:type="gramEnd"/>
      <w:r w:rsidRPr="00181935">
        <w:rPr>
          <w:szCs w:val="24"/>
          <w:lang w:val="ru-RU"/>
        </w:rPr>
        <w:t xml:space="preserve"> </w:t>
      </w:r>
      <w:proofErr w:type="spellStart"/>
      <w:r w:rsidRPr="00181935">
        <w:rPr>
          <w:szCs w:val="24"/>
          <w:lang w:val="ru-RU"/>
        </w:rPr>
        <w:t>має</w:t>
      </w:r>
      <w:proofErr w:type="spellEnd"/>
      <w:r w:rsidRPr="00181935">
        <w:rPr>
          <w:szCs w:val="24"/>
          <w:lang w:val="ru-RU"/>
        </w:rPr>
        <w:t xml:space="preserve"> </w:t>
      </w:r>
      <w:proofErr w:type="spellStart"/>
      <w:r w:rsidRPr="00181935">
        <w:rPr>
          <w:szCs w:val="24"/>
          <w:lang w:val="ru-RU"/>
        </w:rPr>
        <w:t>жодної</w:t>
      </w:r>
      <w:proofErr w:type="spellEnd"/>
      <w:r w:rsidRPr="00181935">
        <w:rPr>
          <w:szCs w:val="24"/>
          <w:lang w:val="ru-RU"/>
        </w:rPr>
        <w:t xml:space="preserve"> </w:t>
      </w:r>
      <w:proofErr w:type="spellStart"/>
      <w:r w:rsidRPr="00181935">
        <w:rPr>
          <w:szCs w:val="24"/>
          <w:lang w:val="ru-RU"/>
        </w:rPr>
        <w:t>діючої</w:t>
      </w:r>
      <w:proofErr w:type="spellEnd"/>
      <w:r w:rsidRPr="00181935">
        <w:rPr>
          <w:szCs w:val="24"/>
          <w:lang w:val="ru-RU"/>
        </w:rPr>
        <w:t xml:space="preserve"> </w:t>
      </w:r>
      <w:proofErr w:type="spellStart"/>
      <w:r w:rsidRPr="00181935">
        <w:rPr>
          <w:szCs w:val="24"/>
          <w:lang w:val="ru-RU"/>
        </w:rPr>
        <w:t>місцевої</w:t>
      </w:r>
      <w:proofErr w:type="spellEnd"/>
      <w:r w:rsidRPr="00181935">
        <w:rPr>
          <w:szCs w:val="24"/>
          <w:lang w:val="ru-RU"/>
        </w:rPr>
        <w:t xml:space="preserve"> </w:t>
      </w:r>
      <w:proofErr w:type="spellStart"/>
      <w:r w:rsidRPr="00181935">
        <w:rPr>
          <w:szCs w:val="24"/>
          <w:lang w:val="ru-RU"/>
        </w:rPr>
        <w:t>пожежної</w:t>
      </w:r>
      <w:proofErr w:type="spellEnd"/>
      <w:r w:rsidRPr="00181935">
        <w:rPr>
          <w:szCs w:val="24"/>
          <w:lang w:val="ru-RU"/>
        </w:rPr>
        <w:t xml:space="preserve"> </w:t>
      </w:r>
      <w:proofErr w:type="spellStart"/>
      <w:r w:rsidRPr="00181935">
        <w:rPr>
          <w:szCs w:val="24"/>
          <w:lang w:val="ru-RU"/>
        </w:rPr>
        <w:t>команди</w:t>
      </w:r>
      <w:proofErr w:type="spellEnd"/>
      <w:r w:rsidRPr="00181935">
        <w:rPr>
          <w:szCs w:val="24"/>
          <w:lang w:val="ru-RU"/>
        </w:rPr>
        <w:t xml:space="preserve">, яка б могла </w:t>
      </w:r>
      <w:proofErr w:type="spellStart"/>
      <w:r w:rsidRPr="00181935">
        <w:rPr>
          <w:szCs w:val="24"/>
          <w:lang w:val="ru-RU"/>
        </w:rPr>
        <w:t>забезпечити</w:t>
      </w:r>
      <w:proofErr w:type="spellEnd"/>
      <w:r w:rsidRPr="00181935">
        <w:rPr>
          <w:szCs w:val="24"/>
          <w:lang w:val="ru-RU"/>
        </w:rPr>
        <w:t xml:space="preserve"> </w:t>
      </w:r>
      <w:proofErr w:type="spellStart"/>
      <w:r w:rsidRPr="00181935">
        <w:rPr>
          <w:szCs w:val="24"/>
          <w:lang w:val="ru-RU"/>
        </w:rPr>
        <w:t>гасіння</w:t>
      </w:r>
      <w:proofErr w:type="spellEnd"/>
      <w:r w:rsidRPr="00181935">
        <w:rPr>
          <w:szCs w:val="24"/>
          <w:lang w:val="ru-RU"/>
        </w:rPr>
        <w:t xml:space="preserve"> </w:t>
      </w:r>
      <w:proofErr w:type="spellStart"/>
      <w:r w:rsidRPr="00181935">
        <w:rPr>
          <w:szCs w:val="24"/>
          <w:lang w:val="ru-RU"/>
        </w:rPr>
        <w:t>пожеж</w:t>
      </w:r>
      <w:proofErr w:type="spellEnd"/>
      <w:r w:rsidRPr="00181935">
        <w:rPr>
          <w:szCs w:val="24"/>
          <w:lang w:val="ru-RU"/>
        </w:rPr>
        <w:t xml:space="preserve"> на </w:t>
      </w:r>
      <w:proofErr w:type="spellStart"/>
      <w:r w:rsidRPr="00181935">
        <w:rPr>
          <w:szCs w:val="24"/>
          <w:lang w:val="ru-RU"/>
        </w:rPr>
        <w:t>початкових</w:t>
      </w:r>
      <w:proofErr w:type="spellEnd"/>
      <w:r w:rsidRPr="00181935">
        <w:rPr>
          <w:szCs w:val="24"/>
          <w:lang w:val="ru-RU"/>
        </w:rPr>
        <w:t xml:space="preserve"> </w:t>
      </w:r>
      <w:proofErr w:type="spellStart"/>
      <w:r w:rsidRPr="00181935">
        <w:rPr>
          <w:szCs w:val="24"/>
          <w:lang w:val="ru-RU"/>
        </w:rPr>
        <w:t>етапах</w:t>
      </w:r>
      <w:proofErr w:type="spellEnd"/>
      <w:r w:rsidRPr="00181935">
        <w:rPr>
          <w:szCs w:val="24"/>
          <w:lang w:val="ru-RU"/>
        </w:rPr>
        <w:t xml:space="preserve"> </w:t>
      </w:r>
      <w:proofErr w:type="spellStart"/>
      <w:r w:rsidRPr="00181935">
        <w:rPr>
          <w:szCs w:val="24"/>
          <w:lang w:val="ru-RU"/>
        </w:rPr>
        <w:t>розвитку</w:t>
      </w:r>
      <w:proofErr w:type="spellEnd"/>
      <w:r w:rsidRPr="00181935">
        <w:rPr>
          <w:szCs w:val="24"/>
          <w:lang w:val="ru-RU"/>
        </w:rPr>
        <w:t xml:space="preserve">, </w:t>
      </w:r>
      <w:proofErr w:type="spellStart"/>
      <w:r w:rsidRPr="00181935">
        <w:rPr>
          <w:szCs w:val="24"/>
          <w:lang w:val="ru-RU"/>
        </w:rPr>
        <w:t>що</w:t>
      </w:r>
      <w:proofErr w:type="spellEnd"/>
      <w:r w:rsidRPr="00181935">
        <w:rPr>
          <w:szCs w:val="24"/>
          <w:lang w:val="ru-RU"/>
        </w:rPr>
        <w:t xml:space="preserve"> </w:t>
      </w:r>
      <w:proofErr w:type="spellStart"/>
      <w:r w:rsidRPr="00181935">
        <w:rPr>
          <w:szCs w:val="24"/>
          <w:lang w:val="ru-RU"/>
        </w:rPr>
        <w:t>можуть</w:t>
      </w:r>
      <w:proofErr w:type="spellEnd"/>
      <w:r w:rsidRPr="00181935">
        <w:rPr>
          <w:szCs w:val="24"/>
          <w:lang w:val="ru-RU"/>
        </w:rPr>
        <w:t xml:space="preserve"> </w:t>
      </w:r>
      <w:proofErr w:type="spellStart"/>
      <w:r w:rsidRPr="00181935">
        <w:rPr>
          <w:szCs w:val="24"/>
          <w:lang w:val="ru-RU"/>
        </w:rPr>
        <w:t>виникнути</w:t>
      </w:r>
      <w:proofErr w:type="spellEnd"/>
      <w:r w:rsidRPr="00181935">
        <w:rPr>
          <w:szCs w:val="24"/>
          <w:lang w:val="ru-RU"/>
        </w:rPr>
        <w:t xml:space="preserve"> у </w:t>
      </w:r>
      <w:proofErr w:type="spellStart"/>
      <w:r w:rsidRPr="00181935">
        <w:rPr>
          <w:szCs w:val="24"/>
          <w:lang w:val="ru-RU"/>
        </w:rPr>
        <w:t>населених</w:t>
      </w:r>
      <w:proofErr w:type="spellEnd"/>
      <w:r w:rsidRPr="00181935">
        <w:rPr>
          <w:szCs w:val="24"/>
          <w:lang w:val="ru-RU"/>
        </w:rPr>
        <w:t xml:space="preserve"> пунктах </w:t>
      </w:r>
      <w:proofErr w:type="spellStart"/>
      <w:r w:rsidRPr="00181935">
        <w:rPr>
          <w:szCs w:val="24"/>
          <w:lang w:val="ru-RU"/>
        </w:rPr>
        <w:t>Кунашівка</w:t>
      </w:r>
      <w:proofErr w:type="spellEnd"/>
      <w:r w:rsidRPr="00181935">
        <w:rPr>
          <w:szCs w:val="24"/>
          <w:lang w:val="ru-RU"/>
        </w:rPr>
        <w:t xml:space="preserve">, </w:t>
      </w:r>
      <w:proofErr w:type="spellStart"/>
      <w:r w:rsidRPr="00181935">
        <w:rPr>
          <w:szCs w:val="24"/>
          <w:lang w:val="ru-RU"/>
        </w:rPr>
        <w:t>Наумівське</w:t>
      </w:r>
      <w:proofErr w:type="spellEnd"/>
      <w:r w:rsidRPr="00181935">
        <w:rPr>
          <w:szCs w:val="24"/>
          <w:lang w:val="ru-RU"/>
        </w:rPr>
        <w:t xml:space="preserve">, </w:t>
      </w:r>
      <w:proofErr w:type="spellStart"/>
      <w:r w:rsidRPr="00181935">
        <w:rPr>
          <w:szCs w:val="24"/>
          <w:lang w:val="ru-RU"/>
        </w:rPr>
        <w:t>Паливоди</w:t>
      </w:r>
      <w:proofErr w:type="spellEnd"/>
      <w:r w:rsidRPr="00181935">
        <w:rPr>
          <w:szCs w:val="24"/>
          <w:lang w:val="ru-RU"/>
        </w:rPr>
        <w:t xml:space="preserve">, </w:t>
      </w:r>
      <w:proofErr w:type="spellStart"/>
      <w:r w:rsidRPr="00181935">
        <w:rPr>
          <w:szCs w:val="24"/>
          <w:lang w:val="ru-RU"/>
        </w:rPr>
        <w:t>Переяслівка</w:t>
      </w:r>
      <w:proofErr w:type="spellEnd"/>
      <w:r w:rsidRPr="00181935">
        <w:rPr>
          <w:szCs w:val="24"/>
          <w:lang w:val="ru-RU"/>
        </w:rPr>
        <w:t xml:space="preserve">. </w:t>
      </w:r>
      <w:proofErr w:type="spellStart"/>
      <w:r w:rsidRPr="00181935">
        <w:rPr>
          <w:szCs w:val="24"/>
          <w:lang w:val="ru-RU"/>
        </w:rPr>
        <w:t>Ліквідація</w:t>
      </w:r>
      <w:proofErr w:type="spellEnd"/>
      <w:r w:rsidRPr="00181935">
        <w:rPr>
          <w:szCs w:val="24"/>
          <w:lang w:val="ru-RU"/>
        </w:rPr>
        <w:t xml:space="preserve"> </w:t>
      </w:r>
      <w:proofErr w:type="spellStart"/>
      <w:r w:rsidRPr="00181935">
        <w:rPr>
          <w:szCs w:val="24"/>
          <w:lang w:val="ru-RU"/>
        </w:rPr>
        <w:t>більшості</w:t>
      </w:r>
      <w:proofErr w:type="spellEnd"/>
      <w:r w:rsidRPr="00181935">
        <w:rPr>
          <w:szCs w:val="24"/>
          <w:lang w:val="ru-RU"/>
        </w:rPr>
        <w:t xml:space="preserve"> </w:t>
      </w:r>
      <w:proofErr w:type="spellStart"/>
      <w:r w:rsidRPr="00181935">
        <w:rPr>
          <w:szCs w:val="24"/>
          <w:lang w:val="ru-RU"/>
        </w:rPr>
        <w:t>пожеж</w:t>
      </w:r>
      <w:proofErr w:type="spellEnd"/>
      <w:r w:rsidRPr="00181935">
        <w:rPr>
          <w:szCs w:val="24"/>
          <w:lang w:val="ru-RU"/>
        </w:rPr>
        <w:t xml:space="preserve">, </w:t>
      </w:r>
      <w:proofErr w:type="spellStart"/>
      <w:r w:rsidRPr="00181935">
        <w:rPr>
          <w:szCs w:val="24"/>
          <w:lang w:val="ru-RU"/>
        </w:rPr>
        <w:t>які</w:t>
      </w:r>
      <w:proofErr w:type="spellEnd"/>
      <w:r w:rsidRPr="00181935">
        <w:rPr>
          <w:szCs w:val="24"/>
          <w:lang w:val="ru-RU"/>
        </w:rPr>
        <w:t xml:space="preserve"> </w:t>
      </w:r>
      <w:proofErr w:type="spellStart"/>
      <w:r w:rsidRPr="00181935">
        <w:rPr>
          <w:szCs w:val="24"/>
          <w:lang w:val="ru-RU"/>
        </w:rPr>
        <w:t>виникають</w:t>
      </w:r>
      <w:proofErr w:type="spellEnd"/>
      <w:r w:rsidRPr="00181935">
        <w:rPr>
          <w:szCs w:val="24"/>
          <w:lang w:val="ru-RU"/>
        </w:rPr>
        <w:t xml:space="preserve"> на </w:t>
      </w:r>
      <w:proofErr w:type="spellStart"/>
      <w:r w:rsidRPr="00181935">
        <w:rPr>
          <w:szCs w:val="24"/>
          <w:lang w:val="ru-RU"/>
        </w:rPr>
        <w:t>території</w:t>
      </w:r>
      <w:proofErr w:type="spellEnd"/>
      <w:r w:rsidRPr="00181935">
        <w:rPr>
          <w:szCs w:val="24"/>
          <w:lang w:val="ru-RU"/>
        </w:rPr>
        <w:t xml:space="preserve"> </w:t>
      </w:r>
      <w:r w:rsidRPr="00181935">
        <w:rPr>
          <w:szCs w:val="24"/>
        </w:rPr>
        <w:t xml:space="preserve">Ніжинської </w:t>
      </w:r>
      <w:r>
        <w:rPr>
          <w:szCs w:val="24"/>
        </w:rPr>
        <w:t xml:space="preserve">міської </w:t>
      </w:r>
      <w:r w:rsidRPr="00181935">
        <w:rPr>
          <w:szCs w:val="24"/>
        </w:rPr>
        <w:t xml:space="preserve">територіальної громади </w:t>
      </w:r>
      <w:r w:rsidRPr="00181935">
        <w:rPr>
          <w:szCs w:val="24"/>
          <w:lang w:val="ru-RU"/>
        </w:rPr>
        <w:t xml:space="preserve">та </w:t>
      </w:r>
      <w:proofErr w:type="spellStart"/>
      <w:r w:rsidRPr="00181935">
        <w:rPr>
          <w:szCs w:val="24"/>
          <w:lang w:val="ru-RU"/>
        </w:rPr>
        <w:t>населених</w:t>
      </w:r>
      <w:proofErr w:type="spellEnd"/>
      <w:r w:rsidRPr="00181935">
        <w:rPr>
          <w:szCs w:val="24"/>
          <w:lang w:val="ru-RU"/>
        </w:rPr>
        <w:t xml:space="preserve"> </w:t>
      </w:r>
      <w:proofErr w:type="spellStart"/>
      <w:r w:rsidRPr="00181935">
        <w:rPr>
          <w:szCs w:val="24"/>
          <w:lang w:val="ru-RU"/>
        </w:rPr>
        <w:t>пунктів</w:t>
      </w:r>
      <w:proofErr w:type="spellEnd"/>
      <w:r w:rsidRPr="00181935">
        <w:rPr>
          <w:szCs w:val="24"/>
          <w:lang w:val="ru-RU"/>
        </w:rPr>
        <w:t xml:space="preserve"> </w:t>
      </w:r>
      <w:proofErr w:type="spellStart"/>
      <w:r w:rsidRPr="00181935">
        <w:rPr>
          <w:szCs w:val="24"/>
          <w:lang w:val="ru-RU"/>
        </w:rPr>
        <w:t>Кунашівка</w:t>
      </w:r>
      <w:proofErr w:type="spellEnd"/>
      <w:r w:rsidRPr="00181935">
        <w:rPr>
          <w:szCs w:val="24"/>
          <w:lang w:val="ru-RU"/>
        </w:rPr>
        <w:t xml:space="preserve">, </w:t>
      </w:r>
      <w:proofErr w:type="spellStart"/>
      <w:r w:rsidRPr="00181935">
        <w:rPr>
          <w:szCs w:val="24"/>
          <w:lang w:val="ru-RU"/>
        </w:rPr>
        <w:t>Наумівське</w:t>
      </w:r>
      <w:proofErr w:type="spellEnd"/>
      <w:r w:rsidRPr="00181935">
        <w:rPr>
          <w:szCs w:val="24"/>
          <w:lang w:val="ru-RU"/>
        </w:rPr>
        <w:t xml:space="preserve">, </w:t>
      </w:r>
      <w:proofErr w:type="spellStart"/>
      <w:r w:rsidRPr="00181935">
        <w:rPr>
          <w:szCs w:val="24"/>
          <w:lang w:val="ru-RU"/>
        </w:rPr>
        <w:t>Паливоди</w:t>
      </w:r>
      <w:proofErr w:type="spellEnd"/>
      <w:r w:rsidRPr="00181935">
        <w:rPr>
          <w:szCs w:val="24"/>
          <w:lang w:val="ru-RU"/>
        </w:rPr>
        <w:t xml:space="preserve">, </w:t>
      </w:r>
      <w:proofErr w:type="spellStart"/>
      <w:r w:rsidRPr="00181935">
        <w:rPr>
          <w:szCs w:val="24"/>
          <w:lang w:val="ru-RU"/>
        </w:rPr>
        <w:t>Переяслівка</w:t>
      </w:r>
      <w:proofErr w:type="spellEnd"/>
      <w:r>
        <w:rPr>
          <w:szCs w:val="24"/>
          <w:lang w:val="ru-RU"/>
        </w:rPr>
        <w:t xml:space="preserve"> </w:t>
      </w:r>
      <w:proofErr w:type="spellStart"/>
      <w:r w:rsidRPr="00181935">
        <w:rPr>
          <w:szCs w:val="24"/>
          <w:lang w:val="ru-RU"/>
        </w:rPr>
        <w:t>забезпечується</w:t>
      </w:r>
      <w:proofErr w:type="spellEnd"/>
      <w:r w:rsidRPr="00181935">
        <w:rPr>
          <w:szCs w:val="24"/>
          <w:lang w:val="ru-RU"/>
        </w:rPr>
        <w:t xml:space="preserve"> </w:t>
      </w:r>
      <w:proofErr w:type="spellStart"/>
      <w:r w:rsidRPr="00181935">
        <w:rPr>
          <w:szCs w:val="24"/>
          <w:lang w:val="ru-RU"/>
        </w:rPr>
        <w:t>виключно</w:t>
      </w:r>
      <w:proofErr w:type="spellEnd"/>
      <w:r w:rsidRPr="00181935">
        <w:rPr>
          <w:szCs w:val="24"/>
          <w:lang w:val="ru-RU"/>
        </w:rPr>
        <w:t xml:space="preserve"> силами 16 ДПРЧ (м. </w:t>
      </w:r>
      <w:proofErr w:type="spellStart"/>
      <w:r w:rsidRPr="00181935">
        <w:rPr>
          <w:szCs w:val="24"/>
          <w:lang w:val="ru-RU"/>
        </w:rPr>
        <w:t>Ніжин</w:t>
      </w:r>
      <w:proofErr w:type="spellEnd"/>
      <w:r w:rsidRPr="00181935">
        <w:rPr>
          <w:szCs w:val="24"/>
          <w:lang w:val="ru-RU"/>
        </w:rPr>
        <w:t xml:space="preserve">). </w:t>
      </w:r>
    </w:p>
    <w:p w:rsidR="00181935" w:rsidRPr="00181935" w:rsidRDefault="00181935" w:rsidP="00181935">
      <w:pPr>
        <w:ind w:firstLine="851"/>
        <w:jc w:val="both"/>
        <w:rPr>
          <w:szCs w:val="24"/>
          <w:lang w:val="ru-RU"/>
        </w:rPr>
      </w:pPr>
      <w:r w:rsidRPr="00181935">
        <w:rPr>
          <w:szCs w:val="24"/>
          <w:lang w:val="ru-RU"/>
        </w:rPr>
        <w:t xml:space="preserve">В 16 ДПРЧ (м. </w:t>
      </w:r>
      <w:proofErr w:type="spellStart"/>
      <w:r w:rsidRPr="00181935">
        <w:rPr>
          <w:szCs w:val="24"/>
          <w:lang w:val="ru-RU"/>
        </w:rPr>
        <w:t>Ніжин</w:t>
      </w:r>
      <w:proofErr w:type="spellEnd"/>
      <w:r w:rsidRPr="00181935">
        <w:rPr>
          <w:szCs w:val="24"/>
          <w:lang w:val="ru-RU"/>
        </w:rPr>
        <w:t xml:space="preserve">) </w:t>
      </w:r>
      <w:proofErr w:type="gramStart"/>
      <w:r w:rsidRPr="00181935">
        <w:rPr>
          <w:szCs w:val="24"/>
          <w:lang w:val="ru-RU"/>
        </w:rPr>
        <w:t>в</w:t>
      </w:r>
      <w:proofErr w:type="gramEnd"/>
      <w:r w:rsidRPr="00181935">
        <w:rPr>
          <w:szCs w:val="24"/>
          <w:lang w:val="ru-RU"/>
        </w:rPr>
        <w:t xml:space="preserve"> </w:t>
      </w:r>
      <w:proofErr w:type="gramStart"/>
      <w:r w:rsidRPr="00181935">
        <w:rPr>
          <w:szCs w:val="24"/>
          <w:lang w:val="ru-RU"/>
        </w:rPr>
        <w:t>оперативному</w:t>
      </w:r>
      <w:proofErr w:type="gramEnd"/>
      <w:r w:rsidRPr="00181935">
        <w:rPr>
          <w:szCs w:val="24"/>
          <w:lang w:val="ru-RU"/>
        </w:rPr>
        <w:t xml:space="preserve"> </w:t>
      </w:r>
      <w:proofErr w:type="spellStart"/>
      <w:r w:rsidRPr="00181935">
        <w:rPr>
          <w:szCs w:val="24"/>
          <w:lang w:val="ru-RU"/>
        </w:rPr>
        <w:t>розрахунку</w:t>
      </w:r>
      <w:proofErr w:type="spellEnd"/>
      <w:r w:rsidRPr="00181935">
        <w:rPr>
          <w:szCs w:val="24"/>
          <w:lang w:val="ru-RU"/>
        </w:rPr>
        <w:t xml:space="preserve"> </w:t>
      </w:r>
      <w:proofErr w:type="spellStart"/>
      <w:r w:rsidRPr="00181935">
        <w:rPr>
          <w:szCs w:val="24"/>
          <w:lang w:val="ru-RU"/>
        </w:rPr>
        <w:t>знаходиться</w:t>
      </w:r>
      <w:proofErr w:type="spellEnd"/>
      <w:r w:rsidRPr="00181935">
        <w:rPr>
          <w:szCs w:val="24"/>
          <w:lang w:val="ru-RU"/>
        </w:rPr>
        <w:t xml:space="preserve"> </w:t>
      </w:r>
      <w:proofErr w:type="spellStart"/>
      <w:r w:rsidRPr="00181935">
        <w:rPr>
          <w:szCs w:val="24"/>
          <w:lang w:val="ru-RU"/>
        </w:rPr>
        <w:t>дві</w:t>
      </w:r>
      <w:proofErr w:type="spellEnd"/>
      <w:r w:rsidRPr="00181935">
        <w:rPr>
          <w:szCs w:val="24"/>
          <w:lang w:val="ru-RU"/>
        </w:rPr>
        <w:t xml:space="preserve"> </w:t>
      </w:r>
      <w:proofErr w:type="spellStart"/>
      <w:r w:rsidRPr="00181935">
        <w:rPr>
          <w:szCs w:val="24"/>
          <w:lang w:val="ru-RU"/>
        </w:rPr>
        <w:t>автоцистерни</w:t>
      </w:r>
      <w:proofErr w:type="spellEnd"/>
      <w:r w:rsidRPr="00181935">
        <w:rPr>
          <w:szCs w:val="24"/>
          <w:lang w:val="ru-RU"/>
        </w:rPr>
        <w:t xml:space="preserve">, </w:t>
      </w:r>
      <w:proofErr w:type="spellStart"/>
      <w:r w:rsidRPr="00181935">
        <w:rPr>
          <w:szCs w:val="24"/>
          <w:lang w:val="ru-RU"/>
        </w:rPr>
        <w:t>які</w:t>
      </w:r>
      <w:proofErr w:type="spellEnd"/>
      <w:r w:rsidRPr="00181935">
        <w:rPr>
          <w:szCs w:val="24"/>
          <w:lang w:val="ru-RU"/>
        </w:rPr>
        <w:t xml:space="preserve"> </w:t>
      </w:r>
      <w:proofErr w:type="spellStart"/>
      <w:r w:rsidRPr="00181935">
        <w:rPr>
          <w:szCs w:val="24"/>
          <w:lang w:val="ru-RU"/>
        </w:rPr>
        <w:t>укомплектовані</w:t>
      </w:r>
      <w:proofErr w:type="spellEnd"/>
      <w:r w:rsidRPr="00181935">
        <w:rPr>
          <w:szCs w:val="24"/>
          <w:lang w:val="ru-RU"/>
        </w:rPr>
        <w:t xml:space="preserve"> запасом </w:t>
      </w:r>
      <w:proofErr w:type="spellStart"/>
      <w:r w:rsidRPr="00181935">
        <w:rPr>
          <w:szCs w:val="24"/>
          <w:lang w:val="ru-RU"/>
        </w:rPr>
        <w:t>рукавів</w:t>
      </w:r>
      <w:proofErr w:type="spellEnd"/>
      <w:r w:rsidRPr="00181935">
        <w:rPr>
          <w:szCs w:val="24"/>
          <w:lang w:val="ru-RU"/>
        </w:rPr>
        <w:t xml:space="preserve"> </w:t>
      </w:r>
      <w:proofErr w:type="spellStart"/>
      <w:r w:rsidRPr="00181935">
        <w:rPr>
          <w:szCs w:val="24"/>
          <w:lang w:val="ru-RU"/>
        </w:rPr>
        <w:t>діаметром</w:t>
      </w:r>
      <w:proofErr w:type="spellEnd"/>
      <w:r w:rsidRPr="00181935">
        <w:rPr>
          <w:szCs w:val="24"/>
          <w:lang w:val="ru-RU"/>
        </w:rPr>
        <w:t xml:space="preserve"> 51 мм </w:t>
      </w:r>
      <w:proofErr w:type="spellStart"/>
      <w:r w:rsidRPr="00181935">
        <w:rPr>
          <w:szCs w:val="24"/>
          <w:lang w:val="ru-RU"/>
        </w:rPr>
        <w:t>згідно</w:t>
      </w:r>
      <w:proofErr w:type="spellEnd"/>
      <w:r w:rsidRPr="00181935">
        <w:rPr>
          <w:szCs w:val="24"/>
          <w:lang w:val="ru-RU"/>
        </w:rPr>
        <w:t xml:space="preserve"> </w:t>
      </w:r>
      <w:proofErr w:type="spellStart"/>
      <w:r w:rsidRPr="00181935">
        <w:rPr>
          <w:szCs w:val="24"/>
          <w:lang w:val="ru-RU"/>
        </w:rPr>
        <w:t>тактико-технічних</w:t>
      </w:r>
      <w:proofErr w:type="spellEnd"/>
      <w:r w:rsidRPr="00181935">
        <w:rPr>
          <w:szCs w:val="24"/>
          <w:lang w:val="ru-RU"/>
        </w:rPr>
        <w:t xml:space="preserve"> характеристик на 400 м (20-ть </w:t>
      </w:r>
      <w:proofErr w:type="spellStart"/>
      <w:r w:rsidRPr="00181935">
        <w:rPr>
          <w:szCs w:val="24"/>
          <w:lang w:val="ru-RU"/>
        </w:rPr>
        <w:t>рукавів</w:t>
      </w:r>
      <w:proofErr w:type="spellEnd"/>
      <w:r w:rsidRPr="00181935">
        <w:rPr>
          <w:szCs w:val="24"/>
          <w:lang w:val="ru-RU"/>
        </w:rPr>
        <w:t xml:space="preserve">), 70% </w:t>
      </w:r>
      <w:proofErr w:type="spellStart"/>
      <w:r w:rsidRPr="00181935">
        <w:rPr>
          <w:szCs w:val="24"/>
          <w:lang w:val="ru-RU"/>
        </w:rPr>
        <w:t>яких</w:t>
      </w:r>
      <w:proofErr w:type="spellEnd"/>
      <w:r w:rsidRPr="00181935">
        <w:rPr>
          <w:szCs w:val="24"/>
          <w:lang w:val="ru-RU"/>
        </w:rPr>
        <w:t xml:space="preserve"> </w:t>
      </w:r>
      <w:proofErr w:type="spellStart"/>
      <w:r w:rsidRPr="00181935">
        <w:rPr>
          <w:szCs w:val="24"/>
          <w:lang w:val="ru-RU"/>
        </w:rPr>
        <w:t>потребують</w:t>
      </w:r>
      <w:proofErr w:type="spellEnd"/>
      <w:r w:rsidRPr="00181935">
        <w:rPr>
          <w:szCs w:val="24"/>
          <w:lang w:val="ru-RU"/>
        </w:rPr>
        <w:t xml:space="preserve"> </w:t>
      </w:r>
      <w:proofErr w:type="spellStart"/>
      <w:r w:rsidRPr="00181935">
        <w:rPr>
          <w:szCs w:val="24"/>
          <w:lang w:val="ru-RU"/>
        </w:rPr>
        <w:t>заміни</w:t>
      </w:r>
      <w:proofErr w:type="spellEnd"/>
      <w:r w:rsidRPr="00181935">
        <w:rPr>
          <w:szCs w:val="24"/>
          <w:lang w:val="ru-RU"/>
        </w:rPr>
        <w:t xml:space="preserve">. </w:t>
      </w:r>
      <w:proofErr w:type="spellStart"/>
      <w:r w:rsidRPr="00181935">
        <w:rPr>
          <w:szCs w:val="24"/>
          <w:lang w:val="ru-RU"/>
        </w:rPr>
        <w:t>Прослідковуючи</w:t>
      </w:r>
      <w:proofErr w:type="spellEnd"/>
      <w:r w:rsidRPr="00181935">
        <w:rPr>
          <w:szCs w:val="24"/>
          <w:lang w:val="ru-RU"/>
        </w:rPr>
        <w:t xml:space="preserve"> статистику </w:t>
      </w:r>
      <w:proofErr w:type="spellStart"/>
      <w:r w:rsidRPr="00181935">
        <w:rPr>
          <w:szCs w:val="24"/>
          <w:lang w:val="ru-RU"/>
        </w:rPr>
        <w:t>використання</w:t>
      </w:r>
      <w:proofErr w:type="spellEnd"/>
      <w:r w:rsidRPr="00181935">
        <w:rPr>
          <w:szCs w:val="24"/>
          <w:lang w:val="ru-RU"/>
        </w:rPr>
        <w:t xml:space="preserve"> </w:t>
      </w:r>
      <w:proofErr w:type="spellStart"/>
      <w:r w:rsidRPr="00181935">
        <w:rPr>
          <w:szCs w:val="24"/>
          <w:lang w:val="ru-RU"/>
        </w:rPr>
        <w:t>пожежно-технічного</w:t>
      </w:r>
      <w:proofErr w:type="spellEnd"/>
      <w:r w:rsidRPr="00181935">
        <w:rPr>
          <w:szCs w:val="24"/>
          <w:lang w:val="ru-RU"/>
        </w:rPr>
        <w:t xml:space="preserve"> </w:t>
      </w:r>
      <w:proofErr w:type="spellStart"/>
      <w:r w:rsidRPr="00181935">
        <w:rPr>
          <w:szCs w:val="24"/>
          <w:lang w:val="ru-RU"/>
        </w:rPr>
        <w:t>обладнання</w:t>
      </w:r>
      <w:proofErr w:type="spellEnd"/>
      <w:r w:rsidRPr="00181935">
        <w:rPr>
          <w:szCs w:val="24"/>
          <w:lang w:val="ru-RU"/>
        </w:rPr>
        <w:t xml:space="preserve"> </w:t>
      </w:r>
      <w:proofErr w:type="spellStart"/>
      <w:proofErr w:type="gramStart"/>
      <w:r w:rsidRPr="00181935">
        <w:rPr>
          <w:szCs w:val="24"/>
          <w:lang w:val="ru-RU"/>
        </w:rPr>
        <w:t>п</w:t>
      </w:r>
      <w:proofErr w:type="gramEnd"/>
      <w:r w:rsidRPr="00181935">
        <w:rPr>
          <w:szCs w:val="24"/>
          <w:lang w:val="ru-RU"/>
        </w:rPr>
        <w:t>ід</w:t>
      </w:r>
      <w:proofErr w:type="spellEnd"/>
      <w:r w:rsidRPr="00181935">
        <w:rPr>
          <w:szCs w:val="24"/>
          <w:lang w:val="ru-RU"/>
        </w:rPr>
        <w:t xml:space="preserve"> час </w:t>
      </w:r>
      <w:proofErr w:type="spellStart"/>
      <w:r w:rsidRPr="00181935">
        <w:rPr>
          <w:szCs w:val="24"/>
          <w:lang w:val="ru-RU"/>
        </w:rPr>
        <w:t>ліквідації</w:t>
      </w:r>
      <w:proofErr w:type="spellEnd"/>
      <w:r w:rsidRPr="00181935">
        <w:rPr>
          <w:szCs w:val="24"/>
          <w:lang w:val="ru-RU"/>
        </w:rPr>
        <w:t xml:space="preserve"> </w:t>
      </w:r>
      <w:proofErr w:type="spellStart"/>
      <w:r w:rsidRPr="00181935">
        <w:rPr>
          <w:szCs w:val="24"/>
          <w:lang w:val="ru-RU"/>
        </w:rPr>
        <w:t>наслідків</w:t>
      </w:r>
      <w:proofErr w:type="spellEnd"/>
      <w:r w:rsidRPr="00181935">
        <w:rPr>
          <w:szCs w:val="24"/>
          <w:lang w:val="ru-RU"/>
        </w:rPr>
        <w:t xml:space="preserve"> </w:t>
      </w:r>
      <w:proofErr w:type="spellStart"/>
      <w:r w:rsidRPr="00181935">
        <w:rPr>
          <w:szCs w:val="24"/>
          <w:lang w:val="ru-RU"/>
        </w:rPr>
        <w:t>надзвичайних</w:t>
      </w:r>
      <w:proofErr w:type="spellEnd"/>
      <w:r w:rsidRPr="00181935">
        <w:rPr>
          <w:szCs w:val="24"/>
          <w:lang w:val="ru-RU"/>
        </w:rPr>
        <w:t xml:space="preserve"> </w:t>
      </w:r>
      <w:proofErr w:type="spellStart"/>
      <w:r w:rsidRPr="00181935">
        <w:rPr>
          <w:szCs w:val="24"/>
          <w:lang w:val="ru-RU"/>
        </w:rPr>
        <w:t>ситуацій</w:t>
      </w:r>
      <w:proofErr w:type="spellEnd"/>
      <w:r w:rsidRPr="00181935">
        <w:rPr>
          <w:szCs w:val="24"/>
          <w:lang w:val="ru-RU"/>
        </w:rPr>
        <w:t xml:space="preserve"> та </w:t>
      </w:r>
      <w:proofErr w:type="spellStart"/>
      <w:r w:rsidRPr="00181935">
        <w:rPr>
          <w:szCs w:val="24"/>
          <w:lang w:val="ru-RU"/>
        </w:rPr>
        <w:t>пожеж</w:t>
      </w:r>
      <w:proofErr w:type="spellEnd"/>
      <w:r w:rsidRPr="00181935">
        <w:rPr>
          <w:szCs w:val="24"/>
          <w:lang w:val="ru-RU"/>
        </w:rPr>
        <w:t xml:space="preserve"> </w:t>
      </w:r>
      <w:proofErr w:type="spellStart"/>
      <w:r w:rsidRPr="00181935">
        <w:rPr>
          <w:szCs w:val="24"/>
          <w:lang w:val="ru-RU"/>
        </w:rPr>
        <w:t>пожежно-рятувальним</w:t>
      </w:r>
      <w:proofErr w:type="spellEnd"/>
      <w:r w:rsidRPr="00181935">
        <w:rPr>
          <w:szCs w:val="24"/>
          <w:lang w:val="ru-RU"/>
        </w:rPr>
        <w:t xml:space="preserve"> </w:t>
      </w:r>
      <w:proofErr w:type="spellStart"/>
      <w:r w:rsidRPr="00181935">
        <w:rPr>
          <w:szCs w:val="24"/>
          <w:lang w:val="ru-RU"/>
        </w:rPr>
        <w:t>підрозділом</w:t>
      </w:r>
      <w:proofErr w:type="spellEnd"/>
      <w:r w:rsidRPr="00181935">
        <w:rPr>
          <w:szCs w:val="24"/>
          <w:lang w:val="ru-RU"/>
        </w:rPr>
        <w:t xml:space="preserve"> </w:t>
      </w:r>
      <w:proofErr w:type="spellStart"/>
      <w:r w:rsidRPr="00181935">
        <w:rPr>
          <w:szCs w:val="24"/>
          <w:lang w:val="ru-RU"/>
        </w:rPr>
        <w:t>використовується</w:t>
      </w:r>
      <w:proofErr w:type="spellEnd"/>
      <w:r w:rsidRPr="00181935">
        <w:rPr>
          <w:szCs w:val="24"/>
          <w:lang w:val="ru-RU"/>
        </w:rPr>
        <w:t xml:space="preserve"> в </w:t>
      </w:r>
      <w:proofErr w:type="spellStart"/>
      <w:r w:rsidRPr="00181935">
        <w:rPr>
          <w:szCs w:val="24"/>
          <w:lang w:val="ru-RU"/>
        </w:rPr>
        <w:t>середньому</w:t>
      </w:r>
      <w:proofErr w:type="spellEnd"/>
      <w:r w:rsidRPr="00181935">
        <w:rPr>
          <w:szCs w:val="24"/>
          <w:lang w:val="ru-RU"/>
        </w:rPr>
        <w:t xml:space="preserve"> 7 </w:t>
      </w:r>
      <w:proofErr w:type="spellStart"/>
      <w:r w:rsidRPr="00181935">
        <w:rPr>
          <w:szCs w:val="24"/>
          <w:lang w:val="ru-RU"/>
        </w:rPr>
        <w:t>пожежних</w:t>
      </w:r>
      <w:proofErr w:type="spellEnd"/>
      <w:r w:rsidRPr="00181935">
        <w:rPr>
          <w:szCs w:val="24"/>
          <w:lang w:val="ru-RU"/>
        </w:rPr>
        <w:t xml:space="preserve"> </w:t>
      </w:r>
      <w:proofErr w:type="spellStart"/>
      <w:r w:rsidRPr="00181935">
        <w:rPr>
          <w:szCs w:val="24"/>
          <w:lang w:val="ru-RU"/>
        </w:rPr>
        <w:t>рукавів</w:t>
      </w:r>
      <w:proofErr w:type="spellEnd"/>
      <w:r w:rsidRPr="00181935">
        <w:rPr>
          <w:szCs w:val="24"/>
          <w:lang w:val="ru-RU"/>
        </w:rPr>
        <w:t xml:space="preserve"> </w:t>
      </w:r>
      <w:proofErr w:type="spellStart"/>
      <w:r w:rsidRPr="00181935">
        <w:rPr>
          <w:szCs w:val="24"/>
          <w:lang w:val="ru-RU"/>
        </w:rPr>
        <w:t>діаметром</w:t>
      </w:r>
      <w:proofErr w:type="spellEnd"/>
      <w:r w:rsidRPr="00181935">
        <w:rPr>
          <w:szCs w:val="24"/>
          <w:lang w:val="ru-RU"/>
        </w:rPr>
        <w:t xml:space="preserve"> 51 мм та 2 рукава </w:t>
      </w:r>
      <w:proofErr w:type="spellStart"/>
      <w:r w:rsidRPr="00181935">
        <w:rPr>
          <w:szCs w:val="24"/>
          <w:lang w:val="ru-RU"/>
        </w:rPr>
        <w:t>діаметром</w:t>
      </w:r>
      <w:proofErr w:type="spellEnd"/>
      <w:r w:rsidRPr="00181935">
        <w:rPr>
          <w:szCs w:val="24"/>
          <w:lang w:val="ru-RU"/>
        </w:rPr>
        <w:t xml:space="preserve"> 77 мм. У </w:t>
      </w:r>
      <w:proofErr w:type="spellStart"/>
      <w:r w:rsidRPr="00181935">
        <w:rPr>
          <w:szCs w:val="24"/>
          <w:lang w:val="ru-RU"/>
        </w:rPr>
        <w:t>зв’язку</w:t>
      </w:r>
      <w:proofErr w:type="spellEnd"/>
      <w:r w:rsidRPr="00181935">
        <w:rPr>
          <w:szCs w:val="24"/>
          <w:lang w:val="ru-RU"/>
        </w:rPr>
        <w:t xml:space="preserve"> </w:t>
      </w:r>
      <w:proofErr w:type="spellStart"/>
      <w:r w:rsidRPr="00181935">
        <w:rPr>
          <w:szCs w:val="24"/>
          <w:lang w:val="ru-RU"/>
        </w:rPr>
        <w:t>з</w:t>
      </w:r>
      <w:proofErr w:type="spellEnd"/>
      <w:r w:rsidRPr="00181935">
        <w:rPr>
          <w:szCs w:val="24"/>
          <w:lang w:val="ru-RU"/>
        </w:rPr>
        <w:t xml:space="preserve"> </w:t>
      </w:r>
      <w:proofErr w:type="gramStart"/>
      <w:r w:rsidRPr="00181935">
        <w:rPr>
          <w:szCs w:val="24"/>
          <w:lang w:val="ru-RU"/>
        </w:rPr>
        <w:t>великою</w:t>
      </w:r>
      <w:proofErr w:type="gramEnd"/>
      <w:r w:rsidRPr="00181935">
        <w:rPr>
          <w:szCs w:val="24"/>
          <w:lang w:val="ru-RU"/>
        </w:rPr>
        <w:t xml:space="preserve"> </w:t>
      </w:r>
      <w:proofErr w:type="spellStart"/>
      <w:r w:rsidRPr="00181935">
        <w:rPr>
          <w:szCs w:val="24"/>
          <w:lang w:val="ru-RU"/>
        </w:rPr>
        <w:t>інтенсивністю</w:t>
      </w:r>
      <w:proofErr w:type="spellEnd"/>
      <w:r w:rsidRPr="00181935">
        <w:rPr>
          <w:szCs w:val="24"/>
          <w:lang w:val="ru-RU"/>
        </w:rPr>
        <w:t xml:space="preserve"> </w:t>
      </w:r>
      <w:proofErr w:type="spellStart"/>
      <w:r w:rsidRPr="00181935">
        <w:rPr>
          <w:szCs w:val="24"/>
          <w:lang w:val="ru-RU"/>
        </w:rPr>
        <w:t>виникнення</w:t>
      </w:r>
      <w:proofErr w:type="spellEnd"/>
      <w:r w:rsidRPr="00181935">
        <w:rPr>
          <w:szCs w:val="24"/>
          <w:lang w:val="ru-RU"/>
        </w:rPr>
        <w:t xml:space="preserve"> </w:t>
      </w:r>
      <w:proofErr w:type="spellStart"/>
      <w:r w:rsidRPr="00181935">
        <w:rPr>
          <w:szCs w:val="24"/>
          <w:lang w:val="ru-RU"/>
        </w:rPr>
        <w:t>пожеж</w:t>
      </w:r>
      <w:proofErr w:type="spellEnd"/>
      <w:r w:rsidRPr="00181935">
        <w:rPr>
          <w:szCs w:val="24"/>
          <w:lang w:val="ru-RU"/>
        </w:rPr>
        <w:t xml:space="preserve"> та </w:t>
      </w:r>
      <w:proofErr w:type="spellStart"/>
      <w:r w:rsidRPr="00181935">
        <w:rPr>
          <w:szCs w:val="24"/>
          <w:lang w:val="ru-RU"/>
        </w:rPr>
        <w:t>агресивн</w:t>
      </w:r>
      <w:r w:rsidR="00A25526">
        <w:rPr>
          <w:szCs w:val="24"/>
          <w:lang w:val="ru-RU"/>
        </w:rPr>
        <w:t>и</w:t>
      </w:r>
      <w:r w:rsidRPr="00181935">
        <w:rPr>
          <w:szCs w:val="24"/>
          <w:lang w:val="ru-RU"/>
        </w:rPr>
        <w:t>м</w:t>
      </w:r>
      <w:proofErr w:type="spellEnd"/>
      <w:r w:rsidRPr="00181935">
        <w:rPr>
          <w:szCs w:val="24"/>
          <w:lang w:val="ru-RU"/>
        </w:rPr>
        <w:t xml:space="preserve"> </w:t>
      </w:r>
      <w:proofErr w:type="spellStart"/>
      <w:r w:rsidRPr="00181935">
        <w:rPr>
          <w:szCs w:val="24"/>
          <w:lang w:val="ru-RU"/>
        </w:rPr>
        <w:t>середовищ</w:t>
      </w:r>
      <w:r w:rsidR="00A25526">
        <w:rPr>
          <w:szCs w:val="24"/>
          <w:lang w:val="ru-RU"/>
        </w:rPr>
        <w:t>ем</w:t>
      </w:r>
      <w:proofErr w:type="spellEnd"/>
      <w:r w:rsidRPr="00181935">
        <w:rPr>
          <w:szCs w:val="24"/>
          <w:lang w:val="ru-RU"/>
        </w:rPr>
        <w:t xml:space="preserve"> </w:t>
      </w:r>
      <w:proofErr w:type="spellStart"/>
      <w:r w:rsidRPr="00181935">
        <w:rPr>
          <w:szCs w:val="24"/>
          <w:lang w:val="ru-RU"/>
        </w:rPr>
        <w:t>напірні</w:t>
      </w:r>
      <w:proofErr w:type="spellEnd"/>
      <w:r w:rsidRPr="00181935">
        <w:rPr>
          <w:szCs w:val="24"/>
          <w:lang w:val="ru-RU"/>
        </w:rPr>
        <w:t xml:space="preserve"> </w:t>
      </w:r>
      <w:proofErr w:type="spellStart"/>
      <w:r w:rsidRPr="00181935">
        <w:rPr>
          <w:szCs w:val="24"/>
          <w:lang w:val="ru-RU"/>
        </w:rPr>
        <w:t>пожежні</w:t>
      </w:r>
      <w:proofErr w:type="spellEnd"/>
      <w:r w:rsidRPr="00181935">
        <w:rPr>
          <w:szCs w:val="24"/>
          <w:lang w:val="ru-RU"/>
        </w:rPr>
        <w:t xml:space="preserve"> рукава за короткий </w:t>
      </w:r>
      <w:proofErr w:type="spellStart"/>
      <w:r w:rsidRPr="00181935">
        <w:rPr>
          <w:szCs w:val="24"/>
          <w:lang w:val="ru-RU"/>
        </w:rPr>
        <w:t>проміжок</w:t>
      </w:r>
      <w:proofErr w:type="spellEnd"/>
      <w:r w:rsidRPr="00181935">
        <w:rPr>
          <w:szCs w:val="24"/>
          <w:lang w:val="ru-RU"/>
        </w:rPr>
        <w:t xml:space="preserve"> часу </w:t>
      </w:r>
      <w:proofErr w:type="spellStart"/>
      <w:r w:rsidRPr="00181935">
        <w:rPr>
          <w:szCs w:val="24"/>
          <w:lang w:val="ru-RU"/>
        </w:rPr>
        <w:t>виходять</w:t>
      </w:r>
      <w:proofErr w:type="spellEnd"/>
      <w:r w:rsidRPr="00181935">
        <w:rPr>
          <w:szCs w:val="24"/>
          <w:lang w:val="ru-RU"/>
        </w:rPr>
        <w:t xml:space="preserve"> </w:t>
      </w:r>
      <w:proofErr w:type="spellStart"/>
      <w:r w:rsidRPr="00181935">
        <w:rPr>
          <w:szCs w:val="24"/>
          <w:lang w:val="ru-RU"/>
        </w:rPr>
        <w:t>з</w:t>
      </w:r>
      <w:proofErr w:type="spellEnd"/>
      <w:r w:rsidRPr="00181935">
        <w:rPr>
          <w:szCs w:val="24"/>
          <w:lang w:val="ru-RU"/>
        </w:rPr>
        <w:t xml:space="preserve"> ладу.</w:t>
      </w:r>
    </w:p>
    <w:p w:rsidR="0045012C" w:rsidRDefault="00181935" w:rsidP="00181935">
      <w:pPr>
        <w:ind w:firstLine="851"/>
        <w:jc w:val="both"/>
        <w:rPr>
          <w:szCs w:val="24"/>
          <w:lang w:val="ru-RU"/>
        </w:rPr>
      </w:pPr>
      <w:r w:rsidRPr="00181935">
        <w:rPr>
          <w:szCs w:val="24"/>
          <w:lang w:val="ru-RU"/>
        </w:rPr>
        <w:t xml:space="preserve">Для </w:t>
      </w:r>
      <w:proofErr w:type="spellStart"/>
      <w:r w:rsidRPr="00181935">
        <w:rPr>
          <w:szCs w:val="24"/>
          <w:lang w:val="ru-RU"/>
        </w:rPr>
        <w:t>забезпечення</w:t>
      </w:r>
      <w:proofErr w:type="spellEnd"/>
      <w:r w:rsidRPr="00181935">
        <w:rPr>
          <w:szCs w:val="24"/>
          <w:lang w:val="ru-RU"/>
        </w:rPr>
        <w:t xml:space="preserve"> </w:t>
      </w:r>
      <w:proofErr w:type="spellStart"/>
      <w:r w:rsidRPr="00181935">
        <w:rPr>
          <w:szCs w:val="24"/>
          <w:lang w:val="ru-RU"/>
        </w:rPr>
        <w:t>високого</w:t>
      </w:r>
      <w:proofErr w:type="spellEnd"/>
      <w:r w:rsidRPr="00181935">
        <w:rPr>
          <w:szCs w:val="24"/>
          <w:lang w:val="ru-RU"/>
        </w:rPr>
        <w:t xml:space="preserve"> </w:t>
      </w:r>
      <w:proofErr w:type="spellStart"/>
      <w:proofErr w:type="gramStart"/>
      <w:r w:rsidRPr="00181935">
        <w:rPr>
          <w:szCs w:val="24"/>
          <w:lang w:val="ru-RU"/>
        </w:rPr>
        <w:t>р</w:t>
      </w:r>
      <w:proofErr w:type="gramEnd"/>
      <w:r w:rsidRPr="00181935">
        <w:rPr>
          <w:szCs w:val="24"/>
          <w:lang w:val="ru-RU"/>
        </w:rPr>
        <w:t>івня</w:t>
      </w:r>
      <w:proofErr w:type="spellEnd"/>
      <w:r w:rsidRPr="00181935">
        <w:rPr>
          <w:szCs w:val="24"/>
          <w:lang w:val="ru-RU"/>
        </w:rPr>
        <w:t xml:space="preserve"> </w:t>
      </w:r>
      <w:proofErr w:type="spellStart"/>
      <w:r w:rsidRPr="00181935">
        <w:rPr>
          <w:szCs w:val="24"/>
          <w:lang w:val="ru-RU"/>
        </w:rPr>
        <w:t>боєздатності</w:t>
      </w:r>
      <w:proofErr w:type="spellEnd"/>
      <w:r w:rsidRPr="00181935">
        <w:rPr>
          <w:szCs w:val="24"/>
          <w:lang w:val="ru-RU"/>
        </w:rPr>
        <w:t xml:space="preserve"> </w:t>
      </w:r>
      <w:proofErr w:type="spellStart"/>
      <w:r w:rsidRPr="00181935">
        <w:rPr>
          <w:szCs w:val="24"/>
          <w:lang w:val="ru-RU"/>
        </w:rPr>
        <w:t>підрозділу</w:t>
      </w:r>
      <w:proofErr w:type="spellEnd"/>
      <w:r w:rsidRPr="00181935">
        <w:rPr>
          <w:szCs w:val="24"/>
          <w:lang w:val="ru-RU"/>
        </w:rPr>
        <w:t xml:space="preserve">, </w:t>
      </w:r>
      <w:proofErr w:type="spellStart"/>
      <w:r w:rsidRPr="00181935">
        <w:rPr>
          <w:szCs w:val="24"/>
          <w:lang w:val="ru-RU"/>
        </w:rPr>
        <w:t>швидкого</w:t>
      </w:r>
      <w:proofErr w:type="spellEnd"/>
      <w:r w:rsidRPr="00181935">
        <w:rPr>
          <w:szCs w:val="24"/>
          <w:lang w:val="ru-RU"/>
        </w:rPr>
        <w:t xml:space="preserve"> </w:t>
      </w:r>
      <w:proofErr w:type="spellStart"/>
      <w:r w:rsidRPr="00181935">
        <w:rPr>
          <w:szCs w:val="24"/>
          <w:lang w:val="ru-RU"/>
        </w:rPr>
        <w:t>реагування</w:t>
      </w:r>
      <w:proofErr w:type="spellEnd"/>
      <w:r w:rsidRPr="00181935">
        <w:rPr>
          <w:szCs w:val="24"/>
          <w:lang w:val="ru-RU"/>
        </w:rPr>
        <w:t xml:space="preserve"> на </w:t>
      </w:r>
      <w:proofErr w:type="spellStart"/>
      <w:r w:rsidRPr="00181935">
        <w:rPr>
          <w:szCs w:val="24"/>
          <w:lang w:val="ru-RU"/>
        </w:rPr>
        <w:t>пожежі</w:t>
      </w:r>
      <w:proofErr w:type="spellEnd"/>
      <w:r w:rsidRPr="00181935">
        <w:rPr>
          <w:szCs w:val="24"/>
          <w:lang w:val="ru-RU"/>
        </w:rPr>
        <w:t xml:space="preserve"> та </w:t>
      </w:r>
      <w:proofErr w:type="spellStart"/>
      <w:r w:rsidRPr="00181935">
        <w:rPr>
          <w:szCs w:val="24"/>
          <w:lang w:val="ru-RU"/>
        </w:rPr>
        <w:t>надзвичайн</w:t>
      </w:r>
      <w:r w:rsidR="00A25526">
        <w:rPr>
          <w:szCs w:val="24"/>
          <w:lang w:val="ru-RU"/>
        </w:rPr>
        <w:t>і</w:t>
      </w:r>
      <w:proofErr w:type="spellEnd"/>
      <w:r w:rsidRPr="00181935">
        <w:rPr>
          <w:szCs w:val="24"/>
          <w:lang w:val="ru-RU"/>
        </w:rPr>
        <w:t xml:space="preserve"> </w:t>
      </w:r>
      <w:proofErr w:type="spellStart"/>
      <w:r w:rsidRPr="00181935">
        <w:rPr>
          <w:szCs w:val="24"/>
          <w:lang w:val="ru-RU"/>
        </w:rPr>
        <w:t>ситуації</w:t>
      </w:r>
      <w:proofErr w:type="spellEnd"/>
      <w:r w:rsidR="00A25526">
        <w:rPr>
          <w:szCs w:val="24"/>
          <w:lang w:val="ru-RU"/>
        </w:rPr>
        <w:t>,</w:t>
      </w:r>
      <w:r w:rsidRPr="00181935">
        <w:rPr>
          <w:szCs w:val="24"/>
          <w:lang w:val="ru-RU"/>
        </w:rPr>
        <w:t xml:space="preserve"> </w:t>
      </w:r>
      <w:proofErr w:type="spellStart"/>
      <w:r w:rsidRPr="00181935">
        <w:rPr>
          <w:szCs w:val="24"/>
          <w:lang w:val="ru-RU"/>
        </w:rPr>
        <w:t>рятування</w:t>
      </w:r>
      <w:proofErr w:type="spellEnd"/>
      <w:r w:rsidRPr="00181935">
        <w:rPr>
          <w:szCs w:val="24"/>
          <w:lang w:val="ru-RU"/>
        </w:rPr>
        <w:t xml:space="preserve"> людей та </w:t>
      </w:r>
      <w:proofErr w:type="spellStart"/>
      <w:r w:rsidRPr="00181935">
        <w:rPr>
          <w:szCs w:val="24"/>
          <w:lang w:val="ru-RU"/>
        </w:rPr>
        <w:t>їх</w:t>
      </w:r>
      <w:proofErr w:type="spellEnd"/>
      <w:r w:rsidRPr="00181935">
        <w:rPr>
          <w:szCs w:val="24"/>
          <w:lang w:val="ru-RU"/>
        </w:rPr>
        <w:t xml:space="preserve"> </w:t>
      </w:r>
      <w:proofErr w:type="spellStart"/>
      <w:r w:rsidRPr="00181935">
        <w:rPr>
          <w:szCs w:val="24"/>
          <w:lang w:val="ru-RU"/>
        </w:rPr>
        <w:t>матеріальних</w:t>
      </w:r>
      <w:proofErr w:type="spellEnd"/>
      <w:r w:rsidRPr="00181935">
        <w:rPr>
          <w:szCs w:val="24"/>
          <w:lang w:val="ru-RU"/>
        </w:rPr>
        <w:t xml:space="preserve"> </w:t>
      </w:r>
      <w:proofErr w:type="spellStart"/>
      <w:r w:rsidRPr="00181935">
        <w:rPr>
          <w:szCs w:val="24"/>
          <w:lang w:val="ru-RU"/>
        </w:rPr>
        <w:t>цінностей</w:t>
      </w:r>
      <w:proofErr w:type="spellEnd"/>
      <w:r w:rsidR="00A25526">
        <w:rPr>
          <w:szCs w:val="24"/>
          <w:lang w:val="ru-RU"/>
        </w:rPr>
        <w:t>,</w:t>
      </w:r>
      <w:r w:rsidRPr="00181935">
        <w:rPr>
          <w:szCs w:val="24"/>
          <w:lang w:val="ru-RU"/>
        </w:rPr>
        <w:t xml:space="preserve"> </w:t>
      </w:r>
      <w:proofErr w:type="spellStart"/>
      <w:r w:rsidRPr="00181935">
        <w:rPr>
          <w:szCs w:val="24"/>
          <w:lang w:val="ru-RU"/>
        </w:rPr>
        <w:t>необхідно</w:t>
      </w:r>
      <w:proofErr w:type="spellEnd"/>
      <w:r w:rsidRPr="00181935">
        <w:rPr>
          <w:szCs w:val="24"/>
          <w:lang w:val="ru-RU"/>
        </w:rPr>
        <w:t xml:space="preserve"> </w:t>
      </w:r>
      <w:proofErr w:type="spellStart"/>
      <w:r w:rsidRPr="00181935">
        <w:rPr>
          <w:szCs w:val="24"/>
          <w:lang w:val="ru-RU"/>
        </w:rPr>
        <w:t>забезпечити</w:t>
      </w:r>
      <w:proofErr w:type="spellEnd"/>
      <w:r w:rsidRPr="00181935">
        <w:rPr>
          <w:szCs w:val="24"/>
          <w:lang w:val="ru-RU"/>
        </w:rPr>
        <w:t xml:space="preserve"> </w:t>
      </w:r>
      <w:proofErr w:type="spellStart"/>
      <w:r w:rsidRPr="00181935">
        <w:rPr>
          <w:szCs w:val="24"/>
          <w:lang w:val="ru-RU"/>
        </w:rPr>
        <w:t>додаткову</w:t>
      </w:r>
      <w:proofErr w:type="spellEnd"/>
      <w:r w:rsidRPr="00181935">
        <w:rPr>
          <w:szCs w:val="24"/>
          <w:lang w:val="ru-RU"/>
        </w:rPr>
        <w:t xml:space="preserve"> </w:t>
      </w:r>
      <w:proofErr w:type="spellStart"/>
      <w:r w:rsidRPr="00181935">
        <w:rPr>
          <w:szCs w:val="24"/>
          <w:lang w:val="ru-RU"/>
        </w:rPr>
        <w:t>закупівлю</w:t>
      </w:r>
      <w:proofErr w:type="spellEnd"/>
      <w:r w:rsidRPr="00181935">
        <w:rPr>
          <w:szCs w:val="24"/>
          <w:lang w:val="ru-RU"/>
        </w:rPr>
        <w:t xml:space="preserve"> </w:t>
      </w:r>
      <w:proofErr w:type="spellStart"/>
      <w:r w:rsidRPr="00181935">
        <w:rPr>
          <w:szCs w:val="24"/>
          <w:lang w:val="ru-RU"/>
        </w:rPr>
        <w:t>напірних</w:t>
      </w:r>
      <w:proofErr w:type="spellEnd"/>
      <w:r w:rsidRPr="00181935">
        <w:rPr>
          <w:szCs w:val="24"/>
          <w:lang w:val="ru-RU"/>
        </w:rPr>
        <w:t xml:space="preserve"> </w:t>
      </w:r>
      <w:proofErr w:type="spellStart"/>
      <w:r w:rsidRPr="00181935">
        <w:rPr>
          <w:szCs w:val="24"/>
          <w:lang w:val="ru-RU"/>
        </w:rPr>
        <w:t>пожежних</w:t>
      </w:r>
      <w:proofErr w:type="spellEnd"/>
      <w:r w:rsidRPr="00181935">
        <w:rPr>
          <w:szCs w:val="24"/>
          <w:lang w:val="ru-RU"/>
        </w:rPr>
        <w:t xml:space="preserve"> </w:t>
      </w:r>
      <w:proofErr w:type="spellStart"/>
      <w:r w:rsidRPr="00181935">
        <w:rPr>
          <w:szCs w:val="24"/>
          <w:lang w:val="ru-RU"/>
        </w:rPr>
        <w:t>рукавів</w:t>
      </w:r>
      <w:proofErr w:type="spellEnd"/>
      <w:r w:rsidRPr="00181935">
        <w:rPr>
          <w:szCs w:val="24"/>
          <w:lang w:val="ru-RU"/>
        </w:rPr>
        <w:t>.</w:t>
      </w:r>
    </w:p>
    <w:p w:rsidR="0045012C" w:rsidRDefault="0001662D" w:rsidP="00181935">
      <w:pPr>
        <w:ind w:firstLine="851"/>
        <w:jc w:val="both"/>
        <w:rPr>
          <w:rFonts w:eastAsiaTheme="minorHAnsi"/>
          <w:szCs w:val="24"/>
          <w:lang w:eastAsia="en-US"/>
        </w:rPr>
      </w:pPr>
      <w:r>
        <w:rPr>
          <w:szCs w:val="24"/>
        </w:rPr>
        <w:t xml:space="preserve">На даний час </w:t>
      </w:r>
      <w:proofErr w:type="spellStart"/>
      <w:r>
        <w:rPr>
          <w:szCs w:val="24"/>
        </w:rPr>
        <w:t>палив</w:t>
      </w:r>
      <w:r w:rsidR="0045012C">
        <w:rPr>
          <w:szCs w:val="24"/>
        </w:rPr>
        <w:t>о–мастильні</w:t>
      </w:r>
      <w:proofErr w:type="spellEnd"/>
      <w:r w:rsidR="0045012C">
        <w:rPr>
          <w:szCs w:val="24"/>
        </w:rPr>
        <w:t xml:space="preserve"> матеріали, які виділяє держава на підрозділ можливо використовувати тільки на ліквідацію  наслідків надзвичайних ситуацій, пожеж та небезпечних подій. Однак підрозділ виконує також завдання пов’язані із попередження таких ситуацій, забезпечення пожежної та техногенної безпеки під час загальноміських заходів, тактико-спеціальні навчання, тощо. У зв’язку з викладеним вище постає питання про можливість часткового забезпечення паливом на дані потреби з інших джерел.</w:t>
      </w:r>
    </w:p>
    <w:p w:rsidR="0045012C" w:rsidRDefault="0045012C" w:rsidP="00181935">
      <w:pPr>
        <w:ind w:firstLine="851"/>
        <w:jc w:val="both"/>
        <w:rPr>
          <w:szCs w:val="24"/>
        </w:rPr>
      </w:pPr>
      <w:r>
        <w:rPr>
          <w:szCs w:val="24"/>
        </w:rPr>
        <w:t xml:space="preserve">Стан протипожежного водопостачання в порівнянні з минулим роком покращився. Протягом року по місту Ніжину проводився періодичний ремонт та обслуговування наявних пожежних гідрантів та улаштування нових відповідно вимог керівних документів. Однак даний </w:t>
      </w:r>
      <w:r>
        <w:rPr>
          <w:szCs w:val="24"/>
        </w:rPr>
        <w:lastRenderedPageBreak/>
        <w:t>напрямок роботи потребує постійного нагляду  та проведення періодичних планових перевірок. В окремих випадках системи водозабезпечення влаштовані із заниженим діаметром трубопроводів, без встановлення на них пожежних гідрантів та відсутністю кільцювання мереж, що при виникненні пожежі не дає достатньої водовіддачі для проведення гасіння.</w:t>
      </w:r>
    </w:p>
    <w:p w:rsidR="0045012C" w:rsidRDefault="0045012C" w:rsidP="00181935">
      <w:pPr>
        <w:ind w:firstLine="851"/>
        <w:jc w:val="both"/>
        <w:rPr>
          <w:szCs w:val="24"/>
        </w:rPr>
      </w:pPr>
      <w:r>
        <w:rPr>
          <w:szCs w:val="24"/>
        </w:rPr>
        <w:t>Соціальне значення проблеми, пов'язаної із забезпеченням пожежної та техногенної безпеки, зумовлює необхідність як централізованого бюджетного фінансування, так і виділення коштів з бюджету Ніжинської міської територіальної громади</w:t>
      </w:r>
      <w:r>
        <w:rPr>
          <w:b/>
          <w:szCs w:val="24"/>
        </w:rPr>
        <w:t xml:space="preserve"> </w:t>
      </w:r>
      <w:r>
        <w:rPr>
          <w:szCs w:val="24"/>
        </w:rPr>
        <w:t xml:space="preserve">на виконання цієї Програми. </w:t>
      </w:r>
    </w:p>
    <w:p w:rsidR="0045012C" w:rsidRDefault="0045012C" w:rsidP="00181935">
      <w:pPr>
        <w:ind w:firstLine="851"/>
        <w:jc w:val="both"/>
        <w:rPr>
          <w:szCs w:val="24"/>
        </w:rPr>
      </w:pPr>
      <w:r>
        <w:rPr>
          <w:szCs w:val="24"/>
        </w:rPr>
        <w:t>В даних умовах проведення заходів, спрямованих на покращення протипожежного захисту  Ніжинської територіальної громади, набуває особливої актуальності.</w:t>
      </w:r>
    </w:p>
    <w:p w:rsidR="0045012C" w:rsidRDefault="0045012C" w:rsidP="00722399">
      <w:pPr>
        <w:pStyle w:val="21"/>
        <w:spacing w:before="120" w:line="240" w:lineRule="auto"/>
        <w:ind w:left="0"/>
        <w:jc w:val="center"/>
        <w:rPr>
          <w:b/>
          <w:szCs w:val="24"/>
        </w:rPr>
      </w:pPr>
      <w:r>
        <w:rPr>
          <w:b/>
        </w:rPr>
        <w:t xml:space="preserve">ІІІ. </w:t>
      </w:r>
      <w:r w:rsidR="00FC4032">
        <w:rPr>
          <w:b/>
        </w:rPr>
        <w:t>Визначення м</w:t>
      </w:r>
      <w:r>
        <w:rPr>
          <w:b/>
        </w:rPr>
        <w:t>ет</w:t>
      </w:r>
      <w:r w:rsidR="00FC4032">
        <w:rPr>
          <w:b/>
        </w:rPr>
        <w:t>и</w:t>
      </w:r>
      <w:r>
        <w:rPr>
          <w:b/>
        </w:rPr>
        <w:t xml:space="preserve"> </w:t>
      </w:r>
      <w:r w:rsidR="00FC4032">
        <w:rPr>
          <w:b/>
        </w:rPr>
        <w:t>П</w:t>
      </w:r>
      <w:r>
        <w:rPr>
          <w:b/>
        </w:rPr>
        <w:t>рограми</w:t>
      </w:r>
      <w:r w:rsidR="00FC4032">
        <w:rPr>
          <w:b/>
        </w:rPr>
        <w:t>.</w:t>
      </w:r>
    </w:p>
    <w:p w:rsidR="0045012C" w:rsidRDefault="0045012C" w:rsidP="00722399">
      <w:pPr>
        <w:ind w:firstLine="851"/>
        <w:jc w:val="both"/>
        <w:rPr>
          <w:szCs w:val="24"/>
        </w:rPr>
      </w:pPr>
      <w:r>
        <w:rPr>
          <w:szCs w:val="24"/>
        </w:rPr>
        <w:t>Метою Програми є підтримка 16 ДПРЧ (</w:t>
      </w:r>
      <w:proofErr w:type="spellStart"/>
      <w:r>
        <w:rPr>
          <w:szCs w:val="24"/>
        </w:rPr>
        <w:t>м.Ніжин</w:t>
      </w:r>
      <w:proofErr w:type="spellEnd"/>
      <w:r>
        <w:rPr>
          <w:szCs w:val="24"/>
        </w:rPr>
        <w:t>) 4 ДПРЗ ГУ ДСНС України в Чернігівській області для</w:t>
      </w:r>
      <w:r>
        <w:rPr>
          <w:b/>
          <w:szCs w:val="24"/>
        </w:rPr>
        <w:t xml:space="preserve"> </w:t>
      </w:r>
      <w:r>
        <w:rPr>
          <w:szCs w:val="24"/>
        </w:rPr>
        <w:t xml:space="preserve">забезпечення захисту населення, навколишнього природного середовища, об'єктів підвищеної небезпеки, об'єктів з масовим перебуванням людей та житлових будинків від пожеж, збереження здоров’я людей, підвищення рівня протипожежного захисту на території Ніжинської міської територіальної громади та створення сприятливих умов для реалізації державної політики у сфері пожежної безпеки. </w:t>
      </w:r>
    </w:p>
    <w:p w:rsidR="0045012C" w:rsidRDefault="0045012C" w:rsidP="00722399">
      <w:pPr>
        <w:pStyle w:val="21"/>
        <w:spacing w:before="120" w:line="240" w:lineRule="auto"/>
        <w:ind w:left="0"/>
        <w:jc w:val="center"/>
        <w:rPr>
          <w:b/>
          <w:szCs w:val="24"/>
        </w:rPr>
      </w:pPr>
      <w:r>
        <w:rPr>
          <w:b/>
        </w:rPr>
        <w:t>І</w:t>
      </w:r>
      <w:r>
        <w:rPr>
          <w:b/>
          <w:lang w:val="en-US"/>
        </w:rPr>
        <w:t>V</w:t>
      </w:r>
      <w:r>
        <w:rPr>
          <w:b/>
        </w:rPr>
        <w:t xml:space="preserve">. </w:t>
      </w:r>
      <w:r w:rsidR="00FC4032" w:rsidRPr="00FA0BD7">
        <w:rPr>
          <w:b/>
          <w:szCs w:val="24"/>
        </w:rPr>
        <w:t>Обґрунтування шляхів і засобів розв’язання проблеми, обсягів та джерел фінансування</w:t>
      </w:r>
      <w:r w:rsidR="00FC4032">
        <w:rPr>
          <w:b/>
          <w:szCs w:val="24"/>
        </w:rPr>
        <w:t xml:space="preserve">, </w:t>
      </w:r>
      <w:r w:rsidR="00FC4032" w:rsidRPr="00CE3303">
        <w:rPr>
          <w:b/>
        </w:rPr>
        <w:t>строки та етапи виконання Програми</w:t>
      </w:r>
      <w:r w:rsidR="00FC4032">
        <w:rPr>
          <w:b/>
        </w:rPr>
        <w:t>.</w:t>
      </w:r>
    </w:p>
    <w:p w:rsidR="0045012C" w:rsidRDefault="0045012C" w:rsidP="00722399">
      <w:pPr>
        <w:ind w:firstLine="851"/>
        <w:jc w:val="both"/>
        <w:rPr>
          <w:szCs w:val="24"/>
        </w:rPr>
      </w:pPr>
      <w:r>
        <w:rPr>
          <w:szCs w:val="24"/>
        </w:rPr>
        <w:t>У реалізації заходів беруть участь пожежно-рятувальні підрозділи, відділ з питань надзвичайних ситуацій цивільного захисту населення оборонної та мобілізаційної роботи виконавчого комітету міської ради, управління культури і туризму, управління освіти,  фінансове управління Ніжинської міської ради, управління соціального захисту населення, відділ з питань фізичної культури та спорту, підприємства, установи, організації громади та громадськість.</w:t>
      </w:r>
    </w:p>
    <w:p w:rsidR="0045012C" w:rsidRDefault="0045012C" w:rsidP="00722399">
      <w:pPr>
        <w:spacing w:after="120"/>
        <w:ind w:firstLine="851"/>
        <w:jc w:val="both"/>
        <w:rPr>
          <w:szCs w:val="24"/>
        </w:rPr>
      </w:pPr>
      <w:r>
        <w:rPr>
          <w:szCs w:val="24"/>
        </w:rPr>
        <w:t xml:space="preserve">При цьому видатки на протипожежні заходи по бюджетним установам та організаціям, наведені в таблиці, передбачаються </w:t>
      </w:r>
      <w:r w:rsidRPr="00722399">
        <w:rPr>
          <w:bCs/>
          <w:szCs w:val="24"/>
        </w:rPr>
        <w:t>в кошторисах установ на відповідний період</w:t>
      </w:r>
      <w:r w:rsidRPr="00722399">
        <w:rPr>
          <w:szCs w:val="24"/>
        </w:rPr>
        <w:t>,</w:t>
      </w:r>
      <w:r>
        <w:rPr>
          <w:szCs w:val="24"/>
        </w:rPr>
        <w:t xml:space="preserve"> виходячи з реальних можливостей бюджету Ніжинської міської територіальної громади.</w:t>
      </w:r>
    </w:p>
    <w:tbl>
      <w:tblPr>
        <w:tblW w:w="9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5"/>
        <w:gridCol w:w="2081"/>
      </w:tblGrid>
      <w:tr w:rsidR="0045012C" w:rsidTr="0045012C">
        <w:trPr>
          <w:trHeight w:val="438"/>
        </w:trPr>
        <w:tc>
          <w:tcPr>
            <w:tcW w:w="7905" w:type="dxa"/>
            <w:tcBorders>
              <w:top w:val="single" w:sz="4" w:space="0" w:color="000000"/>
              <w:left w:val="single" w:sz="4" w:space="0" w:color="000000"/>
              <w:bottom w:val="single" w:sz="4" w:space="0" w:color="000000"/>
              <w:right w:val="single" w:sz="4" w:space="0" w:color="000000"/>
            </w:tcBorders>
            <w:vAlign w:val="center"/>
            <w:hideMark/>
          </w:tcPr>
          <w:p w:rsidR="0045012C" w:rsidRDefault="0045012C" w:rsidP="00722399">
            <w:pPr>
              <w:rPr>
                <w:szCs w:val="24"/>
              </w:rPr>
            </w:pPr>
            <w:r>
              <w:rPr>
                <w:snapToGrid w:val="0"/>
                <w:szCs w:val="24"/>
              </w:rPr>
              <w:t xml:space="preserve"> </w:t>
            </w:r>
            <w:r>
              <w:rPr>
                <w:b/>
                <w:szCs w:val="24"/>
              </w:rPr>
              <w:t>Перелік установ, які  потребують проведення протипожежних заходів у 202</w:t>
            </w:r>
            <w:r w:rsidR="00722399">
              <w:rPr>
                <w:b/>
                <w:szCs w:val="24"/>
              </w:rPr>
              <w:t>6</w:t>
            </w:r>
            <w:r>
              <w:rPr>
                <w:b/>
                <w:szCs w:val="24"/>
              </w:rPr>
              <w:t>р.</w:t>
            </w:r>
          </w:p>
        </w:tc>
        <w:tc>
          <w:tcPr>
            <w:tcW w:w="2081" w:type="dxa"/>
            <w:tcBorders>
              <w:top w:val="single" w:sz="4" w:space="0" w:color="000000"/>
              <w:left w:val="single" w:sz="4" w:space="0" w:color="000000"/>
              <w:bottom w:val="single" w:sz="4" w:space="0" w:color="000000"/>
              <w:right w:val="single" w:sz="4" w:space="0" w:color="000000"/>
            </w:tcBorders>
            <w:hideMark/>
          </w:tcPr>
          <w:p w:rsidR="0045012C" w:rsidRDefault="0045012C">
            <w:pPr>
              <w:rPr>
                <w:szCs w:val="24"/>
              </w:rPr>
            </w:pPr>
            <w:r>
              <w:rPr>
                <w:szCs w:val="24"/>
              </w:rPr>
              <w:t>Обсяг необхідних бюджетних  ресурсів, грн</w:t>
            </w:r>
          </w:p>
        </w:tc>
      </w:tr>
      <w:tr w:rsidR="00AC5256" w:rsidTr="0045012C">
        <w:trPr>
          <w:trHeight w:val="304"/>
        </w:trPr>
        <w:tc>
          <w:tcPr>
            <w:tcW w:w="7905" w:type="dxa"/>
            <w:tcBorders>
              <w:top w:val="single" w:sz="4" w:space="0" w:color="000000"/>
              <w:left w:val="single" w:sz="4" w:space="0" w:color="000000"/>
              <w:bottom w:val="single" w:sz="4" w:space="0" w:color="000000"/>
              <w:right w:val="single" w:sz="4" w:space="0" w:color="000000"/>
            </w:tcBorders>
            <w:hideMark/>
          </w:tcPr>
          <w:p w:rsidR="00AC5256" w:rsidRDefault="00AC5256">
            <w:pPr>
              <w:rPr>
                <w:szCs w:val="24"/>
              </w:rPr>
            </w:pPr>
            <w:r>
              <w:rPr>
                <w:szCs w:val="24"/>
              </w:rPr>
              <w:t>Управління освіти Ніжинської міської ради</w:t>
            </w:r>
          </w:p>
        </w:tc>
        <w:tc>
          <w:tcPr>
            <w:tcW w:w="2081" w:type="dxa"/>
            <w:tcBorders>
              <w:top w:val="single" w:sz="4" w:space="0" w:color="000000"/>
              <w:left w:val="single" w:sz="4" w:space="0" w:color="000000"/>
              <w:bottom w:val="single" w:sz="4" w:space="0" w:color="000000"/>
              <w:right w:val="single" w:sz="4" w:space="0" w:color="000000"/>
            </w:tcBorders>
            <w:hideMark/>
          </w:tcPr>
          <w:p w:rsidR="00AC5256" w:rsidRDefault="00AC5256" w:rsidP="00D7245C">
            <w:pPr>
              <w:jc w:val="right"/>
              <w:rPr>
                <w:b/>
                <w:szCs w:val="24"/>
              </w:rPr>
            </w:pPr>
            <w:r>
              <w:rPr>
                <w:b/>
                <w:szCs w:val="24"/>
              </w:rPr>
              <w:t>9  933 000, 00</w:t>
            </w:r>
          </w:p>
        </w:tc>
      </w:tr>
      <w:tr w:rsidR="00AC5256" w:rsidTr="0045012C">
        <w:tc>
          <w:tcPr>
            <w:tcW w:w="7905" w:type="dxa"/>
            <w:tcBorders>
              <w:top w:val="single" w:sz="4" w:space="0" w:color="000000"/>
              <w:left w:val="single" w:sz="4" w:space="0" w:color="000000"/>
              <w:bottom w:val="single" w:sz="4" w:space="0" w:color="000000"/>
              <w:right w:val="single" w:sz="4" w:space="0" w:color="000000"/>
            </w:tcBorders>
            <w:hideMark/>
          </w:tcPr>
          <w:p w:rsidR="00AC5256" w:rsidRDefault="00AC5256">
            <w:pPr>
              <w:rPr>
                <w:szCs w:val="24"/>
              </w:rPr>
            </w:pPr>
            <w:r>
              <w:rPr>
                <w:szCs w:val="24"/>
              </w:rPr>
              <w:t>Управління культури і туризму Ніжинської міської ради</w:t>
            </w:r>
          </w:p>
        </w:tc>
        <w:tc>
          <w:tcPr>
            <w:tcW w:w="2081" w:type="dxa"/>
            <w:tcBorders>
              <w:top w:val="single" w:sz="4" w:space="0" w:color="000000"/>
              <w:left w:val="single" w:sz="4" w:space="0" w:color="000000"/>
              <w:bottom w:val="single" w:sz="4" w:space="0" w:color="000000"/>
              <w:right w:val="single" w:sz="4" w:space="0" w:color="000000"/>
            </w:tcBorders>
            <w:hideMark/>
          </w:tcPr>
          <w:p w:rsidR="00AC5256" w:rsidRDefault="00AC5256" w:rsidP="00D7245C">
            <w:pPr>
              <w:jc w:val="right"/>
              <w:rPr>
                <w:b/>
                <w:szCs w:val="24"/>
              </w:rPr>
            </w:pPr>
            <w:r>
              <w:rPr>
                <w:b/>
                <w:szCs w:val="24"/>
              </w:rPr>
              <w:t>482 700,00</w:t>
            </w:r>
          </w:p>
        </w:tc>
      </w:tr>
      <w:tr w:rsidR="00AC5256" w:rsidTr="0045012C">
        <w:tc>
          <w:tcPr>
            <w:tcW w:w="7905" w:type="dxa"/>
            <w:tcBorders>
              <w:top w:val="single" w:sz="4" w:space="0" w:color="000000"/>
              <w:left w:val="single" w:sz="4" w:space="0" w:color="000000"/>
              <w:bottom w:val="single" w:sz="4" w:space="0" w:color="000000"/>
              <w:right w:val="single" w:sz="4" w:space="0" w:color="000000"/>
            </w:tcBorders>
            <w:hideMark/>
          </w:tcPr>
          <w:p w:rsidR="00AC5256" w:rsidRDefault="00AC5256">
            <w:pPr>
              <w:rPr>
                <w:szCs w:val="24"/>
              </w:rPr>
            </w:pPr>
            <w:r>
              <w:rPr>
                <w:szCs w:val="24"/>
              </w:rPr>
              <w:t>Управління соціального захисту населення Ніжинської міської ради</w:t>
            </w:r>
          </w:p>
        </w:tc>
        <w:tc>
          <w:tcPr>
            <w:tcW w:w="2081" w:type="dxa"/>
            <w:tcBorders>
              <w:top w:val="single" w:sz="4" w:space="0" w:color="000000"/>
              <w:left w:val="single" w:sz="4" w:space="0" w:color="000000"/>
              <w:bottom w:val="single" w:sz="4" w:space="0" w:color="000000"/>
              <w:right w:val="single" w:sz="4" w:space="0" w:color="000000"/>
            </w:tcBorders>
            <w:hideMark/>
          </w:tcPr>
          <w:p w:rsidR="00AC5256" w:rsidRDefault="00AC5256" w:rsidP="00D7245C">
            <w:pPr>
              <w:jc w:val="right"/>
              <w:rPr>
                <w:b/>
                <w:szCs w:val="24"/>
              </w:rPr>
            </w:pPr>
            <w:r>
              <w:rPr>
                <w:b/>
                <w:szCs w:val="24"/>
              </w:rPr>
              <w:t>31 500,</w:t>
            </w:r>
            <w:r>
              <w:rPr>
                <w:b/>
                <w:szCs w:val="24"/>
                <w:lang w:val="en-US"/>
              </w:rPr>
              <w:t>00</w:t>
            </w:r>
          </w:p>
        </w:tc>
      </w:tr>
      <w:tr w:rsidR="00AC5256" w:rsidTr="0045012C">
        <w:tc>
          <w:tcPr>
            <w:tcW w:w="7905" w:type="dxa"/>
            <w:tcBorders>
              <w:top w:val="single" w:sz="4" w:space="0" w:color="000000"/>
              <w:left w:val="single" w:sz="4" w:space="0" w:color="000000"/>
              <w:bottom w:val="single" w:sz="4" w:space="0" w:color="000000"/>
              <w:right w:val="single" w:sz="4" w:space="0" w:color="000000"/>
            </w:tcBorders>
            <w:hideMark/>
          </w:tcPr>
          <w:p w:rsidR="00AC5256" w:rsidRDefault="00AC5256">
            <w:pPr>
              <w:rPr>
                <w:szCs w:val="24"/>
              </w:rPr>
            </w:pPr>
            <w:r>
              <w:rPr>
                <w:szCs w:val="24"/>
              </w:rPr>
              <w:t>Територіальний центр соціального обслуговування (надання соціальних послуг) Ніжинської міської ради</w:t>
            </w:r>
          </w:p>
        </w:tc>
        <w:tc>
          <w:tcPr>
            <w:tcW w:w="2081" w:type="dxa"/>
            <w:tcBorders>
              <w:top w:val="single" w:sz="4" w:space="0" w:color="000000"/>
              <w:left w:val="single" w:sz="4" w:space="0" w:color="000000"/>
              <w:bottom w:val="single" w:sz="4" w:space="0" w:color="000000"/>
              <w:right w:val="single" w:sz="4" w:space="0" w:color="000000"/>
            </w:tcBorders>
          </w:tcPr>
          <w:p w:rsidR="00AC5256" w:rsidRDefault="00AC5256" w:rsidP="00D7245C">
            <w:pPr>
              <w:jc w:val="right"/>
              <w:rPr>
                <w:b/>
                <w:szCs w:val="24"/>
              </w:rPr>
            </w:pPr>
            <w:r>
              <w:rPr>
                <w:b/>
                <w:szCs w:val="24"/>
              </w:rPr>
              <w:t>24 000,00</w:t>
            </w:r>
          </w:p>
          <w:p w:rsidR="00AC5256" w:rsidRDefault="00AC5256" w:rsidP="00D7245C">
            <w:pPr>
              <w:jc w:val="right"/>
              <w:rPr>
                <w:b/>
                <w:szCs w:val="24"/>
              </w:rPr>
            </w:pPr>
          </w:p>
        </w:tc>
      </w:tr>
      <w:tr w:rsidR="00AC5256" w:rsidTr="0045012C">
        <w:tc>
          <w:tcPr>
            <w:tcW w:w="7905" w:type="dxa"/>
            <w:tcBorders>
              <w:top w:val="single" w:sz="4" w:space="0" w:color="000000"/>
              <w:left w:val="single" w:sz="4" w:space="0" w:color="000000"/>
              <w:bottom w:val="single" w:sz="4" w:space="0" w:color="000000"/>
              <w:right w:val="single" w:sz="4" w:space="0" w:color="000000"/>
            </w:tcBorders>
            <w:hideMark/>
          </w:tcPr>
          <w:p w:rsidR="00AC5256" w:rsidRDefault="00AC5256">
            <w:pPr>
              <w:rPr>
                <w:szCs w:val="24"/>
              </w:rPr>
            </w:pPr>
            <w:r>
              <w:rPr>
                <w:szCs w:val="24"/>
              </w:rPr>
              <w:t xml:space="preserve">Ніжинський міський центр соціальних служб Ніжинської міської ради </w:t>
            </w:r>
          </w:p>
        </w:tc>
        <w:tc>
          <w:tcPr>
            <w:tcW w:w="2081" w:type="dxa"/>
            <w:tcBorders>
              <w:top w:val="single" w:sz="4" w:space="0" w:color="000000"/>
              <w:left w:val="single" w:sz="4" w:space="0" w:color="000000"/>
              <w:bottom w:val="single" w:sz="4" w:space="0" w:color="000000"/>
              <w:right w:val="single" w:sz="4" w:space="0" w:color="000000"/>
            </w:tcBorders>
            <w:hideMark/>
          </w:tcPr>
          <w:p w:rsidR="00AC5256" w:rsidRDefault="0001662D" w:rsidP="00D7245C">
            <w:pPr>
              <w:jc w:val="right"/>
              <w:rPr>
                <w:b/>
                <w:szCs w:val="24"/>
              </w:rPr>
            </w:pPr>
            <w:r>
              <w:rPr>
                <w:b/>
                <w:szCs w:val="24"/>
              </w:rPr>
              <w:t>2</w:t>
            </w:r>
            <w:r w:rsidR="00AC5256">
              <w:rPr>
                <w:b/>
                <w:szCs w:val="24"/>
              </w:rPr>
              <w:t xml:space="preserve"> 000,00</w:t>
            </w:r>
          </w:p>
        </w:tc>
      </w:tr>
      <w:tr w:rsidR="00AC5256" w:rsidTr="0045012C">
        <w:trPr>
          <w:trHeight w:val="263"/>
        </w:trPr>
        <w:tc>
          <w:tcPr>
            <w:tcW w:w="7905" w:type="dxa"/>
            <w:tcBorders>
              <w:top w:val="single" w:sz="4" w:space="0" w:color="auto"/>
              <w:left w:val="single" w:sz="4" w:space="0" w:color="000000"/>
              <w:bottom w:val="single" w:sz="4" w:space="0" w:color="auto"/>
              <w:right w:val="single" w:sz="4" w:space="0" w:color="000000"/>
            </w:tcBorders>
            <w:hideMark/>
          </w:tcPr>
          <w:p w:rsidR="00AC5256" w:rsidRDefault="00AC5256">
            <w:pPr>
              <w:rPr>
                <w:szCs w:val="24"/>
              </w:rPr>
            </w:pPr>
            <w:r>
              <w:rPr>
                <w:szCs w:val="24"/>
              </w:rPr>
              <w:t>Відділ з питань фізичної культури та спорту Ніжинської міської ради</w:t>
            </w:r>
          </w:p>
        </w:tc>
        <w:tc>
          <w:tcPr>
            <w:tcW w:w="2081" w:type="dxa"/>
            <w:tcBorders>
              <w:top w:val="single" w:sz="4" w:space="0" w:color="auto"/>
              <w:left w:val="single" w:sz="4" w:space="0" w:color="000000"/>
              <w:bottom w:val="single" w:sz="4" w:space="0" w:color="auto"/>
              <w:right w:val="single" w:sz="4" w:space="0" w:color="000000"/>
            </w:tcBorders>
            <w:hideMark/>
          </w:tcPr>
          <w:p w:rsidR="00AC5256" w:rsidRDefault="00AC5256" w:rsidP="00D7245C">
            <w:pPr>
              <w:jc w:val="right"/>
              <w:rPr>
                <w:b/>
                <w:szCs w:val="24"/>
              </w:rPr>
            </w:pPr>
            <w:r>
              <w:rPr>
                <w:b/>
                <w:szCs w:val="24"/>
              </w:rPr>
              <w:t>4 70</w:t>
            </w:r>
            <w:r>
              <w:rPr>
                <w:b/>
                <w:szCs w:val="24"/>
                <w:lang w:val="en-US"/>
              </w:rPr>
              <w:t>0</w:t>
            </w:r>
            <w:r>
              <w:rPr>
                <w:b/>
                <w:szCs w:val="24"/>
              </w:rPr>
              <w:t>,</w:t>
            </w:r>
            <w:r>
              <w:rPr>
                <w:b/>
                <w:szCs w:val="24"/>
                <w:lang w:val="en-US"/>
              </w:rPr>
              <w:t>00</w:t>
            </w:r>
          </w:p>
        </w:tc>
      </w:tr>
      <w:tr w:rsidR="00AC5256" w:rsidTr="0045012C">
        <w:trPr>
          <w:trHeight w:val="263"/>
        </w:trPr>
        <w:tc>
          <w:tcPr>
            <w:tcW w:w="7905" w:type="dxa"/>
            <w:tcBorders>
              <w:top w:val="single" w:sz="4" w:space="0" w:color="auto"/>
              <w:left w:val="single" w:sz="4" w:space="0" w:color="000000"/>
              <w:bottom w:val="single" w:sz="4" w:space="0" w:color="auto"/>
              <w:right w:val="single" w:sz="4" w:space="0" w:color="000000"/>
            </w:tcBorders>
            <w:hideMark/>
          </w:tcPr>
          <w:p w:rsidR="00AC5256" w:rsidRDefault="00AC5256">
            <w:pPr>
              <w:rPr>
                <w:szCs w:val="24"/>
              </w:rPr>
            </w:pPr>
            <w:r>
              <w:rPr>
                <w:szCs w:val="24"/>
              </w:rPr>
              <w:t>Міський центр фізичного здоров’я «Спорт для всіх» Ніжинської міської ради</w:t>
            </w:r>
          </w:p>
        </w:tc>
        <w:tc>
          <w:tcPr>
            <w:tcW w:w="2081" w:type="dxa"/>
            <w:tcBorders>
              <w:top w:val="single" w:sz="4" w:space="0" w:color="auto"/>
              <w:left w:val="single" w:sz="4" w:space="0" w:color="000000"/>
              <w:bottom w:val="single" w:sz="4" w:space="0" w:color="auto"/>
              <w:right w:val="single" w:sz="4" w:space="0" w:color="000000"/>
            </w:tcBorders>
            <w:hideMark/>
          </w:tcPr>
          <w:p w:rsidR="00AC5256" w:rsidRDefault="0001662D" w:rsidP="00D7245C">
            <w:pPr>
              <w:jc w:val="right"/>
              <w:rPr>
                <w:b/>
                <w:szCs w:val="24"/>
                <w:lang w:val="en-US"/>
              </w:rPr>
            </w:pPr>
            <w:r>
              <w:rPr>
                <w:b/>
                <w:szCs w:val="24"/>
              </w:rPr>
              <w:t>13</w:t>
            </w:r>
            <w:r w:rsidR="00AC5256">
              <w:rPr>
                <w:b/>
                <w:szCs w:val="24"/>
              </w:rPr>
              <w:t xml:space="preserve"> 000,00</w:t>
            </w:r>
          </w:p>
        </w:tc>
      </w:tr>
      <w:tr w:rsidR="00AC5256" w:rsidRPr="00AC5256" w:rsidTr="0045012C">
        <w:trPr>
          <w:trHeight w:val="293"/>
        </w:trPr>
        <w:tc>
          <w:tcPr>
            <w:tcW w:w="7905" w:type="dxa"/>
            <w:tcBorders>
              <w:top w:val="single" w:sz="4" w:space="0" w:color="auto"/>
              <w:left w:val="single" w:sz="4" w:space="0" w:color="000000"/>
              <w:bottom w:val="single" w:sz="4" w:space="0" w:color="000000"/>
              <w:right w:val="single" w:sz="4" w:space="0" w:color="000000"/>
            </w:tcBorders>
            <w:hideMark/>
          </w:tcPr>
          <w:p w:rsidR="00AC5256" w:rsidRPr="00AC5256" w:rsidRDefault="00AC5256">
            <w:pPr>
              <w:pStyle w:val="2"/>
              <w:spacing w:before="0"/>
              <w:rPr>
                <w:rFonts w:ascii="Times New Roman" w:hAnsi="Times New Roman" w:cs="Times New Roman"/>
                <w:color w:val="auto"/>
                <w:sz w:val="24"/>
                <w:szCs w:val="24"/>
              </w:rPr>
            </w:pPr>
            <w:r w:rsidRPr="00AC5256">
              <w:rPr>
                <w:rFonts w:ascii="Times New Roman" w:hAnsi="Times New Roman" w:cs="Times New Roman"/>
                <w:color w:val="auto"/>
                <w:sz w:val="24"/>
                <w:szCs w:val="24"/>
              </w:rPr>
              <w:t>Фінансове управління Ніжинської міської ради</w:t>
            </w:r>
          </w:p>
        </w:tc>
        <w:tc>
          <w:tcPr>
            <w:tcW w:w="2081" w:type="dxa"/>
            <w:tcBorders>
              <w:top w:val="single" w:sz="4" w:space="0" w:color="auto"/>
              <w:left w:val="single" w:sz="4" w:space="0" w:color="000000"/>
              <w:bottom w:val="single" w:sz="4" w:space="0" w:color="000000"/>
              <w:right w:val="single" w:sz="4" w:space="0" w:color="000000"/>
            </w:tcBorders>
            <w:hideMark/>
          </w:tcPr>
          <w:p w:rsidR="00AC5256" w:rsidRPr="00AC5256" w:rsidRDefault="00AC5256" w:rsidP="00D7245C">
            <w:pPr>
              <w:jc w:val="right"/>
              <w:rPr>
                <w:b/>
                <w:szCs w:val="24"/>
              </w:rPr>
            </w:pPr>
            <w:r w:rsidRPr="00AC5256">
              <w:rPr>
                <w:b/>
                <w:szCs w:val="24"/>
              </w:rPr>
              <w:t>17 000,00</w:t>
            </w:r>
          </w:p>
        </w:tc>
      </w:tr>
    </w:tbl>
    <w:p w:rsidR="0045012C" w:rsidRDefault="0045012C" w:rsidP="00722399">
      <w:pPr>
        <w:spacing w:before="120"/>
        <w:ind w:firstLine="851"/>
        <w:jc w:val="both"/>
        <w:rPr>
          <w:szCs w:val="24"/>
          <w:lang w:eastAsia="en-US"/>
        </w:rPr>
      </w:pPr>
      <w:r>
        <w:rPr>
          <w:szCs w:val="24"/>
        </w:rPr>
        <w:t xml:space="preserve">Підтримка 16 ДПРЧ (м. Ніжин) 4 державного пожежно-рятувального загону Головного управління Державної служби України з надзвичайних ситуацій у Чернігівській області при проведенні рятувальних заходів та гасіння пожеж в мирний час та в умовах особливого періоду за рахунок коштів бюджету Ніжинської міської територіальної громади, а саме придбання </w:t>
      </w:r>
      <w:proofErr w:type="spellStart"/>
      <w:r>
        <w:rPr>
          <w:szCs w:val="24"/>
        </w:rPr>
        <w:t>високонапірних</w:t>
      </w:r>
      <w:proofErr w:type="spellEnd"/>
      <w:r>
        <w:rPr>
          <w:szCs w:val="24"/>
        </w:rPr>
        <w:t xml:space="preserve"> мотопомп(пожежних), напірних рукавів, будівельних матеріалів, паливо-мастильних матеріалів (бензину, дизпалива та іншого).</w:t>
      </w:r>
    </w:p>
    <w:p w:rsidR="0045012C" w:rsidRDefault="0045012C" w:rsidP="00722399">
      <w:pPr>
        <w:ind w:firstLine="851"/>
        <w:rPr>
          <w:szCs w:val="24"/>
        </w:rPr>
      </w:pPr>
      <w:r>
        <w:rPr>
          <w:szCs w:val="24"/>
        </w:rPr>
        <w:t>Термін виконання програми – 202</w:t>
      </w:r>
      <w:r w:rsidR="008A2C56">
        <w:rPr>
          <w:szCs w:val="24"/>
        </w:rPr>
        <w:t>6</w:t>
      </w:r>
      <w:r>
        <w:rPr>
          <w:szCs w:val="24"/>
        </w:rPr>
        <w:t xml:space="preserve"> рік.</w:t>
      </w:r>
    </w:p>
    <w:p w:rsidR="0045012C" w:rsidRPr="00722399" w:rsidRDefault="0045012C" w:rsidP="00722399">
      <w:pPr>
        <w:pStyle w:val="a6"/>
        <w:spacing w:before="120" w:after="120"/>
        <w:ind w:firstLine="0"/>
        <w:jc w:val="center"/>
        <w:rPr>
          <w:b/>
          <w:sz w:val="24"/>
        </w:rPr>
      </w:pPr>
      <w:r w:rsidRPr="00722399">
        <w:rPr>
          <w:b/>
          <w:sz w:val="24"/>
          <w:lang w:val="en-US"/>
        </w:rPr>
        <w:t>V</w:t>
      </w:r>
      <w:r w:rsidRPr="00722399">
        <w:rPr>
          <w:b/>
          <w:sz w:val="24"/>
        </w:rPr>
        <w:t xml:space="preserve">. </w:t>
      </w:r>
      <w:r w:rsidR="00FC4032" w:rsidRPr="00FC4032">
        <w:rPr>
          <w:b/>
          <w:sz w:val="24"/>
        </w:rPr>
        <w:t>Напрями діяльності, перелік запланованих завдань, заходів та строки їх виконання</w:t>
      </w:r>
      <w:proofErr w:type="gramStart"/>
      <w:r w:rsidR="00FC4032" w:rsidRPr="00FC4032">
        <w:rPr>
          <w:b/>
          <w:sz w:val="24"/>
        </w:rPr>
        <w:t>,  результативні</w:t>
      </w:r>
      <w:proofErr w:type="gramEnd"/>
      <w:r w:rsidR="00FC4032" w:rsidRPr="00FC4032">
        <w:rPr>
          <w:b/>
          <w:sz w:val="24"/>
        </w:rPr>
        <w:t xml:space="preserve"> показники.</w:t>
      </w:r>
    </w:p>
    <w:p w:rsidR="0045012C" w:rsidRDefault="0045012C" w:rsidP="00722399">
      <w:pPr>
        <w:ind w:firstLine="851"/>
        <w:jc w:val="both"/>
        <w:rPr>
          <w:szCs w:val="24"/>
        </w:rPr>
      </w:pPr>
      <w:r>
        <w:rPr>
          <w:szCs w:val="24"/>
        </w:rPr>
        <w:t>Пріоритетні завдання Програми:</w:t>
      </w:r>
    </w:p>
    <w:p w:rsidR="0045012C" w:rsidRDefault="0045012C" w:rsidP="00722399">
      <w:pPr>
        <w:ind w:firstLine="851"/>
        <w:rPr>
          <w:szCs w:val="24"/>
        </w:rPr>
      </w:pPr>
      <w:r>
        <w:rPr>
          <w:szCs w:val="24"/>
        </w:rPr>
        <w:lastRenderedPageBreak/>
        <w:t>1). Посилення профілактичної роботи по попередженню виникнення пожеж, випадків загибелі та травмування людей на них.</w:t>
      </w:r>
    </w:p>
    <w:p w:rsidR="0045012C" w:rsidRDefault="0045012C" w:rsidP="00722399">
      <w:pPr>
        <w:ind w:firstLine="851"/>
        <w:rPr>
          <w:szCs w:val="24"/>
        </w:rPr>
      </w:pPr>
      <w:r>
        <w:rPr>
          <w:szCs w:val="24"/>
        </w:rPr>
        <w:t>2). Здійснення практичних заходів:</w:t>
      </w:r>
    </w:p>
    <w:p w:rsidR="0045012C" w:rsidRDefault="0045012C" w:rsidP="00722399">
      <w:pPr>
        <w:ind w:firstLine="851"/>
        <w:rPr>
          <w:szCs w:val="24"/>
        </w:rPr>
      </w:pPr>
      <w:r>
        <w:rPr>
          <w:szCs w:val="24"/>
        </w:rPr>
        <w:t>- обладнання будівель та споруд пристроями блискавкозахисту;</w:t>
      </w:r>
    </w:p>
    <w:p w:rsidR="0045012C" w:rsidRDefault="0045012C" w:rsidP="00722399">
      <w:pPr>
        <w:ind w:firstLine="851"/>
        <w:rPr>
          <w:szCs w:val="24"/>
        </w:rPr>
      </w:pPr>
      <w:r>
        <w:rPr>
          <w:szCs w:val="24"/>
        </w:rPr>
        <w:t>- проведення замірів опору ізоляції електричних мереж та ревізії блискавкозахисту;</w:t>
      </w:r>
    </w:p>
    <w:p w:rsidR="0045012C" w:rsidRDefault="0045012C" w:rsidP="00722399">
      <w:pPr>
        <w:ind w:firstLine="851"/>
        <w:rPr>
          <w:szCs w:val="24"/>
        </w:rPr>
      </w:pPr>
      <w:r>
        <w:rPr>
          <w:szCs w:val="24"/>
        </w:rPr>
        <w:t>- обладнання об’єктів з масовим перебуванням людей системами пожежної автоматики;</w:t>
      </w:r>
    </w:p>
    <w:p w:rsidR="0045012C" w:rsidRDefault="0045012C" w:rsidP="00722399">
      <w:pPr>
        <w:ind w:firstLine="851"/>
        <w:rPr>
          <w:szCs w:val="24"/>
        </w:rPr>
      </w:pPr>
      <w:r>
        <w:rPr>
          <w:szCs w:val="24"/>
        </w:rPr>
        <w:t>- забезпечення будівель, приміщень та споруд первинними засобами пожежогасіння;</w:t>
      </w:r>
    </w:p>
    <w:p w:rsidR="0045012C" w:rsidRDefault="0045012C" w:rsidP="00722399">
      <w:pPr>
        <w:ind w:firstLine="851"/>
        <w:rPr>
          <w:szCs w:val="24"/>
        </w:rPr>
      </w:pPr>
      <w:r>
        <w:rPr>
          <w:szCs w:val="24"/>
        </w:rPr>
        <w:t>- підвищення вогнестійкості будинків та споруд шляхом обробки конструкцій вогнетривкими сумішами;</w:t>
      </w:r>
    </w:p>
    <w:p w:rsidR="0045012C" w:rsidRDefault="0045012C" w:rsidP="00722399">
      <w:pPr>
        <w:ind w:firstLine="851"/>
        <w:rPr>
          <w:szCs w:val="24"/>
        </w:rPr>
      </w:pPr>
      <w:r>
        <w:rPr>
          <w:szCs w:val="24"/>
        </w:rPr>
        <w:t>-</w:t>
      </w:r>
      <w:bookmarkStart w:id="1" w:name="n21"/>
      <w:bookmarkStart w:id="2" w:name="n22"/>
      <w:bookmarkEnd w:id="1"/>
      <w:bookmarkEnd w:id="2"/>
      <w:r>
        <w:rPr>
          <w:szCs w:val="24"/>
        </w:rPr>
        <w:t xml:space="preserve"> приведення пожежних гідрантів, пожежних водоймищ в працездатний стан та у відповідність вимогам нормативно-правових актів;</w:t>
      </w:r>
    </w:p>
    <w:p w:rsidR="0045012C" w:rsidRDefault="0045012C" w:rsidP="00722399">
      <w:pPr>
        <w:ind w:firstLine="851"/>
        <w:rPr>
          <w:szCs w:val="24"/>
        </w:rPr>
      </w:pPr>
      <w:r>
        <w:rPr>
          <w:szCs w:val="24"/>
        </w:rPr>
        <w:t>- придбання та ремонт внутрішніх пожежних кранів, пожежних рукавів, пожежних стволів;</w:t>
      </w:r>
    </w:p>
    <w:p w:rsidR="0045012C" w:rsidRDefault="0045012C" w:rsidP="00722399">
      <w:pPr>
        <w:ind w:firstLine="851"/>
        <w:rPr>
          <w:szCs w:val="24"/>
        </w:rPr>
      </w:pPr>
      <w:r>
        <w:rPr>
          <w:szCs w:val="24"/>
        </w:rPr>
        <w:t>- придбання та встановлення протипожежних дверей, влаштування протипожежних перешкод;</w:t>
      </w:r>
    </w:p>
    <w:p w:rsidR="0045012C" w:rsidRDefault="0045012C" w:rsidP="00722399">
      <w:pPr>
        <w:pStyle w:val="a6"/>
        <w:ind w:firstLine="851"/>
        <w:rPr>
          <w:sz w:val="24"/>
        </w:rPr>
      </w:pPr>
      <w:r>
        <w:rPr>
          <w:b/>
          <w:bCs/>
          <w:sz w:val="24"/>
        </w:rPr>
        <w:t xml:space="preserve">- </w:t>
      </w:r>
      <w:r w:rsidRPr="00722399">
        <w:rPr>
          <w:bCs/>
          <w:sz w:val="24"/>
        </w:rPr>
        <w:t>попередження пожеж в екосистемах, зокрема в міському лісі, та на полігоні твердих побутових відходів.</w:t>
      </w:r>
    </w:p>
    <w:p w:rsidR="0045012C" w:rsidRDefault="0045012C" w:rsidP="00722399">
      <w:pPr>
        <w:ind w:firstLine="851"/>
        <w:jc w:val="both"/>
        <w:rPr>
          <w:szCs w:val="24"/>
        </w:rPr>
      </w:pPr>
      <w:r>
        <w:rPr>
          <w:szCs w:val="24"/>
        </w:rPr>
        <w:t>Реалізація Програми повинна забезпечити:</w:t>
      </w:r>
    </w:p>
    <w:p w:rsidR="0045012C" w:rsidRDefault="0045012C" w:rsidP="00722399">
      <w:pPr>
        <w:tabs>
          <w:tab w:val="left" w:pos="851"/>
        </w:tabs>
        <w:ind w:firstLine="851"/>
        <w:jc w:val="both"/>
        <w:rPr>
          <w:szCs w:val="24"/>
        </w:rPr>
      </w:pPr>
      <w:r>
        <w:rPr>
          <w:szCs w:val="24"/>
        </w:rPr>
        <w:t>- підвищення пожежної безпеки, ефективне забезпечення протипожежного захисту населення та об'єктів незалежно від форм власності;</w:t>
      </w:r>
    </w:p>
    <w:p w:rsidR="0045012C" w:rsidRDefault="0045012C" w:rsidP="00722399">
      <w:pPr>
        <w:tabs>
          <w:tab w:val="left" w:pos="851"/>
        </w:tabs>
        <w:ind w:firstLine="851"/>
        <w:jc w:val="both"/>
        <w:rPr>
          <w:szCs w:val="24"/>
        </w:rPr>
      </w:pPr>
      <w:r>
        <w:rPr>
          <w:szCs w:val="24"/>
        </w:rPr>
        <w:t>- підвищення рівня інформованості населення з питань пожежної безпеки;</w:t>
      </w:r>
    </w:p>
    <w:p w:rsidR="0045012C" w:rsidRDefault="0045012C" w:rsidP="00722399">
      <w:pPr>
        <w:tabs>
          <w:tab w:val="left" w:pos="851"/>
        </w:tabs>
        <w:ind w:firstLine="851"/>
        <w:jc w:val="both"/>
        <w:rPr>
          <w:szCs w:val="24"/>
        </w:rPr>
      </w:pPr>
      <w:r>
        <w:rPr>
          <w:szCs w:val="24"/>
        </w:rPr>
        <w:t>- навчання населення вимогам правил пожежної безпеки;</w:t>
      </w:r>
    </w:p>
    <w:p w:rsidR="0045012C" w:rsidRDefault="0045012C" w:rsidP="00722399">
      <w:pPr>
        <w:tabs>
          <w:tab w:val="left" w:pos="851"/>
        </w:tabs>
        <w:ind w:firstLine="851"/>
        <w:jc w:val="both"/>
        <w:rPr>
          <w:szCs w:val="24"/>
        </w:rPr>
      </w:pPr>
      <w:r>
        <w:rPr>
          <w:szCs w:val="24"/>
        </w:rPr>
        <w:t>- удосконалення організації гасіння пожеж та зменшення їх негативних наслідків;</w:t>
      </w:r>
    </w:p>
    <w:p w:rsidR="0045012C" w:rsidRDefault="0045012C" w:rsidP="00722399">
      <w:pPr>
        <w:tabs>
          <w:tab w:val="left" w:pos="851"/>
        </w:tabs>
        <w:ind w:firstLine="851"/>
        <w:jc w:val="both"/>
        <w:rPr>
          <w:szCs w:val="24"/>
        </w:rPr>
      </w:pPr>
      <w:r>
        <w:rPr>
          <w:szCs w:val="24"/>
        </w:rPr>
        <w:t>- забезпечення надійного протипожежного захисту об'єктів нового будівництва;</w:t>
      </w:r>
    </w:p>
    <w:p w:rsidR="0045012C" w:rsidRDefault="0045012C" w:rsidP="00722399">
      <w:pPr>
        <w:tabs>
          <w:tab w:val="left" w:pos="851"/>
        </w:tabs>
        <w:ind w:firstLine="851"/>
        <w:jc w:val="both"/>
        <w:rPr>
          <w:szCs w:val="24"/>
        </w:rPr>
      </w:pPr>
      <w:r>
        <w:rPr>
          <w:szCs w:val="24"/>
        </w:rPr>
        <w:t>- підтримання в робочому стані існуючих джерел протипожежного водопостачання в місті;</w:t>
      </w:r>
    </w:p>
    <w:p w:rsidR="0045012C" w:rsidRDefault="0045012C" w:rsidP="00722399">
      <w:pPr>
        <w:tabs>
          <w:tab w:val="left" w:pos="851"/>
        </w:tabs>
        <w:ind w:firstLine="851"/>
        <w:jc w:val="both"/>
        <w:rPr>
          <w:szCs w:val="24"/>
        </w:rPr>
      </w:pPr>
      <w:r>
        <w:rPr>
          <w:szCs w:val="24"/>
        </w:rPr>
        <w:t>- забезпечення безпечного перебування людей в приміщеннях об'єктів з масовим перебуванням людей;</w:t>
      </w:r>
    </w:p>
    <w:p w:rsidR="0045012C" w:rsidRDefault="0045012C" w:rsidP="00722399">
      <w:pPr>
        <w:tabs>
          <w:tab w:val="left" w:pos="851"/>
        </w:tabs>
        <w:ind w:firstLine="851"/>
        <w:jc w:val="both"/>
        <w:rPr>
          <w:szCs w:val="24"/>
        </w:rPr>
      </w:pPr>
      <w:r>
        <w:rPr>
          <w:szCs w:val="24"/>
        </w:rPr>
        <w:t>- запобігання пожеж в екосистемах</w:t>
      </w:r>
    </w:p>
    <w:p w:rsidR="0045012C" w:rsidRPr="00722399" w:rsidRDefault="0045012C" w:rsidP="00722399">
      <w:pPr>
        <w:pStyle w:val="a6"/>
        <w:spacing w:before="120" w:after="120"/>
        <w:ind w:firstLine="0"/>
        <w:jc w:val="center"/>
        <w:rPr>
          <w:b/>
          <w:sz w:val="24"/>
        </w:rPr>
      </w:pPr>
      <w:r w:rsidRPr="00722399">
        <w:rPr>
          <w:b/>
          <w:sz w:val="24"/>
          <w:lang w:val="en-US"/>
        </w:rPr>
        <w:t>VI</w:t>
      </w:r>
      <w:r w:rsidRPr="00722399">
        <w:rPr>
          <w:b/>
          <w:sz w:val="24"/>
        </w:rPr>
        <w:t>. Координація та контроль за ходом виконання Програми:</w:t>
      </w:r>
    </w:p>
    <w:p w:rsidR="0045012C" w:rsidRPr="00722399" w:rsidRDefault="0045012C" w:rsidP="00722399">
      <w:pPr>
        <w:pStyle w:val="a6"/>
        <w:ind w:firstLine="851"/>
        <w:rPr>
          <w:sz w:val="24"/>
        </w:rPr>
      </w:pPr>
      <w:r w:rsidRPr="00722399">
        <w:rPr>
          <w:sz w:val="24"/>
        </w:rPr>
        <w:t>Контроль за виконанням Програми покладено на відділ з питань надзвичайних ситуацій цивільного захисту населення оборонної та мобілізаційної роботи виконавчого комітету міської ради.</w:t>
      </w:r>
    </w:p>
    <w:p w:rsidR="0045012C" w:rsidRDefault="0045012C" w:rsidP="00722399">
      <w:pPr>
        <w:ind w:firstLine="851"/>
        <w:jc w:val="both"/>
        <w:rPr>
          <w:szCs w:val="24"/>
        </w:rPr>
      </w:pPr>
      <w:r>
        <w:rPr>
          <w:szCs w:val="24"/>
        </w:rPr>
        <w:t>Організація виконання Програми здійснюється 16 ДПРЧ (м. Ніжин).</w:t>
      </w:r>
    </w:p>
    <w:p w:rsidR="0045012C" w:rsidRDefault="0045012C" w:rsidP="00722399">
      <w:pPr>
        <w:ind w:firstLine="851"/>
        <w:jc w:val="both"/>
        <w:rPr>
          <w:szCs w:val="24"/>
        </w:rPr>
      </w:pPr>
      <w:r>
        <w:rPr>
          <w:szCs w:val="24"/>
        </w:rPr>
        <w:t xml:space="preserve">Відповідальні виконавці щоквартально до 4 числа місяця, наступного за звітним кварталом, надають звіт про виконання Програми головним розпорядникам бюджетних коштів. </w:t>
      </w:r>
    </w:p>
    <w:p w:rsidR="0045012C" w:rsidRDefault="0045012C" w:rsidP="00722399">
      <w:pPr>
        <w:ind w:firstLine="851"/>
        <w:jc w:val="both"/>
        <w:rPr>
          <w:szCs w:val="24"/>
        </w:rPr>
      </w:pPr>
      <w:r>
        <w:rPr>
          <w:szCs w:val="24"/>
        </w:rPr>
        <w:t>Головні розпорядники коштів  щоквартально до 6 числа місяця, наступного за звітним кварталом, подають  звіт про виконання Програми фінансовому управлінню Ніжинської міської ради.</w:t>
      </w:r>
    </w:p>
    <w:p w:rsidR="0045012C" w:rsidRDefault="0045012C" w:rsidP="00722399">
      <w:pPr>
        <w:ind w:firstLine="851"/>
        <w:jc w:val="both"/>
        <w:rPr>
          <w:szCs w:val="24"/>
        </w:rPr>
      </w:pPr>
      <w:r>
        <w:rPr>
          <w:szCs w:val="24"/>
        </w:rPr>
        <w:t>Головні розпорядники звітують про виконання Програми за підсумками року.</w:t>
      </w:r>
    </w:p>
    <w:p w:rsidR="00F15E6F" w:rsidRDefault="00F15E6F" w:rsidP="00F15E6F">
      <w:pPr>
        <w:rPr>
          <w:sz w:val="20"/>
        </w:rPr>
      </w:pPr>
    </w:p>
    <w:p w:rsidR="00F33B74" w:rsidRDefault="00F33B74" w:rsidP="008A2C56">
      <w:pPr>
        <w:spacing w:after="120"/>
        <w:rPr>
          <w:sz w:val="28"/>
          <w:szCs w:val="28"/>
        </w:rPr>
      </w:pPr>
    </w:p>
    <w:p w:rsidR="00F33B74" w:rsidRDefault="00F33B74" w:rsidP="008A2C56">
      <w:pPr>
        <w:spacing w:after="120"/>
        <w:rPr>
          <w:sz w:val="28"/>
          <w:szCs w:val="28"/>
        </w:rPr>
      </w:pPr>
    </w:p>
    <w:p w:rsidR="00F33B74" w:rsidRDefault="00F33B74" w:rsidP="008A2C56">
      <w:pPr>
        <w:spacing w:after="120"/>
        <w:rPr>
          <w:sz w:val="28"/>
          <w:szCs w:val="28"/>
        </w:rPr>
      </w:pPr>
    </w:p>
    <w:p w:rsidR="00F33B74" w:rsidRDefault="00F33B74" w:rsidP="008A2C56">
      <w:pPr>
        <w:spacing w:after="120"/>
        <w:rPr>
          <w:sz w:val="28"/>
          <w:szCs w:val="28"/>
        </w:rPr>
      </w:pPr>
    </w:p>
    <w:p w:rsidR="00F33B74" w:rsidRDefault="00F33B74" w:rsidP="008A2C56">
      <w:pPr>
        <w:spacing w:after="120"/>
        <w:rPr>
          <w:sz w:val="28"/>
          <w:szCs w:val="28"/>
        </w:rPr>
      </w:pPr>
    </w:p>
    <w:p w:rsidR="00F33B74" w:rsidRDefault="00F33B74" w:rsidP="008A2C56">
      <w:pPr>
        <w:spacing w:after="120"/>
        <w:rPr>
          <w:sz w:val="28"/>
          <w:szCs w:val="28"/>
        </w:rPr>
      </w:pPr>
    </w:p>
    <w:p w:rsidR="00F33B74" w:rsidRDefault="00F33B74" w:rsidP="008A2C56">
      <w:pPr>
        <w:spacing w:after="120"/>
        <w:rPr>
          <w:sz w:val="28"/>
          <w:szCs w:val="28"/>
        </w:rPr>
      </w:pPr>
    </w:p>
    <w:p w:rsidR="00F33B74" w:rsidRDefault="00F33B74" w:rsidP="008A2C56">
      <w:pPr>
        <w:spacing w:after="120"/>
        <w:rPr>
          <w:sz w:val="28"/>
          <w:szCs w:val="28"/>
        </w:rPr>
      </w:pPr>
    </w:p>
    <w:p w:rsidR="008A2C56" w:rsidRPr="000E03CC" w:rsidRDefault="008A2C56" w:rsidP="008A2C56">
      <w:pPr>
        <w:spacing w:after="120"/>
        <w:rPr>
          <w:sz w:val="28"/>
          <w:szCs w:val="28"/>
        </w:rPr>
      </w:pPr>
      <w:r w:rsidRPr="000E03CC">
        <w:rPr>
          <w:sz w:val="28"/>
          <w:szCs w:val="28"/>
        </w:rPr>
        <w:lastRenderedPageBreak/>
        <w:t>РОЗРОБНИК:</w:t>
      </w:r>
    </w:p>
    <w:p w:rsidR="008A2C56" w:rsidRDefault="008A2C56" w:rsidP="008A2C56">
      <w:pPr>
        <w:rPr>
          <w:sz w:val="28"/>
          <w:szCs w:val="28"/>
        </w:rPr>
      </w:pPr>
      <w:r w:rsidRPr="000E03CC">
        <w:rPr>
          <w:sz w:val="28"/>
          <w:szCs w:val="28"/>
        </w:rPr>
        <w:t xml:space="preserve">Начальник відділу з питань надзвичайних ситуацій, </w:t>
      </w:r>
    </w:p>
    <w:p w:rsidR="008A2C56" w:rsidRDefault="008A2C56" w:rsidP="008A2C56">
      <w:pPr>
        <w:rPr>
          <w:sz w:val="28"/>
          <w:szCs w:val="28"/>
        </w:rPr>
      </w:pPr>
      <w:r w:rsidRPr="000E03CC">
        <w:rPr>
          <w:sz w:val="28"/>
          <w:szCs w:val="28"/>
        </w:rPr>
        <w:t xml:space="preserve">цивільного захисту населення, </w:t>
      </w:r>
    </w:p>
    <w:p w:rsidR="008A2C56" w:rsidRDefault="008A2C56" w:rsidP="008A2C56">
      <w:pPr>
        <w:rPr>
          <w:sz w:val="28"/>
          <w:szCs w:val="28"/>
        </w:rPr>
      </w:pPr>
      <w:r w:rsidRPr="000E03CC">
        <w:rPr>
          <w:sz w:val="28"/>
          <w:szCs w:val="28"/>
        </w:rPr>
        <w:t>оборонної та мобілізаційної роботи</w:t>
      </w:r>
      <w:r>
        <w:rPr>
          <w:sz w:val="28"/>
          <w:szCs w:val="28"/>
        </w:rPr>
        <w:t xml:space="preserve">                                             Ігор ОВЧАРЕНКО</w:t>
      </w:r>
    </w:p>
    <w:p w:rsidR="008A2C56" w:rsidRDefault="008A2C56" w:rsidP="008A2C56">
      <w:pPr>
        <w:rPr>
          <w:sz w:val="28"/>
          <w:szCs w:val="28"/>
        </w:rPr>
      </w:pPr>
    </w:p>
    <w:p w:rsidR="008A2C56" w:rsidRDefault="008A2C56" w:rsidP="008A2C56">
      <w:pPr>
        <w:rPr>
          <w:sz w:val="28"/>
          <w:szCs w:val="28"/>
        </w:rPr>
      </w:pPr>
    </w:p>
    <w:p w:rsidR="008A2C56" w:rsidRDefault="008A2C56" w:rsidP="008A2C56">
      <w:pPr>
        <w:spacing w:after="120"/>
        <w:rPr>
          <w:sz w:val="28"/>
          <w:szCs w:val="28"/>
        </w:rPr>
      </w:pPr>
      <w:r>
        <w:rPr>
          <w:sz w:val="28"/>
          <w:szCs w:val="28"/>
        </w:rPr>
        <w:t>ЕКСПЕРТИЗУ ПРОВЕЛИ:</w:t>
      </w:r>
    </w:p>
    <w:p w:rsidR="008A2C56" w:rsidRDefault="008A2C56" w:rsidP="008A2C56">
      <w:pPr>
        <w:rPr>
          <w:sz w:val="28"/>
          <w:szCs w:val="28"/>
        </w:rPr>
      </w:pPr>
      <w:r>
        <w:rPr>
          <w:sz w:val="28"/>
          <w:szCs w:val="28"/>
        </w:rPr>
        <w:t>Начальник Фінансового управління</w:t>
      </w:r>
    </w:p>
    <w:p w:rsidR="008A2C56" w:rsidRDefault="008A2C56" w:rsidP="008A2C56">
      <w:pPr>
        <w:rPr>
          <w:sz w:val="28"/>
          <w:szCs w:val="28"/>
        </w:rPr>
      </w:pPr>
      <w:r>
        <w:rPr>
          <w:sz w:val="28"/>
          <w:szCs w:val="28"/>
        </w:rPr>
        <w:t>Ніжинської міської ради                                                          Людмила ПИСАРЕНКО</w:t>
      </w:r>
    </w:p>
    <w:p w:rsidR="008A2C56" w:rsidRDefault="008A2C56" w:rsidP="008A2C56">
      <w:pPr>
        <w:rPr>
          <w:sz w:val="28"/>
          <w:szCs w:val="28"/>
        </w:rPr>
      </w:pPr>
    </w:p>
    <w:p w:rsidR="008A2C56" w:rsidRDefault="008A2C56" w:rsidP="008A2C56">
      <w:pPr>
        <w:rPr>
          <w:sz w:val="28"/>
          <w:szCs w:val="28"/>
        </w:rPr>
      </w:pPr>
      <w:r>
        <w:rPr>
          <w:sz w:val="28"/>
          <w:szCs w:val="28"/>
        </w:rPr>
        <w:t>Начальник відділу економіки                                                 Геннадій ТАРАНЕНКО</w:t>
      </w:r>
    </w:p>
    <w:p w:rsidR="008A2C56" w:rsidRPr="00326D2B" w:rsidRDefault="008A2C56" w:rsidP="008A2C56">
      <w:pPr>
        <w:rPr>
          <w:sz w:val="2"/>
          <w:szCs w:val="2"/>
        </w:rPr>
      </w:pPr>
    </w:p>
    <w:sectPr w:rsidR="008A2C56" w:rsidRPr="00326D2B" w:rsidSect="002460BB">
      <w:pgSz w:w="11906" w:h="16838" w:code="9"/>
      <w:pgMar w:top="851" w:right="567"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1508"/>
    <w:multiLevelType w:val="hybridMultilevel"/>
    <w:tmpl w:val="0054E976"/>
    <w:lvl w:ilvl="0" w:tplc="64DA7B20">
      <w:start w:val="201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A974C87"/>
    <w:multiLevelType w:val="hybridMultilevel"/>
    <w:tmpl w:val="54EE8AD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nsid w:val="4EBB0F1C"/>
    <w:multiLevelType w:val="hybridMultilevel"/>
    <w:tmpl w:val="0D1E8696"/>
    <w:lvl w:ilvl="0" w:tplc="F400366A">
      <w:numFmt w:val="bullet"/>
      <w:lvlText w:val="-"/>
      <w:lvlJc w:val="left"/>
      <w:pPr>
        <w:ind w:left="1415" w:hanging="516"/>
      </w:pPr>
      <w:rPr>
        <w:rFonts w:ascii="Times New Roman" w:eastAsia="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AC5687"/>
    <w:rsid w:val="00004A70"/>
    <w:rsid w:val="0001662D"/>
    <w:rsid w:val="00062186"/>
    <w:rsid w:val="0007559D"/>
    <w:rsid w:val="000817B4"/>
    <w:rsid w:val="000931C7"/>
    <w:rsid w:val="000A12FE"/>
    <w:rsid w:val="000A66C9"/>
    <w:rsid w:val="001173BA"/>
    <w:rsid w:val="0015448F"/>
    <w:rsid w:val="001713F4"/>
    <w:rsid w:val="00181935"/>
    <w:rsid w:val="00194EEC"/>
    <w:rsid w:val="0019783B"/>
    <w:rsid w:val="001F1BF4"/>
    <w:rsid w:val="00201B9D"/>
    <w:rsid w:val="00230334"/>
    <w:rsid w:val="002460BB"/>
    <w:rsid w:val="002645C6"/>
    <w:rsid w:val="00270657"/>
    <w:rsid w:val="00290429"/>
    <w:rsid w:val="00296C6E"/>
    <w:rsid w:val="002978BE"/>
    <w:rsid w:val="002A1C15"/>
    <w:rsid w:val="002C77F5"/>
    <w:rsid w:val="002F5A4D"/>
    <w:rsid w:val="0031291C"/>
    <w:rsid w:val="00323E54"/>
    <w:rsid w:val="00326D2B"/>
    <w:rsid w:val="00355D1E"/>
    <w:rsid w:val="00355E48"/>
    <w:rsid w:val="003825E6"/>
    <w:rsid w:val="003975B6"/>
    <w:rsid w:val="003D420D"/>
    <w:rsid w:val="003F1823"/>
    <w:rsid w:val="003F414E"/>
    <w:rsid w:val="003F6072"/>
    <w:rsid w:val="0041128D"/>
    <w:rsid w:val="00414979"/>
    <w:rsid w:val="00414A6C"/>
    <w:rsid w:val="0042068C"/>
    <w:rsid w:val="00430806"/>
    <w:rsid w:val="00437325"/>
    <w:rsid w:val="00440550"/>
    <w:rsid w:val="0045012C"/>
    <w:rsid w:val="004619E0"/>
    <w:rsid w:val="0048631A"/>
    <w:rsid w:val="004A1AE1"/>
    <w:rsid w:val="004C121A"/>
    <w:rsid w:val="004C7968"/>
    <w:rsid w:val="004D250D"/>
    <w:rsid w:val="00532A75"/>
    <w:rsid w:val="00533715"/>
    <w:rsid w:val="00537501"/>
    <w:rsid w:val="00540501"/>
    <w:rsid w:val="0054243C"/>
    <w:rsid w:val="005559ED"/>
    <w:rsid w:val="0056658E"/>
    <w:rsid w:val="0056675E"/>
    <w:rsid w:val="00581610"/>
    <w:rsid w:val="005858DB"/>
    <w:rsid w:val="005A7F59"/>
    <w:rsid w:val="005C4E8A"/>
    <w:rsid w:val="005C7ABE"/>
    <w:rsid w:val="005D4B7A"/>
    <w:rsid w:val="005E1887"/>
    <w:rsid w:val="00601994"/>
    <w:rsid w:val="00616329"/>
    <w:rsid w:val="0064241C"/>
    <w:rsid w:val="00645F2D"/>
    <w:rsid w:val="00722399"/>
    <w:rsid w:val="00722969"/>
    <w:rsid w:val="00723B9C"/>
    <w:rsid w:val="00727958"/>
    <w:rsid w:val="007348B3"/>
    <w:rsid w:val="007714AC"/>
    <w:rsid w:val="0077554B"/>
    <w:rsid w:val="007913C5"/>
    <w:rsid w:val="007929BF"/>
    <w:rsid w:val="007A0CA6"/>
    <w:rsid w:val="007A60DC"/>
    <w:rsid w:val="007D4794"/>
    <w:rsid w:val="007D4D22"/>
    <w:rsid w:val="007D5D11"/>
    <w:rsid w:val="007E4AB2"/>
    <w:rsid w:val="008101F9"/>
    <w:rsid w:val="00825BDC"/>
    <w:rsid w:val="00851D57"/>
    <w:rsid w:val="00874133"/>
    <w:rsid w:val="00875DCE"/>
    <w:rsid w:val="0088629B"/>
    <w:rsid w:val="008A2C56"/>
    <w:rsid w:val="008C3212"/>
    <w:rsid w:val="008D58D2"/>
    <w:rsid w:val="008E0BED"/>
    <w:rsid w:val="008E6507"/>
    <w:rsid w:val="00926E38"/>
    <w:rsid w:val="009367C3"/>
    <w:rsid w:val="009609A6"/>
    <w:rsid w:val="00966C56"/>
    <w:rsid w:val="009678EA"/>
    <w:rsid w:val="00991D9C"/>
    <w:rsid w:val="009A50D4"/>
    <w:rsid w:val="009B7137"/>
    <w:rsid w:val="009D46D1"/>
    <w:rsid w:val="00A130AF"/>
    <w:rsid w:val="00A25526"/>
    <w:rsid w:val="00A26A7A"/>
    <w:rsid w:val="00A5108D"/>
    <w:rsid w:val="00A6656D"/>
    <w:rsid w:val="00A801D7"/>
    <w:rsid w:val="00A830D2"/>
    <w:rsid w:val="00A9637E"/>
    <w:rsid w:val="00AA2F3D"/>
    <w:rsid w:val="00AC4696"/>
    <w:rsid w:val="00AC5256"/>
    <w:rsid w:val="00AC5687"/>
    <w:rsid w:val="00AD502F"/>
    <w:rsid w:val="00AD60BF"/>
    <w:rsid w:val="00AF597B"/>
    <w:rsid w:val="00B174A7"/>
    <w:rsid w:val="00B26AB8"/>
    <w:rsid w:val="00B43BFD"/>
    <w:rsid w:val="00B43F4A"/>
    <w:rsid w:val="00B456F4"/>
    <w:rsid w:val="00B47549"/>
    <w:rsid w:val="00B5327E"/>
    <w:rsid w:val="00B62DF8"/>
    <w:rsid w:val="00B7057E"/>
    <w:rsid w:val="00B7649B"/>
    <w:rsid w:val="00B87868"/>
    <w:rsid w:val="00B91794"/>
    <w:rsid w:val="00B95D0E"/>
    <w:rsid w:val="00BF790D"/>
    <w:rsid w:val="00C0436B"/>
    <w:rsid w:val="00C079DA"/>
    <w:rsid w:val="00C12945"/>
    <w:rsid w:val="00C14392"/>
    <w:rsid w:val="00CA456C"/>
    <w:rsid w:val="00CB0C86"/>
    <w:rsid w:val="00CE3D42"/>
    <w:rsid w:val="00CF1357"/>
    <w:rsid w:val="00D529D6"/>
    <w:rsid w:val="00D5711E"/>
    <w:rsid w:val="00D63E9A"/>
    <w:rsid w:val="00D66756"/>
    <w:rsid w:val="00D938F9"/>
    <w:rsid w:val="00DA665E"/>
    <w:rsid w:val="00DB095B"/>
    <w:rsid w:val="00DF42AE"/>
    <w:rsid w:val="00DF6CD8"/>
    <w:rsid w:val="00E02F75"/>
    <w:rsid w:val="00E04917"/>
    <w:rsid w:val="00E241B1"/>
    <w:rsid w:val="00E463ED"/>
    <w:rsid w:val="00E63D3E"/>
    <w:rsid w:val="00E7598C"/>
    <w:rsid w:val="00E7629B"/>
    <w:rsid w:val="00EA7D0B"/>
    <w:rsid w:val="00EB5A70"/>
    <w:rsid w:val="00EF06A2"/>
    <w:rsid w:val="00F0362D"/>
    <w:rsid w:val="00F15E6F"/>
    <w:rsid w:val="00F33B74"/>
    <w:rsid w:val="00F466C8"/>
    <w:rsid w:val="00F57796"/>
    <w:rsid w:val="00F65298"/>
    <w:rsid w:val="00F764B1"/>
    <w:rsid w:val="00F94827"/>
    <w:rsid w:val="00FC0AEB"/>
    <w:rsid w:val="00FC3CC0"/>
    <w:rsid w:val="00FC4032"/>
    <w:rsid w:val="00FF4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87"/>
    <w:pPr>
      <w:jc w:val="left"/>
    </w:pPr>
    <w:rPr>
      <w:rFonts w:eastAsia="Times New Roman" w:cs="Times New Roman"/>
      <w:sz w:val="24"/>
      <w:szCs w:val="20"/>
      <w:lang w:eastAsia="ru-RU"/>
    </w:rPr>
  </w:style>
  <w:style w:type="paragraph" w:styleId="1">
    <w:name w:val="heading 1"/>
    <w:basedOn w:val="a"/>
    <w:next w:val="a"/>
    <w:link w:val="10"/>
    <w:qFormat/>
    <w:rsid w:val="0054243C"/>
    <w:pPr>
      <w:keepNext/>
      <w:jc w:val="center"/>
      <w:outlineLvl w:val="0"/>
    </w:pPr>
    <w:rPr>
      <w:rFonts w:ascii="Tms Rmn" w:hAnsi="Tms Rmn"/>
      <w:b/>
      <w:bCs/>
      <w:sz w:val="28"/>
    </w:rPr>
  </w:style>
  <w:style w:type="paragraph" w:styleId="2">
    <w:name w:val="heading 2"/>
    <w:basedOn w:val="a"/>
    <w:next w:val="a"/>
    <w:link w:val="20"/>
    <w:uiPriority w:val="9"/>
    <w:semiHidden/>
    <w:unhideWhenUsed/>
    <w:qFormat/>
    <w:rsid w:val="004501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687"/>
    <w:rPr>
      <w:rFonts w:ascii="Tahoma" w:hAnsi="Tahoma" w:cs="Tahoma"/>
      <w:sz w:val="16"/>
      <w:szCs w:val="16"/>
    </w:rPr>
  </w:style>
  <w:style w:type="character" w:customStyle="1" w:styleId="a4">
    <w:name w:val="Текст выноски Знак"/>
    <w:basedOn w:val="a0"/>
    <w:link w:val="a3"/>
    <w:uiPriority w:val="99"/>
    <w:semiHidden/>
    <w:rsid w:val="00AC5687"/>
    <w:rPr>
      <w:rFonts w:ascii="Tahoma" w:eastAsia="Times New Roman" w:hAnsi="Tahoma" w:cs="Tahoma"/>
      <w:sz w:val="16"/>
      <w:szCs w:val="16"/>
      <w:lang w:eastAsia="ru-RU"/>
    </w:rPr>
  </w:style>
  <w:style w:type="paragraph" w:styleId="a5">
    <w:name w:val="List Paragraph"/>
    <w:basedOn w:val="a"/>
    <w:uiPriority w:val="34"/>
    <w:qFormat/>
    <w:rsid w:val="00AC5687"/>
    <w:pPr>
      <w:ind w:left="720"/>
      <w:contextualSpacing/>
    </w:pPr>
  </w:style>
  <w:style w:type="paragraph" w:styleId="a6">
    <w:name w:val="Body Text Indent"/>
    <w:basedOn w:val="a"/>
    <w:link w:val="a7"/>
    <w:uiPriority w:val="99"/>
    <w:rsid w:val="0064241C"/>
    <w:pPr>
      <w:ind w:firstLine="720"/>
      <w:jc w:val="both"/>
    </w:pPr>
    <w:rPr>
      <w:sz w:val="28"/>
      <w:szCs w:val="24"/>
    </w:rPr>
  </w:style>
  <w:style w:type="character" w:customStyle="1" w:styleId="a7">
    <w:name w:val="Основной текст с отступом Знак"/>
    <w:basedOn w:val="a0"/>
    <w:link w:val="a6"/>
    <w:uiPriority w:val="99"/>
    <w:rsid w:val="0064241C"/>
    <w:rPr>
      <w:rFonts w:eastAsia="Times New Roman" w:cs="Times New Roman"/>
      <w:szCs w:val="24"/>
      <w:lang w:eastAsia="ru-RU"/>
    </w:rPr>
  </w:style>
  <w:style w:type="character" w:styleId="a8">
    <w:name w:val="Hyperlink"/>
    <w:uiPriority w:val="99"/>
    <w:semiHidden/>
    <w:unhideWhenUsed/>
    <w:rsid w:val="0064241C"/>
    <w:rPr>
      <w:color w:val="0563C1"/>
      <w:u w:val="single"/>
    </w:rPr>
  </w:style>
  <w:style w:type="character" w:customStyle="1" w:styleId="10">
    <w:name w:val="Заголовок 1 Знак"/>
    <w:basedOn w:val="a0"/>
    <w:link w:val="1"/>
    <w:rsid w:val="0054243C"/>
    <w:rPr>
      <w:rFonts w:ascii="Tms Rmn" w:eastAsia="Times New Roman" w:hAnsi="Tms Rmn" w:cs="Times New Roman"/>
      <w:b/>
      <w:bCs/>
      <w:szCs w:val="20"/>
      <w:lang w:eastAsia="ru-RU"/>
    </w:rPr>
  </w:style>
  <w:style w:type="character" w:customStyle="1" w:styleId="20">
    <w:name w:val="Заголовок 2 Знак"/>
    <w:basedOn w:val="a0"/>
    <w:link w:val="2"/>
    <w:uiPriority w:val="9"/>
    <w:semiHidden/>
    <w:rsid w:val="0045012C"/>
    <w:rPr>
      <w:rFonts w:asciiTheme="majorHAnsi" w:eastAsiaTheme="majorEastAsia" w:hAnsiTheme="majorHAnsi" w:cstheme="majorBidi"/>
      <w:color w:val="365F91" w:themeColor="accent1" w:themeShade="BF"/>
      <w:sz w:val="26"/>
      <w:szCs w:val="26"/>
      <w:lang w:eastAsia="ru-RU"/>
    </w:rPr>
  </w:style>
  <w:style w:type="paragraph" w:styleId="21">
    <w:name w:val="Body Text Indent 2"/>
    <w:basedOn w:val="a"/>
    <w:link w:val="22"/>
    <w:uiPriority w:val="99"/>
    <w:semiHidden/>
    <w:unhideWhenUsed/>
    <w:rsid w:val="0045012C"/>
    <w:pPr>
      <w:spacing w:after="120" w:line="480" w:lineRule="auto"/>
      <w:ind w:left="283"/>
    </w:pPr>
  </w:style>
  <w:style w:type="character" w:customStyle="1" w:styleId="22">
    <w:name w:val="Основной текст с отступом 2 Знак"/>
    <w:basedOn w:val="a0"/>
    <w:link w:val="21"/>
    <w:uiPriority w:val="99"/>
    <w:semiHidden/>
    <w:rsid w:val="0045012C"/>
    <w:rPr>
      <w:rFonts w:eastAsia="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73998745">
      <w:bodyDiv w:val="1"/>
      <w:marLeft w:val="0"/>
      <w:marRight w:val="0"/>
      <w:marTop w:val="0"/>
      <w:marBottom w:val="0"/>
      <w:divBdr>
        <w:top w:val="none" w:sz="0" w:space="0" w:color="auto"/>
        <w:left w:val="none" w:sz="0" w:space="0" w:color="auto"/>
        <w:bottom w:val="none" w:sz="0" w:space="0" w:color="auto"/>
        <w:right w:val="none" w:sz="0" w:space="0" w:color="auto"/>
      </w:divBdr>
    </w:div>
    <w:div w:id="217865995">
      <w:bodyDiv w:val="1"/>
      <w:marLeft w:val="0"/>
      <w:marRight w:val="0"/>
      <w:marTop w:val="0"/>
      <w:marBottom w:val="0"/>
      <w:divBdr>
        <w:top w:val="none" w:sz="0" w:space="0" w:color="auto"/>
        <w:left w:val="none" w:sz="0" w:space="0" w:color="auto"/>
        <w:bottom w:val="none" w:sz="0" w:space="0" w:color="auto"/>
        <w:right w:val="none" w:sz="0" w:space="0" w:color="auto"/>
      </w:divBdr>
    </w:div>
    <w:div w:id="323047395">
      <w:bodyDiv w:val="1"/>
      <w:marLeft w:val="0"/>
      <w:marRight w:val="0"/>
      <w:marTop w:val="0"/>
      <w:marBottom w:val="0"/>
      <w:divBdr>
        <w:top w:val="none" w:sz="0" w:space="0" w:color="auto"/>
        <w:left w:val="none" w:sz="0" w:space="0" w:color="auto"/>
        <w:bottom w:val="none" w:sz="0" w:space="0" w:color="auto"/>
        <w:right w:val="none" w:sz="0" w:space="0" w:color="auto"/>
      </w:divBdr>
    </w:div>
    <w:div w:id="19527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67C8-5450-4C85-83D6-FE659124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1854</Words>
  <Characters>10573</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Пользователь</cp:lastModifiedBy>
  <cp:revision>14</cp:revision>
  <cp:lastPrinted>2025-10-13T11:35:00Z</cp:lastPrinted>
  <dcterms:created xsi:type="dcterms:W3CDTF">2025-08-12T07:25:00Z</dcterms:created>
  <dcterms:modified xsi:type="dcterms:W3CDTF">2025-10-13T11:37:00Z</dcterms:modified>
</cp:coreProperties>
</file>