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5225" w14:textId="3A04531F" w:rsidR="00CA3522" w:rsidRPr="00C80383" w:rsidRDefault="00CA3522" w:rsidP="00CA352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26C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Протокол № </w:t>
      </w:r>
      <w:r w:rsidR="00C80383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60AF108F" w14:textId="77777777" w:rsidR="00CA3522" w:rsidRPr="00B26CF9" w:rsidRDefault="00CA3522" w:rsidP="00CA35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sz w:val="28"/>
          <w:szCs w:val="28"/>
          <w:lang w:val="uk-UA"/>
        </w:rPr>
        <w:t>засідання Ради підприємців при Ніжинській міській раді</w:t>
      </w:r>
    </w:p>
    <w:p w14:paraId="371B23DA" w14:textId="2540141E" w:rsidR="00CA3522" w:rsidRPr="00B26CF9" w:rsidRDefault="00C80383" w:rsidP="00CA352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957">
        <w:rPr>
          <w:rFonts w:ascii="Times New Roman" w:hAnsi="Times New Roman" w:cs="Times New Roman"/>
          <w:sz w:val="28"/>
          <w:szCs w:val="28"/>
        </w:rPr>
        <w:t xml:space="preserve">06 </w:t>
      </w: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2025 року                                                                         м. Ніжин</w:t>
      </w:r>
    </w:p>
    <w:p w14:paraId="273B3D3C" w14:textId="77777777" w:rsidR="00CA3522" w:rsidRPr="00B26CF9" w:rsidRDefault="00CA3522" w:rsidP="00CA352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A8F4E0" w14:textId="77777777" w:rsidR="00CA3522" w:rsidRPr="00B26CF9" w:rsidRDefault="00CA3522" w:rsidP="00CA352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</w:t>
      </w:r>
      <w:r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члени Ради підприємців:</w:t>
      </w:r>
    </w:p>
    <w:p w14:paraId="3AC6F331" w14:textId="494D1A89" w:rsidR="00CA3522" w:rsidRPr="00B26CF9" w:rsidRDefault="00C80383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6CF9">
        <w:rPr>
          <w:rFonts w:ascii="Times New Roman" w:hAnsi="Times New Roman" w:cs="Times New Roman"/>
          <w:sz w:val="28"/>
          <w:szCs w:val="28"/>
          <w:lang w:val="uk-UA"/>
        </w:rPr>
        <w:t>Андрієць</w:t>
      </w:r>
      <w:proofErr w:type="spellEnd"/>
      <w:r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В.Д</w:t>
      </w:r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>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Гузь М.А.,</w:t>
      </w:r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Дяченко Т.А., </w:t>
      </w:r>
      <w:proofErr w:type="spellStart"/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>Євса</w:t>
      </w:r>
      <w:proofErr w:type="spellEnd"/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Є.В., Копиця О.Г., Кот С.В., </w:t>
      </w:r>
      <w:r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CA35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CF9">
        <w:rPr>
          <w:rFonts w:ascii="Times New Roman" w:hAnsi="Times New Roman" w:cs="Times New Roman"/>
          <w:sz w:val="28"/>
          <w:szCs w:val="28"/>
          <w:lang w:val="uk-UA"/>
        </w:rPr>
        <w:t>Курочкін Р.Д.,</w:t>
      </w:r>
      <w:r w:rsidRPr="00CA35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>Пащенко Ю.С., Смоленський М.С., Стрілко О.В..</w:t>
      </w:r>
    </w:p>
    <w:p w14:paraId="7D6C7304" w14:textId="77777777" w:rsidR="00CA3522" w:rsidRPr="00B26CF9" w:rsidRDefault="00CA3522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566F3" w14:textId="77777777" w:rsidR="00CA3522" w:rsidRPr="00B26CF9" w:rsidRDefault="00CA3522" w:rsidP="00CA352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Відсутні </w:t>
      </w:r>
      <w:r w:rsidRPr="00B26CF9">
        <w:rPr>
          <w:rFonts w:ascii="Times New Roman" w:hAnsi="Times New Roman" w:cs="Times New Roman"/>
          <w:sz w:val="28"/>
          <w:szCs w:val="28"/>
          <w:lang w:val="uk-UA"/>
        </w:rPr>
        <w:t>члени Ради підприємців:</w:t>
      </w:r>
    </w:p>
    <w:p w14:paraId="4CCB53EA" w14:textId="7A75CA35" w:rsidR="00CA3522" w:rsidRPr="00B26CF9" w:rsidRDefault="00C80383" w:rsidP="00CA352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CF9">
        <w:rPr>
          <w:rFonts w:ascii="Times New Roman" w:hAnsi="Times New Roman" w:cs="Times New Roman"/>
          <w:sz w:val="28"/>
          <w:szCs w:val="28"/>
          <w:lang w:val="uk-UA"/>
        </w:rPr>
        <w:t>Волик Д.О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B26CF9">
        <w:rPr>
          <w:rFonts w:ascii="Times New Roman" w:hAnsi="Times New Roman" w:cs="Times New Roman"/>
          <w:sz w:val="28"/>
          <w:szCs w:val="28"/>
          <w:lang w:val="uk-UA"/>
        </w:rPr>
        <w:t>Галіч</w:t>
      </w:r>
      <w:proofErr w:type="spellEnd"/>
      <w:r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Ю.В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0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6CF9">
        <w:rPr>
          <w:rFonts w:ascii="Times New Roman" w:hAnsi="Times New Roman" w:cs="Times New Roman"/>
          <w:sz w:val="28"/>
          <w:szCs w:val="28"/>
          <w:lang w:val="uk-UA"/>
        </w:rPr>
        <w:t>Кот С.В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CA3522" w:rsidRPr="00B26CF9">
        <w:rPr>
          <w:rFonts w:ascii="Times New Roman" w:hAnsi="Times New Roman" w:cs="Times New Roman"/>
          <w:sz w:val="28"/>
          <w:szCs w:val="28"/>
          <w:lang w:val="uk-UA"/>
        </w:rPr>
        <w:t>Тесленко О.А.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03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26CF9">
        <w:rPr>
          <w:rFonts w:ascii="Times New Roman" w:hAnsi="Times New Roman" w:cs="Times New Roman"/>
          <w:sz w:val="28"/>
          <w:szCs w:val="28"/>
          <w:lang w:val="uk-UA"/>
        </w:rPr>
        <w:t>Труш</w:t>
      </w:r>
      <w:proofErr w:type="spellEnd"/>
      <w:r w:rsidRPr="00B26CF9">
        <w:rPr>
          <w:rFonts w:ascii="Times New Roman" w:hAnsi="Times New Roman" w:cs="Times New Roman"/>
          <w:sz w:val="28"/>
          <w:szCs w:val="28"/>
          <w:lang w:val="uk-UA"/>
        </w:rPr>
        <w:t xml:space="preserve"> О.Ю..</w:t>
      </w:r>
    </w:p>
    <w:p w14:paraId="2F5F1778" w14:textId="77777777" w:rsidR="00CA3522" w:rsidRPr="00B26CF9" w:rsidRDefault="00CA3522" w:rsidP="00CA352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419CD" w14:textId="77777777" w:rsidR="00CA3522" w:rsidRPr="00B26CF9" w:rsidRDefault="00CA3522" w:rsidP="00CA352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Запрошені:</w:t>
      </w:r>
    </w:p>
    <w:p w14:paraId="7CD5B27E" w14:textId="04FD67B0" w:rsidR="00CA3522" w:rsidRDefault="00335CC0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І.П. – керуюча відділенням Приват Банк</w:t>
      </w:r>
      <w:r w:rsidR="00EE6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507BFD" w14:textId="5DA13BDE" w:rsidR="00335CC0" w:rsidRDefault="00335CC0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Тараненко Г.П. – начальник відділу економіки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Ніжинськоі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міськоі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ради;</w:t>
      </w:r>
    </w:p>
    <w:p w14:paraId="656C3B37" w14:textId="2853CD99" w:rsidR="00335CC0" w:rsidRDefault="00335CC0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Ярош Я.М. </w:t>
      </w:r>
      <w:r w:rsidR="00EE6C0F" w:rsidRPr="00EE6C0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 сектора розвитку підприємництва, споживчого ринку та захисту прав споживачів відділу економіки;</w:t>
      </w:r>
    </w:p>
    <w:p w14:paraId="3C7E2D1B" w14:textId="087F8875" w:rsidR="00335CC0" w:rsidRPr="00EE6C0F" w:rsidRDefault="00335CC0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О.О. </w:t>
      </w:r>
      <w:r w:rsidR="00EE6C0F" w:rsidRPr="00EE6C0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головний спеціаліст сектора</w:t>
      </w:r>
      <w:r w:rsidR="00EE6C0F" w:rsidRPr="00EE6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розвитку підприємництва, споживчого ринку та захисту прав споживачів</w:t>
      </w:r>
      <w:r w:rsidR="00EE6C0F" w:rsidRPr="00EE6C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C0F">
        <w:rPr>
          <w:rFonts w:ascii="Times New Roman" w:hAnsi="Times New Roman" w:cs="Times New Roman"/>
          <w:sz w:val="28"/>
          <w:szCs w:val="28"/>
          <w:lang w:val="uk-UA"/>
        </w:rPr>
        <w:t>відділу економіки;</w:t>
      </w:r>
    </w:p>
    <w:p w14:paraId="436A2A74" w14:textId="7E28F9A0" w:rsidR="00335CC0" w:rsidRDefault="00335CC0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 – головний спеціаліст сектору економічного аналізу</w:t>
      </w:r>
      <w:r w:rsidR="009E0291">
        <w:rPr>
          <w:rFonts w:ascii="Times New Roman" w:hAnsi="Times New Roman" w:cs="Times New Roman"/>
          <w:sz w:val="28"/>
          <w:szCs w:val="28"/>
          <w:lang w:val="uk-UA"/>
        </w:rPr>
        <w:t xml:space="preserve"> відділу економіки</w:t>
      </w:r>
      <w:r w:rsidR="00EE6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DB067C" w14:textId="77777777" w:rsidR="009E0291" w:rsidRPr="00B26CF9" w:rsidRDefault="009E0291" w:rsidP="00CA3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2D8562" w14:textId="77777777" w:rsidR="00CA3522" w:rsidRDefault="00CA3522" w:rsidP="00CA352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14:paraId="4B0588E4" w14:textId="77777777" w:rsidR="009E0291" w:rsidRPr="009E0291" w:rsidRDefault="009E0291" w:rsidP="009E029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Кредитування бізнесу </w:t>
      </w:r>
      <w:proofErr w:type="spellStart"/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Ніжинщини</w:t>
      </w:r>
      <w:proofErr w:type="spellEnd"/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умовах війни.</w:t>
      </w:r>
    </w:p>
    <w:p w14:paraId="2E617882" w14:textId="77777777" w:rsidR="009E0291" w:rsidRPr="009E0291" w:rsidRDefault="009E0291" w:rsidP="009E029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proofErr w:type="spellStart"/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Цифровізація</w:t>
      </w:r>
      <w:proofErr w:type="spellEnd"/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Ніжинської територіальної громади –актуальні питання і виклики.</w:t>
      </w:r>
    </w:p>
    <w:p w14:paraId="6C58D95B" w14:textId="77777777" w:rsidR="009E0291" w:rsidRPr="009E0291" w:rsidRDefault="009E0291" w:rsidP="009E029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3. Колективний договір при здійсненні підприємницької діяльності.</w:t>
      </w:r>
    </w:p>
    <w:p w14:paraId="279778DD" w14:textId="77777777" w:rsidR="009E0291" w:rsidRPr="009E0291" w:rsidRDefault="009E0291" w:rsidP="009E029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4. Робота ЦНАП, проблемні питання та шляхи їх вирішення.</w:t>
      </w:r>
    </w:p>
    <w:p w14:paraId="7904730D" w14:textId="77777777" w:rsidR="009E0291" w:rsidRPr="009E0291" w:rsidRDefault="009E0291" w:rsidP="009E029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5. Актуальні питання оподаткування в умовах війни (можливості зменшення податкового навантаження на бізнес, який працює у прифронтових територіях)</w:t>
      </w:r>
    </w:p>
    <w:p w14:paraId="6D2E7AD6" w14:textId="3ABE9F7A" w:rsidR="009E0291" w:rsidRPr="00B26CF9" w:rsidRDefault="009E0291" w:rsidP="009E029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6. Різне.</w:t>
      </w:r>
    </w:p>
    <w:p w14:paraId="2D668114" w14:textId="158AEE9C" w:rsidR="00CA3522" w:rsidRDefault="00CA3522" w:rsidP="00CA35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 порядку денного</w:t>
      </w:r>
    </w:p>
    <w:p w14:paraId="214925B1" w14:textId="77777777" w:rsidR="009E0291" w:rsidRPr="009E0291" w:rsidRDefault="00CA3522" w:rsidP="009E02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6780">
        <w:rPr>
          <w:rFonts w:ascii="Times New Roman" w:hAnsi="Times New Roman" w:cs="Times New Roman"/>
          <w:b/>
          <w:sz w:val="28"/>
          <w:szCs w:val="28"/>
          <w:lang w:val="uk-UA"/>
        </w:rPr>
        <w:t>Стрілко О.В.,</w:t>
      </w:r>
      <w:r w:rsidRPr="00CA35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E0291" w:rsidRPr="009E0291">
        <w:rPr>
          <w:rFonts w:ascii="Times New Roman" w:hAnsi="Times New Roman" w:cs="Times New Roman"/>
          <w:bCs/>
          <w:sz w:val="28"/>
          <w:szCs w:val="28"/>
          <w:lang w:val="uk-UA"/>
        </w:rPr>
        <w:t>звернув увагу на актуальність проблематики фінансової підтримки суб’єктів малого та середнього підприємництва в нинішніх умовах.</w:t>
      </w:r>
    </w:p>
    <w:p w14:paraId="0E37AD2D" w14:textId="77777777" w:rsidR="009E0291" w:rsidRPr="009E0291" w:rsidRDefault="009E0291" w:rsidP="009E02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8FB61D4" w14:textId="77777777" w:rsidR="009E0291" w:rsidRPr="009E0291" w:rsidRDefault="009E0291" w:rsidP="009E02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У своєму виступі він поставив питання щодо наявних державних і банківських програм кредитування, які діють на даний час, а також умов їх отримання для підприємців Ніжинського регіону.</w:t>
      </w:r>
    </w:p>
    <w:p w14:paraId="6D020005" w14:textId="2EE4CA9F" w:rsidR="00E5065D" w:rsidRDefault="009E0291" w:rsidP="009E029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bCs/>
          <w:sz w:val="28"/>
          <w:szCs w:val="28"/>
          <w:lang w:val="uk-UA"/>
        </w:rPr>
        <w:t>Зокрема, було наголошено на необхідності ширшого інформування бізнесу про можливості залучення пільгових кредитних ресурсів, у тому числі за програмами з державною підтримкою, а також розроблення механізмів консультаційної допомоги підприємцям у процесі підготовки документів для отримання фінансування.</w:t>
      </w:r>
    </w:p>
    <w:p w14:paraId="0C031930" w14:textId="77777777" w:rsidR="009E0291" w:rsidRPr="009E0291" w:rsidRDefault="009E0291" w:rsidP="009E02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E029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Куц</w:t>
      </w:r>
      <w:proofErr w:type="spellEnd"/>
      <w:r w:rsidRPr="009E02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І.П.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9E0291">
        <w:rPr>
          <w:rFonts w:ascii="Times New Roman" w:hAnsi="Times New Roman" w:cs="Times New Roman"/>
          <w:sz w:val="28"/>
          <w:szCs w:val="28"/>
          <w:lang w:val="uk-UA"/>
        </w:rPr>
        <w:t>надала детальне роз’яснення щодо чинних програм кредитування підприємців, які діють на території Ніжинської громади, що віднесена до категорії прифронтових територій.</w:t>
      </w:r>
    </w:p>
    <w:p w14:paraId="6DE9F08B" w14:textId="77777777" w:rsidR="009E0291" w:rsidRPr="009E0291" w:rsidRDefault="009E0291" w:rsidP="009E02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F7B7F8" w14:textId="42BE07D8" w:rsidR="009E0291" w:rsidRPr="009E0291" w:rsidRDefault="009E0291" w:rsidP="009E029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0291">
        <w:rPr>
          <w:rFonts w:ascii="Times New Roman" w:hAnsi="Times New Roman" w:cs="Times New Roman"/>
          <w:sz w:val="28"/>
          <w:szCs w:val="28"/>
          <w:lang w:val="uk-UA"/>
        </w:rPr>
        <w:t>Доповідачка поінформувала членів Ради про наявні можливості фінансування бізнесу, зокрема в межах державних та банківських програм підтримки, ознайомила з умовами отримання кредитів, порядком подання документів, а також звернула увагу на ключові особливості та вимоги до заявників.</w:t>
      </w:r>
    </w:p>
    <w:p w14:paraId="1BE68E1A" w14:textId="77777777" w:rsidR="00E5065D" w:rsidRPr="00E5065D" w:rsidRDefault="00E5065D" w:rsidP="00E5065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bidi="uk-UA"/>
        </w:rPr>
      </w:pPr>
    </w:p>
    <w:p w14:paraId="2032F793" w14:textId="0DF097CA" w:rsidR="00CA3522" w:rsidRDefault="00E5065D" w:rsidP="00CA35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другому</w:t>
      </w:r>
      <w:r w:rsidRPr="00B26C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 порядку денного</w:t>
      </w:r>
    </w:p>
    <w:p w14:paraId="6AB17340" w14:textId="77777777" w:rsidR="00202D87" w:rsidRPr="00DC671B" w:rsidRDefault="00202D87" w:rsidP="00CA35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07C661" w14:textId="61FBCDF0" w:rsidR="00C27AF0" w:rsidRDefault="00C27AF0" w:rsidP="00C27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C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третьому</w:t>
      </w:r>
      <w:r w:rsidRPr="00B26C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 порядку денного</w:t>
      </w:r>
    </w:p>
    <w:p w14:paraId="15E3B26B" w14:textId="77777777" w:rsidR="00202D87" w:rsidRPr="00202D87" w:rsidRDefault="00202D87" w:rsidP="00202D8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Тараненко Г.П. - </w:t>
      </w:r>
      <w:r w:rsidRPr="00202D87">
        <w:rPr>
          <w:rFonts w:ascii="Times New Roman" w:hAnsi="Times New Roman" w:cs="Times New Roman"/>
          <w:bCs/>
          <w:sz w:val="28"/>
          <w:szCs w:val="28"/>
          <w:lang w:val="uk-UA"/>
        </w:rPr>
        <w:t>поінформував, що на сьогодні частина суб’єктів господарювання не укладає колективних договорів, попри те, що їх наявність сприяє належному врегулюванню трудових відносин, забезпеченню соціальних гарантій працівників і формуванню партнерських відносин між роботодавцем і трудовим колективом.</w:t>
      </w:r>
    </w:p>
    <w:p w14:paraId="5B406479" w14:textId="77777777" w:rsidR="00202D87" w:rsidRPr="00202D87" w:rsidRDefault="00202D87" w:rsidP="00202D8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BE336B" w14:textId="505B593D" w:rsidR="00202D87" w:rsidRDefault="00202D87" w:rsidP="00202D8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02D87">
        <w:rPr>
          <w:rFonts w:ascii="Times New Roman" w:hAnsi="Times New Roman" w:cs="Times New Roman"/>
          <w:bCs/>
          <w:sz w:val="28"/>
          <w:szCs w:val="28"/>
          <w:lang w:val="uk-UA"/>
        </w:rPr>
        <w:t>Також було наведено статистичні дані щодо стану укладання колективних договорів у бізнес-середовищі регіону, що свідчать про необхідність активізації роботи в цьому напрямі.</w:t>
      </w:r>
    </w:p>
    <w:p w14:paraId="68B0FA14" w14:textId="77777777" w:rsidR="00BE5840" w:rsidRPr="00BE5840" w:rsidRDefault="00202D87" w:rsidP="00BE5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2D8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Ільцова</w:t>
      </w:r>
      <w:proofErr w:type="spellEnd"/>
      <w:r w:rsidRPr="00202D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="00BE5840" w:rsidRPr="00BE5840">
        <w:rPr>
          <w:rFonts w:ascii="Times New Roman" w:hAnsi="Times New Roman" w:cs="Times New Roman"/>
          <w:sz w:val="28"/>
          <w:szCs w:val="28"/>
          <w:lang w:val="uk-UA"/>
        </w:rPr>
        <w:t>детально розкрила мету укладення колективного договору та основні вимоги до його змісту відповідно до норм чинного законодавства. Наголосила, що колективний договір є важливим інструментом регулювання трудових відносин між роботодавцем і працівниками, а його головна мета — визначення взаємних зобов’язань сторін щодо умов праці, режиму роботи, тривалості відпусток, оплати праці та інших соціально-трудових гарантій.</w:t>
      </w:r>
    </w:p>
    <w:p w14:paraId="6876AE40" w14:textId="77777777" w:rsidR="00BE5840" w:rsidRPr="00BE5840" w:rsidRDefault="00BE5840" w:rsidP="00BE5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588BD" w14:textId="2C07B70D" w:rsidR="00202D87" w:rsidRPr="00BE5840" w:rsidRDefault="00BE5840" w:rsidP="00BE5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5840">
        <w:rPr>
          <w:rFonts w:ascii="Times New Roman" w:hAnsi="Times New Roman" w:cs="Times New Roman"/>
          <w:sz w:val="28"/>
          <w:szCs w:val="28"/>
          <w:lang w:val="uk-UA"/>
        </w:rPr>
        <w:t>Також було зазначено, що в сучасній практиці зміст колективних договорів стає більш конкретизованим і деталізованим, що сприяє уникненню спірних ситуацій. Колективний договір набуває чинності з моменту його підписання сторонами та є обов’язковим до виконання всіма учасниками трудових відносин.</w:t>
      </w:r>
    </w:p>
    <w:p w14:paraId="1BAAABB8" w14:textId="77777777" w:rsidR="00202D87" w:rsidRDefault="00202D87" w:rsidP="00C27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4B560E" w14:textId="14185AD0" w:rsidR="00756780" w:rsidRDefault="00756780" w:rsidP="00C27A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8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 четвертому питанню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порядку денного</w:t>
      </w:r>
    </w:p>
    <w:p w14:paraId="6AE12DE6" w14:textId="655332D7" w:rsidR="00DC671B" w:rsidRDefault="00C523C7" w:rsidP="00DC67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6780">
        <w:rPr>
          <w:rFonts w:ascii="Times New Roman" w:hAnsi="Times New Roman" w:cs="Times New Roman"/>
          <w:b/>
          <w:sz w:val="28"/>
          <w:szCs w:val="28"/>
          <w:lang w:val="uk-UA"/>
        </w:rPr>
        <w:t>Стрілко О.В.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C52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Завдяки попередньому засіданню Ради підприємців тепер є можливість звертатися до інших міст і областей. Проте першочергово необхідно вирішити питання організації роботи ЦНАП у межах Ніжинської громади. </w:t>
      </w:r>
      <w:r w:rsidR="00EE6C0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Олександр </w:t>
      </w:r>
      <w:r w:rsidRPr="00C52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поцікавився, які конкретні пропозиції можна надіслати керівнику ЦНАП, щоб забезпечити роботу Центру під час повітряних </w:t>
      </w:r>
      <w:proofErr w:type="spellStart"/>
      <w:r w:rsidRPr="00C523C7">
        <w:rPr>
          <w:rFonts w:ascii="Times New Roman" w:hAnsi="Times New Roman" w:cs="Times New Roman"/>
          <w:bCs/>
          <w:sz w:val="28"/>
          <w:szCs w:val="28"/>
          <w:lang w:val="uk-UA"/>
        </w:rPr>
        <w:t>тривог</w:t>
      </w:r>
      <w:proofErr w:type="spellEnd"/>
      <w:r w:rsidRPr="00C52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уникнути простоїв у наданні послуг.</w:t>
      </w:r>
    </w:p>
    <w:p w14:paraId="7E304A4C" w14:textId="77777777" w:rsidR="00C523C7" w:rsidRDefault="00C523C7" w:rsidP="00DC67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B69C3CD" w14:textId="41939471" w:rsidR="00C523C7" w:rsidRDefault="00C523C7" w:rsidP="00C523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567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п*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ятому</w:t>
      </w:r>
      <w:proofErr w:type="spellEnd"/>
      <w:r w:rsidRPr="007567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питанню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порядку денного</w:t>
      </w:r>
    </w:p>
    <w:p w14:paraId="5C836C4C" w14:textId="25BE91B5" w:rsidR="00E602A0" w:rsidRPr="00E602A0" w:rsidRDefault="00E602A0" w:rsidP="00E6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Стрілко О.В. </w:t>
      </w:r>
      <w:r w:rsidRPr="00E602A0">
        <w:rPr>
          <w:rFonts w:ascii="Times New Roman" w:hAnsi="Times New Roman" w:cs="Times New Roman"/>
          <w:sz w:val="28"/>
          <w:szCs w:val="28"/>
          <w:lang w:val="uk-UA"/>
        </w:rPr>
        <w:t>повідомив, що на сьогодні пільг щодо сплати податків для підприємців не передбачено. Водночас він звернув увагу на те, що умови ведення бізнесу в нашому регіоні значно складніші через часті повітряні тривоги та воєнні дії, що впливає на доходи підприємців і створює додаткові труднощі порівняно з іншими регіонами.</w:t>
      </w:r>
    </w:p>
    <w:p w14:paraId="38DE74CE" w14:textId="77777777" w:rsidR="00E602A0" w:rsidRPr="00E602A0" w:rsidRDefault="00E602A0" w:rsidP="00E6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D816D" w14:textId="4933CA78" w:rsidR="00C523C7" w:rsidRDefault="00E602A0" w:rsidP="00E6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A0">
        <w:rPr>
          <w:rFonts w:ascii="Times New Roman" w:hAnsi="Times New Roman" w:cs="Times New Roman"/>
          <w:sz w:val="28"/>
          <w:szCs w:val="28"/>
          <w:lang w:val="uk-UA"/>
        </w:rPr>
        <w:t>Стрілко О.В. поцікавився у Тараненка Г.П., чи можливо розглянути варіанти перегляду податкового навантаження саме для підприємців Ніжинської громади та залучити міську раду для можливого зниження податкового відсотка в межах чинного законодавства.</w:t>
      </w:r>
    </w:p>
    <w:p w14:paraId="69F5AAC5" w14:textId="675EB0C4" w:rsidR="00E602A0" w:rsidRPr="00E602A0" w:rsidRDefault="00E602A0" w:rsidP="00E602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2A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Тараненко Г.П.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 w:rsidRPr="00E602A0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здійснити аналіз податкового навантаження на підприємців на рівні регіону та визначити можливості для його коригування на рівні міста. Метою є виявлення напрямів, за якими міська рада може знизити податковий відсоток для підприємців Ніжинської громади, зважаючи на складні умови ведення бізнесу в умовах війни та частих повітряних </w:t>
      </w:r>
      <w:proofErr w:type="spellStart"/>
      <w:r w:rsidRPr="00E602A0">
        <w:rPr>
          <w:rFonts w:ascii="Times New Roman" w:hAnsi="Times New Roman" w:cs="Times New Roman"/>
          <w:sz w:val="28"/>
          <w:szCs w:val="28"/>
          <w:lang w:val="uk-UA"/>
        </w:rPr>
        <w:t>тривог</w:t>
      </w:r>
      <w:proofErr w:type="spellEnd"/>
      <w:r w:rsidRPr="00E602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F02935" w14:textId="77777777" w:rsidR="00C523C7" w:rsidRDefault="00C523C7" w:rsidP="00DC67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695AEDE" w14:textId="77777777" w:rsidR="00C523C7" w:rsidRPr="00C523C7" w:rsidRDefault="00C523C7" w:rsidP="00DC671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E333FC7" w14:textId="2C4DE1E7" w:rsidR="00DC671B" w:rsidRPr="001E4EF4" w:rsidRDefault="00DC671B" w:rsidP="00DC67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EF4">
        <w:rPr>
          <w:rFonts w:ascii="Times New Roman" w:hAnsi="Times New Roman" w:cs="Times New Roman"/>
          <w:b/>
          <w:sz w:val="28"/>
          <w:szCs w:val="28"/>
          <w:lang w:val="uk-UA"/>
        </w:rPr>
        <w:t>ВИРІШИЛИ</w:t>
      </w:r>
    </w:p>
    <w:p w14:paraId="0D2BC0AF" w14:textId="0D80CB74" w:rsidR="00DC671B" w:rsidRPr="00EE6C0F" w:rsidRDefault="00EE6C0F" w:rsidP="00EE6C0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Прийняти до відома</w:t>
      </w:r>
      <w:r w:rsidR="00E602A0" w:rsidRPr="00E602A0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запрошеної </w:t>
      </w:r>
      <w:proofErr w:type="spellStart"/>
      <w:r w:rsidR="00E602A0" w:rsidRPr="00E602A0">
        <w:rPr>
          <w:rFonts w:ascii="Times New Roman" w:hAnsi="Times New Roman" w:cs="Times New Roman"/>
          <w:sz w:val="28"/>
          <w:szCs w:val="28"/>
          <w:lang w:val="uk-UA"/>
        </w:rPr>
        <w:t>Куц</w:t>
      </w:r>
      <w:proofErr w:type="spellEnd"/>
      <w:r w:rsidR="00E602A0" w:rsidRPr="00E602A0">
        <w:rPr>
          <w:rFonts w:ascii="Times New Roman" w:hAnsi="Times New Roman" w:cs="Times New Roman"/>
          <w:sz w:val="28"/>
          <w:szCs w:val="28"/>
          <w:lang w:val="uk-UA"/>
        </w:rPr>
        <w:t xml:space="preserve"> І.П., керуючої відділенням АТ «ПриватБанк», щодо наявних програм кредитування та умов отримання фінансової підтримки підприємцями.</w:t>
      </w:r>
    </w:p>
    <w:p w14:paraId="7210551A" w14:textId="73B04570" w:rsidR="001F6C86" w:rsidRPr="001F6C86" w:rsidRDefault="00EE6C0F" w:rsidP="001F6C8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Прийняти до відома</w:t>
      </w:r>
      <w:r w:rsidR="001F6C86" w:rsidRPr="001F6C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інформацію, надану запрошеними Тараненком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Г.П.</w:t>
      </w:r>
      <w:r w:rsidR="001F6C86" w:rsidRPr="001F6C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proofErr w:type="spellStart"/>
      <w:r w:rsidR="001F6C86" w:rsidRPr="001F6C86">
        <w:rPr>
          <w:rFonts w:ascii="Times New Roman" w:hAnsi="Times New Roman" w:cs="Times New Roman"/>
          <w:bCs/>
          <w:sz w:val="28"/>
          <w:szCs w:val="28"/>
          <w:lang w:val="uk-UA"/>
        </w:rPr>
        <w:t>Ільцовою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І.В.,</w:t>
      </w:r>
      <w:r w:rsidR="001F6C86" w:rsidRPr="001F6C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вимог трудового законодавства та структури колективного договору.</w:t>
      </w:r>
    </w:p>
    <w:p w14:paraId="40AF9C10" w14:textId="6BDD8D3C" w:rsidR="001F6C86" w:rsidRDefault="001F6C86" w:rsidP="001F6C86">
      <w:pPr>
        <w:spacing w:after="0"/>
        <w:ind w:left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F6C86">
        <w:rPr>
          <w:rFonts w:ascii="Times New Roman" w:hAnsi="Times New Roman" w:cs="Times New Roman"/>
          <w:bCs/>
          <w:sz w:val="28"/>
          <w:szCs w:val="28"/>
          <w:lang w:val="uk-UA"/>
        </w:rPr>
        <w:t>Члени Ради підприємців взяли інформацію до відома та погодилися переглянути питання укладання колективних договорів на своїх підприємствах з метою приведення трудових відносин у відповідність до чинного законодавства.</w:t>
      </w:r>
    </w:p>
    <w:p w14:paraId="29D677D1" w14:textId="11991A0F" w:rsidR="001F6C86" w:rsidRDefault="001F6C86" w:rsidP="001F6C8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6C86">
        <w:rPr>
          <w:rFonts w:ascii="Times New Roman" w:hAnsi="Times New Roman" w:cs="Times New Roman"/>
          <w:bCs/>
          <w:sz w:val="28"/>
          <w:szCs w:val="28"/>
          <w:lang w:val="uk-UA"/>
        </w:rPr>
        <w:t>Вирішили запросити керівника ЦНАП на нараду для обговорення проблемних питань та напрацювання конкретних заходів, які дозволять забезпечити безперервність роботи Центру та надання адміністративних послуг громадянам і суб’єктам господарювання в нинішніх умовах.</w:t>
      </w:r>
    </w:p>
    <w:p w14:paraId="69AC2A57" w14:textId="6274C03C" w:rsidR="001F6C86" w:rsidRDefault="001F6C86" w:rsidP="001F6C8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6C8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Члени Ради підприємців взяли інформацію до відома та погодилися дочекатися результатів аналізу податкового навантаження, після чого питання буде розглянуто на наступному засіданні Ради.</w:t>
      </w:r>
    </w:p>
    <w:p w14:paraId="50C35722" w14:textId="77777777" w:rsidR="00EE6C0F" w:rsidRPr="001F6C86" w:rsidRDefault="00EE6C0F" w:rsidP="00EE6C0F">
      <w:pPr>
        <w:pStyle w:val="a9"/>
        <w:spacing w:after="0"/>
        <w:ind w:left="92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02D539" w14:textId="4C6CCF50" w:rsidR="00DC671B" w:rsidRDefault="00DC671B" w:rsidP="00DC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 на засіданні                                            Олександр СТРІЛКО</w:t>
      </w:r>
    </w:p>
    <w:p w14:paraId="57BAA2DA" w14:textId="77777777" w:rsidR="00DC671B" w:rsidRDefault="00DC671B" w:rsidP="00DC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E09B8E" w14:textId="4E553664" w:rsidR="00C27AF0" w:rsidRPr="00DC671B" w:rsidRDefault="00DC671B" w:rsidP="00DC67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склала                                           </w:t>
      </w:r>
      <w:r w:rsidR="00EE6C0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E6C0F">
        <w:rPr>
          <w:rFonts w:ascii="Times New Roman" w:hAnsi="Times New Roman" w:cs="Times New Roman"/>
          <w:sz w:val="28"/>
          <w:szCs w:val="28"/>
          <w:lang w:val="uk-UA"/>
        </w:rPr>
        <w:t>Тетяна ДЯЧЕНКО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sectPr w:rsidR="00C27AF0" w:rsidRPr="00DC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72CF3"/>
    <w:multiLevelType w:val="hybridMultilevel"/>
    <w:tmpl w:val="CF021624"/>
    <w:lvl w:ilvl="0" w:tplc="A0FA22A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1EA3E0D"/>
    <w:multiLevelType w:val="hybridMultilevel"/>
    <w:tmpl w:val="422C0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513859"/>
    <w:multiLevelType w:val="hybridMultilevel"/>
    <w:tmpl w:val="20721C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AA11F7"/>
    <w:multiLevelType w:val="hybridMultilevel"/>
    <w:tmpl w:val="20721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41421">
    <w:abstractNumId w:val="1"/>
  </w:num>
  <w:num w:numId="2" w16cid:durableId="226755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868153">
    <w:abstractNumId w:val="2"/>
  </w:num>
  <w:num w:numId="4" w16cid:durableId="32848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2B"/>
    <w:rsid w:val="00085957"/>
    <w:rsid w:val="001D4512"/>
    <w:rsid w:val="001F6C86"/>
    <w:rsid w:val="00202D87"/>
    <w:rsid w:val="002B40F8"/>
    <w:rsid w:val="002B6E09"/>
    <w:rsid w:val="00335CC0"/>
    <w:rsid w:val="00727F2C"/>
    <w:rsid w:val="00756780"/>
    <w:rsid w:val="007B7A7E"/>
    <w:rsid w:val="009D2A7B"/>
    <w:rsid w:val="009E0291"/>
    <w:rsid w:val="00A24039"/>
    <w:rsid w:val="00BE5840"/>
    <w:rsid w:val="00C0222B"/>
    <w:rsid w:val="00C04F14"/>
    <w:rsid w:val="00C27AF0"/>
    <w:rsid w:val="00C523C7"/>
    <w:rsid w:val="00C80383"/>
    <w:rsid w:val="00CA3522"/>
    <w:rsid w:val="00CD1A2D"/>
    <w:rsid w:val="00D437BF"/>
    <w:rsid w:val="00DC671B"/>
    <w:rsid w:val="00E5065D"/>
    <w:rsid w:val="00E602A0"/>
    <w:rsid w:val="00EE6C0F"/>
    <w:rsid w:val="00F3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CC16"/>
  <w15:chartTrackingRefBased/>
  <w15:docId w15:val="{1EA280E7-E41E-4761-A9C7-A32CE575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522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2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2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22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27A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4083</Words>
  <Characters>2328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busineshub</cp:lastModifiedBy>
  <cp:revision>6</cp:revision>
  <dcterms:created xsi:type="dcterms:W3CDTF">2025-11-10T18:59:00Z</dcterms:created>
  <dcterms:modified xsi:type="dcterms:W3CDTF">2025-11-11T07:24:00Z</dcterms:modified>
</cp:coreProperties>
</file>