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7C8C8" w14:textId="77777777" w:rsidR="00E4144E" w:rsidRDefault="00E4144E" w:rsidP="00E4144E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Tms Rmn" w:hAnsi="Tms Rmn"/>
          <w:b/>
          <w:noProof/>
          <w:lang w:val="ru-RU"/>
        </w:rPr>
        <w:drawing>
          <wp:inline distT="0" distB="0" distL="0" distR="0" wp14:anchorId="45546402" wp14:editId="518D81C2">
            <wp:extent cx="4826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FE6A76" w14:textId="77777777" w:rsidR="00E4144E" w:rsidRDefault="00E4144E" w:rsidP="00E4144E">
      <w:pPr>
        <w:jc w:val="center"/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/>
          <w:b/>
          <w:bCs/>
          <w:szCs w:val="24"/>
          <w:u w:val="single"/>
        </w:rPr>
        <w:t xml:space="preserve">                                                     </w:t>
      </w:r>
    </w:p>
    <w:p w14:paraId="6547077B" w14:textId="77777777" w:rsidR="00E4144E" w:rsidRDefault="00E4144E" w:rsidP="00E414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14:paraId="70F6F8FC" w14:textId="77777777" w:rsidR="00E4144E" w:rsidRDefault="00E4144E" w:rsidP="00E414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ЧЕРНІГІВСЬКА ОБЛАСТЬ</w:t>
      </w:r>
    </w:p>
    <w:p w14:paraId="4DBACCB0" w14:textId="77777777" w:rsidR="00E4144E" w:rsidRDefault="00E4144E" w:rsidP="00E4144E">
      <w:pPr>
        <w:jc w:val="center"/>
        <w:rPr>
          <w:sz w:val="6"/>
          <w:szCs w:val="6"/>
        </w:rPr>
      </w:pPr>
    </w:p>
    <w:p w14:paraId="124B6092" w14:textId="77777777" w:rsidR="00E4144E" w:rsidRDefault="00E4144E" w:rsidP="00E4144E">
      <w:pPr>
        <w:pStyle w:val="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 І Ж И Н С Ь К А    М І С Ь К А    Р А Д А</w:t>
      </w:r>
    </w:p>
    <w:p w14:paraId="70C47257" w14:textId="77777777" w:rsidR="00E4144E" w:rsidRDefault="00E4144E" w:rsidP="00E4144E">
      <w:pPr>
        <w:jc w:val="center"/>
        <w:rPr>
          <w:sz w:val="32"/>
          <w:lang w:val="ru-RU"/>
        </w:rPr>
      </w:pPr>
      <w:r>
        <w:rPr>
          <w:sz w:val="32"/>
        </w:rPr>
        <w:t xml:space="preserve">  </w:t>
      </w:r>
      <w:r w:rsidR="009A7388">
        <w:rPr>
          <w:sz w:val="32"/>
        </w:rPr>
        <w:t>51</w:t>
      </w:r>
      <w:r>
        <w:rPr>
          <w:sz w:val="32"/>
        </w:rPr>
        <w:t xml:space="preserve">  сесія</w:t>
      </w:r>
      <w:r>
        <w:rPr>
          <w:sz w:val="32"/>
          <w:lang w:val="ru-RU"/>
        </w:rPr>
        <w:t xml:space="preserve"> </w:t>
      </w:r>
      <w:r>
        <w:rPr>
          <w:sz w:val="32"/>
          <w:lang w:val="en-US"/>
        </w:rPr>
        <w:t>VIII</w:t>
      </w:r>
      <w:r>
        <w:rPr>
          <w:sz w:val="32"/>
          <w:lang w:val="ru-RU"/>
        </w:rPr>
        <w:t xml:space="preserve"> </w:t>
      </w:r>
      <w:r>
        <w:rPr>
          <w:sz w:val="32"/>
        </w:rPr>
        <w:t>скликання</w:t>
      </w:r>
    </w:p>
    <w:p w14:paraId="3B636160" w14:textId="77777777" w:rsidR="00E4144E" w:rsidRDefault="00E4144E" w:rsidP="00E4144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 І Ш Е Н Н Я</w:t>
      </w:r>
    </w:p>
    <w:p w14:paraId="6E9B7DC2" w14:textId="77777777" w:rsidR="00E4144E" w:rsidRDefault="00E4144E" w:rsidP="00E4144E">
      <w:pPr>
        <w:jc w:val="center"/>
        <w:rPr>
          <w:b/>
          <w:sz w:val="28"/>
          <w:szCs w:val="28"/>
          <w:lang w:val="ru-RU"/>
        </w:rPr>
      </w:pPr>
    </w:p>
    <w:p w14:paraId="5E346C2B" w14:textId="77777777" w:rsidR="00E4144E" w:rsidRDefault="00E4144E" w:rsidP="00E414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9A7388">
        <w:rPr>
          <w:sz w:val="28"/>
          <w:szCs w:val="28"/>
        </w:rPr>
        <w:t>26</w:t>
      </w:r>
      <w:r>
        <w:rPr>
          <w:sz w:val="28"/>
          <w:szCs w:val="28"/>
        </w:rPr>
        <w:t xml:space="preserve"> листопада 20</w:t>
      </w:r>
      <w:r>
        <w:rPr>
          <w:sz w:val="28"/>
          <w:szCs w:val="28"/>
          <w:lang w:val="ru-RU"/>
        </w:rPr>
        <w:t>25</w:t>
      </w:r>
      <w:r>
        <w:rPr>
          <w:sz w:val="28"/>
          <w:szCs w:val="28"/>
        </w:rPr>
        <w:t xml:space="preserve"> р.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>м</w:t>
      </w:r>
      <w:r>
        <w:rPr>
          <w:sz w:val="28"/>
          <w:szCs w:val="28"/>
        </w:rPr>
        <w:t>. Ніжин</w:t>
      </w:r>
      <w:r>
        <w:rPr>
          <w:sz w:val="28"/>
          <w:szCs w:val="28"/>
          <w:lang w:val="ru-RU"/>
        </w:rPr>
        <w:tab/>
        <w:t xml:space="preserve">                   № </w:t>
      </w:r>
      <w:r w:rsidR="009A7388" w:rsidRPr="009A7388">
        <w:rPr>
          <w:iCs/>
          <w:sz w:val="28"/>
          <w:szCs w:val="28"/>
        </w:rPr>
        <w:t>71-51/2025</w:t>
      </w:r>
    </w:p>
    <w:p w14:paraId="1C268EA8" w14:textId="77777777" w:rsidR="00E4144E" w:rsidRDefault="00E4144E" w:rsidP="00E4144E">
      <w:pPr>
        <w:rPr>
          <w:sz w:val="28"/>
          <w:szCs w:val="28"/>
          <w:lang w:val="ru-RU"/>
        </w:rPr>
      </w:pPr>
    </w:p>
    <w:p w14:paraId="0E3B7F21" w14:textId="77777777" w:rsidR="00E4144E" w:rsidRPr="001F7354" w:rsidRDefault="00E4144E" w:rsidP="00E4144E">
      <w:pPr>
        <w:ind w:right="5386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Про представництво інтересів Ніжинської міської ради за межами України</w:t>
      </w:r>
      <w:r w:rsidR="001F7354">
        <w:rPr>
          <w:b/>
          <w:sz w:val="28"/>
          <w:szCs w:val="28"/>
          <w:lang w:val="ru-RU"/>
        </w:rPr>
        <w:t xml:space="preserve"> для участі у міжнародних заходах </w:t>
      </w:r>
      <w:r w:rsidR="001F7354">
        <w:rPr>
          <w:b/>
          <w:sz w:val="28"/>
          <w:szCs w:val="28"/>
          <w:lang w:val="en-US"/>
        </w:rPr>
        <w:t>FIABCI</w:t>
      </w:r>
    </w:p>
    <w:p w14:paraId="1B88BC07" w14:textId="77777777" w:rsidR="00E4144E" w:rsidRDefault="00E4144E" w:rsidP="00E4144E">
      <w:pPr>
        <w:rPr>
          <w:sz w:val="28"/>
          <w:szCs w:val="28"/>
        </w:rPr>
      </w:pPr>
    </w:p>
    <w:p w14:paraId="67A2245E" w14:textId="77777777" w:rsidR="00E4144E" w:rsidRDefault="00E4144E" w:rsidP="00E4144E">
      <w:pPr>
        <w:tabs>
          <w:tab w:val="left" w:pos="1815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статей 26, 42, 59 Закону України «Про місцеве самоврядування в Україні», Регламенту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скликання, затвердженого рішенням Ніжинської міської ради від 27 листопада 2020 року №3-2/2020</w:t>
      </w:r>
      <w:r w:rsidR="001F7354">
        <w:rPr>
          <w:sz w:val="28"/>
          <w:szCs w:val="28"/>
        </w:rPr>
        <w:t xml:space="preserve"> (зі змінами)</w:t>
      </w:r>
      <w:r>
        <w:rPr>
          <w:sz w:val="28"/>
          <w:szCs w:val="28"/>
        </w:rPr>
        <w:t xml:space="preserve">, </w:t>
      </w:r>
      <w:bookmarkStart w:id="0" w:name="_Hlk142319991"/>
      <w:r>
        <w:rPr>
          <w:sz w:val="28"/>
          <w:szCs w:val="28"/>
        </w:rPr>
        <w:t xml:space="preserve">запрошення </w:t>
      </w:r>
      <w:r w:rsidR="001F7354">
        <w:rPr>
          <w:sz w:val="28"/>
          <w:szCs w:val="28"/>
        </w:rPr>
        <w:t>Громадської організації «ФІАБСІ-Україна»</w:t>
      </w:r>
      <w:r>
        <w:rPr>
          <w:sz w:val="28"/>
          <w:szCs w:val="28"/>
        </w:rPr>
        <w:t xml:space="preserve"> </w:t>
      </w:r>
      <w:r w:rsidR="00C07627">
        <w:rPr>
          <w:sz w:val="28"/>
          <w:szCs w:val="28"/>
        </w:rPr>
        <w:t xml:space="preserve">№ 02/11 </w:t>
      </w:r>
      <w:r>
        <w:rPr>
          <w:sz w:val="28"/>
          <w:szCs w:val="28"/>
        </w:rPr>
        <w:t xml:space="preserve">від </w:t>
      </w:r>
      <w:r w:rsidRPr="00D04278">
        <w:rPr>
          <w:sz w:val="28"/>
          <w:szCs w:val="28"/>
        </w:rPr>
        <w:t xml:space="preserve">12 </w:t>
      </w:r>
      <w:r>
        <w:rPr>
          <w:sz w:val="28"/>
          <w:szCs w:val="28"/>
        </w:rPr>
        <w:t>листопада 202</w:t>
      </w:r>
      <w:r w:rsidR="001F7354">
        <w:rPr>
          <w:sz w:val="28"/>
          <w:szCs w:val="28"/>
        </w:rPr>
        <w:t>5</w:t>
      </w:r>
      <w:r>
        <w:rPr>
          <w:sz w:val="28"/>
          <w:szCs w:val="28"/>
        </w:rPr>
        <w:t xml:space="preserve"> року,</w:t>
      </w:r>
      <w:bookmarkEnd w:id="0"/>
      <w:r>
        <w:rPr>
          <w:sz w:val="28"/>
          <w:szCs w:val="28"/>
        </w:rPr>
        <w:t xml:space="preserve"> міська рада вирішила:</w:t>
      </w:r>
    </w:p>
    <w:p w14:paraId="525A2375" w14:textId="77777777" w:rsidR="00E4144E" w:rsidRDefault="00E4144E" w:rsidP="00E414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Відрядити депутата Ніжинської міської ради Чернігівської області </w:t>
      </w:r>
      <w:r w:rsidR="001F7354">
        <w:rPr>
          <w:sz w:val="28"/>
          <w:szCs w:val="28"/>
        </w:rPr>
        <w:t>Охонька Сергія</w:t>
      </w:r>
      <w:r>
        <w:rPr>
          <w:sz w:val="28"/>
          <w:szCs w:val="28"/>
        </w:rPr>
        <w:t xml:space="preserve"> з </w:t>
      </w:r>
      <w:r w:rsidR="001F7354">
        <w:rPr>
          <w:sz w:val="28"/>
          <w:szCs w:val="28"/>
        </w:rPr>
        <w:t xml:space="preserve">03 грудня 2025 року по 31 березня 2026 року </w:t>
      </w:r>
      <w:r>
        <w:rPr>
          <w:sz w:val="28"/>
          <w:szCs w:val="28"/>
        </w:rPr>
        <w:t>до</w:t>
      </w:r>
      <w:r>
        <w:rPr>
          <w:b/>
          <w:sz w:val="28"/>
          <w:szCs w:val="28"/>
        </w:rPr>
        <w:t xml:space="preserve"> </w:t>
      </w:r>
      <w:r w:rsidR="00C07627">
        <w:rPr>
          <w:sz w:val="28"/>
          <w:szCs w:val="28"/>
        </w:rPr>
        <w:t>Гонконгу/</w:t>
      </w:r>
      <w:r w:rsidR="001F7354">
        <w:rPr>
          <w:sz w:val="28"/>
          <w:szCs w:val="28"/>
        </w:rPr>
        <w:t>Сінгапур та Дубай</w:t>
      </w:r>
      <w:r w:rsidR="00C07627">
        <w:rPr>
          <w:sz w:val="28"/>
          <w:szCs w:val="28"/>
        </w:rPr>
        <w:t>/ОАЕ</w:t>
      </w:r>
      <w:r>
        <w:rPr>
          <w:b/>
          <w:sz w:val="28"/>
          <w:szCs w:val="28"/>
        </w:rPr>
        <w:t xml:space="preserve"> </w:t>
      </w:r>
      <w:r w:rsidR="001F7354">
        <w:rPr>
          <w:sz w:val="28"/>
          <w:szCs w:val="28"/>
        </w:rPr>
        <w:t>для участі у самітах М</w:t>
      </w:r>
      <w:r w:rsidR="001F7354">
        <w:rPr>
          <w:sz w:val="28"/>
          <w:szCs w:val="28"/>
          <w:lang w:val="en-US"/>
        </w:rPr>
        <w:t>IPIM</w:t>
      </w:r>
      <w:r w:rsidR="001F7354" w:rsidRPr="001F7354">
        <w:rPr>
          <w:sz w:val="28"/>
          <w:szCs w:val="28"/>
        </w:rPr>
        <w:t xml:space="preserve"> </w:t>
      </w:r>
      <w:r w:rsidR="001F7354">
        <w:rPr>
          <w:sz w:val="28"/>
          <w:szCs w:val="28"/>
          <w:lang w:val="en-US"/>
        </w:rPr>
        <w:t>Asia</w:t>
      </w:r>
      <w:r w:rsidR="001F7354" w:rsidRPr="001F7354">
        <w:rPr>
          <w:sz w:val="28"/>
          <w:szCs w:val="28"/>
        </w:rPr>
        <w:t xml:space="preserve"> </w:t>
      </w:r>
      <w:r w:rsidR="001F7354">
        <w:rPr>
          <w:sz w:val="28"/>
          <w:szCs w:val="28"/>
          <w:lang w:val="en-US"/>
        </w:rPr>
        <w:t>Summit</w:t>
      </w:r>
      <w:r w:rsidR="001F7354">
        <w:rPr>
          <w:sz w:val="28"/>
          <w:szCs w:val="28"/>
        </w:rPr>
        <w:t>, М</w:t>
      </w:r>
      <w:r w:rsidR="001F7354">
        <w:rPr>
          <w:sz w:val="28"/>
          <w:szCs w:val="28"/>
          <w:lang w:val="en-US"/>
        </w:rPr>
        <w:t>IPIM</w:t>
      </w:r>
      <w:r w:rsidR="001F7354" w:rsidRPr="001F7354">
        <w:rPr>
          <w:sz w:val="28"/>
          <w:szCs w:val="28"/>
        </w:rPr>
        <w:t xml:space="preserve"> </w:t>
      </w:r>
      <w:r w:rsidR="001F7354">
        <w:rPr>
          <w:sz w:val="28"/>
          <w:szCs w:val="28"/>
          <w:lang w:val="en-US"/>
        </w:rPr>
        <w:t>Asia</w:t>
      </w:r>
      <w:r w:rsidR="001F7354" w:rsidRPr="001F7354">
        <w:rPr>
          <w:sz w:val="28"/>
          <w:szCs w:val="28"/>
        </w:rPr>
        <w:t xml:space="preserve"> </w:t>
      </w:r>
      <w:r w:rsidR="001F7354">
        <w:rPr>
          <w:sz w:val="28"/>
          <w:szCs w:val="28"/>
          <w:lang w:val="en-US"/>
        </w:rPr>
        <w:t>Summit</w:t>
      </w:r>
      <w:r w:rsidR="001F7354">
        <w:rPr>
          <w:sz w:val="28"/>
          <w:szCs w:val="28"/>
        </w:rPr>
        <w:t xml:space="preserve"> 2026 та </w:t>
      </w:r>
      <w:r w:rsidR="001F7354">
        <w:rPr>
          <w:sz w:val="28"/>
          <w:szCs w:val="28"/>
          <w:lang w:val="en-US"/>
        </w:rPr>
        <w:t>RISE</w:t>
      </w:r>
      <w:r w:rsidR="001F7354" w:rsidRPr="001F7354">
        <w:rPr>
          <w:sz w:val="28"/>
          <w:szCs w:val="28"/>
        </w:rPr>
        <w:t xml:space="preserve"> </w:t>
      </w:r>
      <w:r w:rsidR="001F7354">
        <w:rPr>
          <w:sz w:val="28"/>
          <w:szCs w:val="28"/>
          <w:lang w:val="en-US"/>
        </w:rPr>
        <w:t>Global</w:t>
      </w:r>
      <w:r w:rsidR="001F7354" w:rsidRPr="001F7354">
        <w:rPr>
          <w:sz w:val="28"/>
          <w:szCs w:val="28"/>
        </w:rPr>
        <w:t xml:space="preserve"> </w:t>
      </w:r>
      <w:r w:rsidR="001F7354">
        <w:rPr>
          <w:sz w:val="28"/>
          <w:szCs w:val="28"/>
          <w:lang w:val="en-US"/>
        </w:rPr>
        <w:t>Real</w:t>
      </w:r>
      <w:r w:rsidR="001F7354" w:rsidRPr="001F7354">
        <w:rPr>
          <w:sz w:val="28"/>
          <w:szCs w:val="28"/>
        </w:rPr>
        <w:t xml:space="preserve"> </w:t>
      </w:r>
      <w:r w:rsidR="001F7354">
        <w:rPr>
          <w:sz w:val="28"/>
          <w:szCs w:val="28"/>
          <w:lang w:val="en-US"/>
        </w:rPr>
        <w:t>Estate</w:t>
      </w:r>
      <w:r w:rsidR="001F7354" w:rsidRPr="001F7354">
        <w:rPr>
          <w:sz w:val="28"/>
          <w:szCs w:val="28"/>
        </w:rPr>
        <w:t xml:space="preserve"> </w:t>
      </w:r>
      <w:r w:rsidR="001F7354">
        <w:rPr>
          <w:sz w:val="28"/>
          <w:szCs w:val="28"/>
          <w:lang w:val="en-US"/>
        </w:rPr>
        <w:t>Investment</w:t>
      </w:r>
      <w:r w:rsidR="001F7354" w:rsidRPr="001F7354">
        <w:rPr>
          <w:sz w:val="28"/>
          <w:szCs w:val="28"/>
        </w:rPr>
        <w:t xml:space="preserve"> </w:t>
      </w:r>
      <w:r w:rsidR="001F7354">
        <w:rPr>
          <w:sz w:val="28"/>
          <w:szCs w:val="28"/>
          <w:lang w:val="en-US"/>
        </w:rPr>
        <w:t>Summit</w:t>
      </w:r>
      <w:r w:rsidR="001F7354">
        <w:rPr>
          <w:sz w:val="28"/>
          <w:szCs w:val="28"/>
        </w:rPr>
        <w:t xml:space="preserve"> </w:t>
      </w:r>
      <w:r>
        <w:rPr>
          <w:sz w:val="28"/>
          <w:szCs w:val="28"/>
        </w:rPr>
        <w:t>з метою представництва інтересів Ніжинської мі</w:t>
      </w:r>
      <w:r w:rsidR="001F7354">
        <w:rPr>
          <w:sz w:val="28"/>
          <w:szCs w:val="28"/>
        </w:rPr>
        <w:t>ської ради Чернігівської області, поглиблення співпраці у сфері міської інфраструктури, розвитку взаємодії з європейськими та азійськими інвестиційними фондами</w:t>
      </w:r>
      <w:r>
        <w:rPr>
          <w:sz w:val="28"/>
          <w:szCs w:val="28"/>
        </w:rPr>
        <w:t xml:space="preserve"> та </w:t>
      </w:r>
      <w:r w:rsidR="00C07627">
        <w:rPr>
          <w:sz w:val="28"/>
          <w:szCs w:val="28"/>
        </w:rPr>
        <w:t>формування нових партнерств</w:t>
      </w:r>
      <w:r>
        <w:rPr>
          <w:sz w:val="28"/>
          <w:szCs w:val="28"/>
        </w:rPr>
        <w:t xml:space="preserve">. </w:t>
      </w:r>
    </w:p>
    <w:p w14:paraId="670F1C43" w14:textId="77777777" w:rsidR="00E4144E" w:rsidRDefault="00E4144E" w:rsidP="00E4144E">
      <w:pPr>
        <w:tabs>
          <w:tab w:val="left" w:pos="-15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Організацію виконання даного рішення покласти на секретаря Ніжинської міської ради Чернігівської області Хоменка Ю. Ю. </w:t>
      </w:r>
    </w:p>
    <w:p w14:paraId="49BC3199" w14:textId="77777777" w:rsidR="00E4144E" w:rsidRDefault="00E4144E" w:rsidP="00E414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рішення покласти на </w:t>
      </w:r>
      <w:r>
        <w:rPr>
          <w:bCs/>
          <w:sz w:val="28"/>
          <w:szCs w:val="28"/>
        </w:rPr>
        <w:t>постійну комісію міської ради з питань регламенту, законності, охорони прав і свобод громадян, запобігання корупції, адміністративно-територіального устрою, депутатської діяльності та етики</w:t>
      </w:r>
      <w:r>
        <w:rPr>
          <w:sz w:val="28"/>
          <w:szCs w:val="28"/>
        </w:rPr>
        <w:t xml:space="preserve"> (голова комісії Салогуб В. В.).</w:t>
      </w:r>
    </w:p>
    <w:p w14:paraId="53C78CB4" w14:textId="77777777" w:rsidR="00E4144E" w:rsidRDefault="00E4144E" w:rsidP="00E4144E">
      <w:pPr>
        <w:jc w:val="both"/>
        <w:rPr>
          <w:sz w:val="28"/>
          <w:szCs w:val="28"/>
        </w:rPr>
      </w:pPr>
    </w:p>
    <w:p w14:paraId="296DB23A" w14:textId="77777777" w:rsidR="00E4144E" w:rsidRDefault="00E4144E" w:rsidP="00E4144E">
      <w:pPr>
        <w:jc w:val="both"/>
        <w:rPr>
          <w:sz w:val="28"/>
          <w:szCs w:val="28"/>
        </w:rPr>
      </w:pPr>
    </w:p>
    <w:p w14:paraId="705B36EE" w14:textId="77777777" w:rsidR="00E4144E" w:rsidRDefault="00E4144E" w:rsidP="00E4144E">
      <w:pPr>
        <w:jc w:val="both"/>
        <w:rPr>
          <w:sz w:val="28"/>
          <w:szCs w:val="28"/>
        </w:rPr>
      </w:pPr>
    </w:p>
    <w:p w14:paraId="76573CD2" w14:textId="77777777" w:rsidR="00C07627" w:rsidRDefault="00C07627" w:rsidP="00C07627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Олександр КОДОЛА</w:t>
      </w:r>
    </w:p>
    <w:p w14:paraId="0BC547F1" w14:textId="77777777" w:rsidR="00C07627" w:rsidRDefault="00C07627" w:rsidP="00C07627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2A65A193" w14:textId="77777777" w:rsidR="00E4144E" w:rsidRDefault="00E4144E" w:rsidP="00E4144E">
      <w:pPr>
        <w:jc w:val="both"/>
        <w:rPr>
          <w:sz w:val="28"/>
          <w:szCs w:val="28"/>
        </w:rPr>
      </w:pPr>
    </w:p>
    <w:p w14:paraId="17F440A6" w14:textId="77777777" w:rsidR="00E4144E" w:rsidRDefault="00E4144E" w:rsidP="00E4144E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1060D548" w14:textId="77777777" w:rsidR="00E4144E" w:rsidRDefault="00E4144E" w:rsidP="00E4144E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Пояснювальна записка</w:t>
      </w:r>
    </w:p>
    <w:p w14:paraId="6DE2EEBD" w14:textId="77777777" w:rsidR="00E4144E" w:rsidRDefault="00E4144E" w:rsidP="00E4144E">
      <w:pPr>
        <w:tabs>
          <w:tab w:val="left" w:pos="0"/>
        </w:tabs>
        <w:rPr>
          <w:b/>
          <w:sz w:val="28"/>
          <w:szCs w:val="28"/>
        </w:rPr>
      </w:pPr>
    </w:p>
    <w:p w14:paraId="35EDC2B8" w14:textId="77777777" w:rsidR="00E4144E" w:rsidRPr="00C07627" w:rsidRDefault="00C07627" w:rsidP="00C07627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до проє</w:t>
      </w:r>
      <w:r w:rsidR="00E4144E" w:rsidRPr="00C07627">
        <w:rPr>
          <w:sz w:val="28"/>
          <w:szCs w:val="28"/>
        </w:rPr>
        <w:t>кту рішення «</w:t>
      </w:r>
      <w:r w:rsidRPr="00C07627">
        <w:rPr>
          <w:sz w:val="28"/>
          <w:szCs w:val="28"/>
          <w:lang w:val="ru-RU"/>
        </w:rPr>
        <w:t xml:space="preserve">Про представництво інтересів Ніжинської міської ради за межами України для участі у міжнародних заходах </w:t>
      </w:r>
      <w:r w:rsidRPr="00C07627">
        <w:rPr>
          <w:sz w:val="28"/>
          <w:szCs w:val="28"/>
          <w:lang w:val="en-US"/>
        </w:rPr>
        <w:t>FIABCI</w:t>
      </w:r>
      <w:r w:rsidR="00E4144E" w:rsidRPr="00C07627">
        <w:rPr>
          <w:sz w:val="28"/>
          <w:szCs w:val="28"/>
        </w:rPr>
        <w:t>»</w:t>
      </w:r>
    </w:p>
    <w:p w14:paraId="7D53E2A2" w14:textId="77777777" w:rsidR="00E4144E" w:rsidRDefault="00E4144E" w:rsidP="00E4144E">
      <w:pPr>
        <w:jc w:val="center"/>
      </w:pPr>
    </w:p>
    <w:p w14:paraId="162A603C" w14:textId="77777777" w:rsidR="00E4144E" w:rsidRDefault="00C07627" w:rsidP="00E414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Даний проє</w:t>
      </w:r>
      <w:r w:rsidR="00E4144E">
        <w:rPr>
          <w:sz w:val="28"/>
          <w:szCs w:val="28"/>
        </w:rPr>
        <w:t xml:space="preserve">кт рішення відповідає вимогам статей 26, 42, 59 Закону України «Про місцеве самоврядування в Україні». </w:t>
      </w:r>
    </w:p>
    <w:p w14:paraId="72BA892D" w14:textId="77777777" w:rsidR="00C07627" w:rsidRDefault="00E4144E" w:rsidP="00C076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рішення передбачає відрядження депутата Ніжинської міської ради Чернігівської області </w:t>
      </w:r>
      <w:r w:rsidR="00C07627">
        <w:rPr>
          <w:sz w:val="28"/>
          <w:szCs w:val="28"/>
        </w:rPr>
        <w:t>на саміти М</w:t>
      </w:r>
      <w:r w:rsidR="00C07627">
        <w:rPr>
          <w:sz w:val="28"/>
          <w:szCs w:val="28"/>
          <w:lang w:val="en-US"/>
        </w:rPr>
        <w:t>IPIM</w:t>
      </w:r>
      <w:r w:rsidR="00C07627" w:rsidRPr="001F7354">
        <w:rPr>
          <w:sz w:val="28"/>
          <w:szCs w:val="28"/>
        </w:rPr>
        <w:t xml:space="preserve"> </w:t>
      </w:r>
      <w:r w:rsidR="00C07627">
        <w:rPr>
          <w:sz w:val="28"/>
          <w:szCs w:val="28"/>
          <w:lang w:val="en-US"/>
        </w:rPr>
        <w:t>Asia</w:t>
      </w:r>
      <w:r w:rsidR="00C07627" w:rsidRPr="001F7354">
        <w:rPr>
          <w:sz w:val="28"/>
          <w:szCs w:val="28"/>
        </w:rPr>
        <w:t xml:space="preserve"> </w:t>
      </w:r>
      <w:r w:rsidR="00C07627">
        <w:rPr>
          <w:sz w:val="28"/>
          <w:szCs w:val="28"/>
          <w:lang w:val="en-US"/>
        </w:rPr>
        <w:t>Summit</w:t>
      </w:r>
      <w:r w:rsidR="00C07627">
        <w:rPr>
          <w:sz w:val="28"/>
          <w:szCs w:val="28"/>
        </w:rPr>
        <w:t>, М</w:t>
      </w:r>
      <w:r w:rsidR="00C07627">
        <w:rPr>
          <w:sz w:val="28"/>
          <w:szCs w:val="28"/>
          <w:lang w:val="en-US"/>
        </w:rPr>
        <w:t>IPIM</w:t>
      </w:r>
      <w:r w:rsidR="00C07627" w:rsidRPr="001F7354">
        <w:rPr>
          <w:sz w:val="28"/>
          <w:szCs w:val="28"/>
        </w:rPr>
        <w:t xml:space="preserve"> </w:t>
      </w:r>
      <w:r w:rsidR="00C07627">
        <w:rPr>
          <w:sz w:val="28"/>
          <w:szCs w:val="28"/>
          <w:lang w:val="en-US"/>
        </w:rPr>
        <w:t>Asia</w:t>
      </w:r>
      <w:r w:rsidR="00C07627" w:rsidRPr="001F7354">
        <w:rPr>
          <w:sz w:val="28"/>
          <w:szCs w:val="28"/>
        </w:rPr>
        <w:t xml:space="preserve"> </w:t>
      </w:r>
      <w:r w:rsidR="00C07627">
        <w:rPr>
          <w:sz w:val="28"/>
          <w:szCs w:val="28"/>
          <w:lang w:val="en-US"/>
        </w:rPr>
        <w:t>Summit</w:t>
      </w:r>
      <w:r w:rsidR="00C07627">
        <w:rPr>
          <w:sz w:val="28"/>
          <w:szCs w:val="28"/>
        </w:rPr>
        <w:t xml:space="preserve"> 2026 та </w:t>
      </w:r>
      <w:r w:rsidR="00C07627">
        <w:rPr>
          <w:sz w:val="28"/>
          <w:szCs w:val="28"/>
          <w:lang w:val="en-US"/>
        </w:rPr>
        <w:t>RISE</w:t>
      </w:r>
      <w:r w:rsidR="00C07627" w:rsidRPr="001F7354">
        <w:rPr>
          <w:sz w:val="28"/>
          <w:szCs w:val="28"/>
        </w:rPr>
        <w:t xml:space="preserve"> </w:t>
      </w:r>
      <w:r w:rsidR="00C07627">
        <w:rPr>
          <w:sz w:val="28"/>
          <w:szCs w:val="28"/>
          <w:lang w:val="en-US"/>
        </w:rPr>
        <w:t>Global</w:t>
      </w:r>
      <w:r w:rsidR="00C07627" w:rsidRPr="001F7354">
        <w:rPr>
          <w:sz w:val="28"/>
          <w:szCs w:val="28"/>
        </w:rPr>
        <w:t xml:space="preserve"> </w:t>
      </w:r>
      <w:r w:rsidR="00C07627">
        <w:rPr>
          <w:sz w:val="28"/>
          <w:szCs w:val="28"/>
          <w:lang w:val="en-US"/>
        </w:rPr>
        <w:t>Real</w:t>
      </w:r>
      <w:r w:rsidR="00C07627" w:rsidRPr="001F7354">
        <w:rPr>
          <w:sz w:val="28"/>
          <w:szCs w:val="28"/>
        </w:rPr>
        <w:t xml:space="preserve"> </w:t>
      </w:r>
      <w:r w:rsidR="00C07627">
        <w:rPr>
          <w:sz w:val="28"/>
          <w:szCs w:val="28"/>
          <w:lang w:val="en-US"/>
        </w:rPr>
        <w:t>Estate</w:t>
      </w:r>
      <w:r w:rsidR="00C07627" w:rsidRPr="001F7354">
        <w:rPr>
          <w:sz w:val="28"/>
          <w:szCs w:val="28"/>
        </w:rPr>
        <w:t xml:space="preserve"> </w:t>
      </w:r>
      <w:r w:rsidR="00C07627">
        <w:rPr>
          <w:sz w:val="28"/>
          <w:szCs w:val="28"/>
          <w:lang w:val="en-US"/>
        </w:rPr>
        <w:t>Investment</w:t>
      </w:r>
      <w:r w:rsidR="00C07627" w:rsidRPr="001F7354">
        <w:rPr>
          <w:sz w:val="28"/>
          <w:szCs w:val="28"/>
        </w:rPr>
        <w:t xml:space="preserve"> </w:t>
      </w:r>
      <w:r w:rsidR="00C07627">
        <w:rPr>
          <w:sz w:val="28"/>
          <w:szCs w:val="28"/>
          <w:lang w:val="en-US"/>
        </w:rPr>
        <w:t>Summit</w:t>
      </w:r>
      <w:r>
        <w:rPr>
          <w:sz w:val="28"/>
          <w:szCs w:val="28"/>
        </w:rPr>
        <w:t xml:space="preserve"> </w:t>
      </w:r>
      <w:r w:rsidR="00C07627">
        <w:rPr>
          <w:sz w:val="28"/>
          <w:szCs w:val="28"/>
        </w:rPr>
        <w:t xml:space="preserve">до Гонконгу/Сінгапур та Дубай/ОАЕ </w:t>
      </w:r>
      <w:r>
        <w:rPr>
          <w:sz w:val="28"/>
          <w:szCs w:val="28"/>
        </w:rPr>
        <w:t xml:space="preserve">з метою </w:t>
      </w:r>
      <w:r w:rsidR="00C07627">
        <w:rPr>
          <w:sz w:val="28"/>
          <w:szCs w:val="28"/>
        </w:rPr>
        <w:t xml:space="preserve">з метою представництва інтересів Ніжинської міської ради Чернігівської області, поглиблення співпраці у сфері міської інфраструктури, розвитку взаємодії з європейськими та азійськими інвестиційними фондами та формування нових партнерств. </w:t>
      </w:r>
    </w:p>
    <w:p w14:paraId="792D8A11" w14:textId="77777777" w:rsidR="00E4144E" w:rsidRDefault="00E4144E" w:rsidP="00E414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Проект рішення видатків з бюджету Ніжинської міської  територіальної громади не потребує. </w:t>
      </w:r>
    </w:p>
    <w:p w14:paraId="63169ECB" w14:textId="77777777" w:rsidR="00E4144E" w:rsidRDefault="00E4144E" w:rsidP="00E4144E">
      <w:pPr>
        <w:tabs>
          <w:tab w:val="left" w:pos="13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Відповідальний за підготовку проєкту Юрій Хоменко секретар міської ради.</w:t>
      </w:r>
    </w:p>
    <w:p w14:paraId="75D6ABE2" w14:textId="77777777" w:rsidR="00E4144E" w:rsidRDefault="00E4144E" w:rsidP="00E4144E">
      <w:pPr>
        <w:tabs>
          <w:tab w:val="left" w:pos="1320"/>
        </w:tabs>
        <w:ind w:firstLine="540"/>
        <w:jc w:val="both"/>
        <w:rPr>
          <w:sz w:val="28"/>
          <w:szCs w:val="28"/>
        </w:rPr>
      </w:pPr>
    </w:p>
    <w:p w14:paraId="478CEAA6" w14:textId="77777777" w:rsidR="00E4144E" w:rsidRDefault="00E4144E" w:rsidP="00E4144E">
      <w:pPr>
        <w:jc w:val="both"/>
        <w:rPr>
          <w:sz w:val="28"/>
          <w:szCs w:val="28"/>
        </w:rPr>
      </w:pPr>
    </w:p>
    <w:p w14:paraId="0412AB5D" w14:textId="77777777" w:rsidR="00E4144E" w:rsidRDefault="00E4144E" w:rsidP="00E4144E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ХОМЕНКО</w:t>
      </w:r>
    </w:p>
    <w:p w14:paraId="5B44C615" w14:textId="77777777" w:rsidR="00E4144E" w:rsidRDefault="00E4144E" w:rsidP="00E4144E">
      <w:pPr>
        <w:jc w:val="both"/>
        <w:rPr>
          <w:sz w:val="28"/>
          <w:szCs w:val="28"/>
        </w:rPr>
      </w:pPr>
    </w:p>
    <w:p w14:paraId="786FEF6A" w14:textId="77777777" w:rsidR="00E4144E" w:rsidRDefault="00E4144E" w:rsidP="00E4144E">
      <w:pPr>
        <w:jc w:val="both"/>
        <w:rPr>
          <w:sz w:val="28"/>
          <w:szCs w:val="28"/>
        </w:rPr>
      </w:pPr>
    </w:p>
    <w:p w14:paraId="7940A2E6" w14:textId="77777777" w:rsidR="00E4144E" w:rsidRDefault="00E4144E" w:rsidP="00E4144E">
      <w:pPr>
        <w:jc w:val="both"/>
        <w:rPr>
          <w:sz w:val="28"/>
          <w:szCs w:val="28"/>
        </w:rPr>
      </w:pPr>
    </w:p>
    <w:p w14:paraId="3FB65940" w14:textId="77777777" w:rsidR="00E4144E" w:rsidRDefault="00E4144E" w:rsidP="00E4144E">
      <w:pPr>
        <w:jc w:val="both"/>
        <w:rPr>
          <w:sz w:val="28"/>
          <w:szCs w:val="28"/>
        </w:rPr>
      </w:pPr>
    </w:p>
    <w:p w14:paraId="518AC44A" w14:textId="77777777" w:rsidR="00E4144E" w:rsidRDefault="00E4144E" w:rsidP="00E4144E">
      <w:pPr>
        <w:jc w:val="both"/>
        <w:rPr>
          <w:sz w:val="28"/>
          <w:szCs w:val="28"/>
        </w:rPr>
      </w:pPr>
    </w:p>
    <w:p w14:paraId="53993521" w14:textId="77777777" w:rsidR="00E4144E" w:rsidRDefault="00E4144E" w:rsidP="00E4144E">
      <w:pPr>
        <w:jc w:val="both"/>
        <w:rPr>
          <w:sz w:val="28"/>
          <w:szCs w:val="28"/>
        </w:rPr>
      </w:pPr>
    </w:p>
    <w:p w14:paraId="3798228F" w14:textId="77777777" w:rsidR="00E4144E" w:rsidRDefault="00E4144E" w:rsidP="00E4144E">
      <w:pPr>
        <w:jc w:val="both"/>
        <w:rPr>
          <w:sz w:val="28"/>
          <w:szCs w:val="28"/>
        </w:rPr>
      </w:pPr>
    </w:p>
    <w:p w14:paraId="62728D2E" w14:textId="77777777" w:rsidR="00E4144E" w:rsidRDefault="00E4144E" w:rsidP="00E4144E">
      <w:pPr>
        <w:jc w:val="both"/>
        <w:rPr>
          <w:sz w:val="28"/>
          <w:szCs w:val="28"/>
        </w:rPr>
      </w:pPr>
    </w:p>
    <w:p w14:paraId="5F9F179E" w14:textId="77777777" w:rsidR="00E4144E" w:rsidRDefault="00E4144E" w:rsidP="00E4144E">
      <w:pPr>
        <w:jc w:val="both"/>
        <w:rPr>
          <w:sz w:val="28"/>
          <w:szCs w:val="28"/>
        </w:rPr>
      </w:pPr>
    </w:p>
    <w:p w14:paraId="7559F68A" w14:textId="77777777" w:rsidR="00E4144E" w:rsidRDefault="00E4144E" w:rsidP="00E4144E">
      <w:pPr>
        <w:jc w:val="both"/>
        <w:rPr>
          <w:sz w:val="28"/>
          <w:szCs w:val="28"/>
        </w:rPr>
      </w:pPr>
    </w:p>
    <w:p w14:paraId="17540CCA" w14:textId="77777777" w:rsidR="00E4144E" w:rsidRDefault="00E4144E" w:rsidP="00E4144E">
      <w:pPr>
        <w:jc w:val="both"/>
        <w:rPr>
          <w:sz w:val="28"/>
          <w:szCs w:val="28"/>
        </w:rPr>
      </w:pPr>
    </w:p>
    <w:p w14:paraId="0E7B5037" w14:textId="77777777" w:rsidR="00E4144E" w:rsidRDefault="00E4144E" w:rsidP="00E4144E">
      <w:pPr>
        <w:jc w:val="both"/>
        <w:rPr>
          <w:sz w:val="28"/>
          <w:szCs w:val="28"/>
        </w:rPr>
      </w:pPr>
    </w:p>
    <w:p w14:paraId="2BC1159D" w14:textId="77777777" w:rsidR="00E4144E" w:rsidRDefault="00E4144E" w:rsidP="00E4144E">
      <w:pPr>
        <w:jc w:val="both"/>
        <w:rPr>
          <w:sz w:val="28"/>
          <w:szCs w:val="28"/>
        </w:rPr>
      </w:pPr>
    </w:p>
    <w:p w14:paraId="2966F464" w14:textId="77777777" w:rsidR="00E4144E" w:rsidRDefault="00E4144E" w:rsidP="00E4144E">
      <w:pPr>
        <w:jc w:val="both"/>
        <w:rPr>
          <w:sz w:val="28"/>
          <w:szCs w:val="28"/>
        </w:rPr>
      </w:pPr>
    </w:p>
    <w:p w14:paraId="6DBA5753" w14:textId="77777777" w:rsidR="00E4144E" w:rsidRDefault="00E4144E" w:rsidP="00E4144E">
      <w:pPr>
        <w:jc w:val="both"/>
        <w:rPr>
          <w:sz w:val="28"/>
          <w:szCs w:val="28"/>
        </w:rPr>
      </w:pPr>
    </w:p>
    <w:p w14:paraId="20B4F16F" w14:textId="77777777" w:rsidR="00E4144E" w:rsidRDefault="00E4144E" w:rsidP="00E4144E">
      <w:pPr>
        <w:jc w:val="both"/>
        <w:rPr>
          <w:sz w:val="28"/>
          <w:szCs w:val="28"/>
        </w:rPr>
      </w:pPr>
    </w:p>
    <w:p w14:paraId="589EE08D" w14:textId="77777777" w:rsidR="00E4144E" w:rsidRDefault="00E4144E" w:rsidP="00E4144E">
      <w:pPr>
        <w:jc w:val="both"/>
        <w:rPr>
          <w:sz w:val="28"/>
          <w:szCs w:val="28"/>
        </w:rPr>
      </w:pPr>
    </w:p>
    <w:p w14:paraId="62196806" w14:textId="77777777" w:rsidR="00E4144E" w:rsidRDefault="00E4144E" w:rsidP="00E4144E">
      <w:pPr>
        <w:jc w:val="both"/>
        <w:rPr>
          <w:sz w:val="28"/>
          <w:szCs w:val="28"/>
        </w:rPr>
      </w:pPr>
    </w:p>
    <w:p w14:paraId="03B8901D" w14:textId="77777777" w:rsidR="00E4144E" w:rsidRDefault="00E4144E" w:rsidP="00E4144E">
      <w:pPr>
        <w:jc w:val="both"/>
        <w:rPr>
          <w:sz w:val="28"/>
          <w:szCs w:val="28"/>
        </w:rPr>
      </w:pPr>
    </w:p>
    <w:p w14:paraId="5A7D6B85" w14:textId="77777777" w:rsidR="00E4144E" w:rsidRDefault="00E4144E" w:rsidP="00E4144E">
      <w:pPr>
        <w:jc w:val="both"/>
        <w:rPr>
          <w:sz w:val="28"/>
          <w:szCs w:val="28"/>
        </w:rPr>
      </w:pPr>
    </w:p>
    <w:p w14:paraId="1892B5FE" w14:textId="77777777" w:rsidR="00E4144E" w:rsidRDefault="00E4144E" w:rsidP="00E4144E">
      <w:pPr>
        <w:jc w:val="both"/>
        <w:rPr>
          <w:sz w:val="28"/>
          <w:szCs w:val="28"/>
        </w:rPr>
      </w:pPr>
    </w:p>
    <w:p w14:paraId="4F5CA199" w14:textId="77777777" w:rsidR="00E4144E" w:rsidRDefault="00E4144E" w:rsidP="00E4144E">
      <w:pPr>
        <w:jc w:val="both"/>
        <w:rPr>
          <w:sz w:val="28"/>
          <w:szCs w:val="28"/>
        </w:rPr>
      </w:pPr>
    </w:p>
    <w:p w14:paraId="2FB039A2" w14:textId="77777777" w:rsidR="00E4144E" w:rsidRDefault="00E4144E" w:rsidP="00E4144E">
      <w:pPr>
        <w:jc w:val="both"/>
        <w:rPr>
          <w:sz w:val="28"/>
          <w:szCs w:val="28"/>
        </w:rPr>
      </w:pPr>
    </w:p>
    <w:p w14:paraId="169FC788" w14:textId="77777777" w:rsidR="00E4144E" w:rsidRDefault="00E4144E" w:rsidP="00E4144E">
      <w:pPr>
        <w:jc w:val="both"/>
        <w:rPr>
          <w:sz w:val="28"/>
          <w:szCs w:val="28"/>
        </w:rPr>
      </w:pPr>
    </w:p>
    <w:p w14:paraId="0AB6716B" w14:textId="77777777" w:rsidR="00E4144E" w:rsidRDefault="00E4144E" w:rsidP="00E4144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ВІЗУЮТЬ:</w:t>
      </w:r>
    </w:p>
    <w:p w14:paraId="1429D484" w14:textId="77777777" w:rsidR="00E4144E" w:rsidRDefault="00E4144E" w:rsidP="00E4144E">
      <w:pPr>
        <w:jc w:val="both"/>
        <w:rPr>
          <w:sz w:val="28"/>
          <w:szCs w:val="28"/>
        </w:rPr>
      </w:pPr>
    </w:p>
    <w:p w14:paraId="23CA79BD" w14:textId="77777777" w:rsidR="00E4144E" w:rsidRDefault="00E4144E" w:rsidP="00E4144E">
      <w:pPr>
        <w:jc w:val="both"/>
        <w:rPr>
          <w:b/>
          <w:sz w:val="28"/>
          <w:szCs w:val="28"/>
        </w:rPr>
      </w:pPr>
      <w:bookmarkStart w:id="1" w:name="_Hlk162446691"/>
      <w:r>
        <w:rPr>
          <w:bCs/>
          <w:sz w:val="28"/>
          <w:szCs w:val="28"/>
        </w:rPr>
        <w:t>Секретар міської ради                                                                Юрій Х</w:t>
      </w:r>
      <w:bookmarkEnd w:id="1"/>
      <w:r>
        <w:rPr>
          <w:bCs/>
          <w:sz w:val="28"/>
          <w:szCs w:val="28"/>
        </w:rPr>
        <w:t>ОМЕНКО</w:t>
      </w:r>
    </w:p>
    <w:p w14:paraId="29ACFA77" w14:textId="77777777" w:rsidR="00E4144E" w:rsidRDefault="00E4144E" w:rsidP="00E4144E">
      <w:pPr>
        <w:widowControl w:val="0"/>
        <w:jc w:val="both"/>
        <w:rPr>
          <w:sz w:val="28"/>
          <w:szCs w:val="28"/>
        </w:rPr>
      </w:pPr>
    </w:p>
    <w:p w14:paraId="6C11608C" w14:textId="77777777" w:rsidR="00E4144E" w:rsidRDefault="00E4144E" w:rsidP="00E4144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юридично-кадрового </w:t>
      </w:r>
    </w:p>
    <w:p w14:paraId="71B1D956" w14:textId="77777777" w:rsidR="00E4144E" w:rsidRDefault="00E4144E" w:rsidP="00E4144E">
      <w:pPr>
        <w:widowControl w:val="0"/>
        <w:tabs>
          <w:tab w:val="left" w:pos="7371"/>
          <w:tab w:val="left" w:pos="7513"/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забезпечення                                                                                В’ячеслав ЛЕГА</w:t>
      </w:r>
    </w:p>
    <w:p w14:paraId="4EEBA975" w14:textId="77777777" w:rsidR="00E4144E" w:rsidRDefault="00E4144E" w:rsidP="00E4144E">
      <w:pPr>
        <w:widowControl w:val="0"/>
        <w:tabs>
          <w:tab w:val="left" w:pos="7371"/>
          <w:tab w:val="left" w:pos="7513"/>
          <w:tab w:val="left" w:pos="7797"/>
        </w:tabs>
        <w:jc w:val="both"/>
        <w:rPr>
          <w:sz w:val="28"/>
          <w:szCs w:val="28"/>
        </w:rPr>
      </w:pPr>
    </w:p>
    <w:p w14:paraId="41D0D907" w14:textId="77777777" w:rsidR="00E4144E" w:rsidRDefault="00E4144E" w:rsidP="00E4144E">
      <w:pPr>
        <w:jc w:val="both"/>
        <w:rPr>
          <w:sz w:val="28"/>
          <w:szCs w:val="28"/>
        </w:rPr>
      </w:pPr>
    </w:p>
    <w:p w14:paraId="0422AE20" w14:textId="77777777" w:rsidR="00E4144E" w:rsidRDefault="00E4144E" w:rsidP="00E4144E">
      <w:pPr>
        <w:rPr>
          <w:sz w:val="28"/>
          <w:szCs w:val="28"/>
        </w:rPr>
      </w:pPr>
      <w:r>
        <w:rPr>
          <w:sz w:val="28"/>
          <w:szCs w:val="28"/>
        </w:rPr>
        <w:t>Голова постійної комісії</w:t>
      </w:r>
    </w:p>
    <w:p w14:paraId="417EA72A" w14:textId="77777777" w:rsidR="00E4144E" w:rsidRDefault="00E4144E" w:rsidP="00E4144E">
      <w:pPr>
        <w:rPr>
          <w:sz w:val="28"/>
          <w:szCs w:val="28"/>
        </w:rPr>
      </w:pPr>
      <w:r>
        <w:rPr>
          <w:sz w:val="28"/>
          <w:szCs w:val="28"/>
        </w:rPr>
        <w:t>з питань регламенту, законності, охорони</w:t>
      </w:r>
    </w:p>
    <w:p w14:paraId="32DFD02C" w14:textId="77777777" w:rsidR="00E4144E" w:rsidRDefault="00E4144E" w:rsidP="00E4144E">
      <w:pPr>
        <w:rPr>
          <w:sz w:val="28"/>
          <w:szCs w:val="28"/>
        </w:rPr>
      </w:pPr>
      <w:r>
        <w:rPr>
          <w:sz w:val="28"/>
          <w:szCs w:val="28"/>
        </w:rPr>
        <w:t xml:space="preserve">прав і свобод громадян, запобігання корупції, </w:t>
      </w:r>
    </w:p>
    <w:p w14:paraId="4F4200A0" w14:textId="77777777" w:rsidR="00E4144E" w:rsidRDefault="00E4144E" w:rsidP="00E4144E">
      <w:pPr>
        <w:rPr>
          <w:sz w:val="28"/>
          <w:szCs w:val="28"/>
        </w:rPr>
      </w:pPr>
      <w:r>
        <w:rPr>
          <w:sz w:val="28"/>
          <w:szCs w:val="28"/>
        </w:rPr>
        <w:t>адміністративно-територіального устрою,</w:t>
      </w:r>
    </w:p>
    <w:p w14:paraId="321ECF65" w14:textId="77777777" w:rsidR="00E4144E" w:rsidRDefault="00E4144E" w:rsidP="00E4144E">
      <w:pPr>
        <w:rPr>
          <w:sz w:val="28"/>
          <w:szCs w:val="28"/>
        </w:rPr>
      </w:pPr>
      <w:r>
        <w:rPr>
          <w:sz w:val="28"/>
          <w:szCs w:val="28"/>
        </w:rPr>
        <w:t>депутатської діяльності та етики                                            Валерій САЛОГУБ</w:t>
      </w:r>
    </w:p>
    <w:p w14:paraId="6307244A" w14:textId="77777777" w:rsidR="00E4144E" w:rsidRDefault="00E4144E" w:rsidP="00E4144E">
      <w:pPr>
        <w:jc w:val="both"/>
        <w:rPr>
          <w:sz w:val="28"/>
          <w:szCs w:val="28"/>
        </w:rPr>
      </w:pPr>
    </w:p>
    <w:p w14:paraId="2408197B" w14:textId="77777777" w:rsidR="00E4144E" w:rsidRDefault="00E4144E" w:rsidP="00E4144E">
      <w:pPr>
        <w:jc w:val="both"/>
        <w:rPr>
          <w:sz w:val="28"/>
          <w:szCs w:val="28"/>
        </w:rPr>
      </w:pPr>
    </w:p>
    <w:p w14:paraId="65C63B0E" w14:textId="77777777" w:rsidR="00E4144E" w:rsidRDefault="00E4144E" w:rsidP="00E4144E">
      <w:pPr>
        <w:jc w:val="both"/>
        <w:rPr>
          <w:sz w:val="28"/>
          <w:szCs w:val="28"/>
        </w:rPr>
      </w:pPr>
    </w:p>
    <w:p w14:paraId="00D46AD8" w14:textId="77777777" w:rsidR="00E4144E" w:rsidRDefault="00E4144E" w:rsidP="00E4144E">
      <w:pPr>
        <w:jc w:val="both"/>
        <w:rPr>
          <w:sz w:val="28"/>
          <w:szCs w:val="28"/>
        </w:rPr>
      </w:pPr>
    </w:p>
    <w:p w14:paraId="7013A361" w14:textId="77777777" w:rsidR="00E4144E" w:rsidRDefault="00E4144E" w:rsidP="00E4144E">
      <w:pPr>
        <w:jc w:val="both"/>
        <w:rPr>
          <w:sz w:val="28"/>
          <w:szCs w:val="28"/>
        </w:rPr>
      </w:pPr>
    </w:p>
    <w:p w14:paraId="3C6FA1F2" w14:textId="77777777" w:rsidR="00E4144E" w:rsidRDefault="00E4144E" w:rsidP="00E4144E">
      <w:pPr>
        <w:jc w:val="both"/>
        <w:rPr>
          <w:sz w:val="28"/>
          <w:szCs w:val="28"/>
        </w:rPr>
      </w:pPr>
    </w:p>
    <w:p w14:paraId="21A4A0E6" w14:textId="77777777" w:rsidR="00E4144E" w:rsidRDefault="00E4144E" w:rsidP="00E4144E">
      <w:pPr>
        <w:jc w:val="both"/>
        <w:rPr>
          <w:sz w:val="28"/>
          <w:szCs w:val="28"/>
        </w:rPr>
      </w:pPr>
    </w:p>
    <w:p w14:paraId="43BD652E" w14:textId="77777777" w:rsidR="00E4144E" w:rsidRDefault="00E4144E" w:rsidP="00E4144E">
      <w:pPr>
        <w:jc w:val="both"/>
        <w:rPr>
          <w:sz w:val="28"/>
          <w:szCs w:val="28"/>
        </w:rPr>
      </w:pPr>
    </w:p>
    <w:p w14:paraId="53DF7671" w14:textId="77777777" w:rsidR="00E4144E" w:rsidRDefault="00E4144E" w:rsidP="00E4144E">
      <w:pPr>
        <w:jc w:val="both"/>
        <w:rPr>
          <w:sz w:val="28"/>
          <w:szCs w:val="28"/>
        </w:rPr>
      </w:pPr>
    </w:p>
    <w:p w14:paraId="3ECFB9FF" w14:textId="77777777" w:rsidR="00E4144E" w:rsidRDefault="00E4144E" w:rsidP="00C07627">
      <w:r>
        <w:rPr>
          <w:rFonts w:ascii="Calibri" w:hAnsi="Calibri"/>
          <w:b/>
          <w:bCs/>
          <w:sz w:val="28"/>
          <w:szCs w:val="28"/>
        </w:rPr>
        <w:t xml:space="preserve">                                            </w:t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  <w:r>
        <w:rPr>
          <w:rFonts w:ascii="Calibri" w:hAnsi="Calibri"/>
          <w:b/>
          <w:bCs/>
          <w:sz w:val="28"/>
          <w:szCs w:val="28"/>
        </w:rPr>
        <w:tab/>
      </w:r>
    </w:p>
    <w:p w14:paraId="421F4986" w14:textId="77777777" w:rsidR="0088043F" w:rsidRDefault="0088043F"/>
    <w:sectPr w:rsidR="0088043F" w:rsidSect="009F1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4E"/>
    <w:rsid w:val="001A6D84"/>
    <w:rsid w:val="001F7354"/>
    <w:rsid w:val="00272079"/>
    <w:rsid w:val="00360BDE"/>
    <w:rsid w:val="004275E7"/>
    <w:rsid w:val="00437B14"/>
    <w:rsid w:val="004E37AF"/>
    <w:rsid w:val="005344C6"/>
    <w:rsid w:val="00551D3F"/>
    <w:rsid w:val="00553646"/>
    <w:rsid w:val="00660DC8"/>
    <w:rsid w:val="0070436A"/>
    <w:rsid w:val="0088043F"/>
    <w:rsid w:val="00963479"/>
    <w:rsid w:val="009A7388"/>
    <w:rsid w:val="00A07D6D"/>
    <w:rsid w:val="00B34A74"/>
    <w:rsid w:val="00B9314A"/>
    <w:rsid w:val="00C07627"/>
    <w:rsid w:val="00CF22C3"/>
    <w:rsid w:val="00D63969"/>
    <w:rsid w:val="00E4144E"/>
    <w:rsid w:val="00EB7263"/>
    <w:rsid w:val="00EF129F"/>
    <w:rsid w:val="00F9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67980"/>
  <w15:docId w15:val="{4E927E33-380E-47B2-A4AA-73464407B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4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E4144E"/>
    <w:pPr>
      <w:keepNext/>
      <w:jc w:val="center"/>
      <w:outlineLvl w:val="0"/>
    </w:pPr>
    <w:rPr>
      <w:rFonts w:ascii="Tms Rmn" w:hAnsi="Tms Rm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E4144E"/>
    <w:rPr>
      <w:rFonts w:ascii="Tms Rmn" w:eastAsia="Times New Roman" w:hAnsi="Tms Rmn" w:cs="Times New Roman"/>
      <w:b/>
      <w:bCs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E414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44E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9D79D-458C-4E6C-891D-B59336AEB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2178</Words>
  <Characters>1242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2025-11-24T13:08:00Z</cp:lastPrinted>
  <dcterms:created xsi:type="dcterms:W3CDTF">2025-11-26T14:43:00Z</dcterms:created>
  <dcterms:modified xsi:type="dcterms:W3CDTF">2025-11-26T14:43:00Z</dcterms:modified>
</cp:coreProperties>
</file>