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E6B64" w:rsidRPr="000E6B64" w:rsidRDefault="000E6B64" w:rsidP="000E6B64">
      <w:pPr>
        <w:widowControl w:val="0"/>
        <w:tabs>
          <w:tab w:val="left" w:pos="4564"/>
          <w:tab w:val="left" w:pos="4970"/>
        </w:tabs>
        <w:suppressAutoHyphens/>
        <w:spacing w:after="0" w:line="276" w:lineRule="auto"/>
        <w:jc w:val="center"/>
        <w:rPr>
          <w:rFonts w:eastAsia="Andale Sans UI" w:cs="Times New Roman"/>
          <w:sz w:val="20"/>
          <w:szCs w:val="24"/>
          <w:lang w:val="uk-UA"/>
        </w:rPr>
      </w:pPr>
      <w:r w:rsidRPr="000E6B64">
        <w:rPr>
          <w:rFonts w:ascii="Tms Rmn" w:eastAsia="Andale Sans UI" w:hAnsi="Tms Rmn" w:cs="Tms Rmn"/>
          <w:noProof/>
          <w:sz w:val="24"/>
          <w:szCs w:val="24"/>
          <w:lang w:val="uk-UA" w:eastAsia="uk-UA"/>
        </w:rPr>
        <w:drawing>
          <wp:inline distT="0" distB="0" distL="0" distR="0">
            <wp:extent cx="483870" cy="600710"/>
            <wp:effectExtent l="0" t="0" r="0" b="889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3870" cy="600710"/>
                    </a:xfrm>
                    <a:prstGeom prst="rect">
                      <a:avLst/>
                    </a:prstGeom>
                    <a:solidFill>
                      <a:srgbClr val="FFFFFF">
                        <a:alpha val="0"/>
                      </a:srgbClr>
                    </a:solidFill>
                    <a:ln>
                      <a:noFill/>
                    </a:ln>
                  </pic:spPr>
                </pic:pic>
              </a:graphicData>
            </a:graphic>
          </wp:inline>
        </w:drawing>
      </w:r>
    </w:p>
    <w:p w:rsidR="000E6B64" w:rsidRPr="000E6B64" w:rsidRDefault="000E6B64" w:rsidP="000E6B64">
      <w:pPr>
        <w:widowControl w:val="0"/>
        <w:tabs>
          <w:tab w:val="left" w:pos="4564"/>
          <w:tab w:val="left" w:pos="4970"/>
        </w:tabs>
        <w:suppressAutoHyphens/>
        <w:spacing w:after="0" w:line="276" w:lineRule="auto"/>
        <w:jc w:val="center"/>
        <w:rPr>
          <w:rFonts w:eastAsia="Andale Sans UI" w:cs="Times New Roman"/>
          <w:sz w:val="20"/>
          <w:szCs w:val="24"/>
          <w:lang w:val="uk-UA"/>
        </w:rPr>
      </w:pPr>
    </w:p>
    <w:p w:rsidR="000E6B64" w:rsidRPr="000E6B64" w:rsidRDefault="000E6B64" w:rsidP="000E6B64">
      <w:pPr>
        <w:widowControl w:val="0"/>
        <w:tabs>
          <w:tab w:val="left" w:pos="4564"/>
          <w:tab w:val="left" w:pos="4970"/>
        </w:tabs>
        <w:suppressAutoHyphens/>
        <w:spacing w:after="0" w:line="276" w:lineRule="auto"/>
        <w:jc w:val="center"/>
        <w:rPr>
          <w:rFonts w:eastAsia="Andale Sans UI" w:cs="Times New Roman"/>
          <w:b/>
          <w:szCs w:val="28"/>
          <w:lang w:val="uk-UA"/>
        </w:rPr>
      </w:pPr>
      <w:r w:rsidRPr="000E6B64">
        <w:rPr>
          <w:rFonts w:eastAsia="Andale Sans UI" w:cs="Times New Roman"/>
          <w:b/>
          <w:szCs w:val="28"/>
          <w:lang w:val="uk-UA"/>
        </w:rPr>
        <w:t>УКРАЇНА</w:t>
      </w:r>
    </w:p>
    <w:p w:rsidR="000E6B64" w:rsidRPr="000E6B64" w:rsidRDefault="000E6B64" w:rsidP="000E6B64">
      <w:pPr>
        <w:widowControl w:val="0"/>
        <w:tabs>
          <w:tab w:val="left" w:pos="4564"/>
          <w:tab w:val="left" w:pos="4970"/>
        </w:tabs>
        <w:suppressAutoHyphens/>
        <w:spacing w:after="0" w:line="276" w:lineRule="auto"/>
        <w:jc w:val="center"/>
        <w:rPr>
          <w:rFonts w:eastAsia="Andale Sans UI" w:cs="Times New Roman"/>
          <w:b/>
          <w:bCs/>
          <w:szCs w:val="24"/>
          <w:lang w:val="uk-UA"/>
        </w:rPr>
      </w:pPr>
      <w:r w:rsidRPr="000E6B64">
        <w:rPr>
          <w:rFonts w:eastAsia="Andale Sans UI" w:cs="Times New Roman"/>
          <w:b/>
          <w:szCs w:val="28"/>
          <w:lang w:val="uk-UA"/>
        </w:rPr>
        <w:t>ЧЕРНІГІВСЬКА ОБЛАСТЬ</w:t>
      </w:r>
    </w:p>
    <w:p w:rsidR="000E6B64" w:rsidRPr="000E6B64" w:rsidRDefault="000E6B64" w:rsidP="000E6B64">
      <w:pPr>
        <w:keepNext/>
        <w:widowControl w:val="0"/>
        <w:tabs>
          <w:tab w:val="left" w:pos="4564"/>
          <w:tab w:val="left" w:pos="4970"/>
        </w:tabs>
        <w:suppressAutoHyphens/>
        <w:spacing w:after="0" w:line="276" w:lineRule="auto"/>
        <w:jc w:val="center"/>
        <w:rPr>
          <w:rFonts w:eastAsia="Andale Sans UI" w:cs="Times New Roman"/>
          <w:b/>
          <w:bCs/>
          <w:sz w:val="32"/>
          <w:szCs w:val="32"/>
          <w:lang w:val="uk-UA"/>
        </w:rPr>
      </w:pPr>
      <w:r w:rsidRPr="000E6B64">
        <w:rPr>
          <w:rFonts w:eastAsia="Andale Sans UI" w:cs="Times New Roman"/>
          <w:b/>
          <w:bCs/>
          <w:szCs w:val="24"/>
          <w:lang w:val="uk-UA"/>
        </w:rPr>
        <w:t>Н І Ж И Н С Ь К А    М І С Ь К А    Р А Д А</w:t>
      </w:r>
    </w:p>
    <w:p w:rsidR="000E6B64" w:rsidRPr="000E6B64" w:rsidRDefault="000E6B64" w:rsidP="000E6B64">
      <w:pPr>
        <w:keepNext/>
        <w:widowControl w:val="0"/>
        <w:tabs>
          <w:tab w:val="left" w:pos="4564"/>
          <w:tab w:val="left" w:pos="4970"/>
        </w:tabs>
        <w:suppressAutoHyphens/>
        <w:spacing w:after="0" w:line="276" w:lineRule="auto"/>
        <w:jc w:val="center"/>
        <w:rPr>
          <w:rFonts w:eastAsia="Times New Roman" w:cs="Times New Roman"/>
          <w:b/>
          <w:bCs/>
          <w:szCs w:val="28"/>
          <w:lang w:val="uk-UA"/>
        </w:rPr>
      </w:pPr>
      <w:r w:rsidRPr="000E6B64">
        <w:rPr>
          <w:rFonts w:eastAsia="Andale Sans UI" w:cs="Times New Roman"/>
          <w:b/>
          <w:bCs/>
          <w:sz w:val="32"/>
          <w:szCs w:val="32"/>
          <w:lang w:val="uk-UA"/>
        </w:rPr>
        <w:t>В И К О Н А В Ч И Й    К О М І Т Е Т</w:t>
      </w:r>
    </w:p>
    <w:p w:rsidR="000E6B64" w:rsidRPr="000E6B64" w:rsidRDefault="000E6B64" w:rsidP="000E6B64">
      <w:pPr>
        <w:widowControl w:val="0"/>
        <w:tabs>
          <w:tab w:val="left" w:pos="4564"/>
          <w:tab w:val="left" w:pos="4970"/>
        </w:tabs>
        <w:suppressAutoHyphens/>
        <w:spacing w:after="0" w:line="276" w:lineRule="auto"/>
        <w:jc w:val="center"/>
        <w:rPr>
          <w:rFonts w:eastAsia="Andale Sans UI" w:cs="Times New Roman"/>
          <w:b/>
          <w:szCs w:val="28"/>
          <w:lang w:val="uk-UA"/>
        </w:rPr>
      </w:pPr>
      <w:r w:rsidRPr="000E6B64">
        <w:rPr>
          <w:rFonts w:eastAsia="Andale Sans UI" w:cs="Times New Roman"/>
          <w:b/>
          <w:sz w:val="40"/>
          <w:szCs w:val="40"/>
          <w:lang w:val="uk-UA"/>
        </w:rPr>
        <w:t>Р І Ш Е Н Н Я</w:t>
      </w:r>
    </w:p>
    <w:p w:rsidR="000E6B64" w:rsidRPr="000E6B64" w:rsidRDefault="000E6B64" w:rsidP="000E6B64">
      <w:pPr>
        <w:widowControl w:val="0"/>
        <w:tabs>
          <w:tab w:val="left" w:pos="4564"/>
          <w:tab w:val="left" w:pos="4970"/>
        </w:tabs>
        <w:suppressAutoHyphens/>
        <w:spacing w:after="0" w:line="276" w:lineRule="auto"/>
        <w:jc w:val="both"/>
        <w:rPr>
          <w:rFonts w:eastAsia="Andale Sans UI" w:cs="Times New Roman"/>
          <w:b/>
          <w:szCs w:val="28"/>
          <w:lang w:val="uk-UA"/>
        </w:rPr>
      </w:pPr>
    </w:p>
    <w:p w:rsidR="000E6B64" w:rsidRPr="000E6B64" w:rsidRDefault="000E6B64" w:rsidP="000E6B64">
      <w:pPr>
        <w:spacing w:after="0" w:line="276" w:lineRule="auto"/>
        <w:jc w:val="both"/>
        <w:rPr>
          <w:rFonts w:eastAsia="Times New Roman" w:cs="Times New Roman"/>
          <w:kern w:val="0"/>
          <w:szCs w:val="28"/>
          <w:lang w:val="uk-UA" w:eastAsia="ru-RU"/>
        </w:rPr>
      </w:pPr>
      <w:r w:rsidRPr="000E6B64">
        <w:rPr>
          <w:rFonts w:eastAsia="Times New Roman" w:cs="Times New Roman"/>
          <w:kern w:val="0"/>
          <w:szCs w:val="28"/>
          <w:lang w:val="uk-UA" w:eastAsia="ru-RU"/>
        </w:rPr>
        <w:t>в</w:t>
      </w:r>
      <w:r w:rsidRPr="000E6B64">
        <w:rPr>
          <w:rFonts w:eastAsia="Times New Roman" w:cs="Times New Roman"/>
          <w:kern w:val="0"/>
          <w:szCs w:val="28"/>
          <w:lang w:eastAsia="ru-RU"/>
        </w:rPr>
        <w:t>ід</w:t>
      </w:r>
      <w:r w:rsidRPr="000E6B64">
        <w:rPr>
          <w:rFonts w:eastAsia="Times New Roman" w:cs="Times New Roman"/>
          <w:kern w:val="0"/>
          <w:szCs w:val="28"/>
          <w:lang w:val="uk-UA" w:eastAsia="ru-RU"/>
        </w:rPr>
        <w:t xml:space="preserve"> </w:t>
      </w:r>
      <w:r w:rsidR="00882F78" w:rsidRPr="00882F78">
        <w:rPr>
          <w:rFonts w:eastAsia="Times New Roman" w:cs="Times New Roman"/>
          <w:kern w:val="0"/>
          <w:szCs w:val="28"/>
          <w:u w:val="single"/>
          <w:lang w:val="uk-UA" w:eastAsia="ru-RU"/>
        </w:rPr>
        <w:t>27 листопада</w:t>
      </w:r>
      <w:r w:rsidR="006045A6">
        <w:rPr>
          <w:rFonts w:eastAsia="Times New Roman" w:cs="Times New Roman"/>
          <w:kern w:val="0"/>
          <w:szCs w:val="28"/>
          <w:lang w:val="uk-UA" w:eastAsia="ru-RU"/>
        </w:rPr>
        <w:t xml:space="preserve"> </w:t>
      </w:r>
      <w:r w:rsidRPr="000E6B64">
        <w:rPr>
          <w:rFonts w:eastAsia="Times New Roman" w:cs="Times New Roman"/>
          <w:kern w:val="0"/>
          <w:szCs w:val="28"/>
          <w:lang w:val="uk-UA" w:eastAsia="ru-RU"/>
        </w:rPr>
        <w:t>2025</w:t>
      </w:r>
      <w:r w:rsidRPr="000E6B64">
        <w:rPr>
          <w:rFonts w:eastAsia="Times New Roman" w:cs="Times New Roman"/>
          <w:kern w:val="0"/>
          <w:szCs w:val="28"/>
          <w:lang w:eastAsia="ru-RU"/>
        </w:rPr>
        <w:t>р.</w:t>
      </w:r>
      <w:r w:rsidRPr="000E6B64">
        <w:rPr>
          <w:rFonts w:eastAsia="Times New Roman" w:cs="Times New Roman"/>
          <w:kern w:val="0"/>
          <w:szCs w:val="28"/>
          <w:lang w:eastAsia="ru-RU"/>
        </w:rPr>
        <w:tab/>
      </w:r>
      <w:r w:rsidRPr="000E6B64">
        <w:rPr>
          <w:rFonts w:eastAsia="Times New Roman" w:cs="Times New Roman"/>
          <w:kern w:val="0"/>
          <w:szCs w:val="28"/>
          <w:lang w:eastAsia="ru-RU"/>
        </w:rPr>
        <w:tab/>
      </w:r>
      <w:r w:rsidR="00882F78">
        <w:rPr>
          <w:rFonts w:eastAsia="Times New Roman" w:cs="Times New Roman"/>
          <w:kern w:val="0"/>
          <w:szCs w:val="28"/>
          <w:lang w:val="uk-UA" w:eastAsia="ru-RU"/>
        </w:rPr>
        <w:tab/>
      </w:r>
      <w:r w:rsidRPr="000E6B64">
        <w:rPr>
          <w:rFonts w:eastAsia="Times New Roman" w:cs="Times New Roman"/>
          <w:kern w:val="0"/>
          <w:szCs w:val="28"/>
          <w:lang w:eastAsia="ru-RU"/>
        </w:rPr>
        <w:t>м. Ніжин</w:t>
      </w:r>
      <w:r w:rsidRPr="000E6B64">
        <w:rPr>
          <w:rFonts w:eastAsia="Times New Roman" w:cs="Times New Roman"/>
          <w:kern w:val="0"/>
          <w:szCs w:val="28"/>
          <w:lang w:eastAsia="ru-RU"/>
        </w:rPr>
        <w:tab/>
      </w:r>
      <w:r w:rsidRPr="000E6B64">
        <w:rPr>
          <w:rFonts w:eastAsia="Times New Roman" w:cs="Times New Roman"/>
          <w:kern w:val="0"/>
          <w:szCs w:val="28"/>
          <w:lang w:eastAsia="ru-RU"/>
        </w:rPr>
        <w:tab/>
      </w:r>
      <w:r w:rsidRPr="000E6B64">
        <w:rPr>
          <w:rFonts w:eastAsia="Times New Roman" w:cs="Times New Roman"/>
          <w:kern w:val="0"/>
          <w:szCs w:val="28"/>
          <w:lang w:val="uk-UA" w:eastAsia="ru-RU"/>
        </w:rPr>
        <w:tab/>
      </w:r>
      <w:r w:rsidRPr="000E6B64">
        <w:rPr>
          <w:rFonts w:eastAsia="Times New Roman" w:cs="Times New Roman"/>
          <w:kern w:val="0"/>
          <w:szCs w:val="28"/>
          <w:lang w:val="uk-UA" w:eastAsia="ru-RU"/>
        </w:rPr>
        <w:tab/>
      </w:r>
      <w:r w:rsidR="00882F78">
        <w:rPr>
          <w:rFonts w:eastAsia="Times New Roman" w:cs="Times New Roman"/>
          <w:kern w:val="0"/>
          <w:szCs w:val="28"/>
          <w:lang w:val="uk-UA" w:eastAsia="ru-RU"/>
        </w:rPr>
        <w:tab/>
      </w:r>
      <w:r w:rsidRPr="000E6B64">
        <w:rPr>
          <w:rFonts w:eastAsia="Times New Roman" w:cs="Times New Roman"/>
          <w:kern w:val="0"/>
          <w:szCs w:val="28"/>
          <w:lang w:eastAsia="ru-RU"/>
        </w:rPr>
        <w:t xml:space="preserve">№ </w:t>
      </w:r>
      <w:r w:rsidR="00882F78" w:rsidRPr="00882F78">
        <w:rPr>
          <w:rFonts w:eastAsia="Times New Roman" w:cs="Times New Roman"/>
          <w:kern w:val="0"/>
          <w:szCs w:val="28"/>
          <w:u w:val="single"/>
          <w:lang w:val="uk-UA" w:eastAsia="ru-RU"/>
        </w:rPr>
        <w:t>613</w:t>
      </w:r>
    </w:p>
    <w:p w:rsidR="000E6B64" w:rsidRPr="000E6B64" w:rsidRDefault="000E6B64" w:rsidP="000E6B64">
      <w:pPr>
        <w:spacing w:after="0" w:line="276" w:lineRule="auto"/>
        <w:jc w:val="both"/>
        <w:rPr>
          <w:rFonts w:eastAsia="Times New Roman" w:cs="Times New Roman"/>
          <w:kern w:val="0"/>
          <w:szCs w:val="28"/>
          <w:lang w:val="uk-UA" w:eastAsia="ru-RU"/>
        </w:rPr>
      </w:pPr>
    </w:p>
    <w:p w:rsidR="000E6B64" w:rsidRPr="000E6B64" w:rsidRDefault="000E6B64" w:rsidP="000E6B64">
      <w:pPr>
        <w:widowControl w:val="0"/>
        <w:tabs>
          <w:tab w:val="left" w:pos="-5670"/>
        </w:tabs>
        <w:suppressAutoHyphens/>
        <w:spacing w:after="0"/>
        <w:ind w:firstLine="567"/>
        <w:jc w:val="both"/>
        <w:rPr>
          <w:rFonts w:eastAsia="Andale Sans UI" w:cs="Times New Roman"/>
          <w:szCs w:val="24"/>
          <w:u w:val="single"/>
          <w:lang w:val="uk-UA"/>
        </w:rPr>
      </w:pPr>
      <w:r w:rsidRPr="000E6B64">
        <w:rPr>
          <w:rFonts w:eastAsia="Andale Sans UI" w:cs="Times New Roman"/>
          <w:szCs w:val="24"/>
          <w:lang w:val="uk-UA"/>
        </w:rPr>
        <w:t>Про розгляд матеріалів</w:t>
      </w:r>
    </w:p>
    <w:p w:rsidR="000E6B64" w:rsidRPr="00CA3481" w:rsidRDefault="000E6B64" w:rsidP="000E6B64">
      <w:pPr>
        <w:widowControl w:val="0"/>
        <w:tabs>
          <w:tab w:val="left" w:pos="-5670"/>
        </w:tabs>
        <w:suppressAutoHyphens/>
        <w:spacing w:after="0"/>
        <w:ind w:firstLine="567"/>
        <w:jc w:val="both"/>
        <w:rPr>
          <w:rFonts w:eastAsia="Andale Sans UI" w:cs="Times New Roman"/>
          <w:szCs w:val="28"/>
          <w:lang w:val="uk-UA"/>
        </w:rPr>
      </w:pPr>
      <w:r w:rsidRPr="00CA3481">
        <w:rPr>
          <w:rFonts w:eastAsia="Andale Sans UI" w:cs="Times New Roman"/>
          <w:szCs w:val="28"/>
          <w:lang w:val="uk-UA"/>
        </w:rPr>
        <w:t>служби у справах дітей</w:t>
      </w:r>
    </w:p>
    <w:p w:rsidR="000E6B64" w:rsidRPr="00CA3481" w:rsidRDefault="000E6B64" w:rsidP="000E6B64">
      <w:pPr>
        <w:widowControl w:val="0"/>
        <w:tabs>
          <w:tab w:val="left" w:pos="-5670"/>
        </w:tabs>
        <w:suppressAutoHyphens/>
        <w:spacing w:after="0"/>
        <w:ind w:firstLine="567"/>
        <w:jc w:val="both"/>
        <w:rPr>
          <w:rFonts w:eastAsia="Andale Sans UI" w:cs="Times New Roman"/>
          <w:szCs w:val="28"/>
          <w:lang w:val="uk-UA"/>
        </w:rPr>
      </w:pPr>
      <w:r w:rsidRPr="00CA3481">
        <w:rPr>
          <w:rFonts w:eastAsia="Andale Sans UI" w:cs="Times New Roman"/>
          <w:szCs w:val="28"/>
          <w:lang w:val="uk-UA"/>
        </w:rPr>
        <w:tab/>
      </w:r>
    </w:p>
    <w:p w:rsidR="000E6B64" w:rsidRPr="00CA3481" w:rsidRDefault="000E6B64" w:rsidP="000E6B64">
      <w:pPr>
        <w:widowControl w:val="0"/>
        <w:tabs>
          <w:tab w:val="left" w:pos="-5670"/>
        </w:tabs>
        <w:suppressAutoHyphens/>
        <w:spacing w:after="0"/>
        <w:ind w:firstLine="567"/>
        <w:jc w:val="both"/>
        <w:rPr>
          <w:rFonts w:eastAsia="Andale Sans UI" w:cs="Times New Roman"/>
          <w:szCs w:val="28"/>
          <w:lang w:val="uk-UA"/>
        </w:rPr>
      </w:pPr>
      <w:r w:rsidRPr="00CA3481">
        <w:rPr>
          <w:rFonts w:eastAsia="Andale Sans UI" w:cs="Times New Roman"/>
          <w:szCs w:val="28"/>
          <w:lang w:val="uk-UA"/>
        </w:rPr>
        <w:t xml:space="preserve">Відповідно до пункту б статті 34 статей </w:t>
      </w:r>
      <w:r w:rsidR="007F06E5" w:rsidRPr="00CA3481">
        <w:rPr>
          <w:rFonts w:eastAsia="Andale Sans UI" w:cs="Times New Roman"/>
          <w:szCs w:val="28"/>
          <w:lang w:val="uk-UA"/>
        </w:rPr>
        <w:t xml:space="preserve">42, </w:t>
      </w:r>
      <w:r w:rsidRPr="00CA3481">
        <w:rPr>
          <w:rFonts w:eastAsia="Andale Sans UI" w:cs="Times New Roman"/>
          <w:szCs w:val="28"/>
          <w:lang w:val="uk-UA"/>
        </w:rPr>
        <w:t xml:space="preserve">51, 52, 53, 59, 73 Закону України «Про місцеве самоврядування в Україні», Регламенту виконавчого комітету Ніжинської міської ради </w:t>
      </w:r>
      <w:r w:rsidRPr="00CA3481">
        <w:rPr>
          <w:rFonts w:eastAsia="Andale Sans UI" w:cs="Times New Roman"/>
          <w:szCs w:val="28"/>
        </w:rPr>
        <w:t>VIII</w:t>
      </w:r>
      <w:r w:rsidRPr="00CA3481">
        <w:rPr>
          <w:rFonts w:eastAsia="Andale Sans UI" w:cs="Times New Roman"/>
          <w:szCs w:val="28"/>
          <w:lang w:val="uk-UA"/>
        </w:rPr>
        <w:t xml:space="preserve"> скликання, затвердженого рішенням Ніжинської міської ради Чернігівської області від 24 грудня 2020 року № 27-4/2020 року, виконавчий комітет міської ради вирішив:</w:t>
      </w:r>
    </w:p>
    <w:p w:rsidR="00F5794F" w:rsidRPr="00CA3481" w:rsidRDefault="00F5794F" w:rsidP="005210BB">
      <w:pPr>
        <w:pStyle w:val="a7"/>
        <w:numPr>
          <w:ilvl w:val="0"/>
          <w:numId w:val="3"/>
        </w:numPr>
        <w:spacing w:after="0"/>
        <w:ind w:left="0" w:firstLine="567"/>
        <w:jc w:val="both"/>
        <w:rPr>
          <w:szCs w:val="28"/>
          <w:lang w:val="uk-UA"/>
        </w:rPr>
      </w:pPr>
      <w:r w:rsidRPr="00CA3481">
        <w:rPr>
          <w:szCs w:val="28"/>
          <w:lang w:val="uk-UA"/>
        </w:rPr>
        <w:t xml:space="preserve">Внести зміни до пункту 1 рішення виконавчого комітету Ніжинської міської ради від </w:t>
      </w:r>
      <w:r w:rsidR="009D0432" w:rsidRPr="00CA3481">
        <w:rPr>
          <w:szCs w:val="28"/>
          <w:lang w:val="uk-UA"/>
        </w:rPr>
        <w:t>22.08.2024</w:t>
      </w:r>
      <w:r w:rsidRPr="00CA3481">
        <w:rPr>
          <w:szCs w:val="28"/>
          <w:lang w:val="uk-UA"/>
        </w:rPr>
        <w:t xml:space="preserve"> р. № </w:t>
      </w:r>
      <w:r w:rsidR="009D0432" w:rsidRPr="00CA3481">
        <w:rPr>
          <w:szCs w:val="28"/>
          <w:lang w:val="uk-UA"/>
        </w:rPr>
        <w:t>400</w:t>
      </w:r>
      <w:r w:rsidR="005210BB" w:rsidRPr="00CA3481">
        <w:rPr>
          <w:szCs w:val="28"/>
          <w:lang w:val="uk-UA"/>
        </w:rPr>
        <w:t xml:space="preserve"> </w:t>
      </w:r>
      <w:r w:rsidRPr="00CA3481">
        <w:rPr>
          <w:szCs w:val="28"/>
          <w:lang w:val="uk-UA"/>
        </w:rPr>
        <w:t>«</w:t>
      </w:r>
      <w:r w:rsidR="00654A87" w:rsidRPr="00CA3481">
        <w:rPr>
          <w:szCs w:val="28"/>
          <w:lang w:val="uk-UA"/>
        </w:rPr>
        <w:t xml:space="preserve">Про розгляд матеріалів </w:t>
      </w:r>
      <w:r w:rsidR="005210BB" w:rsidRPr="00CA3481">
        <w:rPr>
          <w:szCs w:val="28"/>
          <w:lang w:val="uk-UA"/>
        </w:rPr>
        <w:t>служби у справах дітей</w:t>
      </w:r>
      <w:r w:rsidRPr="00CA3481">
        <w:rPr>
          <w:szCs w:val="28"/>
          <w:lang w:val="uk-UA"/>
        </w:rPr>
        <w:t xml:space="preserve">» та викласти </w:t>
      </w:r>
      <w:r w:rsidR="00654A87" w:rsidRPr="00CA3481">
        <w:rPr>
          <w:szCs w:val="28"/>
          <w:lang w:val="uk-UA"/>
        </w:rPr>
        <w:t>його</w:t>
      </w:r>
      <w:r w:rsidRPr="00CA3481">
        <w:rPr>
          <w:szCs w:val="28"/>
          <w:lang w:val="uk-UA"/>
        </w:rPr>
        <w:t xml:space="preserve"> в наступній редакції: </w:t>
      </w:r>
    </w:p>
    <w:p w:rsidR="005210BB" w:rsidRPr="00CA3481" w:rsidRDefault="005210BB" w:rsidP="005210BB">
      <w:pPr>
        <w:widowControl w:val="0"/>
        <w:tabs>
          <w:tab w:val="left" w:pos="-7797"/>
          <w:tab w:val="left" w:pos="-6096"/>
        </w:tabs>
        <w:suppressAutoHyphens/>
        <w:spacing w:after="0"/>
        <w:ind w:right="-284"/>
        <w:jc w:val="both"/>
        <w:rPr>
          <w:szCs w:val="28"/>
          <w:shd w:val="clear" w:color="auto" w:fill="FFFFFF"/>
          <w:lang w:val="uk-UA"/>
        </w:rPr>
      </w:pPr>
      <w:r w:rsidRPr="00CA3481">
        <w:rPr>
          <w:szCs w:val="28"/>
          <w:shd w:val="clear" w:color="auto" w:fill="FFFFFF"/>
          <w:lang w:val="uk-UA"/>
        </w:rPr>
        <w:tab/>
        <w:t xml:space="preserve">«1 На підставі Закону України «Про забезпечення організаційно-правових умов соціального захисту дітей-сиріт та дітей, позбавлених батьківського піклування» та згідно з  постановою Кабінету Міністрів України від 24.09.2008 р. № 866 «Питання діяльності органів опіки та піклування, пов’язаної із захистом прав дитини» (зі змінами) встановити малолітній </w:t>
      </w:r>
      <w:r w:rsidR="00EF4B1A">
        <w:rPr>
          <w:szCs w:val="28"/>
          <w:shd w:val="clear" w:color="auto" w:fill="FFFFFF"/>
          <w:lang w:val="uk-UA"/>
        </w:rPr>
        <w:t>ХХХ ХХХ ХХХ,…</w:t>
      </w:r>
      <w:r w:rsidRPr="00CA3481">
        <w:rPr>
          <w:szCs w:val="28"/>
          <w:shd w:val="clear" w:color="auto" w:fill="FFFFFF"/>
          <w:lang w:val="uk-UA"/>
        </w:rPr>
        <w:t xml:space="preserve"> р.н., статус дитини, позбавленої батьківського піклування, </w:t>
      </w:r>
      <w:r w:rsidRPr="00CA3481">
        <w:rPr>
          <w:szCs w:val="28"/>
          <w:lang w:val="uk-UA"/>
        </w:rPr>
        <w:t xml:space="preserve">оскільки </w:t>
      </w:r>
      <w:r w:rsidRPr="00CA3481">
        <w:rPr>
          <w:color w:val="000000"/>
          <w:szCs w:val="28"/>
          <w:lang w:val="uk-UA"/>
        </w:rPr>
        <w:t xml:space="preserve">мати дитини, </w:t>
      </w:r>
      <w:r w:rsidR="00EF4B1A">
        <w:rPr>
          <w:color w:val="000000"/>
          <w:szCs w:val="28"/>
          <w:lang w:val="uk-UA"/>
        </w:rPr>
        <w:t>ХХХ ХХХ ХХХ</w:t>
      </w:r>
      <w:r w:rsidRPr="00CA3481">
        <w:rPr>
          <w:color w:val="000000"/>
          <w:szCs w:val="28"/>
          <w:lang w:val="uk-UA"/>
        </w:rPr>
        <w:t xml:space="preserve">, </w:t>
      </w:r>
      <w:r w:rsidRPr="00CA3481">
        <w:rPr>
          <w:rFonts w:cs="Times New Roman"/>
          <w:szCs w:val="28"/>
          <w:lang w:val="uk-UA"/>
        </w:rPr>
        <w:t>позбавлена батьківських прав</w:t>
      </w:r>
      <w:r w:rsidRPr="00CA3481">
        <w:rPr>
          <w:rFonts w:eastAsia="Times New Roman" w:cs="Times New Roman"/>
          <w:szCs w:val="28"/>
          <w:lang w:val="uk-UA"/>
        </w:rPr>
        <w:t xml:space="preserve"> (рішення Гадяцького районного суду </w:t>
      </w:r>
      <w:r w:rsidRPr="00CA3481">
        <w:rPr>
          <w:rFonts w:eastAsia="Andale Sans UI" w:cs="Times New Roman"/>
          <w:szCs w:val="28"/>
          <w:lang w:val="uk-UA"/>
        </w:rPr>
        <w:t>Полтавської області</w:t>
      </w:r>
      <w:r w:rsidRPr="00CA3481">
        <w:rPr>
          <w:rFonts w:eastAsia="Times New Roman" w:cs="Times New Roman"/>
          <w:szCs w:val="28"/>
          <w:lang w:val="uk-UA"/>
        </w:rPr>
        <w:t xml:space="preserve"> від </w:t>
      </w:r>
      <w:r w:rsidRPr="00CA3481">
        <w:rPr>
          <w:rFonts w:cs="Times New Roman"/>
          <w:szCs w:val="28"/>
          <w:lang w:val="uk-UA"/>
        </w:rPr>
        <w:t xml:space="preserve">04 вересня 2025 року справа № </w:t>
      </w:r>
      <w:r w:rsidR="00EF4B1A">
        <w:rPr>
          <w:rFonts w:cs="Times New Roman"/>
          <w:szCs w:val="28"/>
          <w:lang w:val="uk-UA"/>
        </w:rPr>
        <w:t>…..</w:t>
      </w:r>
      <w:r w:rsidRPr="00CA3481">
        <w:rPr>
          <w:rFonts w:eastAsia="Times New Roman" w:cs="Times New Roman"/>
          <w:szCs w:val="28"/>
          <w:lang w:val="uk-UA"/>
        </w:rPr>
        <w:t>).</w:t>
      </w:r>
      <w:r w:rsidRPr="00CA3481">
        <w:rPr>
          <w:color w:val="000000"/>
          <w:szCs w:val="28"/>
          <w:lang w:val="uk-UA"/>
        </w:rPr>
        <w:t xml:space="preserve"> </w:t>
      </w:r>
      <w:r w:rsidRPr="00CA3481">
        <w:rPr>
          <w:color w:val="000000"/>
          <w:szCs w:val="28"/>
          <w:shd w:val="clear" w:color="auto" w:fill="FFFFFF"/>
          <w:lang w:val="uk-UA"/>
        </w:rPr>
        <w:t xml:space="preserve">Відомості про батька в свідоцтві про народження дитини записані відповідно до частини першої статті 135 Сімейного кодексу України (витяг № </w:t>
      </w:r>
      <w:r w:rsidR="00EF4B1A">
        <w:rPr>
          <w:color w:val="000000"/>
          <w:szCs w:val="28"/>
          <w:shd w:val="clear" w:color="auto" w:fill="FFFFFF"/>
          <w:lang w:val="uk-UA"/>
        </w:rPr>
        <w:t>…..</w:t>
      </w:r>
      <w:r w:rsidRPr="00CA3481">
        <w:rPr>
          <w:color w:val="000000"/>
          <w:szCs w:val="28"/>
          <w:shd w:val="clear" w:color="auto" w:fill="FFFFFF"/>
          <w:lang w:val="uk-UA"/>
        </w:rPr>
        <w:t xml:space="preserve">від 04 червня 2024 року, сформований Ніжинським </w:t>
      </w:r>
      <w:r w:rsidRPr="00CA3481">
        <w:rPr>
          <w:szCs w:val="28"/>
          <w:lang w:val="uk-UA" w:eastAsia="zh-CN"/>
        </w:rPr>
        <w:t>відділом державної реєстрації актів цивільного стану у Ніжинському районі Чернігівської області Східного міжрегіонального управління Міністерства юстиції</w:t>
      </w:r>
      <w:r w:rsidRPr="00CA3481">
        <w:rPr>
          <w:szCs w:val="28"/>
          <w:shd w:val="clear" w:color="auto" w:fill="FFFFFF"/>
          <w:lang w:val="uk-UA"/>
        </w:rPr>
        <w:t>).Дитина влаштована до КНП «Прилуцький обласний будинок дитини «Надія» Чернігівської обласної ради.</w:t>
      </w:r>
    </w:p>
    <w:p w:rsidR="005210BB" w:rsidRPr="00CA3481" w:rsidRDefault="005210BB" w:rsidP="00EF6A6A">
      <w:pPr>
        <w:pStyle w:val="a7"/>
        <w:numPr>
          <w:ilvl w:val="0"/>
          <w:numId w:val="3"/>
        </w:numPr>
        <w:spacing w:after="0"/>
        <w:ind w:left="0" w:firstLine="567"/>
        <w:jc w:val="both"/>
        <w:rPr>
          <w:szCs w:val="28"/>
          <w:lang w:val="uk-UA"/>
        </w:rPr>
      </w:pPr>
      <w:r w:rsidRPr="00CA3481">
        <w:rPr>
          <w:szCs w:val="28"/>
          <w:lang w:val="uk-UA"/>
        </w:rPr>
        <w:t xml:space="preserve">Внести зміни до пункту </w:t>
      </w:r>
      <w:r w:rsidR="009B37B4" w:rsidRPr="00CA3481">
        <w:rPr>
          <w:szCs w:val="28"/>
          <w:lang w:val="uk-UA"/>
        </w:rPr>
        <w:t>2.3</w:t>
      </w:r>
      <w:r w:rsidRPr="00CA3481">
        <w:rPr>
          <w:szCs w:val="28"/>
          <w:lang w:val="uk-UA"/>
        </w:rPr>
        <w:t xml:space="preserve"> рішення виконавчого комітету Ніжинської міської ради від 11.01.2024 р. № 8 «Про розгляд матеріалів </w:t>
      </w:r>
      <w:r w:rsidR="009B37B4" w:rsidRPr="00CA3481">
        <w:rPr>
          <w:szCs w:val="28"/>
          <w:lang w:val="uk-UA"/>
        </w:rPr>
        <w:t>комісії з питань захисту прав дитини</w:t>
      </w:r>
      <w:r w:rsidRPr="00CA3481">
        <w:rPr>
          <w:szCs w:val="28"/>
          <w:lang w:val="uk-UA"/>
        </w:rPr>
        <w:t xml:space="preserve">» та викласти його в наступній редакції: </w:t>
      </w:r>
    </w:p>
    <w:p w:rsidR="009B37B4" w:rsidRPr="00CA3481" w:rsidRDefault="009B37B4" w:rsidP="009B37B4">
      <w:pPr>
        <w:widowControl w:val="0"/>
        <w:tabs>
          <w:tab w:val="left" w:pos="-5529"/>
          <w:tab w:val="left" w:pos="-5387"/>
        </w:tabs>
        <w:suppressAutoHyphens/>
        <w:spacing w:after="0"/>
        <w:ind w:firstLine="709"/>
        <w:jc w:val="both"/>
        <w:rPr>
          <w:rFonts w:eastAsia="Times New Roman" w:cs="Times New Roman"/>
          <w:color w:val="000000"/>
          <w:szCs w:val="28"/>
          <w:lang w:val="uk-UA"/>
        </w:rPr>
      </w:pPr>
      <w:r w:rsidRPr="00CA3481">
        <w:rPr>
          <w:rFonts w:cs="Times New Roman"/>
          <w:color w:val="000000"/>
          <w:szCs w:val="28"/>
          <w:lang w:val="uk-UA"/>
        </w:rPr>
        <w:t xml:space="preserve">«2.3. </w:t>
      </w:r>
      <w:r w:rsidR="00EF4B1A">
        <w:rPr>
          <w:rFonts w:cs="Times New Roman"/>
          <w:color w:val="000000"/>
          <w:szCs w:val="28"/>
          <w:lang w:val="uk-UA"/>
        </w:rPr>
        <w:t>ХХХ ХХХ ХХХ, ….</w:t>
      </w:r>
      <w:r w:rsidRPr="00CA3481">
        <w:rPr>
          <w:rFonts w:cs="Times New Roman"/>
          <w:color w:val="000000"/>
          <w:szCs w:val="28"/>
          <w:lang w:val="uk-UA"/>
        </w:rPr>
        <w:t xml:space="preserve"> р.н., статус дитини, позбавленої батьківського піклування, оскільки </w:t>
      </w:r>
      <w:r w:rsidRPr="00CA3481">
        <w:rPr>
          <w:rFonts w:eastAsia="Times New Roman" w:cs="Times New Roman"/>
          <w:szCs w:val="28"/>
          <w:lang w:val="uk-UA"/>
        </w:rPr>
        <w:t>мати дитини,</w:t>
      </w:r>
      <w:r w:rsidRPr="00CA3481">
        <w:rPr>
          <w:rFonts w:eastAsia="Andale Sans UI" w:cs="Times New Roman"/>
          <w:szCs w:val="28"/>
          <w:lang w:val="uk-UA"/>
        </w:rPr>
        <w:t xml:space="preserve"> </w:t>
      </w:r>
      <w:r w:rsidR="00EF4B1A">
        <w:rPr>
          <w:rFonts w:eastAsia="Andale Sans UI" w:cs="Times New Roman"/>
          <w:szCs w:val="28"/>
          <w:lang w:val="uk-UA"/>
        </w:rPr>
        <w:t>Ххх Ххх Ххх, …..</w:t>
      </w:r>
      <w:r w:rsidRPr="00CA3481">
        <w:rPr>
          <w:rFonts w:eastAsia="Andale Sans UI" w:cs="Times New Roman"/>
          <w:szCs w:val="28"/>
          <w:lang w:val="uk-UA"/>
        </w:rPr>
        <w:t xml:space="preserve"> р.н.,</w:t>
      </w:r>
      <w:r w:rsidRPr="00CA3481">
        <w:rPr>
          <w:rFonts w:cs="Times New Roman"/>
          <w:szCs w:val="28"/>
          <w:lang w:val="uk-UA"/>
        </w:rPr>
        <w:t xml:space="preserve"> позбавлена батьківських прав</w:t>
      </w:r>
      <w:r w:rsidRPr="00CA3481">
        <w:rPr>
          <w:rFonts w:eastAsia="Times New Roman" w:cs="Times New Roman"/>
          <w:szCs w:val="28"/>
          <w:lang w:val="uk-UA"/>
        </w:rPr>
        <w:t xml:space="preserve"> (рішення Ніжинського міськрайонного суду </w:t>
      </w:r>
      <w:r w:rsidRPr="00CA3481">
        <w:rPr>
          <w:rFonts w:eastAsia="Andale Sans UI" w:cs="Times New Roman"/>
          <w:szCs w:val="28"/>
          <w:lang w:val="uk-UA"/>
        </w:rPr>
        <w:t>Чернігівської області</w:t>
      </w:r>
      <w:r w:rsidRPr="00CA3481">
        <w:rPr>
          <w:rFonts w:eastAsia="Times New Roman" w:cs="Times New Roman"/>
          <w:szCs w:val="28"/>
          <w:lang w:val="uk-UA"/>
        </w:rPr>
        <w:t xml:space="preserve"> від </w:t>
      </w:r>
      <w:r w:rsidRPr="00CA3481">
        <w:rPr>
          <w:rFonts w:cs="Times New Roman"/>
          <w:szCs w:val="28"/>
          <w:lang w:val="uk-UA"/>
        </w:rPr>
        <w:t xml:space="preserve">17 жовтня 2025 року справа № </w:t>
      </w:r>
      <w:r w:rsidR="00EF4B1A">
        <w:rPr>
          <w:rFonts w:cs="Times New Roman"/>
          <w:szCs w:val="28"/>
          <w:lang w:val="uk-UA"/>
        </w:rPr>
        <w:t>…..</w:t>
      </w:r>
      <w:r w:rsidRPr="00CA3481">
        <w:rPr>
          <w:rFonts w:eastAsia="Times New Roman" w:cs="Times New Roman"/>
          <w:szCs w:val="28"/>
          <w:lang w:val="uk-UA"/>
        </w:rPr>
        <w:t>).</w:t>
      </w:r>
      <w:r w:rsidR="00C43416" w:rsidRPr="00CA3481">
        <w:rPr>
          <w:rFonts w:eastAsia="Times New Roman" w:cs="Times New Roman"/>
          <w:szCs w:val="28"/>
          <w:lang w:val="uk-UA"/>
        </w:rPr>
        <w:t xml:space="preserve"> </w:t>
      </w:r>
      <w:r w:rsidRPr="00CA3481">
        <w:rPr>
          <w:szCs w:val="28"/>
          <w:shd w:val="clear" w:color="auto" w:fill="FFFFFF"/>
          <w:lang w:val="uk-UA"/>
        </w:rPr>
        <w:t xml:space="preserve">Відомості про батька в свідоцтві про народження дитини записані відповідно до частини </w:t>
      </w:r>
      <w:r w:rsidRPr="00CA3481">
        <w:rPr>
          <w:szCs w:val="28"/>
          <w:shd w:val="clear" w:color="auto" w:fill="FFFFFF"/>
          <w:lang w:val="uk-UA"/>
        </w:rPr>
        <w:lastRenderedPageBreak/>
        <w:t xml:space="preserve">першої статті 135 Сімейного кодексу України (витяг № </w:t>
      </w:r>
      <w:r w:rsidR="00EF4B1A">
        <w:rPr>
          <w:szCs w:val="28"/>
          <w:shd w:val="clear" w:color="auto" w:fill="FFFFFF"/>
          <w:lang w:val="uk-UA"/>
        </w:rPr>
        <w:t>…….</w:t>
      </w:r>
      <w:r w:rsidRPr="00CA3481">
        <w:rPr>
          <w:szCs w:val="28"/>
          <w:shd w:val="clear" w:color="auto" w:fill="FFFFFF"/>
          <w:lang w:val="uk-UA"/>
        </w:rPr>
        <w:t xml:space="preserve"> від 30.11.2023 р.)</w:t>
      </w:r>
      <w:r w:rsidRPr="00CA3481">
        <w:rPr>
          <w:szCs w:val="28"/>
          <w:lang w:val="uk-UA"/>
        </w:rPr>
        <w:t xml:space="preserve"> </w:t>
      </w:r>
      <w:r w:rsidRPr="00CA3481">
        <w:rPr>
          <w:rFonts w:eastAsia="Times New Roman" w:cs="Times New Roman"/>
          <w:szCs w:val="28"/>
        </w:rPr>
        <w:t xml:space="preserve">Дитина </w:t>
      </w:r>
      <w:r w:rsidR="00792F3F" w:rsidRPr="00CA3481">
        <w:rPr>
          <w:rFonts w:eastAsia="Times New Roman" w:cs="Times New Roman"/>
          <w:bCs/>
          <w:szCs w:val="28"/>
          <w:lang w:val="uk-UA"/>
        </w:rPr>
        <w:t>перебуває</w:t>
      </w:r>
      <w:r w:rsidRPr="00CA3481">
        <w:rPr>
          <w:rFonts w:eastAsia="Times New Roman" w:cs="Times New Roman"/>
          <w:szCs w:val="28"/>
        </w:rPr>
        <w:t xml:space="preserve"> </w:t>
      </w:r>
      <w:r w:rsidR="00792F3F" w:rsidRPr="00CA3481">
        <w:rPr>
          <w:rFonts w:eastAsia="Times New Roman" w:cs="Times New Roman"/>
          <w:szCs w:val="28"/>
          <w:lang w:val="uk-UA"/>
        </w:rPr>
        <w:t>у  Комунальному</w:t>
      </w:r>
      <w:r w:rsidRPr="00CA3481">
        <w:rPr>
          <w:rFonts w:eastAsia="Times New Roman" w:cs="Times New Roman"/>
          <w:szCs w:val="28"/>
          <w:lang w:val="uk-UA"/>
        </w:rPr>
        <w:t xml:space="preserve"> заклад</w:t>
      </w:r>
      <w:r w:rsidR="00792F3F" w:rsidRPr="00CA3481">
        <w:rPr>
          <w:rFonts w:eastAsia="Times New Roman" w:cs="Times New Roman"/>
          <w:szCs w:val="28"/>
          <w:lang w:val="uk-UA"/>
        </w:rPr>
        <w:t>і</w:t>
      </w:r>
      <w:r w:rsidRPr="00CA3481">
        <w:rPr>
          <w:rFonts w:eastAsia="Times New Roman" w:cs="Times New Roman"/>
          <w:szCs w:val="28"/>
          <w:lang w:val="uk-UA"/>
        </w:rPr>
        <w:t xml:space="preserve"> «</w:t>
      </w:r>
      <w:r w:rsidR="00792F3F" w:rsidRPr="00CA3481">
        <w:rPr>
          <w:rFonts w:eastAsia="Times New Roman" w:cs="Times New Roman"/>
          <w:szCs w:val="28"/>
          <w:lang w:val="uk-UA"/>
        </w:rPr>
        <w:t>Черешенський ліцей</w:t>
      </w:r>
      <w:r w:rsidRPr="00CA3481">
        <w:rPr>
          <w:rFonts w:eastAsia="Times New Roman" w:cs="Times New Roman"/>
          <w:szCs w:val="28"/>
          <w:lang w:val="uk-UA"/>
        </w:rPr>
        <w:t>» Чернігівської обласної ради</w:t>
      </w:r>
      <w:r w:rsidRPr="00CA3481">
        <w:rPr>
          <w:rFonts w:eastAsia="Times New Roman" w:cs="Times New Roman"/>
          <w:color w:val="000000"/>
          <w:szCs w:val="28"/>
        </w:rPr>
        <w:t>.</w:t>
      </w:r>
      <w:r w:rsidR="00C43416" w:rsidRPr="00CA3481">
        <w:rPr>
          <w:rFonts w:eastAsia="Times New Roman" w:cs="Times New Roman"/>
          <w:color w:val="000000"/>
          <w:szCs w:val="28"/>
          <w:lang w:val="uk-UA"/>
        </w:rPr>
        <w:t>»</w:t>
      </w:r>
    </w:p>
    <w:p w:rsidR="00C43416" w:rsidRPr="00CA3481" w:rsidRDefault="00C43416" w:rsidP="00C43416">
      <w:pPr>
        <w:pStyle w:val="a7"/>
        <w:numPr>
          <w:ilvl w:val="0"/>
          <w:numId w:val="3"/>
        </w:numPr>
        <w:spacing w:after="0"/>
        <w:ind w:left="0" w:firstLine="567"/>
        <w:jc w:val="both"/>
        <w:rPr>
          <w:szCs w:val="28"/>
          <w:lang w:val="uk-UA"/>
        </w:rPr>
      </w:pPr>
      <w:r w:rsidRPr="00CA3481">
        <w:rPr>
          <w:szCs w:val="28"/>
          <w:lang w:val="uk-UA"/>
        </w:rPr>
        <w:t xml:space="preserve">Внести зміни до пункту 2.4 рішення виконавчого комітету Ніжинської міської ради від 11.01.2024 р. № 8 «Про розгляд матеріалів комісії з питань захисту прав дитини» та викласти його в наступній редакції: </w:t>
      </w:r>
    </w:p>
    <w:p w:rsidR="009B37B4" w:rsidRPr="00CA3481" w:rsidRDefault="00C43416" w:rsidP="009B37B4">
      <w:pPr>
        <w:widowControl w:val="0"/>
        <w:tabs>
          <w:tab w:val="left" w:pos="-5529"/>
          <w:tab w:val="left" w:pos="-5387"/>
        </w:tabs>
        <w:suppressAutoHyphens/>
        <w:spacing w:after="0"/>
        <w:ind w:firstLine="709"/>
        <w:jc w:val="both"/>
        <w:rPr>
          <w:rFonts w:eastAsia="Andale Sans UI"/>
          <w:szCs w:val="28"/>
          <w:lang w:val="uk-UA"/>
        </w:rPr>
      </w:pPr>
      <w:r w:rsidRPr="00CA3481">
        <w:rPr>
          <w:rFonts w:cs="Times New Roman"/>
          <w:color w:val="000000"/>
          <w:szCs w:val="28"/>
          <w:lang w:val="uk-UA"/>
        </w:rPr>
        <w:t>«</w:t>
      </w:r>
      <w:r w:rsidR="009B37B4" w:rsidRPr="00CA3481">
        <w:rPr>
          <w:rFonts w:cs="Times New Roman"/>
          <w:color w:val="000000"/>
          <w:szCs w:val="28"/>
          <w:lang w:val="uk-UA"/>
        </w:rPr>
        <w:t xml:space="preserve">2.4. </w:t>
      </w:r>
      <w:r w:rsidR="00EF4B1A">
        <w:rPr>
          <w:rFonts w:cs="Times New Roman"/>
          <w:color w:val="000000"/>
          <w:szCs w:val="28"/>
          <w:lang w:val="uk-UA"/>
        </w:rPr>
        <w:t>Ххх Ххх Ххх,….</w:t>
      </w:r>
      <w:r w:rsidR="009B37B4" w:rsidRPr="00CA3481">
        <w:rPr>
          <w:rFonts w:cs="Times New Roman"/>
          <w:color w:val="000000"/>
          <w:szCs w:val="28"/>
          <w:lang w:val="uk-UA"/>
        </w:rPr>
        <w:t xml:space="preserve"> р.н., статус дитини, позбавленої батьківського піклування, </w:t>
      </w:r>
      <w:r w:rsidRPr="00CA3481">
        <w:rPr>
          <w:rFonts w:cs="Times New Roman"/>
          <w:color w:val="000000"/>
          <w:szCs w:val="28"/>
          <w:lang w:val="uk-UA"/>
        </w:rPr>
        <w:t xml:space="preserve">оскільки </w:t>
      </w:r>
      <w:r w:rsidRPr="00CA3481">
        <w:rPr>
          <w:rFonts w:eastAsia="Times New Roman" w:cs="Times New Roman"/>
          <w:szCs w:val="28"/>
          <w:lang w:val="uk-UA"/>
        </w:rPr>
        <w:t>мати дитини,</w:t>
      </w:r>
      <w:r w:rsidRPr="00CA3481">
        <w:rPr>
          <w:rFonts w:eastAsia="Andale Sans UI" w:cs="Times New Roman"/>
          <w:szCs w:val="28"/>
          <w:lang w:val="uk-UA"/>
        </w:rPr>
        <w:t xml:space="preserve"> </w:t>
      </w:r>
      <w:r w:rsidR="00EF4B1A">
        <w:rPr>
          <w:rFonts w:eastAsia="Andale Sans UI" w:cs="Times New Roman"/>
          <w:szCs w:val="28"/>
          <w:lang w:val="uk-UA"/>
        </w:rPr>
        <w:t>Ххх Ххх Ххх,….</w:t>
      </w:r>
      <w:r w:rsidRPr="00CA3481">
        <w:rPr>
          <w:rFonts w:eastAsia="Andale Sans UI" w:cs="Times New Roman"/>
          <w:szCs w:val="28"/>
          <w:lang w:val="uk-UA"/>
        </w:rPr>
        <w:t xml:space="preserve"> р.н.,</w:t>
      </w:r>
      <w:r w:rsidRPr="00CA3481">
        <w:rPr>
          <w:rFonts w:cs="Times New Roman"/>
          <w:szCs w:val="28"/>
          <w:lang w:val="uk-UA"/>
        </w:rPr>
        <w:t xml:space="preserve"> позбавлена батьківських прав</w:t>
      </w:r>
      <w:r w:rsidRPr="00CA3481">
        <w:rPr>
          <w:rFonts w:eastAsia="Times New Roman" w:cs="Times New Roman"/>
          <w:szCs w:val="28"/>
          <w:lang w:val="uk-UA"/>
        </w:rPr>
        <w:t xml:space="preserve"> (рішення Ніжинського міськрайонного суду </w:t>
      </w:r>
      <w:r w:rsidRPr="00CA3481">
        <w:rPr>
          <w:rFonts w:eastAsia="Andale Sans UI" w:cs="Times New Roman"/>
          <w:szCs w:val="28"/>
          <w:lang w:val="uk-UA"/>
        </w:rPr>
        <w:t>Чернігівської області</w:t>
      </w:r>
      <w:r w:rsidRPr="00CA3481">
        <w:rPr>
          <w:rFonts w:eastAsia="Times New Roman" w:cs="Times New Roman"/>
          <w:szCs w:val="28"/>
          <w:lang w:val="uk-UA"/>
        </w:rPr>
        <w:t xml:space="preserve"> від </w:t>
      </w:r>
      <w:r w:rsidRPr="00CA3481">
        <w:rPr>
          <w:rFonts w:cs="Times New Roman"/>
          <w:szCs w:val="28"/>
          <w:lang w:val="uk-UA"/>
        </w:rPr>
        <w:t xml:space="preserve">17 жовтня 2025 року справа № </w:t>
      </w:r>
      <w:r w:rsidR="00EF4B1A">
        <w:rPr>
          <w:rFonts w:cs="Times New Roman"/>
          <w:szCs w:val="28"/>
          <w:lang w:val="uk-UA"/>
        </w:rPr>
        <w:t>….</w:t>
      </w:r>
      <w:r w:rsidRPr="00CA3481">
        <w:rPr>
          <w:rFonts w:eastAsia="Times New Roman" w:cs="Times New Roman"/>
          <w:szCs w:val="28"/>
          <w:lang w:val="uk-UA"/>
        </w:rPr>
        <w:t>).</w:t>
      </w:r>
      <w:r w:rsidR="009B37B4" w:rsidRPr="00CA3481">
        <w:rPr>
          <w:rFonts w:eastAsia="Times New Roman" w:cs="Times New Roman"/>
          <w:szCs w:val="28"/>
          <w:lang w:val="uk-UA"/>
        </w:rPr>
        <w:t xml:space="preserve"> </w:t>
      </w:r>
      <w:r w:rsidR="009B37B4" w:rsidRPr="00CA3481">
        <w:rPr>
          <w:szCs w:val="28"/>
          <w:shd w:val="clear" w:color="auto" w:fill="FFFFFF"/>
          <w:lang w:val="uk-UA"/>
        </w:rPr>
        <w:t xml:space="preserve">Відомості про батька в свідоцтві про народження дитини записані відповідно до частини першої статті 135 Сімейного кодексу України (витяг № </w:t>
      </w:r>
      <w:r w:rsidR="00EF4B1A">
        <w:rPr>
          <w:szCs w:val="28"/>
          <w:shd w:val="clear" w:color="auto" w:fill="FFFFFF"/>
          <w:lang w:val="uk-UA"/>
        </w:rPr>
        <w:t>….</w:t>
      </w:r>
      <w:r w:rsidR="009B37B4" w:rsidRPr="00CA3481">
        <w:rPr>
          <w:szCs w:val="28"/>
          <w:shd w:val="clear" w:color="auto" w:fill="FFFFFF"/>
          <w:lang w:val="uk-UA"/>
        </w:rPr>
        <w:t xml:space="preserve"> від 30.11.2023 р.)</w:t>
      </w:r>
      <w:r w:rsidR="009B37B4" w:rsidRPr="00CA3481">
        <w:rPr>
          <w:szCs w:val="28"/>
          <w:lang w:val="uk-UA"/>
        </w:rPr>
        <w:t xml:space="preserve"> </w:t>
      </w:r>
      <w:r w:rsidR="009B37B4" w:rsidRPr="00CA3481">
        <w:rPr>
          <w:rFonts w:eastAsia="Times New Roman" w:cs="Times New Roman"/>
          <w:szCs w:val="28"/>
          <w:lang w:val="uk-UA"/>
        </w:rPr>
        <w:t xml:space="preserve">Дитина </w:t>
      </w:r>
      <w:r w:rsidRPr="00CA3481">
        <w:rPr>
          <w:rFonts w:eastAsia="Times New Roman" w:cs="Times New Roman"/>
          <w:szCs w:val="28"/>
          <w:lang w:val="uk-UA"/>
        </w:rPr>
        <w:t xml:space="preserve">проживає в прийомній </w:t>
      </w:r>
      <w:r w:rsidR="00792F3F" w:rsidRPr="00CA3481">
        <w:rPr>
          <w:rFonts w:eastAsia="Times New Roman" w:cs="Times New Roman"/>
          <w:bCs/>
          <w:szCs w:val="28"/>
          <w:lang w:val="uk-UA"/>
        </w:rPr>
        <w:t xml:space="preserve">сім’ї  </w:t>
      </w:r>
      <w:r w:rsidR="00EF4B1A">
        <w:rPr>
          <w:rFonts w:eastAsia="Times New Roman" w:cs="Times New Roman"/>
          <w:bCs/>
          <w:szCs w:val="28"/>
          <w:lang w:val="uk-UA"/>
        </w:rPr>
        <w:t>Ххх Ххх Ххх</w:t>
      </w:r>
      <w:r w:rsidR="00792F3F" w:rsidRPr="00CA3481">
        <w:rPr>
          <w:rFonts w:eastAsia="Times New Roman" w:cs="Times New Roman"/>
          <w:bCs/>
          <w:szCs w:val="28"/>
          <w:lang w:val="uk-UA"/>
        </w:rPr>
        <w:t xml:space="preserve"> та </w:t>
      </w:r>
      <w:r w:rsidR="00EF4B1A">
        <w:rPr>
          <w:rFonts w:eastAsia="Times New Roman" w:cs="Times New Roman"/>
          <w:bCs/>
          <w:szCs w:val="28"/>
          <w:lang w:val="uk-UA"/>
        </w:rPr>
        <w:t>Ххх Ххх Ххх</w:t>
      </w:r>
      <w:r w:rsidR="009B37B4" w:rsidRPr="00CA3481">
        <w:rPr>
          <w:rFonts w:eastAsia="Andale Sans UI"/>
          <w:szCs w:val="28"/>
          <w:lang w:val="uk-UA"/>
        </w:rPr>
        <w:t>.</w:t>
      </w:r>
    </w:p>
    <w:p w:rsidR="00C43416" w:rsidRPr="00CA3481" w:rsidRDefault="00C43416" w:rsidP="00C43416">
      <w:pPr>
        <w:spacing w:after="0"/>
        <w:ind w:firstLine="709"/>
        <w:jc w:val="both"/>
        <w:rPr>
          <w:szCs w:val="28"/>
          <w:lang w:val="uk-UA"/>
        </w:rPr>
      </w:pPr>
      <w:r w:rsidRPr="00CA3481">
        <w:rPr>
          <w:szCs w:val="28"/>
          <w:lang w:val="uk-UA"/>
        </w:rPr>
        <w:t xml:space="preserve">4. На підставі статей 243, 244 Сімейного кодексу України, статей 58, 61, 62, 63 Цивільного кодексу України, пунктів 2.1, 2.2, 2.4, 3.1 Правил опіки та піклування призначити </w:t>
      </w:r>
      <w:r w:rsidR="00EF4B1A">
        <w:rPr>
          <w:szCs w:val="28"/>
          <w:lang w:val="uk-UA"/>
        </w:rPr>
        <w:t>Ххх Ххх Ххх</w:t>
      </w:r>
      <w:r w:rsidR="00DD6A89" w:rsidRPr="00CA3481">
        <w:rPr>
          <w:szCs w:val="28"/>
          <w:lang w:val="uk-UA"/>
        </w:rPr>
        <w:t xml:space="preserve"> піклувальником</w:t>
      </w:r>
      <w:r w:rsidRPr="00CA3481">
        <w:rPr>
          <w:szCs w:val="28"/>
          <w:lang w:val="uk-UA"/>
        </w:rPr>
        <w:t xml:space="preserve"> </w:t>
      </w:r>
      <w:r w:rsidR="00DD6A89" w:rsidRPr="00CA3481">
        <w:rPr>
          <w:szCs w:val="28"/>
          <w:lang w:val="uk-UA"/>
        </w:rPr>
        <w:t xml:space="preserve">неповнолітньої </w:t>
      </w:r>
      <w:r w:rsidRPr="00CA3481">
        <w:rPr>
          <w:szCs w:val="28"/>
          <w:lang w:val="uk-UA"/>
        </w:rPr>
        <w:t xml:space="preserve">дитини </w:t>
      </w:r>
      <w:r w:rsidR="00EF4B1A">
        <w:rPr>
          <w:rFonts w:cs="Times New Roman"/>
          <w:szCs w:val="28"/>
          <w:lang w:val="uk-UA"/>
        </w:rPr>
        <w:t>Ххх Ххх Ххх, …</w:t>
      </w:r>
      <w:r w:rsidR="00DD6A89" w:rsidRPr="00CA3481">
        <w:rPr>
          <w:rFonts w:cs="Times New Roman"/>
          <w:szCs w:val="28"/>
          <w:lang w:val="uk-UA"/>
        </w:rPr>
        <w:t xml:space="preserve"> р.н., </w:t>
      </w:r>
      <w:r w:rsidRPr="00CA3481">
        <w:rPr>
          <w:szCs w:val="28"/>
          <w:lang w:val="uk-UA"/>
        </w:rPr>
        <w:t xml:space="preserve"> який має статус дитини</w:t>
      </w:r>
      <w:r w:rsidR="00DD6A89" w:rsidRPr="00CA3481">
        <w:rPr>
          <w:szCs w:val="28"/>
          <w:lang w:val="uk-UA"/>
        </w:rPr>
        <w:t>-сироти</w:t>
      </w:r>
      <w:r w:rsidRPr="00CA3481">
        <w:rPr>
          <w:szCs w:val="28"/>
          <w:lang w:val="uk-UA"/>
        </w:rPr>
        <w:t xml:space="preserve"> та видати посвідчення </w:t>
      </w:r>
      <w:r w:rsidR="00792F3F" w:rsidRPr="00CA3481">
        <w:rPr>
          <w:szCs w:val="28"/>
          <w:lang w:val="uk-UA"/>
        </w:rPr>
        <w:t>піклувальника.</w:t>
      </w:r>
    </w:p>
    <w:p w:rsidR="00B63E04" w:rsidRPr="00CA3481" w:rsidRDefault="00DD6A89" w:rsidP="00B63E04">
      <w:pPr>
        <w:spacing w:after="0"/>
        <w:ind w:firstLine="709"/>
        <w:jc w:val="both"/>
        <w:rPr>
          <w:szCs w:val="28"/>
          <w:lang w:val="uk-UA"/>
        </w:rPr>
      </w:pPr>
      <w:r w:rsidRPr="00CA3481">
        <w:rPr>
          <w:szCs w:val="28"/>
          <w:lang w:val="uk-UA"/>
        </w:rPr>
        <w:t xml:space="preserve">5. </w:t>
      </w:r>
      <w:r w:rsidR="00B63E04" w:rsidRPr="00CA3481">
        <w:rPr>
          <w:szCs w:val="28"/>
          <w:lang w:val="uk-UA"/>
        </w:rPr>
        <w:t>На підставі статей 176, 177 Сімейного кодексу України, статей 17, 18 Закону України «Про охорону дитинства», статті 12 Закону України «Про основи соціального захисту бездомних осіб і безпритульних дітей», статті 32 Цивільного кодексу України дозволити:</w:t>
      </w:r>
    </w:p>
    <w:p w:rsidR="00B63E04" w:rsidRPr="00CA3481" w:rsidRDefault="007F06E5" w:rsidP="00B63E04">
      <w:pPr>
        <w:spacing w:after="0"/>
        <w:ind w:firstLine="709"/>
        <w:jc w:val="both"/>
        <w:rPr>
          <w:b/>
          <w:bCs/>
          <w:szCs w:val="28"/>
          <w:lang w:val="uk-UA"/>
        </w:rPr>
      </w:pPr>
      <w:r w:rsidRPr="00CA3481">
        <w:rPr>
          <w:szCs w:val="28"/>
          <w:lang w:val="uk-UA"/>
        </w:rPr>
        <w:t>5</w:t>
      </w:r>
      <w:r w:rsidR="00B63E04" w:rsidRPr="00CA3481">
        <w:rPr>
          <w:szCs w:val="28"/>
          <w:lang w:val="uk-UA"/>
        </w:rPr>
        <w:t>.</w:t>
      </w:r>
      <w:r w:rsidRPr="00CA3481">
        <w:rPr>
          <w:szCs w:val="28"/>
          <w:lang w:val="uk-UA"/>
        </w:rPr>
        <w:t>1</w:t>
      </w:r>
      <w:r w:rsidR="00B63E04" w:rsidRPr="00CA3481">
        <w:rPr>
          <w:szCs w:val="28"/>
          <w:lang w:val="uk-UA"/>
        </w:rPr>
        <w:t xml:space="preserve">. </w:t>
      </w:r>
      <w:r w:rsidR="00EF4B1A">
        <w:rPr>
          <w:szCs w:val="28"/>
          <w:lang w:val="uk-UA"/>
        </w:rPr>
        <w:t>Ххх Ххх Ххх</w:t>
      </w:r>
      <w:r w:rsidR="00B63E04" w:rsidRPr="00CA3481">
        <w:rPr>
          <w:szCs w:val="28"/>
          <w:lang w:val="uk-UA"/>
        </w:rPr>
        <w:t xml:space="preserve"> дати згоду неповнолітній дитині </w:t>
      </w:r>
      <w:r w:rsidR="00EF4B1A">
        <w:rPr>
          <w:szCs w:val="28"/>
          <w:lang w:val="uk-UA"/>
        </w:rPr>
        <w:t>Ххх Ххх Ххх,…</w:t>
      </w:r>
      <w:r w:rsidR="00B63E04" w:rsidRPr="00CA3481">
        <w:rPr>
          <w:szCs w:val="28"/>
          <w:lang w:val="uk-UA"/>
        </w:rPr>
        <w:t xml:space="preserve"> р.н., на укладання та підписання договору дарування, за яким неповнолітн</w:t>
      </w:r>
      <w:r w:rsidR="00F5273E" w:rsidRPr="00CA3481">
        <w:rPr>
          <w:szCs w:val="28"/>
          <w:lang w:val="uk-UA"/>
        </w:rPr>
        <w:t>я</w:t>
      </w:r>
      <w:r w:rsidR="00B63E04" w:rsidRPr="00CA3481">
        <w:rPr>
          <w:szCs w:val="28"/>
          <w:lang w:val="uk-UA"/>
        </w:rPr>
        <w:t xml:space="preserve"> отримує в дар від мами, </w:t>
      </w:r>
      <w:r w:rsidR="00EF4B1A">
        <w:rPr>
          <w:szCs w:val="28"/>
          <w:lang w:val="uk-UA"/>
        </w:rPr>
        <w:t>Ххх Ххх Ххх</w:t>
      </w:r>
      <w:r w:rsidR="00B63E04" w:rsidRPr="00CA3481">
        <w:rPr>
          <w:szCs w:val="28"/>
          <w:lang w:val="uk-UA"/>
        </w:rPr>
        <w:t xml:space="preserve">, </w:t>
      </w:r>
      <w:r w:rsidRPr="00CA3481">
        <w:rPr>
          <w:szCs w:val="28"/>
          <w:lang w:val="uk-UA"/>
        </w:rPr>
        <w:t xml:space="preserve">житловий будинок з господарськими будівлями та спорудами № </w:t>
      </w:r>
      <w:r w:rsidR="00EF4B1A">
        <w:rPr>
          <w:szCs w:val="28"/>
          <w:lang w:val="uk-UA"/>
        </w:rPr>
        <w:t>….</w:t>
      </w:r>
      <w:r w:rsidR="00B63E04" w:rsidRPr="00CA3481">
        <w:rPr>
          <w:szCs w:val="28"/>
          <w:lang w:val="uk-UA"/>
        </w:rPr>
        <w:t xml:space="preserve"> по вулиці </w:t>
      </w:r>
      <w:r w:rsidR="00EF4B1A">
        <w:rPr>
          <w:szCs w:val="28"/>
          <w:lang w:val="uk-UA"/>
        </w:rPr>
        <w:t>…..</w:t>
      </w:r>
      <w:r w:rsidR="00B63E04" w:rsidRPr="00CA3481">
        <w:rPr>
          <w:szCs w:val="28"/>
          <w:lang w:val="uk-UA"/>
        </w:rPr>
        <w:t xml:space="preserve"> в місті </w:t>
      </w:r>
      <w:r w:rsidR="00F5273E" w:rsidRPr="00CA3481">
        <w:rPr>
          <w:szCs w:val="28"/>
          <w:lang w:val="uk-UA"/>
        </w:rPr>
        <w:t>Ніжині</w:t>
      </w:r>
      <w:r w:rsidRPr="00CA3481">
        <w:rPr>
          <w:szCs w:val="28"/>
          <w:lang w:val="uk-UA"/>
        </w:rPr>
        <w:t xml:space="preserve"> Чернігівської області</w:t>
      </w:r>
      <w:r w:rsidR="00B63E04" w:rsidRPr="00CA3481">
        <w:rPr>
          <w:szCs w:val="28"/>
          <w:lang w:val="uk-UA"/>
        </w:rPr>
        <w:t>.</w:t>
      </w:r>
    </w:p>
    <w:p w:rsidR="007F06E5" w:rsidRPr="00CA3481" w:rsidRDefault="00CA3481" w:rsidP="007F06E5">
      <w:pPr>
        <w:spacing w:after="0"/>
        <w:ind w:firstLine="709"/>
        <w:jc w:val="both"/>
        <w:rPr>
          <w:b/>
          <w:bCs/>
          <w:szCs w:val="28"/>
          <w:lang w:val="uk-UA"/>
        </w:rPr>
      </w:pPr>
      <w:r w:rsidRPr="00CA3481">
        <w:rPr>
          <w:szCs w:val="28"/>
          <w:lang w:val="uk-UA"/>
        </w:rPr>
        <w:t>5.2</w:t>
      </w:r>
      <w:r w:rsidR="00B63E04" w:rsidRPr="00CA3481">
        <w:rPr>
          <w:szCs w:val="28"/>
          <w:lang w:val="uk-UA"/>
        </w:rPr>
        <w:t xml:space="preserve">. Неповнолітній дитині </w:t>
      </w:r>
      <w:r w:rsidR="00EF4B1A">
        <w:rPr>
          <w:szCs w:val="28"/>
          <w:lang w:val="uk-UA"/>
        </w:rPr>
        <w:t>Ххх Ххх Ххх</w:t>
      </w:r>
      <w:r w:rsidR="007F06E5" w:rsidRPr="00CA3481">
        <w:rPr>
          <w:szCs w:val="28"/>
          <w:lang w:val="uk-UA"/>
        </w:rPr>
        <w:t xml:space="preserve">, </w:t>
      </w:r>
      <w:r w:rsidR="00EF4B1A">
        <w:rPr>
          <w:szCs w:val="28"/>
          <w:lang w:val="uk-UA"/>
        </w:rPr>
        <w:t>…..</w:t>
      </w:r>
      <w:r w:rsidR="00B63E04" w:rsidRPr="00CA3481">
        <w:rPr>
          <w:szCs w:val="28"/>
          <w:lang w:val="uk-UA"/>
        </w:rPr>
        <w:t xml:space="preserve"> р.н., як</w:t>
      </w:r>
      <w:r w:rsidR="007F06E5" w:rsidRPr="00CA3481">
        <w:rPr>
          <w:szCs w:val="28"/>
          <w:lang w:val="uk-UA"/>
        </w:rPr>
        <w:t>а</w:t>
      </w:r>
      <w:r w:rsidR="00B63E04" w:rsidRPr="00CA3481">
        <w:rPr>
          <w:szCs w:val="28"/>
          <w:lang w:val="uk-UA"/>
        </w:rPr>
        <w:t xml:space="preserve"> буде діяти за нотаріально посвідченою згодою мами, </w:t>
      </w:r>
      <w:r w:rsidR="00EF4B1A">
        <w:rPr>
          <w:szCs w:val="28"/>
          <w:lang w:val="uk-UA"/>
        </w:rPr>
        <w:t>Ххх Ххх Ххх</w:t>
      </w:r>
      <w:r w:rsidR="00B63E04" w:rsidRPr="00CA3481">
        <w:rPr>
          <w:szCs w:val="28"/>
          <w:lang w:val="uk-UA"/>
        </w:rPr>
        <w:t>, на укладання та підписання договору дарування, за яким неповнолітн</w:t>
      </w:r>
      <w:r w:rsidR="00F5273E" w:rsidRPr="00CA3481">
        <w:rPr>
          <w:szCs w:val="28"/>
          <w:lang w:val="uk-UA"/>
        </w:rPr>
        <w:t>я</w:t>
      </w:r>
      <w:r w:rsidR="00B63E04" w:rsidRPr="00CA3481">
        <w:rPr>
          <w:szCs w:val="28"/>
          <w:lang w:val="uk-UA"/>
        </w:rPr>
        <w:t xml:space="preserve"> отримує в дар від мами, </w:t>
      </w:r>
      <w:r w:rsidR="00EF4B1A">
        <w:rPr>
          <w:szCs w:val="28"/>
          <w:lang w:val="uk-UA"/>
        </w:rPr>
        <w:t>Ххх Ххх Ххх</w:t>
      </w:r>
      <w:r w:rsidR="00B63E04" w:rsidRPr="00CA3481">
        <w:rPr>
          <w:szCs w:val="28"/>
          <w:lang w:val="uk-UA"/>
        </w:rPr>
        <w:t xml:space="preserve">, </w:t>
      </w:r>
      <w:r w:rsidR="007F06E5" w:rsidRPr="00CA3481">
        <w:rPr>
          <w:szCs w:val="28"/>
          <w:lang w:val="uk-UA"/>
        </w:rPr>
        <w:t xml:space="preserve">житловий будинок з господарськими будівлями та спорудами № </w:t>
      </w:r>
      <w:r w:rsidR="00EF4B1A">
        <w:rPr>
          <w:szCs w:val="28"/>
          <w:lang w:val="uk-UA"/>
        </w:rPr>
        <w:t>….</w:t>
      </w:r>
      <w:r w:rsidR="007F06E5" w:rsidRPr="00CA3481">
        <w:rPr>
          <w:szCs w:val="28"/>
          <w:lang w:val="uk-UA"/>
        </w:rPr>
        <w:t xml:space="preserve"> по вулиці </w:t>
      </w:r>
      <w:r w:rsidR="00EF4B1A">
        <w:rPr>
          <w:szCs w:val="28"/>
          <w:lang w:val="uk-UA"/>
        </w:rPr>
        <w:t>……</w:t>
      </w:r>
      <w:r w:rsidR="007F06E5" w:rsidRPr="00CA3481">
        <w:rPr>
          <w:szCs w:val="28"/>
          <w:lang w:val="uk-UA"/>
        </w:rPr>
        <w:t xml:space="preserve"> в місті </w:t>
      </w:r>
      <w:r w:rsidR="00F5273E" w:rsidRPr="00CA3481">
        <w:rPr>
          <w:szCs w:val="28"/>
          <w:lang w:val="uk-UA"/>
        </w:rPr>
        <w:t>Ніжині</w:t>
      </w:r>
      <w:r w:rsidR="007F06E5" w:rsidRPr="00CA3481">
        <w:rPr>
          <w:szCs w:val="28"/>
          <w:lang w:val="uk-UA"/>
        </w:rPr>
        <w:t xml:space="preserve"> Чернігівської області.</w:t>
      </w:r>
    </w:p>
    <w:p w:rsidR="009D0432" w:rsidRPr="00CA3481" w:rsidRDefault="009D0432" w:rsidP="00F5794F">
      <w:pPr>
        <w:spacing w:after="0"/>
        <w:ind w:firstLine="709"/>
        <w:jc w:val="both"/>
        <w:rPr>
          <w:szCs w:val="28"/>
          <w:lang w:val="uk-UA"/>
        </w:rPr>
      </w:pPr>
    </w:p>
    <w:p w:rsidR="00641E8F" w:rsidRPr="00CA3481" w:rsidRDefault="007F06E5" w:rsidP="00641E8F">
      <w:pPr>
        <w:widowControl w:val="0"/>
        <w:tabs>
          <w:tab w:val="left" w:pos="4564"/>
          <w:tab w:val="left" w:pos="4970"/>
        </w:tabs>
        <w:suppressAutoHyphens/>
        <w:spacing w:after="0"/>
        <w:jc w:val="both"/>
        <w:rPr>
          <w:szCs w:val="28"/>
          <w:lang w:val="uk-UA"/>
        </w:rPr>
      </w:pPr>
      <w:r w:rsidRPr="00CA3481">
        <w:rPr>
          <w:color w:val="000000"/>
          <w:szCs w:val="28"/>
          <w:lang w:val="uk-UA"/>
        </w:rPr>
        <w:t>6</w:t>
      </w:r>
      <w:r w:rsidR="00641E8F" w:rsidRPr="00CA3481">
        <w:rPr>
          <w:color w:val="000000"/>
          <w:szCs w:val="28"/>
          <w:lang w:val="uk-UA"/>
        </w:rPr>
        <w:t xml:space="preserve">. </w:t>
      </w:r>
      <w:r w:rsidR="00641E8F" w:rsidRPr="00CA3481">
        <w:rPr>
          <w:szCs w:val="28"/>
          <w:lang w:val="uk-UA"/>
        </w:rPr>
        <w:t>Начальнику служби у справах дітей Наталії Рацин забезпечити оприлюднення даного рішення на офіційному сайті міської ради протягом 5 робочих днів з дня його прийняття.</w:t>
      </w:r>
    </w:p>
    <w:p w:rsidR="00641E8F" w:rsidRPr="00CA3481" w:rsidRDefault="00641E8F" w:rsidP="00641E8F">
      <w:pPr>
        <w:widowControl w:val="0"/>
        <w:tabs>
          <w:tab w:val="left" w:pos="4564"/>
          <w:tab w:val="left" w:pos="4970"/>
        </w:tabs>
        <w:suppressAutoHyphens/>
        <w:spacing w:after="0"/>
        <w:jc w:val="both"/>
        <w:rPr>
          <w:szCs w:val="28"/>
          <w:lang w:val="uk-UA"/>
        </w:rPr>
      </w:pPr>
    </w:p>
    <w:p w:rsidR="00641E8F" w:rsidRPr="00CA3481" w:rsidRDefault="007F06E5" w:rsidP="00641E8F">
      <w:pPr>
        <w:widowControl w:val="0"/>
        <w:tabs>
          <w:tab w:val="left" w:pos="-5670"/>
        </w:tabs>
        <w:suppressAutoHyphens/>
        <w:spacing w:after="0"/>
        <w:jc w:val="both"/>
        <w:rPr>
          <w:szCs w:val="28"/>
          <w:lang w:val="uk-UA"/>
        </w:rPr>
      </w:pPr>
      <w:r w:rsidRPr="00CA3481">
        <w:rPr>
          <w:color w:val="000000"/>
          <w:szCs w:val="28"/>
          <w:lang w:val="uk-UA"/>
        </w:rPr>
        <w:t>7</w:t>
      </w:r>
      <w:r w:rsidR="00641E8F" w:rsidRPr="00CA3481">
        <w:rPr>
          <w:color w:val="000000"/>
          <w:szCs w:val="28"/>
          <w:lang w:val="uk-UA"/>
        </w:rPr>
        <w:t xml:space="preserve">. </w:t>
      </w:r>
      <w:r w:rsidR="00641E8F" w:rsidRPr="00CA3481">
        <w:rPr>
          <w:szCs w:val="28"/>
          <w:lang w:val="uk-UA"/>
        </w:rPr>
        <w:t>Контроль за виконанням рішення покласти на заступника міського голови з питань діяльності виконавчих органів ради Ірину Грозенко.</w:t>
      </w:r>
    </w:p>
    <w:p w:rsidR="00641E8F" w:rsidRPr="00CA3481" w:rsidRDefault="00641E8F" w:rsidP="00641E8F">
      <w:pPr>
        <w:widowControl w:val="0"/>
        <w:tabs>
          <w:tab w:val="left" w:pos="-5670"/>
        </w:tabs>
        <w:suppressAutoHyphens/>
        <w:spacing w:after="0"/>
        <w:jc w:val="both"/>
        <w:rPr>
          <w:szCs w:val="28"/>
          <w:lang w:val="uk-UA"/>
        </w:rPr>
      </w:pPr>
    </w:p>
    <w:p w:rsidR="00641E8F" w:rsidRPr="00CA3481" w:rsidRDefault="007F06E5" w:rsidP="006C0B77">
      <w:pPr>
        <w:spacing w:after="0"/>
        <w:ind w:firstLine="709"/>
        <w:jc w:val="both"/>
        <w:rPr>
          <w:szCs w:val="28"/>
          <w:lang w:val="uk-UA"/>
        </w:rPr>
      </w:pPr>
      <w:r w:rsidRPr="00CA3481">
        <w:rPr>
          <w:szCs w:val="28"/>
          <w:lang w:val="uk-UA"/>
        </w:rPr>
        <w:t>Міський голова</w:t>
      </w:r>
      <w:r w:rsidRPr="00CA3481">
        <w:rPr>
          <w:szCs w:val="28"/>
          <w:lang w:val="uk-UA"/>
        </w:rPr>
        <w:tab/>
      </w:r>
      <w:r w:rsidRPr="00CA3481">
        <w:rPr>
          <w:szCs w:val="28"/>
          <w:lang w:val="uk-UA"/>
        </w:rPr>
        <w:tab/>
      </w:r>
      <w:r w:rsidRPr="00CA3481">
        <w:rPr>
          <w:szCs w:val="28"/>
          <w:lang w:val="uk-UA"/>
        </w:rPr>
        <w:tab/>
      </w:r>
      <w:r w:rsidRPr="00CA3481">
        <w:rPr>
          <w:szCs w:val="28"/>
          <w:lang w:val="uk-UA"/>
        </w:rPr>
        <w:tab/>
      </w:r>
      <w:r w:rsidRPr="00CA3481">
        <w:rPr>
          <w:szCs w:val="28"/>
          <w:lang w:val="uk-UA"/>
        </w:rPr>
        <w:tab/>
      </w:r>
      <w:r w:rsidRPr="00CA3481">
        <w:rPr>
          <w:szCs w:val="28"/>
          <w:lang w:val="uk-UA"/>
        </w:rPr>
        <w:tab/>
        <w:t>Олександр КОДОЛА</w:t>
      </w:r>
    </w:p>
    <w:p w:rsidR="007F06E5" w:rsidRPr="00CA3481" w:rsidRDefault="007F06E5" w:rsidP="006C0B77">
      <w:pPr>
        <w:spacing w:after="0"/>
        <w:ind w:firstLine="709"/>
        <w:jc w:val="both"/>
        <w:rPr>
          <w:szCs w:val="28"/>
          <w:lang w:val="uk-UA"/>
        </w:rPr>
      </w:pPr>
    </w:p>
    <w:p w:rsidR="00641E8F" w:rsidRDefault="00641E8F" w:rsidP="006C0B77">
      <w:pPr>
        <w:spacing w:after="0"/>
        <w:ind w:firstLine="709"/>
        <w:jc w:val="both"/>
        <w:rPr>
          <w:lang w:val="uk-UA"/>
        </w:rPr>
        <w:sectPr w:rsidR="00641E8F" w:rsidSect="00CA3481">
          <w:pgSz w:w="11906" w:h="16838" w:code="9"/>
          <w:pgMar w:top="709" w:right="851" w:bottom="568" w:left="1701" w:header="709" w:footer="709" w:gutter="0"/>
          <w:cols w:space="708"/>
          <w:docGrid w:linePitch="360"/>
        </w:sectPr>
      </w:pPr>
    </w:p>
    <w:p w:rsidR="00B85938" w:rsidRPr="00B85938" w:rsidRDefault="00B85938" w:rsidP="00B6267F">
      <w:pPr>
        <w:spacing w:after="0"/>
        <w:ind w:firstLine="709"/>
        <w:jc w:val="center"/>
        <w:rPr>
          <w:lang w:val="uk-UA"/>
        </w:rPr>
      </w:pPr>
      <w:r w:rsidRPr="00B85938">
        <w:rPr>
          <w:lang w:val="uk-UA"/>
        </w:rPr>
        <w:lastRenderedPageBreak/>
        <w:t>Пояснювальна записка</w:t>
      </w:r>
    </w:p>
    <w:p w:rsidR="00B85938" w:rsidRPr="00B85938" w:rsidRDefault="00B85938" w:rsidP="00B6267F">
      <w:pPr>
        <w:spacing w:after="0"/>
        <w:ind w:firstLine="709"/>
        <w:jc w:val="center"/>
        <w:rPr>
          <w:lang w:val="uk-UA"/>
        </w:rPr>
      </w:pPr>
      <w:r w:rsidRPr="00B85938">
        <w:rPr>
          <w:lang w:val="uk-UA"/>
        </w:rPr>
        <w:t>до проєкту рішення виконавчого комітету Ніжинської міської ради</w:t>
      </w:r>
    </w:p>
    <w:p w:rsidR="00B85938" w:rsidRPr="00B85938" w:rsidRDefault="00B85938" w:rsidP="00B6267F">
      <w:pPr>
        <w:spacing w:after="0"/>
        <w:ind w:firstLine="709"/>
        <w:jc w:val="center"/>
        <w:rPr>
          <w:lang w:val="uk-UA"/>
        </w:rPr>
      </w:pPr>
      <w:r w:rsidRPr="00B85938">
        <w:rPr>
          <w:lang w:val="uk-UA"/>
        </w:rPr>
        <w:t xml:space="preserve">«Про розгляд матеріалів </w:t>
      </w:r>
      <w:r w:rsidR="00B6267F">
        <w:rPr>
          <w:lang w:val="uk-UA"/>
        </w:rPr>
        <w:t>служби у справах дітей</w:t>
      </w:r>
      <w:r w:rsidRPr="00B85938">
        <w:rPr>
          <w:lang w:val="uk-UA"/>
        </w:rPr>
        <w:t>»</w:t>
      </w:r>
    </w:p>
    <w:p w:rsidR="00B85938" w:rsidRPr="00B85938" w:rsidRDefault="00B85938" w:rsidP="00B6267F">
      <w:pPr>
        <w:spacing w:after="0"/>
        <w:ind w:firstLine="709"/>
        <w:jc w:val="center"/>
        <w:rPr>
          <w:lang w:val="uk-UA"/>
        </w:rPr>
      </w:pPr>
    </w:p>
    <w:p w:rsidR="00B85938" w:rsidRPr="00B85938" w:rsidRDefault="00B85938" w:rsidP="00B85938">
      <w:pPr>
        <w:spacing w:after="0"/>
        <w:ind w:firstLine="709"/>
        <w:jc w:val="both"/>
        <w:rPr>
          <w:lang w:val="uk-UA"/>
        </w:rPr>
      </w:pPr>
      <w:r w:rsidRPr="00B85938">
        <w:rPr>
          <w:lang w:val="uk-UA"/>
        </w:rPr>
        <w:t xml:space="preserve">Відповідно до пункту б статті  34, </w:t>
      </w:r>
      <w:r w:rsidR="00ED1D33" w:rsidRPr="00B85938">
        <w:rPr>
          <w:lang w:val="uk-UA"/>
        </w:rPr>
        <w:t>42,</w:t>
      </w:r>
      <w:r w:rsidR="00ED1D33">
        <w:rPr>
          <w:lang w:val="uk-UA"/>
        </w:rPr>
        <w:t xml:space="preserve"> </w:t>
      </w:r>
      <w:r w:rsidRPr="00B85938">
        <w:rPr>
          <w:lang w:val="uk-UA"/>
        </w:rPr>
        <w:t>51, 52, 53, 59, 73 Закону України «Про місцеве самоврядування в Україні», виконавчий комітет міської ради має право розглядати питання щодо правових засад захисту прав малолітніх (неповнолітніх) дітей.</w:t>
      </w:r>
    </w:p>
    <w:p w:rsidR="00C43416" w:rsidRDefault="00B6267F" w:rsidP="00C43416">
      <w:pPr>
        <w:spacing w:after="0"/>
        <w:ind w:firstLine="709"/>
        <w:jc w:val="both"/>
        <w:rPr>
          <w:lang w:val="uk-UA"/>
        </w:rPr>
      </w:pPr>
      <w:r w:rsidRPr="00B6267F">
        <w:rPr>
          <w:lang w:val="uk-UA"/>
        </w:rPr>
        <w:t xml:space="preserve">З метою захисту прав та інтересів малолітніх та неповнолітніх дітей виконавчий комітет, як орган опіки та піклування, може вносити зміни до раніше прийнятих рішень у зв’язку з ново виявленими обставинами. </w:t>
      </w:r>
    </w:p>
    <w:p w:rsidR="007F06E5" w:rsidRDefault="00C43416" w:rsidP="007F06E5">
      <w:pPr>
        <w:spacing w:after="0"/>
        <w:ind w:firstLine="709"/>
        <w:jc w:val="both"/>
        <w:rPr>
          <w:lang w:val="uk-UA"/>
        </w:rPr>
      </w:pPr>
      <w:r w:rsidRPr="00C43416">
        <w:rPr>
          <w:lang w:val="uk-UA"/>
        </w:rPr>
        <w:t>На підставі ст. ст. 243, 244 Сімейного кодексу України, ст.ст. 58, 61, 62, 63 Цивільного кодексу України, п.2.1, 2.2, 2.4, 3.1 Правил опіки та піклування виконавчий комітет, та згідноп.42 постанови Кабінету Міністрів України від 24.09.2008 р. № 866 «Питання діяльності органів опіки та піклування, пов’язаної із захистом прав дитини» виконавчий комітет, як орган опіки та піклування,</w:t>
      </w:r>
      <w:r w:rsidRPr="00C43416">
        <w:t> </w:t>
      </w:r>
      <w:r w:rsidRPr="00C43416">
        <w:rPr>
          <w:lang w:val="uk-UA"/>
        </w:rPr>
        <w:t>призначає опіку (піклування) над дитиною яка має статус дитини-сироти, дитини, позбавленої батьківського піклування</w:t>
      </w:r>
      <w:r w:rsidR="007F06E5">
        <w:rPr>
          <w:lang w:val="uk-UA"/>
        </w:rPr>
        <w:t>.</w:t>
      </w:r>
    </w:p>
    <w:p w:rsidR="007F06E5" w:rsidRPr="007F06E5" w:rsidRDefault="007F06E5" w:rsidP="007F06E5">
      <w:pPr>
        <w:spacing w:after="0"/>
        <w:ind w:firstLine="709"/>
        <w:jc w:val="both"/>
        <w:rPr>
          <w:lang w:val="uk-UA"/>
        </w:rPr>
      </w:pPr>
      <w:r w:rsidRPr="007F06E5">
        <w:rPr>
          <w:rFonts w:cs="Times New Roman"/>
          <w:color w:val="000000"/>
          <w:szCs w:val="28"/>
          <w:lang w:val="uk-UA"/>
        </w:rPr>
        <w:t>З метою захисту прав та інтересів малолітніх та неповнолітніх дітей, на підставі статей 176, 177 Сімейного кодексу України, статей 17, 18 Закону України «Про охорону дитинства», статті12 Закону України «Про основи соціального захисту бездомних осіб і безпритульних дітей», статті 32 Цивільного кодексу України виконавчий комітет, як орган опіки та піклування, дає згоду на вчинення правочинів з майном, право власності чи право на користування яким мають діти.</w:t>
      </w:r>
    </w:p>
    <w:p w:rsidR="00B85938" w:rsidRPr="007D6D0E" w:rsidRDefault="00B85938" w:rsidP="00B85938">
      <w:pPr>
        <w:pStyle w:val="a7"/>
        <w:widowControl w:val="0"/>
        <w:tabs>
          <w:tab w:val="left" w:pos="284"/>
        </w:tabs>
        <w:suppressAutoHyphens/>
        <w:spacing w:after="0"/>
        <w:ind w:left="0" w:right="-284" w:firstLine="851"/>
        <w:jc w:val="both"/>
        <w:rPr>
          <w:rFonts w:cs="Times New Roman"/>
          <w:color w:val="000000"/>
          <w:szCs w:val="28"/>
          <w:lang w:val="uk-UA"/>
        </w:rPr>
      </w:pPr>
    </w:p>
    <w:p w:rsidR="00B85938" w:rsidRPr="007D6D0E" w:rsidRDefault="00B85938" w:rsidP="00B85938">
      <w:pPr>
        <w:pStyle w:val="a7"/>
        <w:widowControl w:val="0"/>
        <w:tabs>
          <w:tab w:val="left" w:pos="284"/>
        </w:tabs>
        <w:suppressAutoHyphens/>
        <w:spacing w:after="0"/>
        <w:ind w:left="0" w:right="-284" w:firstLine="851"/>
        <w:jc w:val="both"/>
        <w:rPr>
          <w:rFonts w:cs="Times New Roman"/>
          <w:color w:val="000000"/>
          <w:szCs w:val="28"/>
          <w:lang w:val="uk-UA"/>
        </w:rPr>
      </w:pPr>
      <w:r w:rsidRPr="007D6D0E">
        <w:rPr>
          <w:rFonts w:cs="Times New Roman"/>
          <w:color w:val="000000"/>
          <w:szCs w:val="28"/>
          <w:lang w:val="uk-UA"/>
        </w:rPr>
        <w:t>Даний проект рішення потребує дострокового розгляду, оскільки рішення стосується соціально-правового захисту дітей.</w:t>
      </w:r>
    </w:p>
    <w:p w:rsidR="00B85938" w:rsidRPr="007D6D0E" w:rsidRDefault="00B85938" w:rsidP="00B85938">
      <w:pPr>
        <w:pStyle w:val="a7"/>
        <w:widowControl w:val="0"/>
        <w:tabs>
          <w:tab w:val="left" w:pos="284"/>
        </w:tabs>
        <w:suppressAutoHyphens/>
        <w:spacing w:after="0"/>
        <w:ind w:left="0" w:right="-284" w:firstLine="851"/>
        <w:jc w:val="both"/>
        <w:rPr>
          <w:rFonts w:cs="Times New Roman"/>
          <w:color w:val="000000"/>
          <w:szCs w:val="28"/>
          <w:lang w:val="uk-UA"/>
        </w:rPr>
      </w:pPr>
      <w:r w:rsidRPr="007D6D0E">
        <w:rPr>
          <w:rFonts w:cs="Times New Roman"/>
          <w:color w:val="000000"/>
          <w:szCs w:val="28"/>
          <w:lang w:val="uk-UA"/>
        </w:rPr>
        <w:t>Враховуючи вищевикладене, проект рішення «Про розгляд матеріалів служби у справах дітей» може бути розглянутий на засіданні виконавчого комітету з позитивним вирішенням питання.</w:t>
      </w:r>
    </w:p>
    <w:p w:rsidR="00B85938" w:rsidRPr="007D6D0E" w:rsidRDefault="00B85938" w:rsidP="00B85938">
      <w:pPr>
        <w:pStyle w:val="a7"/>
        <w:widowControl w:val="0"/>
        <w:tabs>
          <w:tab w:val="left" w:pos="284"/>
        </w:tabs>
        <w:suppressAutoHyphens/>
        <w:spacing w:after="0"/>
        <w:ind w:left="0" w:right="-284" w:firstLine="851"/>
        <w:jc w:val="both"/>
        <w:rPr>
          <w:rFonts w:cs="Times New Roman"/>
          <w:color w:val="000000"/>
          <w:szCs w:val="28"/>
          <w:lang w:val="uk-UA"/>
        </w:rPr>
      </w:pPr>
      <w:r w:rsidRPr="007D6D0E">
        <w:rPr>
          <w:rFonts w:cs="Times New Roman"/>
          <w:color w:val="000000"/>
          <w:szCs w:val="28"/>
          <w:lang w:val="uk-UA"/>
        </w:rPr>
        <w:t>Доповідати проект рішення «Про розгляд матеріалі служби у справах дітей» на засіданні виконавчого комітету Ніжинської міської ради буде начальник служби у справах дітей Наталія РАЦИН.</w:t>
      </w:r>
    </w:p>
    <w:p w:rsidR="00B85938" w:rsidRPr="007D6D0E" w:rsidRDefault="00B85938" w:rsidP="00B85938">
      <w:pPr>
        <w:pStyle w:val="a7"/>
        <w:widowControl w:val="0"/>
        <w:suppressAutoHyphens/>
        <w:spacing w:after="0"/>
        <w:ind w:left="426" w:right="-284" w:firstLine="851"/>
        <w:jc w:val="both"/>
        <w:rPr>
          <w:rFonts w:cs="Times New Roman"/>
          <w:color w:val="000000"/>
          <w:szCs w:val="28"/>
          <w:lang w:val="uk-UA"/>
        </w:rPr>
      </w:pPr>
    </w:p>
    <w:p w:rsidR="00B85938" w:rsidRPr="00B85938" w:rsidRDefault="00B85938" w:rsidP="00B85938">
      <w:pPr>
        <w:spacing w:after="0"/>
        <w:ind w:firstLine="709"/>
        <w:jc w:val="both"/>
        <w:rPr>
          <w:lang w:val="uk-UA"/>
        </w:rPr>
      </w:pPr>
    </w:p>
    <w:p w:rsidR="00B85938" w:rsidRPr="00B85938" w:rsidRDefault="00B85938" w:rsidP="00B85938">
      <w:pPr>
        <w:spacing w:after="0"/>
        <w:ind w:firstLine="709"/>
        <w:jc w:val="both"/>
        <w:rPr>
          <w:lang w:val="uk-UA"/>
        </w:rPr>
      </w:pPr>
      <w:r w:rsidRPr="00B85938">
        <w:rPr>
          <w:lang w:val="uk-UA"/>
        </w:rPr>
        <w:t>Начальник служби у справах дітей                                    Наталія РАЦИН</w:t>
      </w:r>
    </w:p>
    <w:p w:rsidR="00B85938" w:rsidRPr="00B85938" w:rsidRDefault="00B85938" w:rsidP="00B85938">
      <w:pPr>
        <w:spacing w:after="0"/>
        <w:ind w:firstLine="709"/>
        <w:jc w:val="both"/>
        <w:rPr>
          <w:lang w:val="uk-UA"/>
        </w:rPr>
      </w:pPr>
    </w:p>
    <w:p w:rsidR="00B85938" w:rsidRDefault="00B85938" w:rsidP="00B85938">
      <w:pPr>
        <w:spacing w:after="0"/>
        <w:ind w:firstLine="709"/>
        <w:jc w:val="both"/>
        <w:rPr>
          <w:lang w:val="uk-UA"/>
        </w:rPr>
        <w:sectPr w:rsidR="00B85938" w:rsidSect="006C0B77">
          <w:pgSz w:w="11906" w:h="16838" w:code="9"/>
          <w:pgMar w:top="1134" w:right="851" w:bottom="1134" w:left="1701" w:header="709" w:footer="709" w:gutter="0"/>
          <w:cols w:space="708"/>
          <w:docGrid w:linePitch="360"/>
        </w:sectPr>
      </w:pPr>
    </w:p>
    <w:p w:rsidR="00B85938" w:rsidRPr="00B85938" w:rsidRDefault="00B85938" w:rsidP="00B85938">
      <w:pPr>
        <w:spacing w:after="0"/>
        <w:ind w:firstLine="709"/>
        <w:jc w:val="both"/>
        <w:rPr>
          <w:lang w:val="uk-UA"/>
        </w:rPr>
      </w:pPr>
      <w:r w:rsidRPr="00B85938">
        <w:rPr>
          <w:lang w:val="uk-UA"/>
        </w:rPr>
        <w:lastRenderedPageBreak/>
        <w:t xml:space="preserve"> </w:t>
      </w:r>
    </w:p>
    <w:p w:rsidR="00B85938" w:rsidRPr="00B85938" w:rsidRDefault="00B85938" w:rsidP="00B85938">
      <w:pPr>
        <w:spacing w:after="0"/>
        <w:ind w:firstLine="709"/>
        <w:jc w:val="both"/>
        <w:rPr>
          <w:lang w:val="uk-UA"/>
        </w:rPr>
      </w:pPr>
      <w:r w:rsidRPr="00B85938">
        <w:rPr>
          <w:lang w:val="uk-UA"/>
        </w:rPr>
        <w:t>Візують:</w:t>
      </w:r>
    </w:p>
    <w:p w:rsidR="00B85938" w:rsidRDefault="00B85938" w:rsidP="00B85938">
      <w:pPr>
        <w:spacing w:after="0"/>
        <w:ind w:firstLine="709"/>
        <w:jc w:val="both"/>
        <w:rPr>
          <w:lang w:val="uk-UA"/>
        </w:rPr>
      </w:pPr>
      <w:r w:rsidRPr="00B85938">
        <w:rPr>
          <w:lang w:val="uk-UA"/>
        </w:rPr>
        <w:t>Начальник служби у справах дітей</w:t>
      </w:r>
      <w:r w:rsidRPr="00B85938">
        <w:rPr>
          <w:lang w:val="uk-UA"/>
        </w:rPr>
        <w:tab/>
      </w:r>
      <w:r w:rsidRPr="00B85938">
        <w:rPr>
          <w:lang w:val="uk-UA"/>
        </w:rPr>
        <w:tab/>
      </w:r>
      <w:r w:rsidRPr="00B85938">
        <w:rPr>
          <w:lang w:val="uk-UA"/>
        </w:rPr>
        <w:tab/>
        <w:t>Наталія</w:t>
      </w:r>
      <w:r>
        <w:rPr>
          <w:lang w:val="uk-UA"/>
        </w:rPr>
        <w:t xml:space="preserve"> </w:t>
      </w:r>
      <w:r w:rsidRPr="00B85938">
        <w:rPr>
          <w:lang w:val="uk-UA"/>
        </w:rPr>
        <w:t>РАЦИН</w:t>
      </w:r>
    </w:p>
    <w:p w:rsidR="00B85938" w:rsidRPr="00B85938" w:rsidRDefault="00B85938" w:rsidP="00B85938">
      <w:pPr>
        <w:spacing w:after="0"/>
        <w:ind w:firstLine="709"/>
        <w:jc w:val="both"/>
        <w:rPr>
          <w:lang w:val="uk-UA"/>
        </w:rPr>
      </w:pPr>
    </w:p>
    <w:p w:rsidR="00B85938" w:rsidRPr="00B85938" w:rsidRDefault="00B85938" w:rsidP="00B85938">
      <w:pPr>
        <w:spacing w:after="0"/>
        <w:ind w:firstLine="709"/>
        <w:jc w:val="both"/>
        <w:rPr>
          <w:lang w:val="uk-UA"/>
        </w:rPr>
      </w:pPr>
      <w:r w:rsidRPr="00B85938">
        <w:rPr>
          <w:lang w:val="uk-UA"/>
        </w:rPr>
        <w:t>Заступник міського голови</w:t>
      </w:r>
    </w:p>
    <w:p w:rsidR="00B85938" w:rsidRDefault="00B85938" w:rsidP="00B85938">
      <w:pPr>
        <w:spacing w:after="0"/>
        <w:ind w:firstLine="709"/>
        <w:jc w:val="both"/>
        <w:rPr>
          <w:lang w:val="uk-UA"/>
        </w:rPr>
      </w:pPr>
      <w:r w:rsidRPr="00B85938">
        <w:rPr>
          <w:lang w:val="uk-UA"/>
        </w:rPr>
        <w:t xml:space="preserve">з питань діяльності </w:t>
      </w:r>
    </w:p>
    <w:p w:rsidR="00B85938" w:rsidRPr="00B85938" w:rsidRDefault="00B85938" w:rsidP="00B85938">
      <w:pPr>
        <w:spacing w:after="0"/>
        <w:ind w:firstLine="709"/>
        <w:jc w:val="both"/>
        <w:rPr>
          <w:lang w:val="uk-UA"/>
        </w:rPr>
      </w:pPr>
      <w:r w:rsidRPr="00B85938">
        <w:rPr>
          <w:lang w:val="uk-UA"/>
        </w:rPr>
        <w:t xml:space="preserve">виконавчих органів ради </w:t>
      </w:r>
      <w:r w:rsidRPr="00B85938">
        <w:rPr>
          <w:lang w:val="uk-UA"/>
        </w:rPr>
        <w:tab/>
      </w:r>
      <w:r w:rsidRPr="00B85938">
        <w:rPr>
          <w:lang w:val="uk-UA"/>
        </w:rPr>
        <w:tab/>
      </w:r>
      <w:r>
        <w:rPr>
          <w:lang w:val="uk-UA"/>
        </w:rPr>
        <w:tab/>
      </w:r>
      <w:r>
        <w:rPr>
          <w:lang w:val="uk-UA"/>
        </w:rPr>
        <w:tab/>
      </w:r>
      <w:r w:rsidRPr="00B85938">
        <w:rPr>
          <w:lang w:val="uk-UA"/>
        </w:rPr>
        <w:t>Ірина ГРОЗЕНКО</w:t>
      </w:r>
    </w:p>
    <w:p w:rsidR="00B85938" w:rsidRDefault="00B85938" w:rsidP="00B85938">
      <w:pPr>
        <w:spacing w:after="0"/>
        <w:ind w:firstLine="709"/>
        <w:jc w:val="both"/>
        <w:rPr>
          <w:lang w:val="uk-UA"/>
        </w:rPr>
      </w:pPr>
    </w:p>
    <w:p w:rsidR="00B85938" w:rsidRPr="00B85938" w:rsidRDefault="00B85938" w:rsidP="00B85938">
      <w:pPr>
        <w:spacing w:after="0"/>
        <w:ind w:firstLine="709"/>
        <w:jc w:val="both"/>
        <w:rPr>
          <w:lang w:val="uk-UA"/>
        </w:rPr>
      </w:pPr>
      <w:r w:rsidRPr="00B85938">
        <w:rPr>
          <w:lang w:val="uk-UA"/>
        </w:rPr>
        <w:t>Керуючий справами</w:t>
      </w:r>
    </w:p>
    <w:p w:rsidR="00B85938" w:rsidRDefault="00B85938" w:rsidP="00B85938">
      <w:pPr>
        <w:spacing w:after="0"/>
        <w:ind w:firstLine="709"/>
        <w:jc w:val="both"/>
        <w:rPr>
          <w:lang w:val="uk-UA"/>
        </w:rPr>
      </w:pPr>
      <w:r w:rsidRPr="00B85938">
        <w:rPr>
          <w:lang w:val="uk-UA"/>
        </w:rPr>
        <w:t>виконавчого комітету</w:t>
      </w:r>
    </w:p>
    <w:p w:rsidR="00B85938" w:rsidRPr="00B85938" w:rsidRDefault="00B85938" w:rsidP="00B85938">
      <w:pPr>
        <w:spacing w:after="0"/>
        <w:ind w:firstLine="709"/>
        <w:jc w:val="both"/>
        <w:rPr>
          <w:lang w:val="uk-UA"/>
        </w:rPr>
      </w:pPr>
      <w:r w:rsidRPr="00B85938">
        <w:rPr>
          <w:lang w:val="uk-UA"/>
        </w:rPr>
        <w:t>Ніжинської міської ради</w:t>
      </w:r>
      <w:r>
        <w:rPr>
          <w:lang w:val="uk-UA"/>
        </w:rPr>
        <w:tab/>
      </w:r>
      <w:r w:rsidRPr="00B85938">
        <w:rPr>
          <w:lang w:val="uk-UA"/>
        </w:rPr>
        <w:tab/>
      </w:r>
      <w:r w:rsidRPr="00B85938">
        <w:rPr>
          <w:lang w:val="uk-UA"/>
        </w:rPr>
        <w:tab/>
      </w:r>
      <w:r w:rsidRPr="00B85938">
        <w:rPr>
          <w:lang w:val="uk-UA"/>
        </w:rPr>
        <w:tab/>
        <w:t>Валерій САЛОГУБ</w:t>
      </w:r>
    </w:p>
    <w:p w:rsidR="00B85938" w:rsidRPr="00B85938" w:rsidRDefault="00B85938" w:rsidP="00B85938">
      <w:pPr>
        <w:spacing w:after="0"/>
        <w:ind w:firstLine="709"/>
        <w:jc w:val="both"/>
        <w:rPr>
          <w:lang w:val="uk-UA"/>
        </w:rPr>
      </w:pPr>
    </w:p>
    <w:p w:rsidR="00B85938" w:rsidRPr="00B85938" w:rsidRDefault="00B85938" w:rsidP="00B85938">
      <w:pPr>
        <w:spacing w:after="0"/>
        <w:ind w:firstLine="709"/>
        <w:jc w:val="both"/>
        <w:rPr>
          <w:lang w:val="uk-UA"/>
        </w:rPr>
      </w:pPr>
      <w:r w:rsidRPr="00B85938">
        <w:rPr>
          <w:lang w:val="uk-UA"/>
        </w:rPr>
        <w:t>Начальник відділу юридично-кадрового</w:t>
      </w:r>
    </w:p>
    <w:p w:rsidR="00B85938" w:rsidRPr="00B85938" w:rsidRDefault="00B85938" w:rsidP="00B85938">
      <w:pPr>
        <w:spacing w:after="0"/>
        <w:ind w:firstLine="709"/>
        <w:jc w:val="both"/>
        <w:rPr>
          <w:lang w:val="uk-UA"/>
        </w:rPr>
      </w:pPr>
      <w:r w:rsidRPr="00B85938">
        <w:rPr>
          <w:lang w:val="uk-UA"/>
        </w:rPr>
        <w:t>забезпечення</w:t>
      </w:r>
      <w:r w:rsidRPr="00B85938">
        <w:rPr>
          <w:lang w:val="uk-UA"/>
        </w:rPr>
        <w:tab/>
      </w:r>
      <w:r w:rsidRPr="00B85938">
        <w:rPr>
          <w:lang w:val="uk-UA"/>
        </w:rPr>
        <w:tab/>
      </w:r>
      <w:r w:rsidRPr="00B85938">
        <w:rPr>
          <w:lang w:val="uk-UA"/>
        </w:rPr>
        <w:tab/>
      </w:r>
      <w:r w:rsidRPr="00B85938">
        <w:rPr>
          <w:lang w:val="uk-UA"/>
        </w:rPr>
        <w:tab/>
      </w:r>
      <w:r>
        <w:rPr>
          <w:lang w:val="uk-UA"/>
        </w:rPr>
        <w:tab/>
      </w:r>
      <w:r>
        <w:rPr>
          <w:lang w:val="uk-UA"/>
        </w:rPr>
        <w:tab/>
      </w:r>
      <w:r w:rsidRPr="00B85938">
        <w:rPr>
          <w:lang w:val="uk-UA"/>
        </w:rPr>
        <w:t>В’ячеслав ЛЕГА</w:t>
      </w:r>
    </w:p>
    <w:p w:rsidR="00B85938" w:rsidRPr="00B85938" w:rsidRDefault="00B85938" w:rsidP="00B85938">
      <w:pPr>
        <w:spacing w:after="0"/>
        <w:ind w:firstLine="709"/>
        <w:jc w:val="both"/>
        <w:rPr>
          <w:lang w:val="uk-UA"/>
        </w:rPr>
      </w:pPr>
    </w:p>
    <w:p w:rsidR="00B85938" w:rsidRPr="00B85938" w:rsidRDefault="00B85938" w:rsidP="00B85938">
      <w:pPr>
        <w:spacing w:after="0"/>
        <w:ind w:firstLine="709"/>
        <w:jc w:val="both"/>
        <w:rPr>
          <w:lang w:val="uk-UA"/>
        </w:rPr>
      </w:pPr>
    </w:p>
    <w:p w:rsidR="00B85938" w:rsidRPr="00B85938" w:rsidRDefault="00B85938" w:rsidP="00B85938">
      <w:pPr>
        <w:spacing w:after="0"/>
        <w:ind w:firstLine="709"/>
        <w:jc w:val="both"/>
        <w:rPr>
          <w:lang w:val="uk-UA"/>
        </w:rPr>
      </w:pPr>
    </w:p>
    <w:p w:rsidR="00F12C76" w:rsidRPr="000E6B64" w:rsidRDefault="00F12C76" w:rsidP="006C0B77">
      <w:pPr>
        <w:spacing w:after="0"/>
        <w:ind w:firstLine="709"/>
        <w:jc w:val="both"/>
        <w:rPr>
          <w:lang w:val="uk-UA"/>
        </w:rPr>
      </w:pPr>
    </w:p>
    <w:sectPr w:rsidR="00F12C76" w:rsidRPr="000E6B64"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ndale Sans UI">
    <w:altName w:val="Arial Unicode MS"/>
    <w:charset w:val="CC"/>
    <w:family w:val="auto"/>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E195E"/>
    <w:multiLevelType w:val="hybridMultilevel"/>
    <w:tmpl w:val="B17EB502"/>
    <w:lvl w:ilvl="0" w:tplc="8EE687FE">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4B913D57"/>
    <w:multiLevelType w:val="hybridMultilevel"/>
    <w:tmpl w:val="3996B7B2"/>
    <w:lvl w:ilvl="0" w:tplc="0419000F">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15:restartNumberingAfterBreak="0">
    <w:nsid w:val="6C6C3D44"/>
    <w:multiLevelType w:val="hybridMultilevel"/>
    <w:tmpl w:val="3996B7B2"/>
    <w:lvl w:ilvl="0" w:tplc="FFFFFFFF">
      <w:start w:val="1"/>
      <w:numFmt w:val="decimal"/>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 w15:restartNumberingAfterBreak="0">
    <w:nsid w:val="757E464A"/>
    <w:multiLevelType w:val="multilevel"/>
    <w:tmpl w:val="2C74E736"/>
    <w:lvl w:ilvl="0">
      <w:start w:val="1"/>
      <w:numFmt w:val="decimal"/>
      <w:lvlText w:val="%1."/>
      <w:lvlJc w:val="left"/>
      <w:pPr>
        <w:ind w:left="360" w:hanging="360"/>
      </w:pPr>
      <w:rPr>
        <w:rFonts w:hint="default"/>
      </w:rPr>
    </w:lvl>
    <w:lvl w:ilvl="1">
      <w:start w:val="1"/>
      <w:numFmt w:val="decimal"/>
      <w:isLgl/>
      <w:lvlText w:val="%1.%2."/>
      <w:lvlJc w:val="left"/>
      <w:pPr>
        <w:ind w:left="450" w:hanging="450"/>
      </w:pPr>
      <w:rPr>
        <w:rFonts w:hint="default"/>
        <w:color w:val="000000"/>
        <w:sz w:val="28"/>
      </w:rPr>
    </w:lvl>
    <w:lvl w:ilvl="2">
      <w:start w:val="1"/>
      <w:numFmt w:val="decimal"/>
      <w:isLgl/>
      <w:lvlText w:val="%1.%2.%3."/>
      <w:lvlJc w:val="left"/>
      <w:pPr>
        <w:ind w:left="1854" w:hanging="720"/>
      </w:pPr>
      <w:rPr>
        <w:rFonts w:hint="default"/>
        <w:color w:val="000000"/>
        <w:sz w:val="28"/>
      </w:rPr>
    </w:lvl>
    <w:lvl w:ilvl="3">
      <w:start w:val="1"/>
      <w:numFmt w:val="decimal"/>
      <w:isLgl/>
      <w:lvlText w:val="%1.%2.%3.%4."/>
      <w:lvlJc w:val="left"/>
      <w:pPr>
        <w:ind w:left="2421" w:hanging="720"/>
      </w:pPr>
      <w:rPr>
        <w:rFonts w:hint="default"/>
        <w:color w:val="000000"/>
        <w:sz w:val="28"/>
      </w:rPr>
    </w:lvl>
    <w:lvl w:ilvl="4">
      <w:start w:val="1"/>
      <w:numFmt w:val="decimal"/>
      <w:isLgl/>
      <w:lvlText w:val="%1.%2.%3.%4.%5."/>
      <w:lvlJc w:val="left"/>
      <w:pPr>
        <w:ind w:left="3348" w:hanging="1080"/>
      </w:pPr>
      <w:rPr>
        <w:rFonts w:hint="default"/>
        <w:color w:val="000000"/>
        <w:sz w:val="28"/>
      </w:rPr>
    </w:lvl>
    <w:lvl w:ilvl="5">
      <w:start w:val="1"/>
      <w:numFmt w:val="decimal"/>
      <w:isLgl/>
      <w:lvlText w:val="%1.%2.%3.%4.%5.%6."/>
      <w:lvlJc w:val="left"/>
      <w:pPr>
        <w:ind w:left="3915" w:hanging="1080"/>
      </w:pPr>
      <w:rPr>
        <w:rFonts w:hint="default"/>
        <w:color w:val="000000"/>
        <w:sz w:val="28"/>
      </w:rPr>
    </w:lvl>
    <w:lvl w:ilvl="6">
      <w:start w:val="1"/>
      <w:numFmt w:val="decimal"/>
      <w:isLgl/>
      <w:lvlText w:val="%1.%2.%3.%4.%5.%6.%7."/>
      <w:lvlJc w:val="left"/>
      <w:pPr>
        <w:ind w:left="4842" w:hanging="1440"/>
      </w:pPr>
      <w:rPr>
        <w:rFonts w:hint="default"/>
        <w:color w:val="000000"/>
        <w:sz w:val="28"/>
      </w:rPr>
    </w:lvl>
    <w:lvl w:ilvl="7">
      <w:start w:val="1"/>
      <w:numFmt w:val="decimal"/>
      <w:isLgl/>
      <w:lvlText w:val="%1.%2.%3.%4.%5.%6.%7.%8."/>
      <w:lvlJc w:val="left"/>
      <w:pPr>
        <w:ind w:left="5409" w:hanging="1440"/>
      </w:pPr>
      <w:rPr>
        <w:rFonts w:hint="default"/>
        <w:color w:val="000000"/>
        <w:sz w:val="28"/>
      </w:rPr>
    </w:lvl>
    <w:lvl w:ilvl="8">
      <w:start w:val="1"/>
      <w:numFmt w:val="decimal"/>
      <w:isLgl/>
      <w:lvlText w:val="%1.%2.%3.%4.%5.%6.%7.%8.%9."/>
      <w:lvlJc w:val="left"/>
      <w:pPr>
        <w:ind w:left="6336" w:hanging="1800"/>
      </w:pPr>
      <w:rPr>
        <w:rFonts w:hint="default"/>
        <w:color w:val="000000"/>
        <w:sz w:val="28"/>
      </w:rPr>
    </w:lvl>
  </w:abstractNum>
  <w:num w:numId="1" w16cid:durableId="1550803130">
    <w:abstractNumId w:val="0"/>
  </w:num>
  <w:num w:numId="2" w16cid:durableId="1027025837">
    <w:abstractNumId w:val="3"/>
  </w:num>
  <w:num w:numId="3" w16cid:durableId="1938826623">
    <w:abstractNumId w:val="1"/>
  </w:num>
  <w:num w:numId="4" w16cid:durableId="6021477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F04C9A"/>
    <w:rsid w:val="000B6D2B"/>
    <w:rsid w:val="000E6B64"/>
    <w:rsid w:val="00111C42"/>
    <w:rsid w:val="00124739"/>
    <w:rsid w:val="00435188"/>
    <w:rsid w:val="00446448"/>
    <w:rsid w:val="004E7EA5"/>
    <w:rsid w:val="005210BB"/>
    <w:rsid w:val="0054553A"/>
    <w:rsid w:val="005963A0"/>
    <w:rsid w:val="006045A6"/>
    <w:rsid w:val="00641E8F"/>
    <w:rsid w:val="00654A87"/>
    <w:rsid w:val="00661F79"/>
    <w:rsid w:val="006C0B77"/>
    <w:rsid w:val="00792F3F"/>
    <w:rsid w:val="007C4398"/>
    <w:rsid w:val="007F06E5"/>
    <w:rsid w:val="008242FF"/>
    <w:rsid w:val="00825428"/>
    <w:rsid w:val="00870751"/>
    <w:rsid w:val="00882F78"/>
    <w:rsid w:val="00922C48"/>
    <w:rsid w:val="009249F0"/>
    <w:rsid w:val="009B37B4"/>
    <w:rsid w:val="009D0432"/>
    <w:rsid w:val="009D18E2"/>
    <w:rsid w:val="00B02076"/>
    <w:rsid w:val="00B6267F"/>
    <w:rsid w:val="00B63E04"/>
    <w:rsid w:val="00B85938"/>
    <w:rsid w:val="00B915B7"/>
    <w:rsid w:val="00C20BB3"/>
    <w:rsid w:val="00C43416"/>
    <w:rsid w:val="00CA3481"/>
    <w:rsid w:val="00D47D9F"/>
    <w:rsid w:val="00D73297"/>
    <w:rsid w:val="00DD6A89"/>
    <w:rsid w:val="00E36490"/>
    <w:rsid w:val="00EA59DF"/>
    <w:rsid w:val="00ED1D33"/>
    <w:rsid w:val="00EE4070"/>
    <w:rsid w:val="00EF4B1A"/>
    <w:rsid w:val="00EF6A6A"/>
    <w:rsid w:val="00F04C9A"/>
    <w:rsid w:val="00F05FB9"/>
    <w:rsid w:val="00F12C76"/>
    <w:rsid w:val="00F5273E"/>
    <w:rsid w:val="00F5794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BAD4D"/>
  <w15:docId w15:val="{815466B1-ED6F-449C-B1E9-9C9F671C2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F04C9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F04C9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F04C9A"/>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basedOn w:val="a"/>
    <w:next w:val="a"/>
    <w:link w:val="40"/>
    <w:uiPriority w:val="9"/>
    <w:semiHidden/>
    <w:unhideWhenUsed/>
    <w:qFormat/>
    <w:rsid w:val="00F04C9A"/>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F04C9A"/>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F04C9A"/>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F04C9A"/>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F04C9A"/>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F04C9A"/>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04C9A"/>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F04C9A"/>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F04C9A"/>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F04C9A"/>
    <w:rPr>
      <w:rFonts w:eastAsiaTheme="majorEastAsia" w:cstheme="majorBidi"/>
      <w:i/>
      <w:iCs/>
      <w:color w:val="2F5496" w:themeColor="accent1" w:themeShade="BF"/>
      <w:sz w:val="28"/>
    </w:rPr>
  </w:style>
  <w:style w:type="character" w:customStyle="1" w:styleId="50">
    <w:name w:val="Заголовок 5 Знак"/>
    <w:basedOn w:val="a0"/>
    <w:link w:val="5"/>
    <w:uiPriority w:val="9"/>
    <w:semiHidden/>
    <w:rsid w:val="00F04C9A"/>
    <w:rPr>
      <w:rFonts w:eastAsiaTheme="majorEastAsia" w:cstheme="majorBidi"/>
      <w:color w:val="2F5496" w:themeColor="accent1" w:themeShade="BF"/>
      <w:sz w:val="28"/>
    </w:rPr>
  </w:style>
  <w:style w:type="character" w:customStyle="1" w:styleId="60">
    <w:name w:val="Заголовок 6 Знак"/>
    <w:basedOn w:val="a0"/>
    <w:link w:val="6"/>
    <w:uiPriority w:val="9"/>
    <w:semiHidden/>
    <w:rsid w:val="00F04C9A"/>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F04C9A"/>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F04C9A"/>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F04C9A"/>
    <w:rPr>
      <w:rFonts w:eastAsiaTheme="majorEastAsia" w:cstheme="majorBidi"/>
      <w:color w:val="272727" w:themeColor="text1" w:themeTint="D8"/>
      <w:sz w:val="28"/>
    </w:rPr>
  </w:style>
  <w:style w:type="paragraph" w:styleId="a3">
    <w:name w:val="Title"/>
    <w:basedOn w:val="a"/>
    <w:next w:val="a"/>
    <w:link w:val="a4"/>
    <w:uiPriority w:val="10"/>
    <w:qFormat/>
    <w:rsid w:val="00F04C9A"/>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F04C9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04C9A"/>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F04C9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04C9A"/>
    <w:pPr>
      <w:spacing w:before="160"/>
      <w:jc w:val="center"/>
    </w:pPr>
    <w:rPr>
      <w:i/>
      <w:iCs/>
      <w:color w:val="404040" w:themeColor="text1" w:themeTint="BF"/>
    </w:rPr>
  </w:style>
  <w:style w:type="character" w:customStyle="1" w:styleId="22">
    <w:name w:val="Цитата 2 Знак"/>
    <w:basedOn w:val="a0"/>
    <w:link w:val="21"/>
    <w:uiPriority w:val="29"/>
    <w:rsid w:val="00F04C9A"/>
    <w:rPr>
      <w:rFonts w:ascii="Times New Roman" w:hAnsi="Times New Roman"/>
      <w:i/>
      <w:iCs/>
      <w:color w:val="404040" w:themeColor="text1" w:themeTint="BF"/>
      <w:sz w:val="28"/>
    </w:rPr>
  </w:style>
  <w:style w:type="paragraph" w:styleId="a7">
    <w:name w:val="List Paragraph"/>
    <w:basedOn w:val="a"/>
    <w:uiPriority w:val="34"/>
    <w:qFormat/>
    <w:rsid w:val="00F04C9A"/>
    <w:pPr>
      <w:ind w:left="720"/>
      <w:contextualSpacing/>
    </w:pPr>
  </w:style>
  <w:style w:type="character" w:styleId="a8">
    <w:name w:val="Intense Emphasis"/>
    <w:basedOn w:val="a0"/>
    <w:uiPriority w:val="21"/>
    <w:qFormat/>
    <w:rsid w:val="00F04C9A"/>
    <w:rPr>
      <w:i/>
      <w:iCs/>
      <w:color w:val="2F5496" w:themeColor="accent1" w:themeShade="BF"/>
    </w:rPr>
  </w:style>
  <w:style w:type="paragraph" w:styleId="a9">
    <w:name w:val="Intense Quote"/>
    <w:basedOn w:val="a"/>
    <w:next w:val="a"/>
    <w:link w:val="aa"/>
    <w:uiPriority w:val="30"/>
    <w:qFormat/>
    <w:rsid w:val="00F04C9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F04C9A"/>
    <w:rPr>
      <w:rFonts w:ascii="Times New Roman" w:hAnsi="Times New Roman"/>
      <w:i/>
      <w:iCs/>
      <w:color w:val="2F5496" w:themeColor="accent1" w:themeShade="BF"/>
      <w:sz w:val="28"/>
    </w:rPr>
  </w:style>
  <w:style w:type="character" w:styleId="ab">
    <w:name w:val="Intense Reference"/>
    <w:basedOn w:val="a0"/>
    <w:uiPriority w:val="32"/>
    <w:qFormat/>
    <w:rsid w:val="00F04C9A"/>
    <w:rPr>
      <w:b/>
      <w:bCs/>
      <w:smallCaps/>
      <w:color w:val="2F5496" w:themeColor="accent1" w:themeShade="BF"/>
      <w:spacing w:val="5"/>
    </w:rPr>
  </w:style>
  <w:style w:type="paragraph" w:customStyle="1" w:styleId="14837">
    <w:name w:val="14837"/>
    <w:aliases w:val="baiaagaaboqcaaadkzgaaau5oaaaaaaaaaaaaaaaaaaaaaaaaaaaaaaaaaaaaaaaaaaaaaaaaaaaaaaaaaaaaaaaaaaaaaaaaaaaaaaaaaaaaaaaaaaaaaaaaaaaaaaaaaaaaaaaaaaaaaaaaaaaaaaaaaaaaaaaaaaaaaaaaaaaaaaaaaaaaaaaaaaaaaaaaaaaaaaaaaaaaaaaaaaaaaaaaaaaaaaaaaaaaaa"/>
    <w:basedOn w:val="a"/>
    <w:rsid w:val="00B85938"/>
    <w:pPr>
      <w:spacing w:before="100" w:beforeAutospacing="1" w:after="100" w:afterAutospacing="1"/>
    </w:pPr>
    <w:rPr>
      <w:rFonts w:eastAsia="Times New Roman" w:cs="Times New Roman"/>
      <w:kern w:val="0"/>
      <w:sz w:val="24"/>
      <w:szCs w:val="24"/>
      <w:lang w:val="uk-UA" w:eastAsia="uk-UA"/>
    </w:rPr>
  </w:style>
  <w:style w:type="character" w:customStyle="1" w:styleId="docdata">
    <w:name w:val="docdata"/>
    <w:aliases w:val="docy,v5,4316,baiaagaaboqcaaadeg8aaaugdwaaaaaaaaaaaaaaaaaaaaaaaaaaaaaaaaaaaaaaaaaaaaaaaaaaaaaaaaaaaaaaaaaaaaaaaaaaaaaaaaaaaaaaaaaaaaaaaaaaaaaaaaaaaaaaaaaaaaaaaaaaaaaaaaaaaaaaaaaaaaaaaaaaaaaaaaaaaaaaaaaaaaaaaaaaaaaaaaaaaaaaaaaaaaaaaaaaaaaaaaaaaaaa"/>
    <w:basedOn w:val="a0"/>
    <w:rsid w:val="00B85938"/>
  </w:style>
  <w:style w:type="paragraph" w:styleId="ac">
    <w:name w:val="Balloon Text"/>
    <w:basedOn w:val="a"/>
    <w:link w:val="ad"/>
    <w:uiPriority w:val="99"/>
    <w:semiHidden/>
    <w:unhideWhenUsed/>
    <w:rsid w:val="00ED1D33"/>
    <w:pPr>
      <w:spacing w:after="0"/>
    </w:pPr>
    <w:rPr>
      <w:rFonts w:ascii="Segoe UI" w:hAnsi="Segoe UI" w:cs="Segoe UI"/>
      <w:sz w:val="18"/>
      <w:szCs w:val="18"/>
    </w:rPr>
  </w:style>
  <w:style w:type="character" w:customStyle="1" w:styleId="ad">
    <w:name w:val="Текст выноски Знак"/>
    <w:basedOn w:val="a0"/>
    <w:link w:val="ac"/>
    <w:uiPriority w:val="99"/>
    <w:semiHidden/>
    <w:rsid w:val="00ED1D3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305406">
      <w:bodyDiv w:val="1"/>
      <w:marLeft w:val="0"/>
      <w:marRight w:val="0"/>
      <w:marTop w:val="0"/>
      <w:marBottom w:val="0"/>
      <w:divBdr>
        <w:top w:val="none" w:sz="0" w:space="0" w:color="auto"/>
        <w:left w:val="none" w:sz="0" w:space="0" w:color="auto"/>
        <w:bottom w:val="none" w:sz="0" w:space="0" w:color="auto"/>
        <w:right w:val="none" w:sz="0" w:space="0" w:color="auto"/>
      </w:divBdr>
    </w:div>
    <w:div w:id="638805357">
      <w:bodyDiv w:val="1"/>
      <w:marLeft w:val="0"/>
      <w:marRight w:val="0"/>
      <w:marTop w:val="0"/>
      <w:marBottom w:val="0"/>
      <w:divBdr>
        <w:top w:val="none" w:sz="0" w:space="0" w:color="auto"/>
        <w:left w:val="none" w:sz="0" w:space="0" w:color="auto"/>
        <w:bottom w:val="none" w:sz="0" w:space="0" w:color="auto"/>
        <w:right w:val="none" w:sz="0" w:space="0" w:color="auto"/>
      </w:divBdr>
    </w:div>
    <w:div w:id="825323871">
      <w:bodyDiv w:val="1"/>
      <w:marLeft w:val="0"/>
      <w:marRight w:val="0"/>
      <w:marTop w:val="0"/>
      <w:marBottom w:val="0"/>
      <w:divBdr>
        <w:top w:val="none" w:sz="0" w:space="0" w:color="auto"/>
        <w:left w:val="none" w:sz="0" w:space="0" w:color="auto"/>
        <w:bottom w:val="none" w:sz="0" w:space="0" w:color="auto"/>
        <w:right w:val="none" w:sz="0" w:space="0" w:color="auto"/>
      </w:divBdr>
    </w:div>
    <w:div w:id="920336725">
      <w:bodyDiv w:val="1"/>
      <w:marLeft w:val="0"/>
      <w:marRight w:val="0"/>
      <w:marTop w:val="0"/>
      <w:marBottom w:val="0"/>
      <w:divBdr>
        <w:top w:val="none" w:sz="0" w:space="0" w:color="auto"/>
        <w:left w:val="none" w:sz="0" w:space="0" w:color="auto"/>
        <w:bottom w:val="none" w:sz="0" w:space="0" w:color="auto"/>
        <w:right w:val="none" w:sz="0" w:space="0" w:color="auto"/>
      </w:divBdr>
    </w:div>
    <w:div w:id="1062558225">
      <w:bodyDiv w:val="1"/>
      <w:marLeft w:val="0"/>
      <w:marRight w:val="0"/>
      <w:marTop w:val="0"/>
      <w:marBottom w:val="0"/>
      <w:divBdr>
        <w:top w:val="none" w:sz="0" w:space="0" w:color="auto"/>
        <w:left w:val="none" w:sz="0" w:space="0" w:color="auto"/>
        <w:bottom w:val="none" w:sz="0" w:space="0" w:color="auto"/>
        <w:right w:val="none" w:sz="0" w:space="0" w:color="auto"/>
      </w:divBdr>
    </w:div>
    <w:div w:id="1213426345">
      <w:bodyDiv w:val="1"/>
      <w:marLeft w:val="0"/>
      <w:marRight w:val="0"/>
      <w:marTop w:val="0"/>
      <w:marBottom w:val="0"/>
      <w:divBdr>
        <w:top w:val="none" w:sz="0" w:space="0" w:color="auto"/>
        <w:left w:val="none" w:sz="0" w:space="0" w:color="auto"/>
        <w:bottom w:val="none" w:sz="0" w:space="0" w:color="auto"/>
        <w:right w:val="none" w:sz="0" w:space="0" w:color="auto"/>
      </w:divBdr>
    </w:div>
    <w:div w:id="1224684818">
      <w:bodyDiv w:val="1"/>
      <w:marLeft w:val="0"/>
      <w:marRight w:val="0"/>
      <w:marTop w:val="0"/>
      <w:marBottom w:val="0"/>
      <w:divBdr>
        <w:top w:val="none" w:sz="0" w:space="0" w:color="auto"/>
        <w:left w:val="none" w:sz="0" w:space="0" w:color="auto"/>
        <w:bottom w:val="none" w:sz="0" w:space="0" w:color="auto"/>
        <w:right w:val="none" w:sz="0" w:space="0" w:color="auto"/>
      </w:divBdr>
    </w:div>
    <w:div w:id="1793017488">
      <w:bodyDiv w:val="1"/>
      <w:marLeft w:val="0"/>
      <w:marRight w:val="0"/>
      <w:marTop w:val="0"/>
      <w:marBottom w:val="0"/>
      <w:divBdr>
        <w:top w:val="none" w:sz="0" w:space="0" w:color="auto"/>
        <w:left w:val="none" w:sz="0" w:space="0" w:color="auto"/>
        <w:bottom w:val="none" w:sz="0" w:space="0" w:color="auto"/>
        <w:right w:val="none" w:sz="0" w:space="0" w:color="auto"/>
      </w:divBdr>
    </w:div>
    <w:div w:id="1942564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3B8479-DC6E-45B7-ADD3-77466FBC9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4</Pages>
  <Words>1064</Words>
  <Characters>6065</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 </dc:creator>
  <cp:keywords/>
  <dc:description/>
  <cp:lastModifiedBy>Admin </cp:lastModifiedBy>
  <cp:revision>29</cp:revision>
  <cp:lastPrinted>2025-11-26T12:06:00Z</cp:lastPrinted>
  <dcterms:created xsi:type="dcterms:W3CDTF">2025-08-05T07:52:00Z</dcterms:created>
  <dcterms:modified xsi:type="dcterms:W3CDTF">2025-11-27T14:13:00Z</dcterms:modified>
</cp:coreProperties>
</file>