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492D" w14:textId="0374CC95" w:rsidR="00632F30" w:rsidRPr="00632F30" w:rsidRDefault="00632F30" w:rsidP="00632F3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EE2952">
        <w:rPr>
          <w:rFonts w:ascii="Tms Rmn" w:hAnsi="Tms Rmn"/>
          <w:b/>
          <w:noProof/>
        </w:rPr>
        <w:drawing>
          <wp:inline distT="0" distB="0" distL="0" distR="0" wp14:anchorId="4D5161E5" wp14:editId="46257F09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    </w:t>
      </w:r>
      <w:r w:rsidR="001B2C60">
        <w:rPr>
          <w:rFonts w:eastAsia="Times New Roman" w:cs="Times New Roman"/>
          <w:b/>
          <w:szCs w:val="28"/>
          <w:lang w:val="uk-UA" w:eastAsia="ru-RU"/>
        </w:rPr>
        <w:t xml:space="preserve">       </w:t>
      </w:r>
    </w:p>
    <w:p w14:paraId="19D4B870" w14:textId="47B15D29" w:rsidR="00632F30" w:rsidRPr="00632F30" w:rsidRDefault="00632F30" w:rsidP="00632F3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ab/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  <w:r w:rsidRPr="00632F30">
        <w:rPr>
          <w:rFonts w:eastAsia="Times New Roman" w:cs="Times New Roman"/>
          <w:b/>
          <w:szCs w:val="28"/>
          <w:lang w:eastAsia="ru-RU"/>
        </w:rPr>
        <w:t>У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К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Р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Ї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Н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</w:t>
      </w:r>
      <w:r w:rsidRPr="00632F30">
        <w:rPr>
          <w:rFonts w:eastAsia="Times New Roman" w:cs="Times New Roman"/>
          <w:b/>
          <w:szCs w:val="28"/>
          <w:lang w:val="uk-UA" w:eastAsia="ru-RU"/>
        </w:rPr>
        <w:tab/>
      </w:r>
    </w:p>
    <w:p w14:paraId="10B45D2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Cs w:val="28"/>
          <w:lang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7266916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63E546BA" w14:textId="77777777" w:rsidR="00632F30" w:rsidRPr="00632F30" w:rsidRDefault="00632F30" w:rsidP="00632F30">
      <w:pPr>
        <w:keepNext/>
        <w:spacing w:after="0"/>
        <w:ind w:firstLine="703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6DD748D3" w14:textId="25E56F5C" w:rsidR="00632F30" w:rsidRPr="00632F30" w:rsidRDefault="002E271A" w:rsidP="00632F30">
      <w:pPr>
        <w:spacing w:after="0"/>
        <w:ind w:firstLine="703"/>
        <w:jc w:val="center"/>
        <w:rPr>
          <w:rFonts w:eastAsia="Times New Roman" w:cs="Times New Roman"/>
          <w:sz w:val="32"/>
          <w:szCs w:val="32"/>
          <w:lang w:val="uk-UA"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 xml:space="preserve">51 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сесія </w:t>
      </w:r>
      <w:r w:rsidR="00632F30" w:rsidRPr="00632F30">
        <w:rPr>
          <w:rFonts w:eastAsia="Times New Roman" w:cs="Times New Roman"/>
          <w:sz w:val="32"/>
          <w:szCs w:val="32"/>
          <w:lang w:val="en-US" w:eastAsia="ru-RU"/>
        </w:rPr>
        <w:t>VIII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 скликання</w:t>
      </w:r>
    </w:p>
    <w:p w14:paraId="34CA7EA1" w14:textId="77777777" w:rsidR="00C660FE" w:rsidRDefault="00C660FE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val="uk-UA" w:eastAsia="ru-RU"/>
        </w:rPr>
      </w:pPr>
    </w:p>
    <w:p w14:paraId="7711BF22" w14:textId="2C1ECDD0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32F30">
        <w:rPr>
          <w:rFonts w:eastAsia="Times New Roman" w:cs="Times New Roman"/>
          <w:b/>
          <w:sz w:val="32"/>
          <w:szCs w:val="32"/>
          <w:lang w:eastAsia="ru-RU"/>
        </w:rPr>
        <w:t>Н</w:t>
      </w:r>
      <w:proofErr w:type="spellEnd"/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 Я</w:t>
      </w:r>
    </w:p>
    <w:p w14:paraId="7EDE7E8C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14:paraId="38A9C329" w14:textId="6ECD793D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32F30">
        <w:rPr>
          <w:rFonts w:eastAsia="Times New Roman" w:cs="Times New Roman"/>
          <w:szCs w:val="28"/>
          <w:lang w:val="uk-UA" w:eastAsia="ru-RU"/>
        </w:rPr>
        <w:t>від</w:t>
      </w:r>
      <w:r w:rsidRPr="00632F30">
        <w:rPr>
          <w:rFonts w:eastAsia="Times New Roman" w:cs="Times New Roman"/>
          <w:szCs w:val="28"/>
          <w:lang w:eastAsia="ru-RU"/>
        </w:rPr>
        <w:t xml:space="preserve"> </w:t>
      </w:r>
      <w:r w:rsidR="002E271A">
        <w:rPr>
          <w:rFonts w:eastAsia="Times New Roman" w:cs="Times New Roman"/>
          <w:szCs w:val="28"/>
          <w:lang w:val="uk-UA" w:eastAsia="ru-RU"/>
        </w:rPr>
        <w:t xml:space="preserve">26 листопада </w:t>
      </w:r>
      <w:r w:rsidRPr="00632F30">
        <w:rPr>
          <w:rFonts w:eastAsia="Times New Roman" w:cs="Times New Roman"/>
          <w:szCs w:val="28"/>
          <w:lang w:eastAsia="ru-RU"/>
        </w:rPr>
        <w:t>20</w:t>
      </w:r>
      <w:r w:rsidRPr="00632F30">
        <w:rPr>
          <w:rFonts w:eastAsia="Times New Roman" w:cs="Times New Roman"/>
          <w:szCs w:val="28"/>
          <w:lang w:val="uk-UA" w:eastAsia="ru-RU"/>
        </w:rPr>
        <w:t>25</w:t>
      </w:r>
      <w:r w:rsidRPr="00632F30">
        <w:rPr>
          <w:rFonts w:eastAsia="Times New Roman" w:cs="Times New Roman"/>
          <w:szCs w:val="28"/>
          <w:lang w:eastAsia="ru-RU"/>
        </w:rPr>
        <w:t xml:space="preserve"> р</w:t>
      </w:r>
      <w:r w:rsidRPr="00632F30">
        <w:rPr>
          <w:rFonts w:eastAsia="Times New Roman" w:cs="Times New Roman"/>
          <w:szCs w:val="28"/>
          <w:lang w:val="uk-UA" w:eastAsia="ru-RU"/>
        </w:rPr>
        <w:t xml:space="preserve">оку                     </w:t>
      </w:r>
      <w:r w:rsidRPr="00632F30">
        <w:rPr>
          <w:rFonts w:eastAsia="Times New Roman" w:cs="Times New Roman"/>
          <w:szCs w:val="28"/>
          <w:lang w:eastAsia="ru-RU"/>
        </w:rPr>
        <w:t xml:space="preserve">м. </w:t>
      </w:r>
      <w:r w:rsidRPr="00632F30">
        <w:rPr>
          <w:rFonts w:eastAsia="Times New Roman" w:cs="Times New Roman"/>
          <w:szCs w:val="28"/>
          <w:lang w:val="uk-UA" w:eastAsia="ru-RU"/>
        </w:rPr>
        <w:t>Ніжин</w:t>
      </w:r>
      <w:r w:rsidRPr="00632F30">
        <w:rPr>
          <w:rFonts w:eastAsia="Times New Roman" w:cs="Times New Roman"/>
          <w:szCs w:val="28"/>
          <w:lang w:eastAsia="ru-RU"/>
        </w:rPr>
        <w:tab/>
        <w:t xml:space="preserve"> </w:t>
      </w:r>
      <w:r w:rsidRPr="00632F30">
        <w:rPr>
          <w:rFonts w:eastAsia="Times New Roman" w:cs="Times New Roman"/>
          <w:szCs w:val="28"/>
          <w:lang w:val="uk-UA" w:eastAsia="ru-RU"/>
        </w:rPr>
        <w:t xml:space="preserve">                      </w:t>
      </w:r>
      <w:r w:rsidRPr="00632F30">
        <w:rPr>
          <w:rFonts w:eastAsia="Times New Roman" w:cs="Times New Roman"/>
          <w:szCs w:val="28"/>
          <w:lang w:eastAsia="ru-RU"/>
        </w:rPr>
        <w:t>№</w:t>
      </w:r>
      <w:r w:rsidRPr="00632F30">
        <w:rPr>
          <w:rFonts w:eastAsia="Times New Roman" w:cs="Times New Roman"/>
          <w:szCs w:val="28"/>
          <w:lang w:val="uk-UA" w:eastAsia="ru-RU"/>
        </w:rPr>
        <w:t xml:space="preserve"> </w:t>
      </w:r>
      <w:r w:rsidR="002E271A">
        <w:rPr>
          <w:rFonts w:eastAsia="Times New Roman" w:cs="Times New Roman"/>
          <w:szCs w:val="28"/>
          <w:lang w:val="uk-UA" w:eastAsia="ru-RU"/>
        </w:rPr>
        <w:t>60-51/2025</w:t>
      </w:r>
    </w:p>
    <w:p w14:paraId="63B0D0F0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6"/>
      </w:tblGrid>
      <w:tr w:rsidR="005C6ED8" w:rsidRPr="00141010" w14:paraId="6F44A0C9" w14:textId="77777777" w:rsidTr="00926190">
        <w:trPr>
          <w:trHeight w:val="1394"/>
        </w:trPr>
        <w:tc>
          <w:tcPr>
            <w:tcW w:w="5906" w:type="dxa"/>
          </w:tcPr>
          <w:p w14:paraId="6D33976A" w14:textId="497BDA81" w:rsidR="005C6ED8" w:rsidRPr="005C6ED8" w:rsidRDefault="005C6ED8" w:rsidP="00563342">
            <w:pPr>
              <w:ind w:left="-105"/>
              <w:jc w:val="both"/>
              <w:rPr>
                <w:rFonts w:cs="Times New Roman"/>
                <w:szCs w:val="28"/>
                <w:lang w:val="uk-UA"/>
              </w:rPr>
            </w:pPr>
            <w:bookmarkStart w:id="0" w:name="_Hlk83734392"/>
            <w:r>
              <w:rPr>
                <w:rFonts w:cs="Times New Roman"/>
                <w:szCs w:val="28"/>
                <w:lang w:val="uk-UA"/>
              </w:rPr>
              <w:t xml:space="preserve">Про </w:t>
            </w:r>
            <w:r w:rsidR="004A21AD">
              <w:rPr>
                <w:rFonts w:cs="Times New Roman"/>
                <w:szCs w:val="28"/>
                <w:lang w:val="uk-UA"/>
              </w:rPr>
              <w:t xml:space="preserve">внесення змін до </w:t>
            </w:r>
            <w:r w:rsidR="004051F5">
              <w:rPr>
                <w:rFonts w:cs="Times New Roman"/>
                <w:szCs w:val="28"/>
                <w:lang w:val="uk-UA"/>
              </w:rPr>
              <w:t xml:space="preserve">підпункту 1.6 </w:t>
            </w:r>
            <w:r w:rsidR="00231658">
              <w:rPr>
                <w:rFonts w:cs="Times New Roman"/>
                <w:szCs w:val="28"/>
                <w:lang w:val="uk-UA"/>
              </w:rPr>
              <w:t xml:space="preserve">пункту 1 </w:t>
            </w:r>
            <w:r w:rsidR="004A21AD">
              <w:rPr>
                <w:rFonts w:cs="Times New Roman"/>
                <w:szCs w:val="28"/>
                <w:lang w:val="uk-UA"/>
              </w:rPr>
              <w:t xml:space="preserve">рішення </w:t>
            </w:r>
            <w:r w:rsidR="00432C67" w:rsidRPr="00875EC6">
              <w:rPr>
                <w:szCs w:val="28"/>
                <w:lang w:val="uk-UA"/>
              </w:rPr>
              <w:t>Ніжинської міської ради від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4051F5">
              <w:rPr>
                <w:szCs w:val="28"/>
                <w:lang w:val="uk-UA"/>
              </w:rPr>
              <w:t xml:space="preserve">                       </w:t>
            </w:r>
            <w:r w:rsidR="00D2473E">
              <w:rPr>
                <w:szCs w:val="28"/>
                <w:lang w:val="uk-UA"/>
              </w:rPr>
              <w:t>14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D2473E">
              <w:rPr>
                <w:szCs w:val="28"/>
                <w:lang w:val="uk-UA"/>
              </w:rPr>
              <w:t>серпня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432C67" w:rsidRPr="00875EC6">
              <w:rPr>
                <w:szCs w:val="28"/>
                <w:lang w:val="uk-UA"/>
              </w:rPr>
              <w:t>202</w:t>
            </w:r>
            <w:r w:rsidR="00432C67">
              <w:rPr>
                <w:szCs w:val="28"/>
                <w:lang w:val="uk-UA"/>
              </w:rPr>
              <w:t>5</w:t>
            </w:r>
            <w:r w:rsidR="00432C67" w:rsidRPr="00875EC6">
              <w:rPr>
                <w:szCs w:val="28"/>
                <w:lang w:val="uk-UA"/>
              </w:rPr>
              <w:t xml:space="preserve"> р</w:t>
            </w:r>
            <w:r w:rsidR="00432C67">
              <w:rPr>
                <w:szCs w:val="28"/>
                <w:lang w:val="uk-UA"/>
              </w:rPr>
              <w:t>оку</w:t>
            </w:r>
            <w:r w:rsidR="00432C67" w:rsidRPr="00875EC6">
              <w:rPr>
                <w:szCs w:val="28"/>
                <w:lang w:val="uk-UA"/>
              </w:rPr>
              <w:t xml:space="preserve"> 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432C67" w:rsidRPr="00875EC6">
              <w:rPr>
                <w:szCs w:val="28"/>
                <w:lang w:val="uk-UA"/>
              </w:rPr>
              <w:t>№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D2473E">
              <w:rPr>
                <w:rFonts w:eastAsia="Times New Roman" w:cs="Times New Roman"/>
                <w:szCs w:val="28"/>
                <w:lang w:val="uk-UA" w:eastAsia="ru-RU"/>
              </w:rPr>
              <w:t>76</w:t>
            </w:r>
            <w:r w:rsidR="00926190">
              <w:rPr>
                <w:rFonts w:eastAsia="Times New Roman" w:cs="Times New Roman"/>
                <w:szCs w:val="28"/>
                <w:lang w:val="uk-UA" w:eastAsia="ru-RU"/>
              </w:rPr>
              <w:t>-4</w:t>
            </w:r>
            <w:r w:rsidR="00D2473E">
              <w:rPr>
                <w:rFonts w:eastAsia="Times New Roman" w:cs="Times New Roman"/>
                <w:szCs w:val="28"/>
                <w:lang w:val="uk-UA" w:eastAsia="ru-RU"/>
              </w:rPr>
              <w:t>9</w:t>
            </w:r>
            <w:r w:rsidR="00926190">
              <w:rPr>
                <w:rFonts w:eastAsia="Times New Roman" w:cs="Times New Roman"/>
                <w:szCs w:val="28"/>
                <w:lang w:val="uk-UA" w:eastAsia="ru-RU"/>
              </w:rPr>
              <w:t>/2025</w:t>
            </w:r>
            <w:r w:rsidR="00432C67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 w:rsidR="00563342"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bookmarkStart w:id="1" w:name="_Hlk109985296"/>
            <w:bookmarkStart w:id="2" w:name="_Hlk127522749"/>
            <w:bookmarkStart w:id="3" w:name="_Hlk127953476"/>
            <w:bookmarkEnd w:id="0"/>
            <w:r w:rsidR="00D2473E" w:rsidRPr="006E0605">
              <w:rPr>
                <w:rFonts w:eastAsia="Times New Roman" w:cs="Times New Roman"/>
                <w:szCs w:val="28"/>
                <w:lang w:val="uk-UA" w:eastAsia="ru-RU"/>
              </w:rPr>
              <w:t xml:space="preserve">Про </w:t>
            </w:r>
            <w:bookmarkEnd w:id="1"/>
            <w:bookmarkEnd w:id="2"/>
            <w:r w:rsidR="00D2473E" w:rsidRPr="006E0605">
              <w:rPr>
                <w:rFonts w:eastAsia="Times New Roman" w:cs="Times New Roman"/>
                <w:szCs w:val="28"/>
                <w:lang w:val="uk-UA" w:eastAsia="ru-RU"/>
              </w:rPr>
              <w:t xml:space="preserve">передачу </w:t>
            </w:r>
            <w:r w:rsidR="00D2473E">
              <w:rPr>
                <w:rFonts w:eastAsia="Times New Roman" w:cs="Times New Roman"/>
                <w:szCs w:val="28"/>
                <w:lang w:val="uk-UA" w:eastAsia="ru-RU"/>
              </w:rPr>
              <w:t xml:space="preserve">обладнання </w:t>
            </w:r>
            <w:r w:rsidR="00D2473E" w:rsidRPr="006E0605">
              <w:rPr>
                <w:rFonts w:eastAsia="Times New Roman" w:cs="Times New Roman"/>
                <w:szCs w:val="28"/>
                <w:lang w:val="uk-UA" w:eastAsia="ru-RU"/>
              </w:rPr>
              <w:t xml:space="preserve">на баланс </w:t>
            </w:r>
            <w:r w:rsidR="00D2473E">
              <w:rPr>
                <w:rFonts w:cs="Times New Roman"/>
                <w:szCs w:val="28"/>
                <w:lang w:val="uk-UA"/>
              </w:rPr>
              <w:t>виконавчого комітету</w:t>
            </w:r>
            <w:r w:rsidR="00D2473E" w:rsidRPr="00BA1924">
              <w:rPr>
                <w:rFonts w:cs="Times New Roman"/>
                <w:szCs w:val="28"/>
                <w:lang w:val="uk-UA"/>
              </w:rPr>
              <w:t xml:space="preserve"> Ніжинської міської ради</w:t>
            </w:r>
            <w:r w:rsidR="00D2473E">
              <w:rPr>
                <w:rFonts w:eastAsia="Times New Roman" w:cs="Times New Roman"/>
                <w:szCs w:val="28"/>
                <w:lang w:val="uk-UA" w:eastAsia="ru-RU"/>
              </w:rPr>
              <w:t xml:space="preserve"> Чернігівської області</w:t>
            </w:r>
            <w:bookmarkEnd w:id="3"/>
            <w:r w:rsidR="00563342">
              <w:rPr>
                <w:rFonts w:cs="Times New Roman"/>
                <w:szCs w:val="28"/>
                <w:lang w:val="uk-UA"/>
              </w:rPr>
              <w:t>»</w:t>
            </w:r>
          </w:p>
        </w:tc>
      </w:tr>
    </w:tbl>
    <w:p w14:paraId="1D699FE7" w14:textId="77777777" w:rsidR="00AB3934" w:rsidRDefault="00AB3934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bookmarkStart w:id="4" w:name="_Hlk54087952"/>
      <w:bookmarkStart w:id="5" w:name="_Hlk83740004"/>
      <w:bookmarkStart w:id="6" w:name="_Hlk83740103"/>
    </w:p>
    <w:p w14:paraId="457E14EC" w14:textId="6929AA65" w:rsidR="005C6ED8" w:rsidRPr="008E5D81" w:rsidRDefault="005C6ED8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4"/>
          <w:lang w:val="uk-UA" w:eastAsia="ru-RU"/>
        </w:rPr>
      </w:pPr>
      <w:r w:rsidRPr="009C46D5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End w:id="4"/>
      <w:bookmarkEnd w:id="5"/>
      <w:bookmarkEnd w:id="6"/>
      <w:r w:rsidR="00DF58BB" w:rsidRPr="006E0605">
        <w:rPr>
          <w:rFonts w:eastAsia="Times New Roman" w:cs="Times New Roman"/>
          <w:szCs w:val="28"/>
          <w:lang w:val="uk-UA" w:eastAsia="ru-RU"/>
        </w:rPr>
        <w:t xml:space="preserve">до </w:t>
      </w:r>
      <w:bookmarkStart w:id="7" w:name="_Hlk109985510"/>
      <w:r w:rsidR="00DF58BB" w:rsidRPr="006E0605">
        <w:rPr>
          <w:rFonts w:eastAsia="Times New Roman" w:cs="Times New Roman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DF58BB" w:rsidRPr="006E0605">
        <w:rPr>
          <w:rFonts w:cs="Times New Roman"/>
          <w:szCs w:val="28"/>
          <w:lang w:val="uk-UA"/>
        </w:rPr>
        <w:t xml:space="preserve"> від 21</w:t>
      </w:r>
      <w:r w:rsidR="00DF58BB">
        <w:rPr>
          <w:rFonts w:cs="Times New Roman"/>
          <w:szCs w:val="28"/>
          <w:lang w:val="uk-UA"/>
        </w:rPr>
        <w:t xml:space="preserve"> травня </w:t>
      </w:r>
      <w:r w:rsidR="00DF58BB" w:rsidRPr="006E0605">
        <w:rPr>
          <w:rFonts w:cs="Times New Roman"/>
          <w:szCs w:val="28"/>
          <w:lang w:val="uk-UA"/>
        </w:rPr>
        <w:t>1997 р</w:t>
      </w:r>
      <w:r w:rsidR="00DF58BB">
        <w:rPr>
          <w:rFonts w:cs="Times New Roman"/>
          <w:szCs w:val="28"/>
          <w:lang w:val="uk-UA"/>
        </w:rPr>
        <w:t>оку</w:t>
      </w:r>
      <w:r w:rsidR="00DF58BB" w:rsidRPr="006E0605">
        <w:rPr>
          <w:rFonts w:cs="Times New Roman"/>
          <w:szCs w:val="28"/>
          <w:lang w:val="uk-UA"/>
        </w:rPr>
        <w:t xml:space="preserve"> № 280/97-ВР</w:t>
      </w:r>
      <w:r w:rsidR="00DF58BB" w:rsidRPr="006E0605">
        <w:rPr>
          <w:rFonts w:eastAsia="Times New Roman" w:cs="Times New Roman"/>
          <w:szCs w:val="28"/>
          <w:lang w:val="uk-UA" w:eastAsia="ru-RU"/>
        </w:rPr>
        <w:t xml:space="preserve">, </w:t>
      </w:r>
      <w:bookmarkStart w:id="8" w:name="_Hlk127954870"/>
      <w:r w:rsidR="00DF58BB" w:rsidRPr="006E0605">
        <w:rPr>
          <w:rFonts w:eastAsia="Times New Roman" w:cs="Times New Roman"/>
          <w:szCs w:val="28"/>
          <w:lang w:val="uk-UA" w:eastAsia="ru-RU"/>
        </w:rPr>
        <w:t>Регламенту Ніжинської міської ради Чернігівської області</w:t>
      </w:r>
      <w:bookmarkEnd w:id="7"/>
      <w:r w:rsidR="00DF58BB" w:rsidRPr="006E0605">
        <w:rPr>
          <w:rFonts w:eastAsia="Times New Roman" w:cs="Times New Roman"/>
          <w:szCs w:val="28"/>
          <w:lang w:val="uk-UA" w:eastAsia="ru-RU"/>
        </w:rPr>
        <w:t>, затвердженого рішенням Ніжинської міської ради від 27 листопада 2020 року № 3-2/2020 (зі змінами)</w:t>
      </w:r>
      <w:bookmarkEnd w:id="8"/>
      <w:r w:rsidR="00DF58BB" w:rsidRPr="006E0605">
        <w:rPr>
          <w:rFonts w:eastAsia="Times New Roman" w:cs="Times New Roman"/>
          <w:szCs w:val="28"/>
          <w:lang w:val="uk-UA" w:eastAsia="ru-RU"/>
        </w:rPr>
        <w:t xml:space="preserve">, враховуючи </w:t>
      </w:r>
      <w:r w:rsidR="00DF58BB">
        <w:rPr>
          <w:rFonts w:eastAsia="Times New Roman" w:cs="Times New Roman"/>
          <w:szCs w:val="28"/>
          <w:lang w:val="uk-UA" w:eastAsia="ru-RU"/>
        </w:rPr>
        <w:t xml:space="preserve">лист </w:t>
      </w:r>
      <w:r w:rsidR="00C45E36">
        <w:rPr>
          <w:rFonts w:eastAsia="Times New Roman" w:cs="Times New Roman"/>
          <w:szCs w:val="28"/>
          <w:lang w:val="uk-UA" w:eastAsia="ru-RU"/>
        </w:rPr>
        <w:t xml:space="preserve">в.о. </w:t>
      </w:r>
      <w:r w:rsidR="00464B3F">
        <w:rPr>
          <w:rFonts w:eastAsia="Times New Roman" w:cs="Times New Roman"/>
          <w:szCs w:val="28"/>
          <w:lang w:val="uk-UA" w:eastAsia="ru-RU"/>
        </w:rPr>
        <w:t xml:space="preserve">начальника </w:t>
      </w:r>
      <w:r w:rsidR="00464B3F" w:rsidRPr="00BA1924">
        <w:rPr>
          <w:rFonts w:cs="Times New Roman"/>
          <w:szCs w:val="28"/>
          <w:lang w:val="uk-UA"/>
        </w:rPr>
        <w:t>комунального підприємства «</w:t>
      </w:r>
      <w:r w:rsidR="00464B3F">
        <w:rPr>
          <w:rFonts w:cs="Times New Roman"/>
          <w:szCs w:val="28"/>
          <w:lang w:val="uk-UA"/>
        </w:rPr>
        <w:t>Муніципальна служба правопорядку ВАРТА</w:t>
      </w:r>
      <w:r w:rsidR="00464B3F" w:rsidRPr="00BA1924">
        <w:rPr>
          <w:rFonts w:cs="Times New Roman"/>
          <w:szCs w:val="28"/>
          <w:lang w:val="uk-UA"/>
        </w:rPr>
        <w:t>» Ніжинської міської ради</w:t>
      </w:r>
      <w:r w:rsidR="00464B3F">
        <w:rPr>
          <w:rFonts w:eastAsia="Times New Roman" w:cs="Times New Roman"/>
          <w:szCs w:val="28"/>
          <w:lang w:val="uk-UA" w:eastAsia="ru-RU"/>
        </w:rPr>
        <w:t xml:space="preserve"> Чернігівської області </w:t>
      </w:r>
      <w:proofErr w:type="spellStart"/>
      <w:r w:rsidR="00076EA7">
        <w:rPr>
          <w:rFonts w:cs="Times New Roman"/>
          <w:szCs w:val="28"/>
          <w:lang w:val="uk-UA"/>
        </w:rPr>
        <w:t>Сірика</w:t>
      </w:r>
      <w:proofErr w:type="spellEnd"/>
      <w:r w:rsidR="00076EA7">
        <w:rPr>
          <w:rFonts w:cs="Times New Roman"/>
          <w:szCs w:val="28"/>
          <w:lang w:val="uk-UA"/>
        </w:rPr>
        <w:t xml:space="preserve"> В.В. </w:t>
      </w:r>
      <w:r w:rsidR="00464B3F">
        <w:rPr>
          <w:rFonts w:eastAsia="Times New Roman" w:cs="Times New Roman"/>
          <w:szCs w:val="28"/>
          <w:lang w:val="uk-UA" w:eastAsia="ru-RU"/>
        </w:rPr>
        <w:t xml:space="preserve">від </w:t>
      </w:r>
      <w:r w:rsidR="00306CCE">
        <w:rPr>
          <w:rFonts w:eastAsia="Times New Roman" w:cs="Times New Roman"/>
          <w:szCs w:val="28"/>
          <w:lang w:val="uk-UA" w:eastAsia="ru-RU"/>
        </w:rPr>
        <w:t>31</w:t>
      </w:r>
      <w:r w:rsidR="00464B3F">
        <w:rPr>
          <w:rFonts w:eastAsia="Times New Roman" w:cs="Times New Roman"/>
          <w:szCs w:val="28"/>
          <w:lang w:val="uk-UA" w:eastAsia="ru-RU"/>
        </w:rPr>
        <w:t xml:space="preserve"> </w:t>
      </w:r>
      <w:r w:rsidR="00306CCE">
        <w:rPr>
          <w:rFonts w:eastAsia="Times New Roman" w:cs="Times New Roman"/>
          <w:szCs w:val="28"/>
          <w:lang w:val="uk-UA" w:eastAsia="ru-RU"/>
        </w:rPr>
        <w:t>жовтня</w:t>
      </w:r>
      <w:r w:rsidR="00464B3F">
        <w:rPr>
          <w:rFonts w:eastAsia="Times New Roman" w:cs="Times New Roman"/>
          <w:szCs w:val="28"/>
          <w:lang w:val="uk-UA" w:eastAsia="ru-RU"/>
        </w:rPr>
        <w:t xml:space="preserve"> </w:t>
      </w:r>
      <w:r w:rsidR="00464B3F" w:rsidRPr="003D079F">
        <w:rPr>
          <w:rFonts w:eastAsia="Times New Roman" w:cs="Times New Roman"/>
          <w:szCs w:val="28"/>
          <w:lang w:val="uk-UA" w:eastAsia="ru-RU"/>
        </w:rPr>
        <w:t xml:space="preserve">2025 року № </w:t>
      </w:r>
      <w:r w:rsidR="00B32C98">
        <w:rPr>
          <w:rFonts w:eastAsia="Times New Roman" w:cs="Times New Roman"/>
          <w:szCs w:val="28"/>
          <w:lang w:val="uk-UA" w:eastAsia="ru-RU"/>
        </w:rPr>
        <w:t>91</w:t>
      </w:r>
      <w:r w:rsidR="00DF58BB" w:rsidRPr="00382756">
        <w:rPr>
          <w:rFonts w:eastAsia="Times New Roman" w:cs="Times New Roman"/>
          <w:szCs w:val="28"/>
          <w:lang w:val="uk-UA" w:eastAsia="ru-RU"/>
        </w:rPr>
        <w:t>, Ніжинська міська рада виріши</w:t>
      </w:r>
      <w:r w:rsidR="00DF58BB" w:rsidRPr="006E0605">
        <w:rPr>
          <w:rFonts w:eastAsia="Times New Roman" w:cs="Times New Roman"/>
          <w:szCs w:val="28"/>
          <w:lang w:val="uk-UA" w:eastAsia="ru-RU"/>
        </w:rPr>
        <w:t>ла:</w:t>
      </w:r>
    </w:p>
    <w:p w14:paraId="279BFD63" w14:textId="00B4F356" w:rsidR="00673A06" w:rsidRDefault="00231658" w:rsidP="006176AA">
      <w:pPr>
        <w:pStyle w:val="a4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proofErr w:type="spellStart"/>
      <w:r w:rsidRPr="001E6713">
        <w:rPr>
          <w:szCs w:val="28"/>
          <w:lang w:val="uk-UA"/>
        </w:rPr>
        <w:t>Внести</w:t>
      </w:r>
      <w:proofErr w:type="spellEnd"/>
      <w:r w:rsidRPr="001E6713">
        <w:rPr>
          <w:szCs w:val="28"/>
          <w:lang w:val="uk-UA"/>
        </w:rPr>
        <w:t xml:space="preserve"> зміни до </w:t>
      </w:r>
      <w:r w:rsidR="004051F5">
        <w:rPr>
          <w:szCs w:val="28"/>
          <w:lang w:val="uk-UA"/>
        </w:rPr>
        <w:t xml:space="preserve">підпункту 1.6 </w:t>
      </w:r>
      <w:r w:rsidRPr="001E6713">
        <w:rPr>
          <w:szCs w:val="28"/>
          <w:lang w:val="uk-UA"/>
        </w:rPr>
        <w:t xml:space="preserve">пункту 1 </w:t>
      </w:r>
      <w:r w:rsidR="00673A06">
        <w:rPr>
          <w:rFonts w:cs="Times New Roman"/>
          <w:szCs w:val="28"/>
          <w:lang w:val="uk-UA"/>
        </w:rPr>
        <w:t xml:space="preserve">рішення </w:t>
      </w:r>
      <w:r w:rsidR="00673A06" w:rsidRPr="00875EC6">
        <w:rPr>
          <w:szCs w:val="28"/>
          <w:lang w:val="uk-UA"/>
        </w:rPr>
        <w:t xml:space="preserve">Ніжинської міської ради </w:t>
      </w:r>
      <w:r w:rsidR="00445CDD" w:rsidRPr="00875EC6">
        <w:rPr>
          <w:szCs w:val="28"/>
          <w:lang w:val="uk-UA"/>
        </w:rPr>
        <w:t>від</w:t>
      </w:r>
      <w:r w:rsidR="00445CDD">
        <w:rPr>
          <w:szCs w:val="28"/>
          <w:lang w:val="uk-UA"/>
        </w:rPr>
        <w:t xml:space="preserve"> </w:t>
      </w:r>
      <w:r w:rsidR="003A2816">
        <w:rPr>
          <w:szCs w:val="28"/>
          <w:lang w:val="uk-UA"/>
        </w:rPr>
        <w:t>1</w:t>
      </w:r>
      <w:r w:rsidR="00445CDD">
        <w:rPr>
          <w:szCs w:val="28"/>
          <w:lang w:val="uk-UA"/>
        </w:rPr>
        <w:t xml:space="preserve">4 серпня </w:t>
      </w:r>
      <w:r w:rsidR="00445CDD" w:rsidRPr="00875EC6">
        <w:rPr>
          <w:szCs w:val="28"/>
          <w:lang w:val="uk-UA"/>
        </w:rPr>
        <w:t>202</w:t>
      </w:r>
      <w:r w:rsidR="00445CDD">
        <w:rPr>
          <w:szCs w:val="28"/>
          <w:lang w:val="uk-UA"/>
        </w:rPr>
        <w:t>5</w:t>
      </w:r>
      <w:r w:rsidR="00445CDD" w:rsidRPr="00875EC6">
        <w:rPr>
          <w:szCs w:val="28"/>
          <w:lang w:val="uk-UA"/>
        </w:rPr>
        <w:t xml:space="preserve"> р</w:t>
      </w:r>
      <w:r w:rsidR="00445CDD">
        <w:rPr>
          <w:szCs w:val="28"/>
          <w:lang w:val="uk-UA"/>
        </w:rPr>
        <w:t>оку</w:t>
      </w:r>
      <w:r w:rsidR="00445CDD" w:rsidRPr="00875EC6">
        <w:rPr>
          <w:szCs w:val="28"/>
          <w:lang w:val="uk-UA"/>
        </w:rPr>
        <w:t xml:space="preserve"> №</w:t>
      </w:r>
      <w:r w:rsidR="00445CDD">
        <w:rPr>
          <w:szCs w:val="28"/>
          <w:lang w:val="uk-UA"/>
        </w:rPr>
        <w:t xml:space="preserve"> </w:t>
      </w:r>
      <w:r w:rsidR="00445CDD">
        <w:rPr>
          <w:rFonts w:eastAsia="Times New Roman" w:cs="Times New Roman"/>
          <w:szCs w:val="28"/>
          <w:lang w:val="uk-UA" w:eastAsia="ru-RU"/>
        </w:rPr>
        <w:t>76-49/2025 «</w:t>
      </w:r>
      <w:r w:rsidR="00445CDD" w:rsidRPr="006E0605">
        <w:rPr>
          <w:rFonts w:eastAsia="Times New Roman" w:cs="Times New Roman"/>
          <w:szCs w:val="28"/>
          <w:lang w:val="uk-UA" w:eastAsia="ru-RU"/>
        </w:rPr>
        <w:t xml:space="preserve">Про передачу </w:t>
      </w:r>
      <w:r w:rsidR="00445CDD">
        <w:rPr>
          <w:rFonts w:eastAsia="Times New Roman" w:cs="Times New Roman"/>
          <w:szCs w:val="28"/>
          <w:lang w:val="uk-UA" w:eastAsia="ru-RU"/>
        </w:rPr>
        <w:t xml:space="preserve">обладнання </w:t>
      </w:r>
      <w:r w:rsidR="00445CDD" w:rsidRPr="006E0605">
        <w:rPr>
          <w:rFonts w:eastAsia="Times New Roman" w:cs="Times New Roman"/>
          <w:szCs w:val="28"/>
          <w:lang w:val="uk-UA" w:eastAsia="ru-RU"/>
        </w:rPr>
        <w:t xml:space="preserve">на баланс </w:t>
      </w:r>
      <w:r w:rsidR="00445CDD">
        <w:rPr>
          <w:rFonts w:cs="Times New Roman"/>
          <w:szCs w:val="28"/>
          <w:lang w:val="uk-UA"/>
        </w:rPr>
        <w:t>виконавчого комітету</w:t>
      </w:r>
      <w:r w:rsidR="00445CDD" w:rsidRPr="00BA1924">
        <w:rPr>
          <w:rFonts w:cs="Times New Roman"/>
          <w:szCs w:val="28"/>
          <w:lang w:val="uk-UA"/>
        </w:rPr>
        <w:t xml:space="preserve"> Ніжинської міської ради</w:t>
      </w:r>
      <w:r w:rsidR="00445CDD">
        <w:rPr>
          <w:rFonts w:eastAsia="Times New Roman" w:cs="Times New Roman"/>
          <w:szCs w:val="28"/>
          <w:lang w:val="uk-UA" w:eastAsia="ru-RU"/>
        </w:rPr>
        <w:t xml:space="preserve"> Чернігівської області</w:t>
      </w:r>
      <w:r w:rsidR="00445CDD">
        <w:rPr>
          <w:rFonts w:cs="Times New Roman"/>
          <w:szCs w:val="28"/>
          <w:lang w:val="uk-UA"/>
        </w:rPr>
        <w:t>»</w:t>
      </w:r>
      <w:r w:rsidRPr="001E6713">
        <w:rPr>
          <w:szCs w:val="28"/>
          <w:lang w:val="uk-UA"/>
        </w:rPr>
        <w:t>, виклавши його в наступній редакції:</w:t>
      </w:r>
    </w:p>
    <w:p w14:paraId="44763E7B" w14:textId="47BEFA5B" w:rsidR="00AD42B7" w:rsidRPr="007E48FE" w:rsidRDefault="00673A06" w:rsidP="0067200E">
      <w:pPr>
        <w:pStyle w:val="a4"/>
        <w:spacing w:after="0"/>
        <w:ind w:left="0" w:firstLine="708"/>
        <w:jc w:val="both"/>
        <w:rPr>
          <w:rStyle w:val="1660"/>
          <w:bCs/>
          <w:color w:val="000000"/>
          <w:szCs w:val="28"/>
          <w:lang w:val="uk-UA"/>
        </w:rPr>
      </w:pPr>
      <w:r>
        <w:rPr>
          <w:szCs w:val="28"/>
          <w:lang w:val="uk-UA"/>
        </w:rPr>
        <w:t>«</w:t>
      </w:r>
      <w:r w:rsidR="00654CBD">
        <w:rPr>
          <w:rFonts w:cs="Times New Roman"/>
          <w:bCs/>
          <w:szCs w:val="28"/>
          <w:lang w:val="uk-UA"/>
        </w:rPr>
        <w:t xml:space="preserve">1.6. </w:t>
      </w:r>
      <w:r w:rsidR="00654CBD">
        <w:rPr>
          <w:rFonts w:cs="Times New Roman"/>
          <w:bCs/>
          <w:szCs w:val="28"/>
          <w:lang w:val="en-US"/>
        </w:rPr>
        <w:t>POE</w:t>
      </w:r>
      <w:r w:rsidR="00654CBD" w:rsidRPr="003972F6">
        <w:rPr>
          <w:rFonts w:cs="Times New Roman"/>
          <w:bCs/>
          <w:szCs w:val="28"/>
          <w:lang w:val="uk-UA"/>
        </w:rPr>
        <w:t xml:space="preserve"> </w:t>
      </w:r>
      <w:r w:rsidR="00654CBD">
        <w:rPr>
          <w:rFonts w:cs="Times New Roman"/>
          <w:bCs/>
          <w:szCs w:val="28"/>
          <w:lang w:val="uk-UA"/>
        </w:rPr>
        <w:t xml:space="preserve">підсилювач </w:t>
      </w:r>
      <w:proofErr w:type="spellStart"/>
      <w:r w:rsidR="00654CBD">
        <w:rPr>
          <w:rFonts w:cs="Times New Roman"/>
          <w:bCs/>
          <w:szCs w:val="28"/>
          <w:lang w:val="en-US"/>
        </w:rPr>
        <w:t>HongRui</w:t>
      </w:r>
      <w:proofErr w:type="spellEnd"/>
      <w:r w:rsidR="00654CBD" w:rsidRPr="003972F6">
        <w:rPr>
          <w:rFonts w:cs="Times New Roman"/>
          <w:bCs/>
          <w:szCs w:val="28"/>
          <w:lang w:val="uk-UA"/>
        </w:rPr>
        <w:t xml:space="preserve"> </w:t>
      </w:r>
      <w:r w:rsidR="00654CBD">
        <w:rPr>
          <w:rFonts w:cs="Times New Roman"/>
          <w:bCs/>
          <w:szCs w:val="28"/>
          <w:lang w:val="en-US"/>
        </w:rPr>
        <w:t>HRUI</w:t>
      </w:r>
      <w:r w:rsidR="00654CBD" w:rsidRPr="003972F6">
        <w:rPr>
          <w:rFonts w:cs="Times New Roman"/>
          <w:bCs/>
          <w:szCs w:val="28"/>
          <w:lang w:val="uk-UA"/>
        </w:rPr>
        <w:t>-</w:t>
      </w:r>
      <w:r w:rsidR="00654CBD">
        <w:rPr>
          <w:rFonts w:cs="Times New Roman"/>
          <w:bCs/>
          <w:szCs w:val="28"/>
          <w:lang w:val="en-US"/>
        </w:rPr>
        <w:t>PE</w:t>
      </w:r>
      <w:r w:rsidR="00654CBD" w:rsidRPr="003972F6">
        <w:rPr>
          <w:rFonts w:cs="Times New Roman"/>
          <w:bCs/>
          <w:szCs w:val="28"/>
          <w:lang w:val="uk-UA"/>
        </w:rPr>
        <w:t>08-</w:t>
      </w:r>
      <w:r w:rsidR="00654CBD">
        <w:rPr>
          <w:rFonts w:cs="Times New Roman"/>
          <w:bCs/>
          <w:szCs w:val="28"/>
          <w:lang w:val="en-US"/>
        </w:rPr>
        <w:t>SV</w:t>
      </w:r>
      <w:r w:rsidR="00654CBD" w:rsidRPr="003972F6">
        <w:rPr>
          <w:rFonts w:cs="Times New Roman"/>
          <w:bCs/>
          <w:szCs w:val="28"/>
          <w:lang w:val="uk-UA"/>
        </w:rPr>
        <w:t>/</w:t>
      </w:r>
      <w:r w:rsidR="00654CBD">
        <w:rPr>
          <w:rFonts w:cs="Times New Roman"/>
          <w:bCs/>
          <w:szCs w:val="28"/>
          <w:lang w:val="en-US"/>
        </w:rPr>
        <w:t>HRUI</w:t>
      </w:r>
      <w:r w:rsidR="00654CBD" w:rsidRPr="003972F6">
        <w:rPr>
          <w:rFonts w:cs="Times New Roman"/>
          <w:bCs/>
          <w:szCs w:val="28"/>
          <w:lang w:val="uk-UA"/>
        </w:rPr>
        <w:t>-</w:t>
      </w:r>
      <w:r w:rsidR="00654CBD">
        <w:rPr>
          <w:rFonts w:cs="Times New Roman"/>
          <w:bCs/>
          <w:szCs w:val="28"/>
          <w:lang w:val="en-US"/>
        </w:rPr>
        <w:t>PE</w:t>
      </w:r>
      <w:r w:rsidR="00654CBD" w:rsidRPr="003972F6">
        <w:rPr>
          <w:rFonts w:cs="Times New Roman"/>
          <w:bCs/>
          <w:szCs w:val="28"/>
          <w:lang w:val="uk-UA"/>
        </w:rPr>
        <w:t>08-</w:t>
      </w:r>
      <w:r w:rsidR="00654CBD">
        <w:rPr>
          <w:rFonts w:cs="Times New Roman"/>
          <w:bCs/>
          <w:szCs w:val="28"/>
          <w:lang w:val="en-US"/>
        </w:rPr>
        <w:t>IPC</w:t>
      </w:r>
      <w:r w:rsidR="00654CBD" w:rsidRPr="003972F6">
        <w:rPr>
          <w:rFonts w:cs="Times New Roman"/>
          <w:bCs/>
          <w:szCs w:val="28"/>
          <w:lang w:val="uk-UA"/>
        </w:rPr>
        <w:t xml:space="preserve"> 800</w:t>
      </w:r>
      <w:r w:rsidR="00654CBD">
        <w:rPr>
          <w:rFonts w:cs="Times New Roman"/>
          <w:bCs/>
          <w:szCs w:val="28"/>
          <w:lang w:val="en-US"/>
        </w:rPr>
        <w:t>m</w:t>
      </w:r>
      <w:r w:rsidR="00654CBD" w:rsidRPr="003972F6">
        <w:rPr>
          <w:rFonts w:cs="Times New Roman"/>
          <w:bCs/>
          <w:szCs w:val="28"/>
          <w:lang w:val="uk-UA"/>
        </w:rPr>
        <w:t xml:space="preserve"> </w:t>
      </w:r>
      <w:r w:rsidR="00654CBD">
        <w:rPr>
          <w:rFonts w:cs="Times New Roman"/>
          <w:szCs w:val="28"/>
          <w:lang w:val="uk-UA"/>
        </w:rPr>
        <w:t xml:space="preserve">в кількості </w:t>
      </w:r>
      <w:r w:rsidR="00961DEE">
        <w:rPr>
          <w:rFonts w:cs="Times New Roman"/>
          <w:szCs w:val="28"/>
          <w:lang w:val="uk-UA"/>
        </w:rPr>
        <w:t>3</w:t>
      </w:r>
      <w:r w:rsidR="00654CBD">
        <w:rPr>
          <w:rFonts w:cs="Times New Roman"/>
          <w:szCs w:val="28"/>
          <w:lang w:val="uk-UA"/>
        </w:rPr>
        <w:t xml:space="preserve"> (</w:t>
      </w:r>
      <w:r w:rsidR="00961DEE">
        <w:rPr>
          <w:rFonts w:cs="Times New Roman"/>
          <w:szCs w:val="28"/>
          <w:lang w:val="uk-UA"/>
        </w:rPr>
        <w:t>три</w:t>
      </w:r>
      <w:r w:rsidR="00654CBD">
        <w:rPr>
          <w:rFonts w:cs="Times New Roman"/>
          <w:szCs w:val="28"/>
          <w:lang w:val="uk-UA"/>
        </w:rPr>
        <w:t xml:space="preserve">) шт., </w:t>
      </w:r>
      <w:r w:rsidR="00654CBD" w:rsidRPr="003F4FC4">
        <w:rPr>
          <w:rFonts w:cs="Times New Roman"/>
          <w:spacing w:val="-10"/>
          <w:szCs w:val="28"/>
          <w:lang w:val="uk-UA"/>
        </w:rPr>
        <w:t xml:space="preserve">ціна за одиницю товару </w:t>
      </w:r>
      <w:r w:rsidR="00654CBD" w:rsidRPr="00606DE8">
        <w:rPr>
          <w:rFonts w:cs="Times New Roman"/>
          <w:szCs w:val="28"/>
          <w:lang w:val="uk-UA"/>
        </w:rPr>
        <w:t>4</w:t>
      </w:r>
      <w:r w:rsidR="00654CBD">
        <w:rPr>
          <w:rFonts w:cs="Times New Roman"/>
          <w:szCs w:val="28"/>
          <w:lang w:val="en-US"/>
        </w:rPr>
        <w:t> </w:t>
      </w:r>
      <w:r w:rsidR="00654CBD" w:rsidRPr="00606DE8">
        <w:rPr>
          <w:rFonts w:cs="Times New Roman"/>
          <w:szCs w:val="28"/>
          <w:lang w:val="uk-UA"/>
        </w:rPr>
        <w:t>475</w:t>
      </w:r>
      <w:r w:rsidR="00654CBD">
        <w:rPr>
          <w:rFonts w:cs="Times New Roman"/>
          <w:szCs w:val="28"/>
          <w:lang w:val="uk-UA"/>
        </w:rPr>
        <w:t>,</w:t>
      </w:r>
      <w:r w:rsidR="00654CBD" w:rsidRPr="00606DE8">
        <w:rPr>
          <w:rFonts w:cs="Times New Roman"/>
          <w:szCs w:val="28"/>
          <w:lang w:val="uk-UA"/>
        </w:rPr>
        <w:t>52</w:t>
      </w:r>
      <w:r w:rsidR="00654CBD" w:rsidRPr="003F4FC4">
        <w:rPr>
          <w:rFonts w:cs="Times New Roman"/>
          <w:bCs/>
          <w:szCs w:val="28"/>
          <w:lang w:val="uk-UA"/>
        </w:rPr>
        <w:t xml:space="preserve"> грн. (</w:t>
      </w:r>
      <w:r w:rsidR="00654CBD">
        <w:rPr>
          <w:rFonts w:cs="Times New Roman"/>
          <w:bCs/>
          <w:szCs w:val="28"/>
          <w:lang w:val="uk-UA"/>
        </w:rPr>
        <w:t xml:space="preserve">Чотири тисячі чотириста сімдесят </w:t>
      </w:r>
      <w:r w:rsidR="00654CBD" w:rsidRPr="003F4FC4">
        <w:rPr>
          <w:rFonts w:cs="Times New Roman"/>
          <w:bCs/>
          <w:szCs w:val="28"/>
          <w:lang w:val="uk-UA"/>
        </w:rPr>
        <w:t>п’ят</w:t>
      </w:r>
      <w:r w:rsidR="00654CBD">
        <w:rPr>
          <w:rFonts w:cs="Times New Roman"/>
          <w:bCs/>
          <w:szCs w:val="28"/>
          <w:lang w:val="uk-UA"/>
        </w:rPr>
        <w:t>ь</w:t>
      </w:r>
      <w:r w:rsidR="00654CBD" w:rsidRPr="003F4FC4">
        <w:rPr>
          <w:rFonts w:cs="Times New Roman"/>
          <w:bCs/>
          <w:szCs w:val="28"/>
          <w:lang w:val="uk-UA"/>
        </w:rPr>
        <w:t xml:space="preserve"> грив</w:t>
      </w:r>
      <w:r w:rsidR="00654CBD">
        <w:rPr>
          <w:rFonts w:cs="Times New Roman"/>
          <w:bCs/>
          <w:szCs w:val="28"/>
          <w:lang w:val="uk-UA"/>
        </w:rPr>
        <w:t>е</w:t>
      </w:r>
      <w:r w:rsidR="00654CBD" w:rsidRPr="003F4FC4">
        <w:rPr>
          <w:rFonts w:cs="Times New Roman"/>
          <w:bCs/>
          <w:szCs w:val="28"/>
          <w:lang w:val="uk-UA"/>
        </w:rPr>
        <w:t>н</w:t>
      </w:r>
      <w:r w:rsidR="00654CBD">
        <w:rPr>
          <w:rFonts w:cs="Times New Roman"/>
          <w:bCs/>
          <w:szCs w:val="28"/>
          <w:lang w:val="uk-UA"/>
        </w:rPr>
        <w:t>ь</w:t>
      </w:r>
      <w:r w:rsidR="00654CBD" w:rsidRPr="003F4FC4">
        <w:rPr>
          <w:rFonts w:cs="Times New Roman"/>
          <w:bCs/>
          <w:szCs w:val="28"/>
          <w:lang w:val="uk-UA"/>
        </w:rPr>
        <w:t xml:space="preserve"> </w:t>
      </w:r>
      <w:r w:rsidR="00654CBD">
        <w:rPr>
          <w:rFonts w:cs="Times New Roman"/>
          <w:bCs/>
          <w:szCs w:val="28"/>
          <w:lang w:val="uk-UA"/>
        </w:rPr>
        <w:t>52</w:t>
      </w:r>
      <w:r w:rsidR="00654CBD" w:rsidRPr="003F4FC4">
        <w:rPr>
          <w:rFonts w:cs="Times New Roman"/>
          <w:bCs/>
          <w:szCs w:val="28"/>
          <w:lang w:val="uk-UA"/>
        </w:rPr>
        <w:t xml:space="preserve"> копійк</w:t>
      </w:r>
      <w:r w:rsidR="00654CBD">
        <w:rPr>
          <w:rFonts w:cs="Times New Roman"/>
          <w:bCs/>
          <w:szCs w:val="28"/>
          <w:lang w:val="uk-UA"/>
        </w:rPr>
        <w:t>и</w:t>
      </w:r>
      <w:r w:rsidR="00654CBD" w:rsidRPr="003F4FC4">
        <w:rPr>
          <w:rFonts w:cs="Times New Roman"/>
          <w:bCs/>
          <w:szCs w:val="28"/>
          <w:lang w:val="uk-UA"/>
        </w:rPr>
        <w:t xml:space="preserve">), загальна вартість </w:t>
      </w:r>
      <w:r w:rsidR="00654CBD" w:rsidRPr="003F4FC4">
        <w:rPr>
          <w:rFonts w:cs="Times New Roman"/>
          <w:spacing w:val="-10"/>
          <w:szCs w:val="28"/>
          <w:lang w:val="uk-UA"/>
        </w:rPr>
        <w:t xml:space="preserve">товару </w:t>
      </w:r>
      <w:r w:rsidR="00654CBD">
        <w:rPr>
          <w:rFonts w:cs="Times New Roman"/>
          <w:spacing w:val="-10"/>
          <w:szCs w:val="28"/>
          <w:lang w:val="uk-UA"/>
        </w:rPr>
        <w:t xml:space="preserve">    </w:t>
      </w:r>
      <w:r w:rsidR="001E7190">
        <w:rPr>
          <w:rFonts w:cs="Times New Roman"/>
          <w:szCs w:val="28"/>
          <w:lang w:val="uk-UA"/>
        </w:rPr>
        <w:t>13 426,56</w:t>
      </w:r>
      <w:r w:rsidR="00654CBD" w:rsidRPr="003F4FC4">
        <w:rPr>
          <w:rFonts w:cs="Times New Roman"/>
          <w:bCs/>
          <w:szCs w:val="28"/>
          <w:lang w:val="uk-UA"/>
        </w:rPr>
        <w:t xml:space="preserve"> грн. (</w:t>
      </w:r>
      <w:r w:rsidR="001E7190">
        <w:rPr>
          <w:rFonts w:cs="Times New Roman"/>
          <w:bCs/>
          <w:szCs w:val="28"/>
          <w:lang w:val="uk-UA"/>
        </w:rPr>
        <w:t>Тринадцять</w:t>
      </w:r>
      <w:r w:rsidR="00654CBD">
        <w:rPr>
          <w:rFonts w:cs="Times New Roman"/>
          <w:bCs/>
          <w:szCs w:val="28"/>
          <w:lang w:val="uk-UA"/>
        </w:rPr>
        <w:t xml:space="preserve"> тисяч </w:t>
      </w:r>
      <w:r w:rsidR="001E7190">
        <w:rPr>
          <w:rFonts w:cs="Times New Roman"/>
          <w:bCs/>
          <w:szCs w:val="28"/>
          <w:lang w:val="uk-UA"/>
        </w:rPr>
        <w:t>чотириста двадцять шість</w:t>
      </w:r>
      <w:r w:rsidR="00654CBD" w:rsidRPr="003F4FC4">
        <w:rPr>
          <w:rFonts w:cs="Times New Roman"/>
          <w:bCs/>
          <w:szCs w:val="28"/>
          <w:lang w:val="uk-UA"/>
        </w:rPr>
        <w:t xml:space="preserve"> грив</w:t>
      </w:r>
      <w:r w:rsidR="001E7190">
        <w:rPr>
          <w:rFonts w:cs="Times New Roman"/>
          <w:bCs/>
          <w:szCs w:val="28"/>
          <w:lang w:val="uk-UA"/>
        </w:rPr>
        <w:t>е</w:t>
      </w:r>
      <w:r w:rsidR="00654CBD" w:rsidRPr="003F4FC4">
        <w:rPr>
          <w:rFonts w:cs="Times New Roman"/>
          <w:bCs/>
          <w:szCs w:val="28"/>
          <w:lang w:val="uk-UA"/>
        </w:rPr>
        <w:t>н</w:t>
      </w:r>
      <w:r w:rsidR="001E7190">
        <w:rPr>
          <w:rFonts w:cs="Times New Roman"/>
          <w:bCs/>
          <w:szCs w:val="28"/>
          <w:lang w:val="uk-UA"/>
        </w:rPr>
        <w:t>ь</w:t>
      </w:r>
      <w:r w:rsidR="00654CBD" w:rsidRPr="003F4FC4">
        <w:rPr>
          <w:rFonts w:cs="Times New Roman"/>
          <w:bCs/>
          <w:szCs w:val="28"/>
          <w:lang w:val="uk-UA"/>
        </w:rPr>
        <w:t xml:space="preserve"> </w:t>
      </w:r>
      <w:r w:rsidR="001E7190">
        <w:rPr>
          <w:rFonts w:cs="Times New Roman"/>
          <w:bCs/>
          <w:szCs w:val="28"/>
          <w:lang w:val="uk-UA"/>
        </w:rPr>
        <w:t>56</w:t>
      </w:r>
      <w:r w:rsidR="00654CBD" w:rsidRPr="003F4FC4">
        <w:rPr>
          <w:rFonts w:cs="Times New Roman"/>
          <w:bCs/>
          <w:szCs w:val="28"/>
          <w:lang w:val="uk-UA"/>
        </w:rPr>
        <w:t xml:space="preserve"> </w:t>
      </w:r>
      <w:proofErr w:type="gramStart"/>
      <w:r w:rsidR="00654CBD" w:rsidRPr="003F4FC4">
        <w:rPr>
          <w:rFonts w:cs="Times New Roman"/>
          <w:bCs/>
          <w:szCs w:val="28"/>
          <w:lang w:val="uk-UA"/>
        </w:rPr>
        <w:t>копій</w:t>
      </w:r>
      <w:r w:rsidR="00654CBD">
        <w:rPr>
          <w:rFonts w:cs="Times New Roman"/>
          <w:bCs/>
          <w:szCs w:val="28"/>
          <w:lang w:val="uk-UA"/>
        </w:rPr>
        <w:t>о</w:t>
      </w:r>
      <w:r w:rsidR="00654CBD" w:rsidRPr="003F4FC4">
        <w:rPr>
          <w:rFonts w:cs="Times New Roman"/>
          <w:bCs/>
          <w:szCs w:val="28"/>
          <w:lang w:val="uk-UA"/>
        </w:rPr>
        <w:t>к)</w:t>
      </w:r>
      <w:r>
        <w:rPr>
          <w:szCs w:val="28"/>
          <w:lang w:val="uk-UA"/>
        </w:rPr>
        <w:t>»</w:t>
      </w:r>
      <w:proofErr w:type="gramEnd"/>
      <w:r w:rsidR="00193E7B">
        <w:rPr>
          <w:szCs w:val="28"/>
          <w:lang w:val="uk-UA"/>
        </w:rPr>
        <w:t>.</w:t>
      </w:r>
    </w:p>
    <w:p w14:paraId="70AF9300" w14:textId="5EE7AEF9" w:rsidR="006176AA" w:rsidRDefault="00346E8C" w:rsidP="0067200E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2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Начальнику відділу комунального майна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E570D8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E570D8">
        <w:rPr>
          <w:rFonts w:eastAsia="Times New Roman" w:cs="Times New Roman"/>
          <w:szCs w:val="28"/>
          <w:lang w:val="uk-UA" w:eastAsia="ru-RU"/>
        </w:rPr>
        <w:t xml:space="preserve"> О.О.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1AA749C2" w14:textId="5768A6B3" w:rsidR="006176AA" w:rsidRDefault="00346E8C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3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І., начальника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І.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>А.</w:t>
      </w:r>
    </w:p>
    <w:p w14:paraId="1B1AEBA9" w14:textId="77777777" w:rsidR="00EA6A0D" w:rsidRDefault="00EA6A0D" w:rsidP="00E92257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1EC55A8A" w14:textId="44235905" w:rsidR="006176AA" w:rsidRPr="00735083" w:rsidRDefault="00346E8C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>4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 транспорту  і  зв’язку  та  енергозбереження    (голова комісії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142F296A" w14:textId="77777777" w:rsidR="006176AA" w:rsidRPr="008F1A7A" w:rsidRDefault="006176AA" w:rsidP="006176AA">
      <w:pPr>
        <w:spacing w:after="0"/>
        <w:ind w:left="-142" w:right="-284" w:firstLine="142"/>
        <w:jc w:val="both"/>
        <w:rPr>
          <w:rFonts w:eastAsia="Times New Roman" w:cs="Times New Roman"/>
          <w:szCs w:val="28"/>
          <w:lang w:val="uk-UA" w:eastAsia="ru-RU"/>
        </w:rPr>
      </w:pPr>
    </w:p>
    <w:p w14:paraId="705493B5" w14:textId="77777777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3BBDA8A7" w14:textId="2F998995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  <w:r w:rsidRPr="008F1A7A">
        <w:rPr>
          <w:rFonts w:eastAsia="Times New Roman" w:cs="Times New Roman"/>
          <w:szCs w:val="28"/>
          <w:lang w:val="uk-UA" w:eastAsia="ru-RU"/>
        </w:rPr>
        <w:t>Міський голова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</w:t>
      </w:r>
      <w:r w:rsidR="001F626A">
        <w:rPr>
          <w:rFonts w:eastAsia="Times New Roman" w:cs="Times New Roman"/>
          <w:szCs w:val="28"/>
          <w:lang w:val="uk-UA" w:eastAsia="ru-RU"/>
        </w:rPr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75FBE582" w14:textId="77777777" w:rsidR="006176AA" w:rsidRDefault="006176AA" w:rsidP="006176AA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</w:p>
    <w:p w14:paraId="5BA09A12" w14:textId="77777777" w:rsidR="006176AA" w:rsidRPr="006176AA" w:rsidRDefault="006176AA" w:rsidP="006176AA">
      <w:pPr>
        <w:jc w:val="both"/>
        <w:rPr>
          <w:rFonts w:cs="Times New Roman"/>
          <w:szCs w:val="28"/>
          <w:lang w:val="uk-UA"/>
        </w:rPr>
      </w:pPr>
    </w:p>
    <w:p w14:paraId="3B438978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8FD8DC6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2349BDB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574BD981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13E40581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DB3DEF6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687D4693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53A4CE25" w14:textId="77777777" w:rsidR="004928A5" w:rsidRDefault="004928A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E64B6FB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CB72AC2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A08FAD2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3D0D05C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361E185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8D6B86D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74E4ECD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EB001FC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9A61A86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63B06B7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590B7B4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DF968D5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1B5D494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8ED44FB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B6194DF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F70FF4F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6943093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1D51B7B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7A83C3C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C4D2B47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C59767D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9EFFF1F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8A621BD" w14:textId="77777777" w:rsidR="00FB6BE8" w:rsidRDefault="00FB6BE8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050DFE3" w14:textId="77777777" w:rsidR="00FB6BE8" w:rsidRDefault="00FB6BE8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3D0CF0B" w14:textId="77777777" w:rsidR="00FB6BE8" w:rsidRDefault="00FB6BE8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0D6B8FC" w14:textId="77777777" w:rsidR="00FB6BE8" w:rsidRDefault="00FB6BE8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DDA21D7" w14:textId="77777777" w:rsidR="00076E05" w:rsidRDefault="00076E0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1DA83C7" w14:textId="317C4155" w:rsidR="00E92257" w:rsidRPr="000953AD" w:rsidRDefault="00A41ECA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E92257" w:rsidRPr="000953AD">
        <w:rPr>
          <w:rFonts w:eastAsia="Times New Roman" w:cs="Times New Roman"/>
          <w:b/>
          <w:szCs w:val="28"/>
          <w:lang w:val="uk-UA" w:eastAsia="ru-RU"/>
        </w:rPr>
        <w:t>:</w:t>
      </w:r>
    </w:p>
    <w:p w14:paraId="26FE2EFA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5D03D1" w14:textId="7FE196D0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Начальник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Pr="000953AD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0B6817FC" w14:textId="639748ED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336CD4B9" w14:textId="77777777" w:rsidR="00E92257" w:rsidRPr="000953AD" w:rsidRDefault="00E92257" w:rsidP="00E92257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2268C765" w14:textId="77777777" w:rsidR="00422877" w:rsidRPr="006E0605" w:rsidRDefault="00422877" w:rsidP="0042287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E0605">
        <w:rPr>
          <w:rFonts w:eastAsia="Times New Roman" w:cs="Times New Roman"/>
          <w:szCs w:val="28"/>
          <w:lang w:val="uk-UA" w:eastAsia="ru-RU"/>
        </w:rPr>
        <w:t xml:space="preserve">Перший заступник міського голови з питань </w:t>
      </w:r>
    </w:p>
    <w:p w14:paraId="28B621B2" w14:textId="77777777" w:rsidR="00422877" w:rsidRPr="006E0605" w:rsidRDefault="00422877" w:rsidP="0042287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E0605">
        <w:rPr>
          <w:rFonts w:eastAsia="Times New Roman" w:cs="Times New Roman"/>
          <w:szCs w:val="28"/>
          <w:lang w:val="uk-UA" w:eastAsia="ru-RU"/>
        </w:rPr>
        <w:t xml:space="preserve">діяльності виконавчих органів ради       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Pr="006E0605">
        <w:rPr>
          <w:rFonts w:eastAsia="Times New Roman" w:cs="Times New Roman"/>
          <w:szCs w:val="28"/>
          <w:lang w:val="uk-UA" w:eastAsia="ru-RU"/>
        </w:rPr>
        <w:t>Федір ВОВЧЕНКО</w:t>
      </w:r>
    </w:p>
    <w:p w14:paraId="5EDA7FAB" w14:textId="77777777" w:rsidR="00453FE8" w:rsidRDefault="00453FE8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7CBB004" w14:textId="2B6936DA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2C2C44DF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6791BF" w14:textId="6DE0F805" w:rsidR="00E92257" w:rsidRPr="000953AD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9E42B5">
        <w:rPr>
          <w:rFonts w:eastAsia="Times New Roman" w:cs="Times New Roman"/>
          <w:szCs w:val="24"/>
          <w:lang w:val="uk-UA" w:eastAsia="ru-RU"/>
        </w:rPr>
        <w:t xml:space="preserve"> </w:t>
      </w:r>
      <w:r w:rsidRPr="000953AD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754BAE8A" w14:textId="3F7EAF67" w:rsidR="009E42B5" w:rsidRPr="000953AD" w:rsidRDefault="00E92257" w:rsidP="009E42B5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забезпечення апарату </w:t>
      </w:r>
      <w:r w:rsidR="009E42B5" w:rsidRPr="000953AD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6C2F8C3D" w14:textId="032311F1" w:rsidR="00E92257" w:rsidRPr="009E42B5" w:rsidRDefault="009E42B5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Ніжинської міської ради  </w:t>
      </w:r>
      <w:r w:rsidR="00E92257">
        <w:rPr>
          <w:rFonts w:eastAsia="Times New Roman" w:cs="Times New Roman"/>
          <w:szCs w:val="24"/>
          <w:lang w:val="uk-UA" w:eastAsia="ru-RU"/>
        </w:rPr>
        <w:t xml:space="preserve">     </w:t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  <w:t xml:space="preserve">   </w:t>
      </w:r>
      <w:r w:rsidR="00CF3D46">
        <w:rPr>
          <w:rFonts w:eastAsia="Times New Roman" w:cs="Times New Roman"/>
          <w:szCs w:val="24"/>
          <w:lang w:val="uk-UA" w:eastAsia="ru-RU"/>
        </w:rPr>
        <w:t xml:space="preserve">   </w:t>
      </w:r>
      <w:r>
        <w:rPr>
          <w:rFonts w:eastAsia="Times New Roman" w:cs="Times New Roman"/>
          <w:szCs w:val="24"/>
          <w:lang w:val="uk-UA" w:eastAsia="ru-RU"/>
        </w:rPr>
        <w:t xml:space="preserve"> В</w:t>
      </w:r>
      <w:r w:rsidRPr="00820FAB">
        <w:rPr>
          <w:rFonts w:eastAsia="Times New Roman" w:cs="Times New Roman"/>
          <w:szCs w:val="24"/>
          <w:lang w:eastAsia="ru-RU"/>
        </w:rPr>
        <w:t>`</w:t>
      </w:r>
      <w:proofErr w:type="spellStart"/>
      <w:r>
        <w:rPr>
          <w:rFonts w:eastAsia="Times New Roman" w:cs="Times New Roman"/>
          <w:szCs w:val="24"/>
          <w:lang w:val="uk-UA" w:eastAsia="ru-RU"/>
        </w:rPr>
        <w:t>ячеслав</w:t>
      </w:r>
      <w:proofErr w:type="spellEnd"/>
      <w:r>
        <w:rPr>
          <w:rFonts w:eastAsia="Times New Roman" w:cs="Times New Roman"/>
          <w:szCs w:val="24"/>
          <w:lang w:val="uk-UA" w:eastAsia="ru-RU"/>
        </w:rPr>
        <w:t xml:space="preserve"> ЛЕГА</w:t>
      </w:r>
    </w:p>
    <w:p w14:paraId="7723EB3B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</w:p>
    <w:p w14:paraId="38042601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1232B9AD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3F09D600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776381A8" w14:textId="40373B9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Ніжинської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міської ради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</w:t>
      </w:r>
      <w:r w:rsidR="00CF3D46">
        <w:rPr>
          <w:rFonts w:eastAsia="Times New Roman" w:cs="Times New Roman"/>
          <w:color w:val="000000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Сергій САВЧЕНКО</w:t>
      </w:r>
    </w:p>
    <w:p w14:paraId="3F720B0F" w14:textId="77777777" w:rsidR="00E92257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151F103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0953AD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63BD2E85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6BAE94C8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238EAF26" w14:textId="0621C99A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0953AD">
        <w:rPr>
          <w:rFonts w:eastAsia="Times New Roman" w:cs="Times New Roman"/>
          <w:szCs w:val="28"/>
          <w:lang w:val="uk-UA" w:eastAsia="ru-RU"/>
        </w:rPr>
        <w:tab/>
      </w:r>
      <w:r w:rsidR="00076E05">
        <w:rPr>
          <w:rFonts w:eastAsia="Times New Roman" w:cs="Times New Roman"/>
          <w:szCs w:val="28"/>
          <w:lang w:val="uk-UA" w:eastAsia="ru-RU"/>
        </w:rPr>
        <w:t xml:space="preserve">   </w:t>
      </w:r>
      <w:proofErr w:type="spellStart"/>
      <w:r w:rsidRPr="000953AD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0953AD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33E20D4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2238F9F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294976CB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25F0DCA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13A09FCE" w14:textId="06387B60" w:rsidR="00E92257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0953AD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0953AD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CF3D46">
        <w:rPr>
          <w:rFonts w:eastAsia="Times New Roman" w:cs="Times New Roman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6D0CB2B6" w14:textId="77777777" w:rsidR="00833A28" w:rsidRDefault="00833A28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833A28" w:rsidSect="00ED4D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FB"/>
    <w:multiLevelType w:val="hybridMultilevel"/>
    <w:tmpl w:val="7BE0AE62"/>
    <w:lvl w:ilvl="0" w:tplc="CEB4718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90669B6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" w15:restartNumberingAfterBreak="0">
    <w:nsid w:val="0A7727E1"/>
    <w:multiLevelType w:val="hybridMultilevel"/>
    <w:tmpl w:val="9E7473B4"/>
    <w:lvl w:ilvl="0" w:tplc="910E5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2D48E0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 w15:restartNumberingAfterBreak="0">
    <w:nsid w:val="1D2E1910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5" w15:restartNumberingAfterBreak="0">
    <w:nsid w:val="29DB68C0"/>
    <w:multiLevelType w:val="hybridMultilevel"/>
    <w:tmpl w:val="43D474F6"/>
    <w:lvl w:ilvl="0" w:tplc="B426A68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1D5F15"/>
    <w:multiLevelType w:val="hybridMultilevel"/>
    <w:tmpl w:val="B3D6BEF6"/>
    <w:lvl w:ilvl="0" w:tplc="54584A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1273B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 w16cid:durableId="1037662295">
    <w:abstractNumId w:val="0"/>
  </w:num>
  <w:num w:numId="2" w16cid:durableId="488982949">
    <w:abstractNumId w:val="2"/>
  </w:num>
  <w:num w:numId="3" w16cid:durableId="1535725011">
    <w:abstractNumId w:val="5"/>
  </w:num>
  <w:num w:numId="4" w16cid:durableId="417407694">
    <w:abstractNumId w:val="3"/>
  </w:num>
  <w:num w:numId="5" w16cid:durableId="1140683358">
    <w:abstractNumId w:val="6"/>
  </w:num>
  <w:num w:numId="6" w16cid:durableId="721832695">
    <w:abstractNumId w:val="1"/>
  </w:num>
  <w:num w:numId="7" w16cid:durableId="903562350">
    <w:abstractNumId w:val="4"/>
  </w:num>
  <w:num w:numId="8" w16cid:durableId="915745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D8"/>
    <w:rsid w:val="00014995"/>
    <w:rsid w:val="000343AF"/>
    <w:rsid w:val="00046D9B"/>
    <w:rsid w:val="00052CCD"/>
    <w:rsid w:val="00064D6D"/>
    <w:rsid w:val="00076E05"/>
    <w:rsid w:val="00076EA7"/>
    <w:rsid w:val="00092B49"/>
    <w:rsid w:val="000A6FC9"/>
    <w:rsid w:val="000C10D7"/>
    <w:rsid w:val="000E0068"/>
    <w:rsid w:val="000E3ECE"/>
    <w:rsid w:val="00106723"/>
    <w:rsid w:val="0013115A"/>
    <w:rsid w:val="00131226"/>
    <w:rsid w:val="00141010"/>
    <w:rsid w:val="00142143"/>
    <w:rsid w:val="0014359A"/>
    <w:rsid w:val="00144488"/>
    <w:rsid w:val="00160244"/>
    <w:rsid w:val="0017375E"/>
    <w:rsid w:val="00193E7B"/>
    <w:rsid w:val="001A0299"/>
    <w:rsid w:val="001B0C3C"/>
    <w:rsid w:val="001B2C60"/>
    <w:rsid w:val="001B60B8"/>
    <w:rsid w:val="001B6922"/>
    <w:rsid w:val="001B7CD6"/>
    <w:rsid w:val="001C6F53"/>
    <w:rsid w:val="001D1ED7"/>
    <w:rsid w:val="001E50E1"/>
    <w:rsid w:val="001E7190"/>
    <w:rsid w:val="001F626A"/>
    <w:rsid w:val="00203035"/>
    <w:rsid w:val="00211C7E"/>
    <w:rsid w:val="00223F2F"/>
    <w:rsid w:val="00231658"/>
    <w:rsid w:val="0023413F"/>
    <w:rsid w:val="002445D7"/>
    <w:rsid w:val="00263146"/>
    <w:rsid w:val="00265804"/>
    <w:rsid w:val="00290934"/>
    <w:rsid w:val="002E271A"/>
    <w:rsid w:val="002E639D"/>
    <w:rsid w:val="002F695C"/>
    <w:rsid w:val="00306CCE"/>
    <w:rsid w:val="00346E8C"/>
    <w:rsid w:val="00355FA0"/>
    <w:rsid w:val="0036319C"/>
    <w:rsid w:val="00374EAA"/>
    <w:rsid w:val="0037734E"/>
    <w:rsid w:val="00381073"/>
    <w:rsid w:val="00386FC1"/>
    <w:rsid w:val="00395558"/>
    <w:rsid w:val="00397DF6"/>
    <w:rsid w:val="003A2816"/>
    <w:rsid w:val="003B1F7F"/>
    <w:rsid w:val="003B20A4"/>
    <w:rsid w:val="003C509A"/>
    <w:rsid w:val="003C51FE"/>
    <w:rsid w:val="003D62BC"/>
    <w:rsid w:val="003D788E"/>
    <w:rsid w:val="003E217D"/>
    <w:rsid w:val="004051F5"/>
    <w:rsid w:val="00415F5F"/>
    <w:rsid w:val="00422877"/>
    <w:rsid w:val="0042321E"/>
    <w:rsid w:val="00432C67"/>
    <w:rsid w:val="00445CDD"/>
    <w:rsid w:val="0044673E"/>
    <w:rsid w:val="00451886"/>
    <w:rsid w:val="00452407"/>
    <w:rsid w:val="00453FE8"/>
    <w:rsid w:val="00464B3F"/>
    <w:rsid w:val="00474F1F"/>
    <w:rsid w:val="00477428"/>
    <w:rsid w:val="0049235C"/>
    <w:rsid w:val="004928A5"/>
    <w:rsid w:val="004A21AD"/>
    <w:rsid w:val="004C1C38"/>
    <w:rsid w:val="00501D0E"/>
    <w:rsid w:val="00507E6A"/>
    <w:rsid w:val="00513016"/>
    <w:rsid w:val="005206C1"/>
    <w:rsid w:val="00541579"/>
    <w:rsid w:val="00551D16"/>
    <w:rsid w:val="00557695"/>
    <w:rsid w:val="005621AD"/>
    <w:rsid w:val="00563342"/>
    <w:rsid w:val="00566EEE"/>
    <w:rsid w:val="005714D5"/>
    <w:rsid w:val="00573E20"/>
    <w:rsid w:val="00577258"/>
    <w:rsid w:val="005C6ED8"/>
    <w:rsid w:val="005D4ECA"/>
    <w:rsid w:val="005D5F79"/>
    <w:rsid w:val="005D7F06"/>
    <w:rsid w:val="005E206C"/>
    <w:rsid w:val="006176AA"/>
    <w:rsid w:val="00632F30"/>
    <w:rsid w:val="00642C90"/>
    <w:rsid w:val="00654CBD"/>
    <w:rsid w:val="00657BF2"/>
    <w:rsid w:val="0067200E"/>
    <w:rsid w:val="00673A06"/>
    <w:rsid w:val="00673E61"/>
    <w:rsid w:val="006915F4"/>
    <w:rsid w:val="006D1B37"/>
    <w:rsid w:val="006D4975"/>
    <w:rsid w:val="006D785F"/>
    <w:rsid w:val="006E10C8"/>
    <w:rsid w:val="006E208C"/>
    <w:rsid w:val="006E7ECD"/>
    <w:rsid w:val="006F2047"/>
    <w:rsid w:val="006F21C8"/>
    <w:rsid w:val="007345D3"/>
    <w:rsid w:val="007401F1"/>
    <w:rsid w:val="007437AF"/>
    <w:rsid w:val="00757235"/>
    <w:rsid w:val="00786BF0"/>
    <w:rsid w:val="007961E9"/>
    <w:rsid w:val="007B3D0C"/>
    <w:rsid w:val="007C210D"/>
    <w:rsid w:val="007D587D"/>
    <w:rsid w:val="007E1A70"/>
    <w:rsid w:val="007F6F1B"/>
    <w:rsid w:val="00804890"/>
    <w:rsid w:val="00811A35"/>
    <w:rsid w:val="00820FAB"/>
    <w:rsid w:val="00833A28"/>
    <w:rsid w:val="00837B26"/>
    <w:rsid w:val="00866716"/>
    <w:rsid w:val="00877DBE"/>
    <w:rsid w:val="00886B44"/>
    <w:rsid w:val="008871B4"/>
    <w:rsid w:val="00896D7C"/>
    <w:rsid w:val="008B55F8"/>
    <w:rsid w:val="008C1876"/>
    <w:rsid w:val="008C65B8"/>
    <w:rsid w:val="008D25B5"/>
    <w:rsid w:val="008D32B9"/>
    <w:rsid w:val="008E5D81"/>
    <w:rsid w:val="00902E34"/>
    <w:rsid w:val="00914670"/>
    <w:rsid w:val="00926190"/>
    <w:rsid w:val="009404BB"/>
    <w:rsid w:val="00945A18"/>
    <w:rsid w:val="00945A76"/>
    <w:rsid w:val="00951DC0"/>
    <w:rsid w:val="00955C85"/>
    <w:rsid w:val="00961DEE"/>
    <w:rsid w:val="00986C7C"/>
    <w:rsid w:val="00990208"/>
    <w:rsid w:val="009908A7"/>
    <w:rsid w:val="009A5577"/>
    <w:rsid w:val="009E42B5"/>
    <w:rsid w:val="009E63B8"/>
    <w:rsid w:val="00A31C46"/>
    <w:rsid w:val="00A41ECA"/>
    <w:rsid w:val="00A51031"/>
    <w:rsid w:val="00A525C3"/>
    <w:rsid w:val="00A62803"/>
    <w:rsid w:val="00A7051C"/>
    <w:rsid w:val="00A77EFB"/>
    <w:rsid w:val="00AA7DAB"/>
    <w:rsid w:val="00AB3933"/>
    <w:rsid w:val="00AB3934"/>
    <w:rsid w:val="00AD42B7"/>
    <w:rsid w:val="00AE34EE"/>
    <w:rsid w:val="00B03346"/>
    <w:rsid w:val="00B05033"/>
    <w:rsid w:val="00B32C98"/>
    <w:rsid w:val="00B337A3"/>
    <w:rsid w:val="00B46135"/>
    <w:rsid w:val="00B60E15"/>
    <w:rsid w:val="00B8753A"/>
    <w:rsid w:val="00BD1429"/>
    <w:rsid w:val="00C0254F"/>
    <w:rsid w:val="00C048CA"/>
    <w:rsid w:val="00C35D13"/>
    <w:rsid w:val="00C45E36"/>
    <w:rsid w:val="00C573EC"/>
    <w:rsid w:val="00C63D61"/>
    <w:rsid w:val="00C660FE"/>
    <w:rsid w:val="00CA4792"/>
    <w:rsid w:val="00CB34FC"/>
    <w:rsid w:val="00CF3D46"/>
    <w:rsid w:val="00D011B6"/>
    <w:rsid w:val="00D01A9A"/>
    <w:rsid w:val="00D07933"/>
    <w:rsid w:val="00D20B8E"/>
    <w:rsid w:val="00D2473E"/>
    <w:rsid w:val="00D35D92"/>
    <w:rsid w:val="00D37B8B"/>
    <w:rsid w:val="00D43F3E"/>
    <w:rsid w:val="00D54D7F"/>
    <w:rsid w:val="00D6336D"/>
    <w:rsid w:val="00D635DE"/>
    <w:rsid w:val="00D63760"/>
    <w:rsid w:val="00D640D1"/>
    <w:rsid w:val="00D750AD"/>
    <w:rsid w:val="00D818AC"/>
    <w:rsid w:val="00D96580"/>
    <w:rsid w:val="00DB1341"/>
    <w:rsid w:val="00DB4A3D"/>
    <w:rsid w:val="00DD7073"/>
    <w:rsid w:val="00DF58BB"/>
    <w:rsid w:val="00E16CA7"/>
    <w:rsid w:val="00E17A5D"/>
    <w:rsid w:val="00E36C47"/>
    <w:rsid w:val="00E51672"/>
    <w:rsid w:val="00E51757"/>
    <w:rsid w:val="00E570D8"/>
    <w:rsid w:val="00E62105"/>
    <w:rsid w:val="00E67866"/>
    <w:rsid w:val="00E773F7"/>
    <w:rsid w:val="00E905F9"/>
    <w:rsid w:val="00E92257"/>
    <w:rsid w:val="00EA6A0D"/>
    <w:rsid w:val="00EB21A2"/>
    <w:rsid w:val="00EB647E"/>
    <w:rsid w:val="00EC2F1C"/>
    <w:rsid w:val="00ED4D30"/>
    <w:rsid w:val="00ED68F7"/>
    <w:rsid w:val="00F22CEB"/>
    <w:rsid w:val="00F241DE"/>
    <w:rsid w:val="00F340C9"/>
    <w:rsid w:val="00F350FC"/>
    <w:rsid w:val="00F3569D"/>
    <w:rsid w:val="00F7374F"/>
    <w:rsid w:val="00FA5261"/>
    <w:rsid w:val="00FB1796"/>
    <w:rsid w:val="00FB4269"/>
    <w:rsid w:val="00FB6BE8"/>
    <w:rsid w:val="00FD3A1F"/>
    <w:rsid w:val="00FD623E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3A5E"/>
  <w15:chartTrackingRefBased/>
  <w15:docId w15:val="{BD1C5C64-6CCC-4DC7-81D1-06052E97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7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E20"/>
    <w:pPr>
      <w:ind w:left="720"/>
      <w:contextualSpacing/>
    </w:p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17375E"/>
  </w:style>
  <w:style w:type="paragraph" w:styleId="a5">
    <w:name w:val="Normal (Web)"/>
    <w:basedOn w:val="a"/>
    <w:uiPriority w:val="99"/>
    <w:rsid w:val="00820FAB"/>
    <w:pPr>
      <w:spacing w:before="100" w:beforeAutospacing="1" w:after="100" w:afterAutospacing="1"/>
      <w:ind w:firstLine="70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1660">
    <w:name w:val="166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0"/>
    <w:rsid w:val="00AD42B7"/>
  </w:style>
  <w:style w:type="paragraph" w:styleId="a6">
    <w:name w:val="header"/>
    <w:basedOn w:val="a"/>
    <w:link w:val="a7"/>
    <w:rsid w:val="002445D7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</w:rPr>
  </w:style>
  <w:style w:type="character" w:customStyle="1" w:styleId="a7">
    <w:name w:val="Верхний колонтитул Знак"/>
    <w:basedOn w:val="a0"/>
    <w:link w:val="a6"/>
    <w:rsid w:val="002445D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BDFC6-6B94-4314-9ED5-7FF5FB1B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2301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KOMMZEMM</cp:lastModifiedBy>
  <cp:revision>283</cp:revision>
  <cp:lastPrinted>2025-06-17T05:43:00Z</cp:lastPrinted>
  <dcterms:created xsi:type="dcterms:W3CDTF">2025-01-30T07:33:00Z</dcterms:created>
  <dcterms:modified xsi:type="dcterms:W3CDTF">2025-11-26T13:02:00Z</dcterms:modified>
</cp:coreProperties>
</file>