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790297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Default="00E464B0">
            <w:pPr>
              <w:jc w:val="center"/>
              <w:rPr>
                <w:sz w:val="28"/>
                <w:szCs w:val="28"/>
              </w:rPr>
            </w:pPr>
          </w:p>
          <w:p w:rsidR="000F3930" w:rsidRPr="00790297" w:rsidRDefault="000F3930" w:rsidP="000F3930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Додаток  4</w:t>
            </w:r>
          </w:p>
          <w:p w:rsidR="000F3930" w:rsidRPr="00790297" w:rsidRDefault="000F3930" w:rsidP="000F3930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790297">
              <w:rPr>
                <w:sz w:val="28"/>
                <w:szCs w:val="28"/>
              </w:rPr>
              <w:t xml:space="preserve">до  Порядку розроблення </w:t>
            </w:r>
            <w:r w:rsidRPr="00790297"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0F3930" w:rsidRPr="00790297" w:rsidRDefault="000F3930" w:rsidP="000F3930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eastAsia="ar-SA"/>
              </w:rPr>
              <w:t xml:space="preserve">цільових </w:t>
            </w:r>
            <w:r w:rsidRPr="00790297">
              <w:rPr>
                <w:sz w:val="28"/>
                <w:szCs w:val="28"/>
              </w:rPr>
              <w:t xml:space="preserve">програм Ніжинської </w:t>
            </w:r>
            <w:r>
              <w:rPr>
                <w:sz w:val="28"/>
                <w:szCs w:val="28"/>
              </w:rPr>
              <w:t xml:space="preserve">міської </w:t>
            </w:r>
            <w:r w:rsidRPr="00790297">
              <w:rPr>
                <w:sz w:val="28"/>
                <w:szCs w:val="28"/>
              </w:rPr>
              <w:t>територіальної</w:t>
            </w:r>
          </w:p>
          <w:p w:rsidR="000F3930" w:rsidRPr="00790297" w:rsidRDefault="000F3930" w:rsidP="000F3930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E464B0" w:rsidRPr="00790297" w:rsidRDefault="000F3930" w:rsidP="000F3930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E464B0" w:rsidRPr="00532EAB" w:rsidRDefault="00E464B0" w:rsidP="00532EA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</w:t>
      </w:r>
      <w:r w:rsidR="001614A8">
        <w:rPr>
          <w:rFonts w:ascii="Times New Roman" w:hAnsi="Times New Roman" w:cs="Times New Roman"/>
          <w:sz w:val="28"/>
          <w:szCs w:val="28"/>
        </w:rPr>
        <w:t>и</w:t>
      </w:r>
      <w:r w:rsidR="0006637A">
        <w:rPr>
          <w:rFonts w:ascii="Times New Roman" w:hAnsi="Times New Roman" w:cs="Times New Roman"/>
          <w:sz w:val="28"/>
          <w:szCs w:val="28"/>
        </w:rPr>
        <w:t>конання програми станом на 01.01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06637A">
        <w:rPr>
          <w:rFonts w:ascii="Times New Roman" w:hAnsi="Times New Roman" w:cs="Times New Roman"/>
          <w:sz w:val="28"/>
          <w:szCs w:val="28"/>
        </w:rPr>
        <w:t>6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790297">
        <w:rPr>
          <w:snapToGrid w:val="0"/>
        </w:rPr>
        <w:t xml:space="preserve">                            </w:t>
      </w: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 xml:space="preserve">     </w:t>
      </w:r>
      <w:r w:rsidR="00B35A16" w:rsidRPr="00790297">
        <w:rPr>
          <w:snapToGrid w:val="0"/>
          <w:u w:val="single"/>
        </w:rPr>
        <w:t>Міська п</w:t>
      </w:r>
      <w:r w:rsidRPr="00790297">
        <w:rPr>
          <w:u w:val="single"/>
        </w:rPr>
        <w:t>рограма розвитку та функціонування української мови «Сильна мова – успішна держава»</w:t>
      </w:r>
      <w:r w:rsidR="00B35A16" w:rsidRPr="00790297">
        <w:rPr>
          <w:u w:val="single"/>
        </w:rPr>
        <w:t xml:space="preserve"> на 2022 – 2026 роки</w:t>
      </w:r>
      <w:r w:rsidRPr="00790297">
        <w:rPr>
          <w:u w:val="single"/>
        </w:rPr>
        <w:t xml:space="preserve"> </w:t>
      </w: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r w:rsidR="008E776F" w:rsidRPr="00790297">
        <w:rPr>
          <w:u w:val="single"/>
        </w:rPr>
        <w:t>21</w:t>
      </w:r>
      <w:r w:rsidRPr="00790297">
        <w:rPr>
          <w:u w:val="single"/>
        </w:rPr>
        <w:t xml:space="preserve"> </w:t>
      </w:r>
      <w:r w:rsidR="008E776F" w:rsidRPr="00790297">
        <w:rPr>
          <w:u w:val="single"/>
        </w:rPr>
        <w:t>грудня</w:t>
      </w:r>
      <w:r w:rsidRPr="00790297">
        <w:rPr>
          <w:u w:val="single"/>
        </w:rPr>
        <w:t xml:space="preserve"> 2021 року №</w:t>
      </w:r>
      <w:r w:rsidR="008E776F" w:rsidRPr="00790297">
        <w:rPr>
          <w:u w:val="single"/>
        </w:rPr>
        <w:t>6</w:t>
      </w:r>
      <w:r w:rsidRPr="00790297">
        <w:rPr>
          <w:u w:val="single"/>
        </w:rPr>
        <w:t>-</w:t>
      </w:r>
      <w:r w:rsidR="008E776F" w:rsidRPr="00790297">
        <w:rPr>
          <w:u w:val="single"/>
        </w:rPr>
        <w:t>18</w:t>
      </w:r>
      <w:r w:rsidRPr="00790297">
        <w:rPr>
          <w:u w:val="single"/>
        </w:rPr>
        <w:t>/2021</w:t>
      </w:r>
      <w:r w:rsidRPr="00790297">
        <w:rPr>
          <w:snapToGrid w:val="0"/>
        </w:rPr>
        <w:t xml:space="preserve"> </w:t>
      </w:r>
    </w:p>
    <w:p w:rsidR="00E464B0" w:rsidRPr="00533402" w:rsidRDefault="00E464B0" w:rsidP="00533402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 xml:space="preserve">затвердження, в </w:t>
      </w:r>
      <w:proofErr w:type="spellStart"/>
      <w:r w:rsidRPr="00790297">
        <w:rPr>
          <w:rStyle w:val="spelle"/>
          <w:snapToGrid w:val="0"/>
        </w:rPr>
        <w:t>т.ч</w:t>
      </w:r>
      <w:proofErr w:type="spellEnd"/>
      <w:r w:rsidRPr="00790297">
        <w:rPr>
          <w:rStyle w:val="spelle"/>
          <w:snapToGrid w:val="0"/>
        </w:rPr>
        <w:t>. зі змінами</w:t>
      </w:r>
      <w:r w:rsidRPr="00790297">
        <w:rPr>
          <w:snapToGrid w:val="0"/>
        </w:rPr>
        <w:t>)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B33D27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 xml:space="preserve">0611142 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E464B0" w:rsidRPr="00790297">
              <w:trPr>
                <w:cantSplit/>
                <w:trHeight w:val="293"/>
              </w:trPr>
              <w:tc>
                <w:tcPr>
                  <w:tcW w:w="8953" w:type="dxa"/>
                </w:tcPr>
                <w:p w:rsidR="00E464B0" w:rsidRPr="00790297" w:rsidRDefault="00E464B0" w:rsidP="00AE78C1">
                  <w:pPr>
                    <w:ind w:right="865"/>
                    <w:rPr>
                      <w:snapToGrid w:val="0"/>
                    </w:rPr>
                  </w:pPr>
                  <w:r w:rsidRPr="00790297">
                    <w:rPr>
                      <w:u w:val="single"/>
                    </w:rPr>
                    <w:t xml:space="preserve">Інші програми та заходи у сфері освіти  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</w:t>
      </w:r>
      <w:r w:rsidR="00532EAB">
        <w:rPr>
          <w:snapToGrid w:val="0"/>
        </w:rPr>
        <w:t xml:space="preserve">                                      </w:t>
      </w:r>
      <w:r w:rsidR="00E464B0" w:rsidRPr="00790297">
        <w:rPr>
          <w:snapToGrid w:val="0"/>
        </w:rPr>
        <w:t xml:space="preserve">                                                                                      гривень</w:t>
      </w:r>
    </w:p>
    <w:tbl>
      <w:tblPr>
        <w:tblW w:w="10228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92"/>
        <w:gridCol w:w="1072"/>
        <w:gridCol w:w="860"/>
        <w:gridCol w:w="980"/>
        <w:gridCol w:w="992"/>
        <w:gridCol w:w="959"/>
        <w:gridCol w:w="1009"/>
        <w:gridCol w:w="1060"/>
        <w:gridCol w:w="930"/>
        <w:gridCol w:w="8"/>
        <w:gridCol w:w="1558"/>
        <w:gridCol w:w="8"/>
      </w:tblGrid>
      <w:tr w:rsidR="00E464B0" w:rsidRPr="00790297" w:rsidTr="00AD2FD6">
        <w:trPr>
          <w:cantSplit/>
          <w:trHeight w:val="293"/>
          <w:jc w:val="center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AD2FD6">
        <w:trPr>
          <w:gridAfter w:val="1"/>
          <w:wAfter w:w="8" w:type="dxa"/>
          <w:cantSplit/>
          <w:trHeight w:val="293"/>
          <w:jc w:val="center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790297" w:rsidTr="00AD2FD6">
        <w:trPr>
          <w:gridAfter w:val="1"/>
          <w:wAfter w:w="8" w:type="dxa"/>
          <w:cantSplit/>
          <w:trHeight w:val="293"/>
          <w:jc w:val="center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8E776F" w:rsidP="00A256A2">
            <w:pPr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="00A256A2" w:rsidRPr="00790297">
              <w:rPr>
                <w:rStyle w:val="spelle"/>
                <w:snapToGrid w:val="0"/>
                <w:sz w:val="20"/>
                <w:szCs w:val="20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A256A2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50 000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FD727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FD7270" w:rsidP="005A196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50 000,00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FD7270" w:rsidP="00FD727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FD7270" w:rsidP="00FD727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 w:rsidP="00693DD1">
            <w:pPr>
              <w:jc w:val="center"/>
              <w:rPr>
                <w:rStyle w:val="grame"/>
                <w:snapToGrid w:val="0"/>
              </w:rPr>
            </w:pPr>
          </w:p>
        </w:tc>
      </w:tr>
    </w:tbl>
    <w:p w:rsidR="00E464B0" w:rsidRPr="00790297" w:rsidRDefault="00E464B0" w:rsidP="007B7465">
      <w:r w:rsidRPr="00790297">
        <w:t>3. Напрями діяльності та завдання місцевої/ регіональної цільової програми</w:t>
      </w:r>
    </w:p>
    <w:tbl>
      <w:tblPr>
        <w:tblW w:w="1543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09"/>
        <w:gridCol w:w="1559"/>
        <w:gridCol w:w="1276"/>
        <w:gridCol w:w="851"/>
        <w:gridCol w:w="120"/>
        <w:gridCol w:w="872"/>
        <w:gridCol w:w="850"/>
        <w:gridCol w:w="1134"/>
        <w:gridCol w:w="3260"/>
        <w:gridCol w:w="4805"/>
      </w:tblGrid>
      <w:tr w:rsidR="00612F37" w:rsidRPr="00790297" w:rsidTr="00D26C62">
        <w:trPr>
          <w:gridAfter w:val="1"/>
          <w:wAfter w:w="4805" w:type="dxa"/>
          <w:cantSplit/>
          <w:trHeight w:val="988"/>
        </w:trPr>
        <w:tc>
          <w:tcPr>
            <w:tcW w:w="70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  <w:sz w:val="22"/>
                <w:szCs w:val="22"/>
              </w:rPr>
              <w:t>№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90297">
              <w:rPr>
                <w:snapToGrid w:val="0"/>
                <w:sz w:val="22"/>
                <w:szCs w:val="22"/>
              </w:rPr>
              <w:t>/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12F37" w:rsidRPr="00744BBB" w:rsidRDefault="00612F37" w:rsidP="00744BBB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276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proofErr w:type="spellStart"/>
            <w:r w:rsidRPr="00790297">
              <w:rPr>
                <w:rStyle w:val="spelle"/>
                <w:sz w:val="22"/>
                <w:szCs w:val="22"/>
              </w:rPr>
              <w:t>Відпо</w:t>
            </w:r>
            <w:r w:rsidR="00614CAA">
              <w:rPr>
                <w:rStyle w:val="spelle"/>
                <w:sz w:val="22"/>
                <w:szCs w:val="22"/>
              </w:rPr>
              <w:t>-</w:t>
            </w:r>
            <w:r w:rsidRPr="00790297">
              <w:rPr>
                <w:rStyle w:val="spelle"/>
                <w:sz w:val="22"/>
                <w:szCs w:val="22"/>
              </w:rPr>
              <w:t>відальний</w:t>
            </w:r>
            <w:proofErr w:type="spellEnd"/>
            <w:r w:rsidRPr="00790297">
              <w:rPr>
                <w:rStyle w:val="spelle"/>
                <w:sz w:val="22"/>
                <w:szCs w:val="22"/>
              </w:rPr>
              <w:t xml:space="preserve">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612F37" w:rsidRPr="00790297" w:rsidRDefault="00612F37" w:rsidP="00744BBB">
            <w:pPr>
              <w:rPr>
                <w:snapToGrid w:val="0"/>
              </w:rPr>
            </w:pPr>
          </w:p>
        </w:tc>
        <w:tc>
          <w:tcPr>
            <w:tcW w:w="1843" w:type="dxa"/>
            <w:gridSpan w:val="3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984" w:type="dxa"/>
            <w:gridSpan w:val="2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3260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 xml:space="preserve">Стан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завдань (</w:t>
            </w:r>
            <w:r w:rsidRPr="00790297">
              <w:rPr>
                <w:rStyle w:val="spelle"/>
                <w:sz w:val="20"/>
                <w:szCs w:val="20"/>
              </w:rPr>
              <w:t>результативні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показники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програми</w:t>
            </w:r>
            <w:r w:rsidRPr="00790297">
              <w:rPr>
                <w:sz w:val="20"/>
                <w:szCs w:val="20"/>
              </w:rPr>
              <w:t>)</w:t>
            </w:r>
          </w:p>
        </w:tc>
      </w:tr>
      <w:tr w:rsidR="00612F37" w:rsidRPr="00790297" w:rsidTr="00D26C62">
        <w:trPr>
          <w:gridAfter w:val="1"/>
          <w:wAfter w:w="4805" w:type="dxa"/>
          <w:cantSplit/>
          <w:trHeight w:val="844"/>
        </w:trPr>
        <w:tc>
          <w:tcPr>
            <w:tcW w:w="709" w:type="dxa"/>
            <w:vMerge w:val="restart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612F37" w:rsidRPr="00790297" w:rsidRDefault="00612F37" w:rsidP="0079029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sz w:val="20"/>
                <w:szCs w:val="20"/>
              </w:rPr>
              <w:t xml:space="preserve">Проведення Всеукраїнської науково-практичної конференції, присвяченої актуальним проблемам викладання мови і літератури ; проведення міських етапів конкурсів для вчителів української мови та літератури; проведення в загальноосвітніх, дошкільних, позашкільних закладах просвітницьких заходів, спрямованих на популяризацію української </w:t>
            </w:r>
            <w:proofErr w:type="spellStart"/>
            <w:r w:rsidRPr="00790297">
              <w:rPr>
                <w:sz w:val="20"/>
                <w:szCs w:val="20"/>
              </w:rPr>
              <w:t>мови,української</w:t>
            </w:r>
            <w:proofErr w:type="spellEnd"/>
            <w:r w:rsidRPr="00790297">
              <w:rPr>
                <w:sz w:val="20"/>
                <w:szCs w:val="20"/>
              </w:rPr>
              <w:t xml:space="preserve"> пісні, історії України.</w:t>
            </w:r>
          </w:p>
        </w:tc>
        <w:tc>
          <w:tcPr>
            <w:tcW w:w="1276" w:type="dxa"/>
            <w:vMerge w:val="restart"/>
            <w:vAlign w:val="center"/>
          </w:tcPr>
          <w:p w:rsidR="00BD400E" w:rsidRDefault="00BD400E" w:rsidP="00DB6778">
            <w:pPr>
              <w:ind w:left="110" w:hanging="110"/>
              <w:jc w:val="center"/>
              <w:rPr>
                <w:rStyle w:val="spelle"/>
              </w:rPr>
            </w:pPr>
          </w:p>
          <w:p w:rsidR="00BD400E" w:rsidRDefault="00BD400E" w:rsidP="00DB6778">
            <w:pPr>
              <w:ind w:left="110" w:hanging="110"/>
              <w:jc w:val="center"/>
              <w:rPr>
                <w:rStyle w:val="spelle"/>
              </w:rPr>
            </w:pPr>
          </w:p>
          <w:p w:rsidR="00BD400E" w:rsidRDefault="00BD400E" w:rsidP="00DB6778">
            <w:pPr>
              <w:ind w:left="110" w:hanging="110"/>
              <w:jc w:val="center"/>
              <w:rPr>
                <w:rStyle w:val="spelle"/>
              </w:rPr>
            </w:pPr>
          </w:p>
          <w:p w:rsidR="00612F37" w:rsidRPr="00790297" w:rsidRDefault="00612F37" w:rsidP="00BD400E">
            <w:pPr>
              <w:jc w:val="center"/>
              <w:rPr>
                <w:rStyle w:val="spelle"/>
              </w:rPr>
            </w:pPr>
            <w:r w:rsidRPr="00790297">
              <w:rPr>
                <w:rStyle w:val="spelle"/>
              </w:rPr>
              <w:t>Управління освіти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gridSpan w:val="2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0" w:type="dxa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3260" w:type="dxa"/>
            <w:vMerge w:val="restart"/>
            <w:vAlign w:val="center"/>
          </w:tcPr>
          <w:p w:rsidR="00FD5758" w:rsidRDefault="00612F37" w:rsidP="0010277D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614CAA">
              <w:rPr>
                <w:b/>
                <w:sz w:val="20"/>
                <w:szCs w:val="20"/>
              </w:rPr>
              <w:t>Управління освіти: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F37">
              <w:rPr>
                <w:sz w:val="20"/>
                <w:szCs w:val="20"/>
              </w:rPr>
              <w:t>придбання матеріалів для нагородження</w:t>
            </w:r>
            <w:r w:rsidR="00FD5758">
              <w:rPr>
                <w:sz w:val="20"/>
                <w:szCs w:val="20"/>
              </w:rPr>
              <w:t xml:space="preserve">: </w:t>
            </w:r>
          </w:p>
          <w:p w:rsidR="00612F37" w:rsidRDefault="00FD5758" w:rsidP="0010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</w:t>
            </w:r>
            <w:r w:rsidR="002D41F2">
              <w:rPr>
                <w:sz w:val="20"/>
                <w:szCs w:val="20"/>
              </w:rPr>
              <w:t xml:space="preserve"> патріотичному колі «Я люблю рідну мову»: </w:t>
            </w:r>
            <w:r>
              <w:rPr>
                <w:sz w:val="20"/>
                <w:szCs w:val="20"/>
              </w:rPr>
              <w:t>(</w:t>
            </w:r>
            <w:r w:rsidR="002D41F2" w:rsidRPr="004572DF">
              <w:rPr>
                <w:sz w:val="20"/>
                <w:szCs w:val="20"/>
              </w:rPr>
              <w:t>наліпки – 475,00</w:t>
            </w:r>
            <w:r w:rsidR="002D41F2">
              <w:rPr>
                <w:sz w:val="20"/>
                <w:szCs w:val="20"/>
              </w:rPr>
              <w:t xml:space="preserve"> грн; подарункові набори – 9 527,72 грн; книги – 5 </w:t>
            </w:r>
            <w:r w:rsidR="006B1939">
              <w:rPr>
                <w:sz w:val="20"/>
                <w:szCs w:val="20"/>
              </w:rPr>
              <w:t>418</w:t>
            </w:r>
            <w:r w:rsidR="002D41F2">
              <w:rPr>
                <w:sz w:val="20"/>
                <w:szCs w:val="20"/>
              </w:rPr>
              <w:t>,00 грн</w:t>
            </w:r>
            <w:r>
              <w:rPr>
                <w:sz w:val="20"/>
                <w:szCs w:val="20"/>
              </w:rPr>
              <w:t>)</w:t>
            </w:r>
            <w:r w:rsidR="002D41F2">
              <w:rPr>
                <w:sz w:val="20"/>
                <w:szCs w:val="20"/>
              </w:rPr>
              <w:t>.</w:t>
            </w:r>
          </w:p>
          <w:p w:rsidR="00FD5758" w:rsidRDefault="00FD5758" w:rsidP="0010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 дня писемності (книги – 26 679,28 грн).</w:t>
            </w:r>
          </w:p>
          <w:p w:rsidR="00FD5758" w:rsidRDefault="00FD5758" w:rsidP="0010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Захід «Об’єднаймося ж брати мої» - 5 900, 00 грн (</w:t>
            </w:r>
            <w:proofErr w:type="spellStart"/>
            <w:r>
              <w:rPr>
                <w:sz w:val="20"/>
                <w:szCs w:val="20"/>
              </w:rPr>
              <w:t>органайзери</w:t>
            </w:r>
            <w:proofErr w:type="spellEnd"/>
            <w:r>
              <w:rPr>
                <w:sz w:val="20"/>
                <w:szCs w:val="20"/>
              </w:rPr>
              <w:t>, календарі).</w:t>
            </w:r>
          </w:p>
          <w:p w:rsidR="0010277D" w:rsidRDefault="0010277D" w:rsidP="0010277D">
            <w:pPr>
              <w:rPr>
                <w:sz w:val="20"/>
                <w:szCs w:val="20"/>
              </w:rPr>
            </w:pPr>
          </w:p>
          <w:p w:rsidR="00FD5758" w:rsidRPr="00790297" w:rsidRDefault="006235F9" w:rsidP="00B752C6">
            <w:r w:rsidRPr="00E87E1A">
              <w:rPr>
                <w:b/>
                <w:sz w:val="20"/>
                <w:szCs w:val="20"/>
              </w:rPr>
              <w:t>Гімназія №3:</w:t>
            </w:r>
            <w:r>
              <w:rPr>
                <w:sz w:val="20"/>
                <w:szCs w:val="20"/>
              </w:rPr>
              <w:t xml:space="preserve"> </w:t>
            </w:r>
            <w:r w:rsidRPr="006235F9">
              <w:rPr>
                <w:sz w:val="20"/>
                <w:szCs w:val="20"/>
              </w:rPr>
              <w:t>придбано посібники для  підготовки здобувачів освіти 5-9х класів до участі  у ІІ (міському) етапі Міжнародного к</w:t>
            </w:r>
            <w:r w:rsidR="000A422E">
              <w:rPr>
                <w:sz w:val="20"/>
                <w:szCs w:val="20"/>
              </w:rPr>
              <w:t xml:space="preserve">онкурсу з української мови ім. </w:t>
            </w:r>
            <w:proofErr w:type="spellStart"/>
            <w:r w:rsidR="000A422E">
              <w:rPr>
                <w:sz w:val="20"/>
                <w:szCs w:val="20"/>
              </w:rPr>
              <w:t>П.</w:t>
            </w:r>
            <w:r w:rsidR="00B752C6">
              <w:rPr>
                <w:sz w:val="20"/>
                <w:szCs w:val="20"/>
              </w:rPr>
              <w:t>Яцика</w:t>
            </w:r>
            <w:proofErr w:type="spellEnd"/>
            <w:r w:rsidR="00B752C6">
              <w:rPr>
                <w:sz w:val="20"/>
                <w:szCs w:val="20"/>
              </w:rPr>
              <w:t xml:space="preserve"> </w:t>
            </w:r>
            <w:r w:rsidR="00E87E1A">
              <w:rPr>
                <w:sz w:val="20"/>
                <w:szCs w:val="20"/>
              </w:rPr>
              <w:t>– 2 000,00 грн.</w:t>
            </w:r>
          </w:p>
        </w:tc>
      </w:tr>
      <w:tr w:rsidR="00612F37" w:rsidRPr="00790297" w:rsidTr="00D26C62">
        <w:trPr>
          <w:gridAfter w:val="1"/>
          <w:wAfter w:w="4805" w:type="dxa"/>
          <w:cantSplit/>
          <w:trHeight w:val="1845"/>
        </w:trPr>
        <w:tc>
          <w:tcPr>
            <w:tcW w:w="70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spelle"/>
              </w:rPr>
            </w:pPr>
          </w:p>
        </w:tc>
        <w:tc>
          <w:tcPr>
            <w:tcW w:w="851" w:type="dxa"/>
            <w:vAlign w:val="center"/>
          </w:tcPr>
          <w:p w:rsidR="00612F37" w:rsidRPr="00790297" w:rsidRDefault="00612F37" w:rsidP="00BD400E">
            <w:pPr>
              <w:pStyle w:val="2"/>
              <w:jc w:val="left"/>
              <w:rPr>
                <w:sz w:val="24"/>
                <w:szCs w:val="24"/>
              </w:rPr>
            </w:pPr>
            <w:r w:rsidRPr="00790297">
              <w:rPr>
                <w:sz w:val="24"/>
                <w:szCs w:val="24"/>
              </w:rPr>
              <w:t>50 000</w:t>
            </w:r>
          </w:p>
        </w:tc>
        <w:tc>
          <w:tcPr>
            <w:tcW w:w="992" w:type="dxa"/>
            <w:gridSpan w:val="2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0</w:t>
            </w:r>
          </w:p>
        </w:tc>
        <w:tc>
          <w:tcPr>
            <w:tcW w:w="850" w:type="dxa"/>
            <w:vAlign w:val="center"/>
          </w:tcPr>
          <w:p w:rsidR="00612F37" w:rsidRPr="00790297" w:rsidRDefault="00590C3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134" w:type="dxa"/>
            <w:vAlign w:val="center"/>
          </w:tcPr>
          <w:p w:rsidR="00612F37" w:rsidRPr="00790297" w:rsidRDefault="00FD5758" w:rsidP="00FD5758">
            <w:pPr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 xml:space="preserve">         </w:t>
            </w:r>
            <w:r w:rsidR="00612F37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3260" w:type="dxa"/>
            <w:vMerge/>
            <w:vAlign w:val="center"/>
          </w:tcPr>
          <w:p w:rsidR="00612F37" w:rsidRPr="00790297" w:rsidRDefault="00612F37" w:rsidP="00B33D27">
            <w:pPr>
              <w:jc w:val="center"/>
            </w:pPr>
          </w:p>
        </w:tc>
      </w:tr>
      <w:tr w:rsidR="00A23E13" w:rsidRPr="005E7046" w:rsidTr="00D26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15" w:type="dxa"/>
            <w:gridSpan w:val="5"/>
          </w:tcPr>
          <w:p w:rsidR="00A23E13" w:rsidRPr="00104EDE" w:rsidRDefault="00A23E13" w:rsidP="00532EAB">
            <w:pPr>
              <w:rPr>
                <w:sz w:val="28"/>
                <w:szCs w:val="28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</w:rPr>
              <w:t xml:space="preserve">                    Керівник</w:t>
            </w:r>
          </w:p>
          <w:p w:rsidR="003A2070" w:rsidRDefault="003A2070" w:rsidP="001614A8">
            <w:pPr>
              <w:rPr>
                <w:sz w:val="28"/>
                <w:szCs w:val="28"/>
                <w:lang w:val="ru-RU"/>
              </w:rPr>
            </w:pPr>
          </w:p>
          <w:p w:rsidR="0010277D" w:rsidRPr="00790297" w:rsidRDefault="0010277D" w:rsidP="001614A8">
            <w:pPr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В.о. головного б</w:t>
            </w:r>
            <w:r w:rsidRPr="00790297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а   </w:t>
            </w:r>
          </w:p>
        </w:tc>
        <w:tc>
          <w:tcPr>
            <w:tcW w:w="10921" w:type="dxa"/>
            <w:gridSpan w:val="5"/>
          </w:tcPr>
          <w:p w:rsidR="00A23E13" w:rsidRPr="00790297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</w:t>
            </w: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790297"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790297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A23E13" w:rsidRDefault="00A23E13" w:rsidP="00260D4C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10277D" w:rsidRPr="00790297" w:rsidRDefault="0010277D" w:rsidP="00260D4C">
            <w:pPr>
              <w:ind w:left="-528"/>
              <w:rPr>
                <w:sz w:val="28"/>
                <w:szCs w:val="28"/>
                <w:lang w:val="ru-RU"/>
              </w:rPr>
            </w:pPr>
          </w:p>
          <w:p w:rsidR="00A23E13" w:rsidRPr="005E7046" w:rsidRDefault="00A23E13" w:rsidP="00A23E13">
            <w:pPr>
              <w:tabs>
                <w:tab w:val="left" w:pos="3294"/>
                <w:tab w:val="center" w:pos="4790"/>
              </w:tabs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79029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</w:tr>
    </w:tbl>
    <w:p w:rsidR="00E464B0" w:rsidRDefault="00E464B0" w:rsidP="00A23E13">
      <w:pPr>
        <w:jc w:val="both"/>
      </w:pPr>
    </w:p>
    <w:sectPr w:rsidR="00E464B0" w:rsidSect="006163EB">
      <w:pgSz w:w="11906" w:h="16838"/>
      <w:pgMar w:top="284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2BE3"/>
    <w:rsid w:val="00046902"/>
    <w:rsid w:val="0006637A"/>
    <w:rsid w:val="00091057"/>
    <w:rsid w:val="00096E83"/>
    <w:rsid w:val="000A422E"/>
    <w:rsid w:val="000C68C6"/>
    <w:rsid w:val="000F3930"/>
    <w:rsid w:val="00100C20"/>
    <w:rsid w:val="0010277D"/>
    <w:rsid w:val="001051F4"/>
    <w:rsid w:val="00155B60"/>
    <w:rsid w:val="001614A8"/>
    <w:rsid w:val="001A3688"/>
    <w:rsid w:val="001A5199"/>
    <w:rsid w:val="001D7361"/>
    <w:rsid w:val="001F3DD6"/>
    <w:rsid w:val="00217C72"/>
    <w:rsid w:val="002502FB"/>
    <w:rsid w:val="00251DED"/>
    <w:rsid w:val="00260D4C"/>
    <w:rsid w:val="00261D75"/>
    <w:rsid w:val="002740DF"/>
    <w:rsid w:val="002D24D6"/>
    <w:rsid w:val="002D41F2"/>
    <w:rsid w:val="00371EFB"/>
    <w:rsid w:val="00374D71"/>
    <w:rsid w:val="003A2070"/>
    <w:rsid w:val="003C2150"/>
    <w:rsid w:val="0041595A"/>
    <w:rsid w:val="0043269F"/>
    <w:rsid w:val="0045492B"/>
    <w:rsid w:val="004572DF"/>
    <w:rsid w:val="0047232C"/>
    <w:rsid w:val="004948C4"/>
    <w:rsid w:val="004F40A6"/>
    <w:rsid w:val="004F65CF"/>
    <w:rsid w:val="00532EAB"/>
    <w:rsid w:val="00533402"/>
    <w:rsid w:val="005335D7"/>
    <w:rsid w:val="00565D18"/>
    <w:rsid w:val="00590C3B"/>
    <w:rsid w:val="0059669A"/>
    <w:rsid w:val="005A1967"/>
    <w:rsid w:val="005E7046"/>
    <w:rsid w:val="005F7DE7"/>
    <w:rsid w:val="0061028E"/>
    <w:rsid w:val="00612F37"/>
    <w:rsid w:val="00614CAA"/>
    <w:rsid w:val="006163EB"/>
    <w:rsid w:val="006235F9"/>
    <w:rsid w:val="0066247A"/>
    <w:rsid w:val="00693DD1"/>
    <w:rsid w:val="006B1939"/>
    <w:rsid w:val="006D3873"/>
    <w:rsid w:val="00710A16"/>
    <w:rsid w:val="00744BBB"/>
    <w:rsid w:val="00773F83"/>
    <w:rsid w:val="00790297"/>
    <w:rsid w:val="007B3E21"/>
    <w:rsid w:val="007B7465"/>
    <w:rsid w:val="007E6D88"/>
    <w:rsid w:val="008500A1"/>
    <w:rsid w:val="0085201A"/>
    <w:rsid w:val="008C5855"/>
    <w:rsid w:val="008E776F"/>
    <w:rsid w:val="00900FAE"/>
    <w:rsid w:val="00925ACD"/>
    <w:rsid w:val="009B5621"/>
    <w:rsid w:val="009C4BF7"/>
    <w:rsid w:val="00A23E13"/>
    <w:rsid w:val="00A256A2"/>
    <w:rsid w:val="00A70FF4"/>
    <w:rsid w:val="00A75CB0"/>
    <w:rsid w:val="00AC7B51"/>
    <w:rsid w:val="00AD2FD6"/>
    <w:rsid w:val="00AE719B"/>
    <w:rsid w:val="00AE78C1"/>
    <w:rsid w:val="00B04AC9"/>
    <w:rsid w:val="00B33D27"/>
    <w:rsid w:val="00B35A16"/>
    <w:rsid w:val="00B56B48"/>
    <w:rsid w:val="00B752C6"/>
    <w:rsid w:val="00BB0F0E"/>
    <w:rsid w:val="00BD1685"/>
    <w:rsid w:val="00BD400E"/>
    <w:rsid w:val="00C167AA"/>
    <w:rsid w:val="00C710E9"/>
    <w:rsid w:val="00C75A20"/>
    <w:rsid w:val="00CC2724"/>
    <w:rsid w:val="00CC570D"/>
    <w:rsid w:val="00CF469A"/>
    <w:rsid w:val="00D26C62"/>
    <w:rsid w:val="00DB6778"/>
    <w:rsid w:val="00DD5C17"/>
    <w:rsid w:val="00E464B0"/>
    <w:rsid w:val="00E87E1A"/>
    <w:rsid w:val="00F013EE"/>
    <w:rsid w:val="00F11D49"/>
    <w:rsid w:val="00F45B23"/>
    <w:rsid w:val="00F50337"/>
    <w:rsid w:val="00F7315F"/>
    <w:rsid w:val="00F8795B"/>
    <w:rsid w:val="00FD5758"/>
    <w:rsid w:val="00FD7270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A0B41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76</cp:revision>
  <cp:lastPrinted>2025-07-03T06:19:00Z</cp:lastPrinted>
  <dcterms:created xsi:type="dcterms:W3CDTF">2022-01-11T08:09:00Z</dcterms:created>
  <dcterms:modified xsi:type="dcterms:W3CDTF">2026-01-06T10:45:00Z</dcterms:modified>
</cp:coreProperties>
</file>