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8FFE1" w14:textId="05D69B6A" w:rsidR="00DC1009" w:rsidRPr="006C44A4" w:rsidRDefault="00E02D26" w:rsidP="00DC1009">
      <w:pPr>
        <w:widowControl w:val="0"/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   </w:t>
      </w:r>
    </w:p>
    <w:p w14:paraId="589D0825" w14:textId="0A8FEBF9" w:rsidR="00DC1009" w:rsidRPr="006C44A4" w:rsidRDefault="00D05ECE" w:rsidP="00DC1009">
      <w:pPr>
        <w:widowControl w:val="0"/>
        <w:spacing w:after="0" w:line="240" w:lineRule="auto"/>
        <w:jc w:val="center"/>
        <w:rPr>
          <w:lang w:val="uk-UA"/>
        </w:rPr>
      </w:pPr>
      <w:r w:rsidRPr="006C44A4">
        <w:rPr>
          <w:noProof/>
          <w:lang w:val="uk-UA" w:eastAsia="uk-UA"/>
        </w:rPr>
        <w:drawing>
          <wp:inline distT="0" distB="0" distL="0" distR="0" wp14:anchorId="4E5C62A2" wp14:editId="4940BD03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4E5021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664CFEA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A4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04891A41" w14:textId="77777777"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6C44A4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Н І Ж И Н С Ь К А    М І С Ь К А    Р А Д А</w:t>
      </w:r>
    </w:p>
    <w:p w14:paraId="1AC0E5B7" w14:textId="77777777" w:rsidR="00DC1009" w:rsidRPr="006C44A4" w:rsidRDefault="00DC1009" w:rsidP="00DC1009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6C44A4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В И К О Н А В Ч И Й    К О М І Т Е Т</w:t>
      </w:r>
    </w:p>
    <w:p w14:paraId="7539567F" w14:textId="77777777" w:rsidR="00DC1009" w:rsidRPr="006C44A4" w:rsidRDefault="00DC1009" w:rsidP="00DC1009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</w:rPr>
      </w:pPr>
      <w:r w:rsidRPr="006C44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3B84F1B" w14:textId="28CB5FE7" w:rsidR="00641BD1" w:rsidRDefault="00DC1009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C44A4"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1D2AD957" w14:textId="77777777" w:rsidR="002507B5" w:rsidRPr="006C44A4" w:rsidRDefault="002507B5" w:rsidP="00641B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1896765" w14:textId="2A60CB66" w:rsidR="00DC1009" w:rsidRDefault="002507B5" w:rsidP="007A2D4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396178">
        <w:rPr>
          <w:rFonts w:ascii="Times New Roman" w:hAnsi="Times New Roman" w:cs="Times New Roman"/>
          <w:sz w:val="28"/>
          <w:szCs w:val="28"/>
          <w:lang w:val="uk-UA"/>
        </w:rPr>
        <w:t>15.01.2026</w:t>
      </w:r>
      <w:r w:rsidR="00D403A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0F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61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A6895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D403AA">
        <w:rPr>
          <w:rFonts w:ascii="Times New Roman" w:hAnsi="Times New Roman" w:cs="Times New Roman"/>
          <w:sz w:val="28"/>
          <w:szCs w:val="28"/>
        </w:rPr>
        <w:t>м. Ніжин</w:t>
      </w:r>
      <w:r w:rsidR="00D403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D4718">
        <w:rPr>
          <w:rFonts w:ascii="Times New Roman" w:hAnsi="Times New Roman" w:cs="Times New Roman"/>
          <w:sz w:val="28"/>
          <w:szCs w:val="28"/>
        </w:rPr>
        <w:t xml:space="preserve">  </w:t>
      </w:r>
      <w:r w:rsidR="00D403AA">
        <w:rPr>
          <w:rFonts w:ascii="Times New Roman" w:hAnsi="Times New Roman" w:cs="Times New Roman"/>
          <w:sz w:val="28"/>
          <w:szCs w:val="28"/>
        </w:rPr>
        <w:t xml:space="preserve">    </w:t>
      </w:r>
      <w:r w:rsidR="001E348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7A2D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D2AD2">
        <w:rPr>
          <w:rFonts w:ascii="Times New Roman" w:hAnsi="Times New Roman" w:cs="Times New Roman"/>
          <w:sz w:val="28"/>
          <w:szCs w:val="28"/>
        </w:rPr>
        <w:t xml:space="preserve">       </w:t>
      </w:r>
      <w:r w:rsidR="00DC1009" w:rsidRPr="006C44A4">
        <w:rPr>
          <w:rFonts w:ascii="Times New Roman" w:hAnsi="Times New Roman" w:cs="Times New Roman"/>
          <w:sz w:val="28"/>
          <w:szCs w:val="28"/>
        </w:rPr>
        <w:t xml:space="preserve"> </w:t>
      </w:r>
      <w:r w:rsidR="005E2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A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68D5" w:rsidRPr="006C44A4">
        <w:rPr>
          <w:rFonts w:ascii="Times New Roman" w:hAnsi="Times New Roman" w:cs="Times New Roman"/>
          <w:sz w:val="28"/>
          <w:szCs w:val="28"/>
        </w:rPr>
        <w:t>№</w:t>
      </w:r>
      <w:r w:rsidR="00185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178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689A19AA" w14:textId="15F9E35F" w:rsidR="004879C0" w:rsidRDefault="004879C0" w:rsidP="007F68D5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2ACB5E" w14:textId="728E3FB9" w:rsidR="001C68D5" w:rsidRDefault="00DC1009" w:rsidP="001C68D5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B66924">
        <w:rPr>
          <w:rFonts w:ascii="Times New Roman" w:hAnsi="Times New Roman" w:cs="Times New Roman"/>
          <w:b/>
          <w:sz w:val="28"/>
          <w:szCs w:val="28"/>
          <w:lang w:val="uk-UA"/>
        </w:rPr>
        <w:t>проведення заходу</w:t>
      </w:r>
    </w:p>
    <w:p w14:paraId="7CAAE055" w14:textId="353FB1BB" w:rsidR="004A6895" w:rsidRPr="00CE275F" w:rsidRDefault="008B5F95" w:rsidP="00DB52F1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="00DB52F1">
        <w:rPr>
          <w:rFonts w:ascii="Times New Roman" w:hAnsi="Times New Roman" w:cs="Times New Roman"/>
          <w:b/>
          <w:sz w:val="28"/>
          <w:szCs w:val="28"/>
          <w:lang w:val="uk-UA"/>
        </w:rPr>
        <w:t>Дня Соборності України</w:t>
      </w:r>
    </w:p>
    <w:p w14:paraId="0FFC6F7D" w14:textId="77ED4E57" w:rsidR="00DC1009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5E35ADC" w14:textId="77777777" w:rsidR="00D947CE" w:rsidRPr="00CE275F" w:rsidRDefault="00D947CE" w:rsidP="00DC1009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704D778" w14:textId="138DD878" w:rsidR="00C622A6" w:rsidRPr="009C6A58" w:rsidRDefault="00DC1009" w:rsidP="009C6A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sz w:val="28"/>
          <w:szCs w:val="28"/>
          <w:lang w:val="uk-UA"/>
        </w:rPr>
        <w:t>Відповідно до статей 40, 42,</w:t>
      </w:r>
      <w:r w:rsidR="00EE7B56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53, </w:t>
      </w:r>
      <w:r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59 Закону України «Про місцеве самоврядування в Україні», </w:t>
      </w:r>
      <w:r w:rsidR="00EB022F" w:rsidRPr="00CE275F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="00EB022F" w:rsidRPr="00CE27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="00EB022F" w:rsidRPr="00CE27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022F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0" w:name="o4"/>
      <w:bookmarkEnd w:id="0"/>
      <w:r w:rsidR="006266C8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022F" w:rsidRPr="00CE275F">
        <w:rPr>
          <w:rFonts w:ascii="Times New Roman" w:hAnsi="Times New Roman" w:cs="Times New Roman"/>
          <w:sz w:val="28"/>
          <w:szCs w:val="28"/>
          <w:lang w:val="uk-UA"/>
        </w:rPr>
        <w:t>27-4/2020</w:t>
      </w:r>
      <w:bookmarkStart w:id="1" w:name="_Hlk126737425"/>
      <w:r w:rsidR="002507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15A0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15A07" w:rsidRPr="00015A07">
        <w:rPr>
          <w:rFonts w:ascii="Times New Roman" w:hAnsi="Times New Roman" w:cs="Times New Roman"/>
          <w:sz w:val="28"/>
          <w:szCs w:val="28"/>
          <w:lang w:val="uk-UA"/>
        </w:rPr>
        <w:t xml:space="preserve">а виконання Комплексної програми підтримки сім’ї, забезпечення гендерної рівності та протидії торгівлі людьми на 2026 рік </w:t>
      </w:r>
      <w:r w:rsidR="008B5F95" w:rsidRPr="00CE275F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якісної ор</w:t>
      </w:r>
      <w:r w:rsidR="009C6A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ганізації </w:t>
      </w:r>
      <w:r w:rsidR="00B669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проведення заходу </w:t>
      </w:r>
      <w:r w:rsidR="004A6895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DB52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Дня Соборності України</w:t>
      </w:r>
      <w:r w:rsidR="00FB4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вшанування пам’яті загиблих </w:t>
      </w:r>
      <w:r w:rsidR="00A24B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(померли) </w:t>
      </w:r>
      <w:r w:rsidR="00FB45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Захисників та Захисниць України та підтримки дітей із сімей загиблих (померлих) військовослужбовців, виконавчий комітет Ніжинської міської ради вирішив:  </w:t>
      </w:r>
      <w:r w:rsidR="00DB52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"/>
    </w:p>
    <w:p w14:paraId="393D721D" w14:textId="15A70A1E" w:rsidR="00015A07" w:rsidRPr="00015A07" w:rsidRDefault="00015A07" w:rsidP="00015A07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1. </w:t>
      </w:r>
      <w:r w:rsidRPr="00015A07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Комплексної програми підтримки сім’ї, забезпечення гендерної рівності та протидії торгівлі людьми на 2026 рік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провести з</w:t>
      </w:r>
      <w:r w:rsidR="007F68D5">
        <w:rPr>
          <w:rFonts w:ascii="Times New Roman" w:hAnsi="Times New Roman" w:cs="Times New Roman"/>
          <w:sz w:val="28"/>
          <w:szCs w:val="28"/>
          <w:lang w:val="uk-UA"/>
        </w:rPr>
        <w:t>ахід до Дня Соборності України з метою</w:t>
      </w:r>
      <w:r w:rsidRPr="00015A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8D5">
        <w:rPr>
          <w:rFonts w:ascii="Times New Roman" w:hAnsi="Times New Roman" w:cs="Times New Roman"/>
          <w:sz w:val="28"/>
          <w:szCs w:val="28"/>
          <w:lang w:val="uk-UA"/>
        </w:rPr>
        <w:t xml:space="preserve">вшанування пам’яті загиблих </w:t>
      </w:r>
      <w:r w:rsidR="007F68D5" w:rsidRPr="00015A07">
        <w:rPr>
          <w:rFonts w:ascii="Times New Roman" w:hAnsi="Times New Roman" w:cs="Times New Roman"/>
          <w:sz w:val="28"/>
          <w:szCs w:val="28"/>
          <w:lang w:val="uk-UA"/>
        </w:rPr>
        <w:t xml:space="preserve">(померлих) </w:t>
      </w:r>
      <w:r w:rsidR="007F68D5">
        <w:rPr>
          <w:rFonts w:ascii="Times New Roman" w:hAnsi="Times New Roman" w:cs="Times New Roman"/>
          <w:sz w:val="28"/>
          <w:szCs w:val="28"/>
          <w:lang w:val="uk-UA"/>
        </w:rPr>
        <w:t>військовослужбовців та вручення</w:t>
      </w:r>
      <w:r w:rsidRPr="00015A07">
        <w:rPr>
          <w:rFonts w:ascii="Times New Roman" w:hAnsi="Times New Roman" w:cs="Times New Roman"/>
          <w:sz w:val="28"/>
          <w:szCs w:val="28"/>
          <w:lang w:val="uk-UA"/>
        </w:rPr>
        <w:t xml:space="preserve"> пам’ятних кулонів «Батьківське серце» дітям із числа сімей загиблих (померлих) Захисників та Захисниць України як знак пам’яті про їхніх загиблих батьків.</w:t>
      </w:r>
    </w:p>
    <w:p w14:paraId="4669ECB9" w14:textId="65E2FC02" w:rsidR="00105747" w:rsidRPr="009C6A58" w:rsidRDefault="00620F7A" w:rsidP="00C622A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. Фінансовому управлінню Ніжинської міської </w:t>
      </w:r>
      <w:r w:rsidR="00076B23">
        <w:rPr>
          <w:rFonts w:ascii="Times New Roman" w:hAnsi="Times New Roman" w:cs="Times New Roman"/>
          <w:sz w:val="28"/>
          <w:szCs w:val="28"/>
          <w:lang w:val="uk-UA"/>
        </w:rPr>
        <w:t xml:space="preserve">ради (Людмила Писаренко) </w:t>
      </w:r>
      <w:r w:rsidR="008F4777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Комплексної програми підтримки сім’ї, забезпечення гендерної рівності та </w:t>
      </w:r>
      <w:r w:rsidR="0091684A">
        <w:rPr>
          <w:rFonts w:ascii="Times New Roman" w:hAnsi="Times New Roman" w:cs="Times New Roman"/>
          <w:sz w:val="28"/>
          <w:szCs w:val="28"/>
          <w:lang w:val="uk-UA"/>
        </w:rPr>
        <w:t>протидії торгівлі людьми на 2026</w:t>
      </w:r>
      <w:r w:rsidR="008F4777">
        <w:rPr>
          <w:rFonts w:ascii="Times New Roman" w:hAnsi="Times New Roman" w:cs="Times New Roman"/>
          <w:sz w:val="28"/>
          <w:szCs w:val="28"/>
          <w:lang w:val="uk-UA"/>
        </w:rPr>
        <w:t xml:space="preserve"> рік, профінансувати кошти в сумі</w:t>
      </w:r>
      <w:r w:rsidR="00B669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5CE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4A68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684A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4A6895">
        <w:rPr>
          <w:rFonts w:ascii="Times New Roman" w:hAnsi="Times New Roman" w:cs="Times New Roman"/>
          <w:sz w:val="28"/>
          <w:szCs w:val="28"/>
          <w:lang w:val="uk-UA"/>
        </w:rPr>
        <w:t>,00 (</w:t>
      </w:r>
      <w:r w:rsidR="00FB45CE">
        <w:rPr>
          <w:rFonts w:ascii="Times New Roman" w:hAnsi="Times New Roman" w:cs="Times New Roman"/>
          <w:sz w:val="28"/>
          <w:szCs w:val="28"/>
          <w:lang w:val="uk-UA"/>
        </w:rPr>
        <w:t>сорок шість тисяч</w:t>
      </w:r>
      <w:r w:rsidR="004A68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6924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706A3E">
        <w:rPr>
          <w:rFonts w:ascii="Times New Roman" w:hAnsi="Times New Roman" w:cs="Times New Roman"/>
          <w:sz w:val="28"/>
          <w:szCs w:val="28"/>
          <w:lang w:val="uk-UA"/>
        </w:rPr>
        <w:t xml:space="preserve"> 00 коп.</w:t>
      </w:r>
      <w:r w:rsidR="00B6692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06A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4777">
        <w:rPr>
          <w:rFonts w:ascii="Times New Roman" w:hAnsi="Times New Roman" w:cs="Times New Roman"/>
          <w:sz w:val="28"/>
          <w:szCs w:val="28"/>
          <w:lang w:val="uk-UA"/>
        </w:rPr>
        <w:t xml:space="preserve">для придбання </w:t>
      </w:r>
      <w:r w:rsidR="001C4E16">
        <w:rPr>
          <w:rFonts w:ascii="Times New Roman" w:hAnsi="Times New Roman" w:cs="Times New Roman"/>
          <w:sz w:val="28"/>
          <w:szCs w:val="28"/>
          <w:lang w:val="uk-UA"/>
        </w:rPr>
        <w:t xml:space="preserve">пам’ятних кулонів </w:t>
      </w:r>
      <w:r w:rsidR="004A68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4E16">
        <w:rPr>
          <w:rFonts w:ascii="Times New Roman" w:hAnsi="Times New Roman" w:cs="Times New Roman"/>
          <w:sz w:val="28"/>
          <w:szCs w:val="28"/>
          <w:lang w:val="uk-UA"/>
        </w:rPr>
        <w:t xml:space="preserve">«Батьківське серце» для дітей із числа сімей загиблих (померлих) Захисників та Захисниць України в знак </w:t>
      </w:r>
      <w:r w:rsidR="00A24B92">
        <w:rPr>
          <w:rFonts w:ascii="Times New Roman" w:hAnsi="Times New Roman" w:cs="Times New Roman"/>
          <w:sz w:val="28"/>
          <w:szCs w:val="28"/>
          <w:lang w:val="uk-UA"/>
        </w:rPr>
        <w:t>пам’яті</w:t>
      </w:r>
      <w:r w:rsidR="001C4E16">
        <w:rPr>
          <w:rFonts w:ascii="Times New Roman" w:hAnsi="Times New Roman" w:cs="Times New Roman"/>
          <w:sz w:val="28"/>
          <w:szCs w:val="28"/>
          <w:lang w:val="uk-UA"/>
        </w:rPr>
        <w:t xml:space="preserve"> про загиблих батьків до Дня Соборності </w:t>
      </w:r>
      <w:r w:rsidR="00627575"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1C4E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A6895">
        <w:rPr>
          <w:rFonts w:ascii="Times New Roman" w:hAnsi="Times New Roman" w:cs="Times New Roman"/>
          <w:sz w:val="28"/>
          <w:szCs w:val="28"/>
          <w:lang w:val="uk-UA"/>
        </w:rPr>
        <w:t xml:space="preserve">(Додаток </w:t>
      </w:r>
      <w:r w:rsidR="0062757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13B1E57" w14:textId="1C67784E" w:rsidR="004879C0" w:rsidRPr="00CE275F" w:rsidRDefault="00620F7A" w:rsidP="00620F7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A2D4A" w:rsidRPr="00CE27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1009" w:rsidRPr="00CE275F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 (</w:t>
      </w:r>
      <w:r w:rsidR="00D76F3D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C1009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</w:t>
      </w:r>
      <w:r w:rsidR="00AE3A0C" w:rsidRPr="00CE275F">
        <w:rPr>
          <w:rFonts w:ascii="Times New Roman" w:hAnsi="Times New Roman" w:cs="Times New Roman"/>
          <w:sz w:val="28"/>
          <w:szCs w:val="28"/>
          <w:lang w:val="uk-UA"/>
        </w:rPr>
        <w:t>фінансування витрат</w:t>
      </w:r>
      <w:r w:rsidR="00DC1009" w:rsidRPr="00CE27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6E354A" w14:textId="633EAD7E" w:rsidR="00CE275F" w:rsidRPr="00CE275F" w:rsidRDefault="00CE275F" w:rsidP="00EC2D8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4. Відділу у справах сім’ї та молоді виконавчого комітету Ніжинської міської ради (Наталія </w:t>
      </w:r>
      <w:r w:rsidR="002507B5">
        <w:rPr>
          <w:rFonts w:ascii="Times New Roman" w:hAnsi="Times New Roman" w:cs="Times New Roman"/>
          <w:sz w:val="28"/>
          <w:szCs w:val="28"/>
          <w:lang w:val="uk-UA"/>
        </w:rPr>
        <w:t>БІЛАН</w:t>
      </w:r>
      <w:r w:rsidRPr="00CE275F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 цього рішення на офіційному сайті Ніжинської міської ради.</w:t>
      </w:r>
    </w:p>
    <w:p w14:paraId="44A440B0" w14:textId="4782888F" w:rsidR="00641BD1" w:rsidRDefault="00430C4D" w:rsidP="007F68D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C1009" w:rsidRPr="00CE275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4A2C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15B"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D76F3D">
        <w:rPr>
          <w:rFonts w:ascii="Times New Roman" w:hAnsi="Times New Roman" w:cs="Times New Roman"/>
          <w:sz w:val="28"/>
          <w:szCs w:val="28"/>
          <w:lang w:val="uk-UA"/>
        </w:rPr>
        <w:t>заступника міського голови з питань діяльності викона</w:t>
      </w:r>
      <w:r w:rsidR="00706A3E">
        <w:rPr>
          <w:rFonts w:ascii="Times New Roman" w:hAnsi="Times New Roman" w:cs="Times New Roman"/>
          <w:sz w:val="28"/>
          <w:szCs w:val="28"/>
          <w:lang w:val="uk-UA"/>
        </w:rPr>
        <w:t>вчих органів ради Ірину ГРОЗЕНКО</w:t>
      </w:r>
      <w:r w:rsidR="00D76F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BDBE19" w14:textId="77777777" w:rsidR="007F68D5" w:rsidRPr="007F68D5" w:rsidRDefault="007F68D5" w:rsidP="007F68D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CAB243" w14:textId="03A59C5E" w:rsidR="008F4777" w:rsidRPr="004A6895" w:rsidRDefault="004A6895" w:rsidP="00081567">
      <w:pPr>
        <w:pStyle w:val="a7"/>
        <w:tabs>
          <w:tab w:val="left" w:pos="4970"/>
        </w:tabs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     </w:t>
      </w:r>
      <w:r w:rsidRPr="004A6895">
        <w:rPr>
          <w:sz w:val="28"/>
        </w:rPr>
        <w:t xml:space="preserve">Міський голова                                                            </w:t>
      </w:r>
      <w:r>
        <w:rPr>
          <w:sz w:val="28"/>
        </w:rPr>
        <w:t xml:space="preserve">     </w:t>
      </w:r>
      <w:r w:rsidRPr="004A6895">
        <w:rPr>
          <w:sz w:val="28"/>
        </w:rPr>
        <w:t xml:space="preserve">Олександр КОДОЛА </w:t>
      </w:r>
      <w:r w:rsidR="00081567" w:rsidRPr="004A6895">
        <w:rPr>
          <w:sz w:val="28"/>
        </w:rPr>
        <w:t> </w:t>
      </w:r>
    </w:p>
    <w:p w14:paraId="71462125" w14:textId="4DF23A6E" w:rsidR="00081567" w:rsidRDefault="00081567" w:rsidP="00081567">
      <w:pPr>
        <w:pStyle w:val="a7"/>
        <w:tabs>
          <w:tab w:val="left" w:pos="4970"/>
        </w:tabs>
        <w:spacing w:before="0" w:beforeAutospacing="0" w:after="0" w:afterAutospacing="0"/>
      </w:pPr>
    </w:p>
    <w:p w14:paraId="60B86A45" w14:textId="1DD1D0E1" w:rsidR="00D05ECE" w:rsidRDefault="00D05ECE" w:rsidP="00081567">
      <w:pPr>
        <w:pStyle w:val="a7"/>
        <w:tabs>
          <w:tab w:val="left" w:pos="4970"/>
        </w:tabs>
        <w:spacing w:before="0" w:beforeAutospacing="0" w:after="0" w:afterAutospacing="0"/>
      </w:pPr>
    </w:p>
    <w:p w14:paraId="15470C3A" w14:textId="61ACC14B" w:rsidR="00D05ECE" w:rsidRDefault="00D05ECE" w:rsidP="00081567">
      <w:pPr>
        <w:pStyle w:val="a7"/>
        <w:tabs>
          <w:tab w:val="left" w:pos="4970"/>
        </w:tabs>
        <w:spacing w:before="0" w:beforeAutospacing="0" w:after="0" w:afterAutospacing="0"/>
      </w:pPr>
    </w:p>
    <w:p w14:paraId="22690E94" w14:textId="5DF35DDB" w:rsidR="009647EE" w:rsidRDefault="009647EE" w:rsidP="00D05ECE">
      <w:pPr>
        <w:pStyle w:val="a7"/>
        <w:tabs>
          <w:tab w:val="left" w:pos="4970"/>
        </w:tabs>
        <w:spacing w:before="0" w:beforeAutospacing="0" w:after="0" w:afterAutospacing="0"/>
      </w:pPr>
    </w:p>
    <w:p w14:paraId="0ACFB47E" w14:textId="474BD980" w:rsidR="009647EE" w:rsidRPr="00D05ECE" w:rsidRDefault="009647EE" w:rsidP="00D05ECE">
      <w:pPr>
        <w:pStyle w:val="a7"/>
        <w:tabs>
          <w:tab w:val="left" w:pos="4970"/>
        </w:tabs>
        <w:spacing w:before="0" w:beforeAutospacing="0" w:after="0" w:afterAutospacing="0"/>
      </w:pPr>
    </w:p>
    <w:p w14:paraId="715B2E46" w14:textId="1382B35F" w:rsidR="00620F7A" w:rsidRDefault="00620F7A" w:rsidP="00620F7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Візують:</w:t>
      </w:r>
    </w:p>
    <w:p w14:paraId="520B2B2A" w14:textId="1D6AB34F" w:rsidR="00620F7A" w:rsidRDefault="00620F7A" w:rsidP="00620F7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1A895E8" w14:textId="5308B9CC" w:rsidR="00620F7A" w:rsidRDefault="00620F7A" w:rsidP="00620F7A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Т.в.о. начальника відділу у справах сім’ї та молоді </w:t>
      </w:r>
      <w:r w:rsidR="0008156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3F1ECC">
        <w:rPr>
          <w:rFonts w:ascii="Times New Roman" w:hAnsi="Times New Roman"/>
          <w:sz w:val="28"/>
          <w:szCs w:val="28"/>
          <w:lang w:val="uk-UA"/>
        </w:rPr>
        <w:t>Наталія БІЛАН</w:t>
      </w:r>
    </w:p>
    <w:p w14:paraId="2B8BA366" w14:textId="06F6B262" w:rsidR="00620F7A" w:rsidRDefault="00620F7A" w:rsidP="00620F7A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виконавчого комітету Ніжинської міської ради</w:t>
      </w:r>
      <w:r w:rsidRPr="00113E6F">
        <w:rPr>
          <w:rFonts w:ascii="Times New Roman" w:hAnsi="Times New Roman"/>
          <w:sz w:val="28"/>
          <w:szCs w:val="28"/>
          <w:lang w:val="uk-UA"/>
        </w:rPr>
        <w:tab/>
      </w:r>
      <w:r w:rsidRPr="00113E6F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D0576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E74DB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216DA781" w14:textId="77777777" w:rsidR="00620F7A" w:rsidRDefault="00620F7A" w:rsidP="00620F7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183CE4A" w14:textId="6D147528" w:rsidR="00620F7A" w:rsidRDefault="00620F7A" w:rsidP="00620F7A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 з питань діяльності</w:t>
      </w:r>
      <w:r w:rsidR="003F1ECC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08156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3F1ECC">
        <w:rPr>
          <w:rFonts w:ascii="Times New Roman" w:hAnsi="Times New Roman"/>
          <w:sz w:val="28"/>
          <w:szCs w:val="28"/>
          <w:lang w:val="uk-UA"/>
        </w:rPr>
        <w:t>Ірина ГРОЗЕНКО</w:t>
      </w:r>
    </w:p>
    <w:p w14:paraId="5DDFE04A" w14:textId="5CC5504C" w:rsidR="00620F7A" w:rsidRPr="00620F7A" w:rsidRDefault="00620F7A" w:rsidP="00620F7A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виконавчих органів ради                                                            </w:t>
      </w:r>
    </w:p>
    <w:p w14:paraId="70AC676C" w14:textId="77777777" w:rsidR="00620F7A" w:rsidRDefault="00620F7A" w:rsidP="00620F7A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210893B2" w14:textId="19F3CDDD" w:rsidR="00620F7A" w:rsidRPr="002E74DB" w:rsidRDefault="00620F7A" w:rsidP="00620F7A">
      <w:pPr>
        <w:pStyle w:val="a5"/>
        <w:rPr>
          <w:szCs w:val="28"/>
          <w:lang w:val="uk-UA"/>
        </w:rPr>
      </w:pPr>
      <w:r>
        <w:rPr>
          <w:szCs w:val="28"/>
        </w:rPr>
        <w:t xml:space="preserve">Начальник відділу юридично-кадрового </w:t>
      </w:r>
      <w:r w:rsidR="00081567">
        <w:rPr>
          <w:szCs w:val="28"/>
          <w:lang w:val="uk-UA"/>
        </w:rPr>
        <w:t xml:space="preserve">                                     </w:t>
      </w:r>
      <w:r w:rsidR="002E74DB">
        <w:rPr>
          <w:szCs w:val="28"/>
          <w:lang w:val="uk-UA"/>
        </w:rPr>
        <w:t>В’ячеслав ЛЕГА</w:t>
      </w:r>
    </w:p>
    <w:p w14:paraId="6116D812" w14:textId="77777777" w:rsidR="00620F7A" w:rsidRDefault="00620F7A" w:rsidP="00620F7A">
      <w:pPr>
        <w:pStyle w:val="a5"/>
        <w:rPr>
          <w:szCs w:val="28"/>
          <w:lang w:val="uk-UA"/>
        </w:rPr>
      </w:pPr>
      <w:r>
        <w:rPr>
          <w:szCs w:val="28"/>
        </w:rPr>
        <w:t>забезпечення</w:t>
      </w:r>
      <w:r>
        <w:rPr>
          <w:szCs w:val="28"/>
          <w:lang w:val="uk-UA"/>
        </w:rPr>
        <w:t xml:space="preserve"> апарату виконавчого комітету</w:t>
      </w:r>
    </w:p>
    <w:p w14:paraId="446C2486" w14:textId="7916077F" w:rsidR="00620F7A" w:rsidRDefault="00620F7A" w:rsidP="00620F7A">
      <w:pPr>
        <w:pStyle w:val="a5"/>
        <w:ind w:right="-1"/>
        <w:rPr>
          <w:szCs w:val="28"/>
          <w:lang w:val="uk-UA"/>
        </w:rPr>
      </w:pPr>
      <w:r>
        <w:rPr>
          <w:szCs w:val="28"/>
          <w:lang w:val="uk-UA"/>
        </w:rPr>
        <w:t>Ніжинсь</w:t>
      </w:r>
      <w:r w:rsidR="002E74DB">
        <w:rPr>
          <w:szCs w:val="28"/>
          <w:lang w:val="uk-UA"/>
        </w:rPr>
        <w:t>кої міської ради</w:t>
      </w:r>
      <w:r w:rsidR="002E74DB">
        <w:rPr>
          <w:szCs w:val="28"/>
          <w:lang w:val="uk-UA"/>
        </w:rPr>
        <w:tab/>
      </w:r>
      <w:r w:rsidR="002E74DB">
        <w:rPr>
          <w:szCs w:val="28"/>
          <w:lang w:val="uk-UA"/>
        </w:rPr>
        <w:tab/>
      </w:r>
      <w:r w:rsidR="002E74DB">
        <w:rPr>
          <w:szCs w:val="28"/>
          <w:lang w:val="uk-UA"/>
        </w:rPr>
        <w:tab/>
      </w:r>
      <w:r w:rsidR="002E74DB">
        <w:rPr>
          <w:szCs w:val="28"/>
          <w:lang w:val="uk-UA"/>
        </w:rPr>
        <w:tab/>
      </w:r>
      <w:r w:rsidR="002E74DB">
        <w:rPr>
          <w:szCs w:val="28"/>
          <w:lang w:val="uk-UA"/>
        </w:rPr>
        <w:tab/>
        <w:t xml:space="preserve">         </w:t>
      </w:r>
    </w:p>
    <w:p w14:paraId="705BF551" w14:textId="12DF2920" w:rsidR="00620F7A" w:rsidRDefault="00620F7A" w:rsidP="00620F7A">
      <w:pPr>
        <w:pStyle w:val="a5"/>
        <w:ind w:right="-1"/>
        <w:rPr>
          <w:szCs w:val="28"/>
          <w:lang w:val="uk-UA"/>
        </w:rPr>
      </w:pPr>
    </w:p>
    <w:p w14:paraId="16397E7A" w14:textId="36B5DD98" w:rsidR="00620F7A" w:rsidRDefault="00620F7A" w:rsidP="00620F7A">
      <w:pPr>
        <w:pStyle w:val="a5"/>
        <w:ind w:right="-1"/>
        <w:rPr>
          <w:szCs w:val="28"/>
          <w:lang w:val="uk-UA"/>
        </w:rPr>
      </w:pPr>
    </w:p>
    <w:p w14:paraId="18816B85" w14:textId="450E543D" w:rsidR="00620F7A" w:rsidRPr="003F1ECC" w:rsidRDefault="00620F7A" w:rsidP="00620F7A">
      <w:pPr>
        <w:pStyle w:val="a5"/>
        <w:ind w:right="-1"/>
        <w:rPr>
          <w:szCs w:val="28"/>
          <w:lang w:val="uk-UA"/>
        </w:rPr>
      </w:pPr>
      <w:r w:rsidRPr="00620F7A">
        <w:rPr>
          <w:szCs w:val="28"/>
        </w:rPr>
        <w:t xml:space="preserve">Начальник відділу бухгалтерського обліку </w:t>
      </w:r>
      <w:r w:rsidR="00081567">
        <w:rPr>
          <w:szCs w:val="28"/>
          <w:lang w:val="uk-UA"/>
        </w:rPr>
        <w:t xml:space="preserve">                              </w:t>
      </w:r>
      <w:r w:rsidR="003F1ECC">
        <w:rPr>
          <w:szCs w:val="28"/>
          <w:lang w:val="uk-UA"/>
        </w:rPr>
        <w:t xml:space="preserve">Олена ЮРЧЕНКО  </w:t>
      </w:r>
    </w:p>
    <w:p w14:paraId="6D98D121" w14:textId="210B06C7" w:rsidR="00620F7A" w:rsidRPr="00620F7A" w:rsidRDefault="00620F7A" w:rsidP="00620F7A">
      <w:pPr>
        <w:pStyle w:val="a5"/>
        <w:ind w:right="-1"/>
        <w:rPr>
          <w:szCs w:val="28"/>
          <w:lang w:val="uk-UA"/>
        </w:rPr>
      </w:pPr>
      <w:r w:rsidRPr="00620F7A">
        <w:rPr>
          <w:szCs w:val="28"/>
        </w:rPr>
        <w:t xml:space="preserve">апарату виконавчого комітету </w:t>
      </w:r>
      <w:r>
        <w:rPr>
          <w:szCs w:val="28"/>
          <w:lang w:val="uk-UA"/>
        </w:rPr>
        <w:t xml:space="preserve">              </w:t>
      </w:r>
      <w:r w:rsidR="002E74DB">
        <w:rPr>
          <w:szCs w:val="28"/>
          <w:lang w:val="uk-UA"/>
        </w:rPr>
        <w:t xml:space="preserve">                           </w:t>
      </w:r>
    </w:p>
    <w:p w14:paraId="7A02F0CC" w14:textId="4744DAD1" w:rsidR="00620F7A" w:rsidRDefault="00620F7A" w:rsidP="00620F7A">
      <w:pPr>
        <w:pStyle w:val="a5"/>
        <w:ind w:right="-1"/>
        <w:rPr>
          <w:szCs w:val="28"/>
          <w:lang w:val="uk-UA"/>
        </w:rPr>
      </w:pPr>
      <w:r w:rsidRPr="00620F7A">
        <w:rPr>
          <w:szCs w:val="28"/>
        </w:rPr>
        <w:t>Ніжинської міської ради</w:t>
      </w:r>
      <w:r>
        <w:rPr>
          <w:szCs w:val="28"/>
        </w:rPr>
        <w:br/>
      </w:r>
    </w:p>
    <w:p w14:paraId="03C1F76F" w14:textId="77777777" w:rsidR="00620F7A" w:rsidRDefault="00620F7A" w:rsidP="00620F7A">
      <w:pPr>
        <w:pStyle w:val="a5"/>
        <w:rPr>
          <w:szCs w:val="28"/>
          <w:lang w:val="uk-UA"/>
        </w:rPr>
      </w:pPr>
    </w:p>
    <w:p w14:paraId="433E0D21" w14:textId="7295FFA6" w:rsidR="00620F7A" w:rsidRDefault="00620F7A" w:rsidP="00620F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  <w:lang w:val="uk-UA"/>
        </w:rPr>
        <w:t xml:space="preserve">фінансового управління </w:t>
      </w:r>
      <w:r w:rsidR="003F1ECC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8156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3F1E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1ECC" w:rsidRPr="004774D8">
        <w:rPr>
          <w:rFonts w:ascii="Times New Roman" w:hAnsi="Times New Roman"/>
          <w:sz w:val="28"/>
          <w:szCs w:val="28"/>
          <w:lang w:val="uk-UA"/>
        </w:rPr>
        <w:t>Людмила ПИСАРЕНКО</w:t>
      </w:r>
    </w:p>
    <w:p w14:paraId="3E8A807B" w14:textId="657B31B9" w:rsidR="00620F7A" w:rsidRDefault="00620F7A" w:rsidP="00015A0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967570">
        <w:rPr>
          <w:sz w:val="28"/>
          <w:szCs w:val="28"/>
          <w:lang w:val="uk-UA"/>
        </w:rPr>
        <w:tab/>
      </w:r>
      <w:r w:rsidRPr="00967570"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 xml:space="preserve">                           </w:t>
      </w:r>
    </w:p>
    <w:p w14:paraId="626FD230" w14:textId="37A98300" w:rsidR="00620F7A" w:rsidRDefault="00620F7A" w:rsidP="00620F7A">
      <w:pPr>
        <w:pStyle w:val="a5"/>
        <w:rPr>
          <w:sz w:val="20"/>
          <w:szCs w:val="28"/>
          <w:lang w:val="uk-UA"/>
        </w:rPr>
      </w:pPr>
      <w:r>
        <w:rPr>
          <w:sz w:val="20"/>
          <w:szCs w:val="28"/>
          <w:lang w:val="uk-UA"/>
        </w:rPr>
        <w:t xml:space="preserve"> </w:t>
      </w:r>
    </w:p>
    <w:p w14:paraId="76DF5DAA" w14:textId="77777777" w:rsidR="00620F7A" w:rsidRDefault="00620F7A" w:rsidP="00620F7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6A77FB" w14:textId="760DA8F6" w:rsidR="004A2F57" w:rsidRDefault="004A2F57" w:rsidP="00620F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виконавчого комітету</w:t>
      </w:r>
      <w:r w:rsidR="003F1ECC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081567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3F1ECC">
        <w:rPr>
          <w:rFonts w:ascii="Times New Roman" w:hAnsi="Times New Roman"/>
          <w:sz w:val="28"/>
          <w:szCs w:val="28"/>
          <w:lang w:val="uk-UA"/>
        </w:rPr>
        <w:t>Валерій САЛОГУБ</w:t>
      </w:r>
    </w:p>
    <w:p w14:paraId="0B9C5B8E" w14:textId="36EFD88D" w:rsidR="00620F7A" w:rsidRDefault="004A2F57" w:rsidP="00620F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Ніжинської міської ради </w:t>
      </w:r>
      <w:r w:rsidR="00620F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620F7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</w:p>
    <w:p w14:paraId="08711C6C" w14:textId="77777777" w:rsidR="00620F7A" w:rsidRDefault="00620F7A" w:rsidP="00620F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65C19CC" w14:textId="77777777" w:rsidR="00620F7A" w:rsidRDefault="00620F7A" w:rsidP="00620F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D3ECA65" w14:textId="1CE767C0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83E951" w14:textId="039ACDF4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DBB120" w14:textId="5B270E43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45B00ED" w14:textId="323F3CBF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F0A2B27" w14:textId="042640C0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A8EC776" w14:textId="6286DF2B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2C64A3" w14:textId="211DB043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FFB550" w14:textId="0EDB6FAB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357B00A" w14:textId="26093CF6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BC1B23" w14:textId="478B2E67" w:rsidR="00620F7A" w:rsidRDefault="00620F7A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BA3DF4" w14:textId="7DAD4D0B" w:rsidR="00620F7A" w:rsidRDefault="00620F7A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C7197B4" w14:textId="2CD5C635" w:rsidR="00B56138" w:rsidRDefault="00B56138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21B5CC" w14:textId="48482515" w:rsidR="00B56138" w:rsidRDefault="00B56138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C36588" w14:textId="2C6E8AC0" w:rsidR="00B56138" w:rsidRDefault="00B56138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CDAD36" w14:textId="187AB2B5" w:rsidR="004A2F57" w:rsidRDefault="004A2F57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26852C" w14:textId="7ECFC465" w:rsidR="004A2F57" w:rsidRDefault="004A2F57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AE479D" w14:textId="7F9E60ED" w:rsidR="004A2F57" w:rsidRDefault="004A2F57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9F969B1" w14:textId="7058A668" w:rsidR="004D0576" w:rsidRDefault="004D0576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4CE68" w14:textId="77777777" w:rsidR="004D0576" w:rsidRDefault="004D0576" w:rsidP="00620F7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44CE548" w14:textId="72EAE1B7" w:rsidR="00620F7A" w:rsidRDefault="00620F7A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E1FA62" w14:textId="30E471BC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4F3E4B" w14:textId="780FE53C" w:rsidR="002E74DB" w:rsidRPr="002E74DB" w:rsidRDefault="002E74DB" w:rsidP="002E74DB">
      <w:pPr>
        <w:spacing w:after="0" w:line="240" w:lineRule="auto"/>
        <w:ind w:left="-533" w:right="-1" w:firstLine="577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0C15A209" w14:textId="77777777" w:rsidR="002E74DB" w:rsidRPr="002E74DB" w:rsidRDefault="002E74DB" w:rsidP="002E74DB">
      <w:pPr>
        <w:spacing w:after="0" w:line="240" w:lineRule="auto"/>
        <w:ind w:left="-533" w:right="-1" w:firstLine="577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14:paraId="34F5DE21" w14:textId="5CE3EABB" w:rsidR="002E74DB" w:rsidRPr="002E74DB" w:rsidRDefault="002E74DB" w:rsidP="002E74DB">
      <w:pPr>
        <w:spacing w:after="0" w:line="240" w:lineRule="auto"/>
        <w:ind w:left="-533" w:right="-1" w:firstLine="577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396178">
        <w:rPr>
          <w:rFonts w:ascii="Times New Roman" w:eastAsia="Times New Roman" w:hAnsi="Times New Roman" w:cs="Times New Roman"/>
          <w:sz w:val="28"/>
          <w:szCs w:val="28"/>
          <w:lang w:val="uk-UA"/>
        </w:rPr>
        <w:t>15.01.2026</w:t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396178">
        <w:rPr>
          <w:rFonts w:ascii="Times New Roman" w:eastAsia="Times New Roman" w:hAnsi="Times New Roman" w:cs="Times New Roman"/>
          <w:sz w:val="28"/>
          <w:szCs w:val="28"/>
          <w:lang w:val="uk-UA"/>
        </w:rPr>
        <w:t>28</w:t>
      </w:r>
      <w:bookmarkStart w:id="2" w:name="_GoBack"/>
      <w:bookmarkEnd w:id="2"/>
    </w:p>
    <w:p w14:paraId="57576DEE" w14:textId="77777777" w:rsidR="002E74DB" w:rsidRPr="002E74DB" w:rsidRDefault="002E74DB" w:rsidP="002E74D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3A6F35" w14:textId="2D137668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</w:t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</w:t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 </w:t>
      </w:r>
    </w:p>
    <w:p w14:paraId="52C93DC9" w14:textId="77777777" w:rsidR="002E74DB" w:rsidRPr="002E74DB" w:rsidRDefault="002E74DB" w:rsidP="002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 ВИТРАТ</w:t>
      </w:r>
    </w:p>
    <w:p w14:paraId="0D5439D7" w14:textId="77777777" w:rsidR="002E74DB" w:rsidRPr="002E74DB" w:rsidRDefault="002E74DB" w:rsidP="002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0AEB9F" w14:textId="3C993D36" w:rsidR="002E74DB" w:rsidRDefault="002E74DB" w:rsidP="007F6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фінансування витрат на проведення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заходу до </w:t>
      </w:r>
      <w:r w:rsidR="00A24B92">
        <w:rPr>
          <w:rFonts w:ascii="Times New Roman" w:eastAsia="Times New Roman" w:hAnsi="Times New Roman" w:cs="Times New Roman"/>
          <w:sz w:val="28"/>
          <w:szCs w:val="28"/>
          <w:lang w:val="uk-UA"/>
        </w:rPr>
        <w:t>Дня Соборності України</w:t>
      </w:r>
    </w:p>
    <w:p w14:paraId="0EDF72FF" w14:textId="4C05A9F3" w:rsidR="007F68D5" w:rsidRPr="00015A07" w:rsidRDefault="007F68D5" w:rsidP="007F68D5">
      <w:pPr>
        <w:pStyle w:val="HTML"/>
        <w:shd w:val="clear" w:color="auto" w:fill="FFFFFF"/>
        <w:tabs>
          <w:tab w:val="left" w:pos="720"/>
        </w:tabs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Pr="00015A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вшанування пам’яті загиблих </w:t>
      </w:r>
      <w:r w:rsidRPr="00015A07">
        <w:rPr>
          <w:rFonts w:ascii="Times New Roman" w:hAnsi="Times New Roman" w:cs="Times New Roman"/>
          <w:sz w:val="28"/>
          <w:szCs w:val="28"/>
          <w:lang w:val="uk-UA"/>
        </w:rPr>
        <w:t xml:space="preserve">(померлих) </w:t>
      </w:r>
      <w:r>
        <w:rPr>
          <w:rFonts w:ascii="Times New Roman" w:hAnsi="Times New Roman" w:cs="Times New Roman"/>
          <w:sz w:val="28"/>
          <w:szCs w:val="28"/>
          <w:lang w:val="uk-UA"/>
        </w:rPr>
        <w:t>військовослужбовців та вручення</w:t>
      </w:r>
      <w:r w:rsidRPr="00015A07">
        <w:rPr>
          <w:rFonts w:ascii="Times New Roman" w:hAnsi="Times New Roman" w:cs="Times New Roman"/>
          <w:sz w:val="28"/>
          <w:szCs w:val="28"/>
          <w:lang w:val="uk-UA"/>
        </w:rPr>
        <w:t xml:space="preserve"> пам’ятних кулонів «Батьківське серце» дітям із числа сімей загиблих (померлих) Захисників та Захисниць України як знак пам’яті про їхніх загиблих батьків.</w:t>
      </w:r>
    </w:p>
    <w:p w14:paraId="447C2AC1" w14:textId="77777777" w:rsidR="007F68D5" w:rsidRPr="003F1ECC" w:rsidRDefault="007F68D5" w:rsidP="004A6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FE05DC" w14:textId="09E03137" w:rsidR="002E74DB" w:rsidRPr="002E74DB" w:rsidRDefault="002E74DB" w:rsidP="002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Комплексна програма підтримки сім’ї, </w:t>
      </w:r>
      <w:r w:rsidR="00076B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гендерної рівності та </w:t>
      </w:r>
      <w:r w:rsidR="001F6614">
        <w:rPr>
          <w:rFonts w:ascii="Times New Roman" w:eastAsia="Times New Roman" w:hAnsi="Times New Roman" w:cs="Times New Roman"/>
          <w:sz w:val="28"/>
          <w:szCs w:val="28"/>
          <w:lang w:val="uk-UA"/>
        </w:rPr>
        <w:t>протидії торгівлі людьми на 2026</w:t>
      </w:r>
      <w:r w:rsidR="00076B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  <w:r w:rsidRPr="002E74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КПК </w:t>
      </w:r>
      <w:r w:rsidR="00076B23" w:rsidRPr="00076B23">
        <w:rPr>
          <w:rFonts w:ascii="Times New Roman" w:eastAsia="Times New Roman" w:hAnsi="Times New Roman" w:cs="Times New Roman"/>
          <w:sz w:val="28"/>
          <w:szCs w:val="28"/>
          <w:lang w:val="uk-UA"/>
        </w:rPr>
        <w:t>0213123</w:t>
      </w:r>
      <w:r w:rsidRPr="00076B2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B3A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КЕКВ 2210</w:t>
      </w:r>
    </w:p>
    <w:p w14:paraId="6E338D41" w14:textId="77777777" w:rsidR="002E74DB" w:rsidRPr="002E74DB" w:rsidRDefault="002E74DB" w:rsidP="002E7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ABEE9A1" w14:textId="77777777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E74DB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</w:p>
    <w:tbl>
      <w:tblPr>
        <w:tblW w:w="961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32"/>
        <w:gridCol w:w="1276"/>
        <w:gridCol w:w="1276"/>
        <w:gridCol w:w="1559"/>
      </w:tblGrid>
      <w:tr w:rsidR="002E74DB" w:rsidRPr="002E74DB" w14:paraId="49D62C88" w14:textId="77777777" w:rsidTr="000B3A43">
        <w:tc>
          <w:tcPr>
            <w:tcW w:w="568" w:type="dxa"/>
            <w:shd w:val="clear" w:color="auto" w:fill="auto"/>
          </w:tcPr>
          <w:p w14:paraId="19159870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№ пп</w:t>
            </w:r>
          </w:p>
        </w:tc>
        <w:tc>
          <w:tcPr>
            <w:tcW w:w="4932" w:type="dxa"/>
          </w:tcPr>
          <w:p w14:paraId="6C85B715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</w:p>
          <w:p w14:paraId="60CD9BE2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Найменування</w:t>
            </w:r>
          </w:p>
        </w:tc>
        <w:tc>
          <w:tcPr>
            <w:tcW w:w="1276" w:type="dxa"/>
          </w:tcPr>
          <w:p w14:paraId="4AE225A9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</w:p>
          <w:p w14:paraId="60CBA833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Cs w:val="28"/>
                <w:lang w:val="uk-UA"/>
              </w:rPr>
              <w:t>Кількість</w:t>
            </w:r>
          </w:p>
          <w:p w14:paraId="00008446" w14:textId="4ADB6B69" w:rsidR="002E74DB" w:rsidRPr="002E74DB" w:rsidRDefault="002E74DB" w:rsidP="002E74DB">
            <w:pPr>
              <w:tabs>
                <w:tab w:val="left" w:pos="216"/>
                <w:tab w:val="center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2EDF1971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Ціна за одиницю</w:t>
            </w:r>
          </w:p>
          <w:p w14:paraId="3FDFDDBE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(грн.)</w:t>
            </w:r>
          </w:p>
        </w:tc>
        <w:tc>
          <w:tcPr>
            <w:tcW w:w="1559" w:type="dxa"/>
            <w:shd w:val="clear" w:color="auto" w:fill="auto"/>
          </w:tcPr>
          <w:p w14:paraId="0A4A938D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Сума</w:t>
            </w:r>
          </w:p>
          <w:p w14:paraId="6A0B2D4F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>(грн.)</w:t>
            </w:r>
          </w:p>
        </w:tc>
      </w:tr>
      <w:tr w:rsidR="002E74DB" w:rsidRPr="002E74DB" w14:paraId="4E56172A" w14:textId="77777777" w:rsidTr="000B3A43">
        <w:tc>
          <w:tcPr>
            <w:tcW w:w="9611" w:type="dxa"/>
            <w:gridSpan w:val="5"/>
            <w:shd w:val="clear" w:color="auto" w:fill="auto"/>
          </w:tcPr>
          <w:p w14:paraId="38772869" w14:textId="32AA9A83" w:rsidR="002E74DB" w:rsidRPr="002E74DB" w:rsidRDefault="002E74DB" w:rsidP="002E7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uk-UA"/>
              </w:rPr>
              <w:t xml:space="preserve">   </w:t>
            </w:r>
            <w:r w:rsidR="00015A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КЕКВ 2210</w:t>
            </w:r>
          </w:p>
        </w:tc>
      </w:tr>
      <w:tr w:rsidR="002E74DB" w:rsidRPr="002E74DB" w14:paraId="6E2467CC" w14:textId="77777777" w:rsidTr="000B3A43">
        <w:tc>
          <w:tcPr>
            <w:tcW w:w="568" w:type="dxa"/>
            <w:shd w:val="clear" w:color="auto" w:fill="auto"/>
          </w:tcPr>
          <w:p w14:paraId="57C389FC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932" w:type="dxa"/>
          </w:tcPr>
          <w:p w14:paraId="03917FB0" w14:textId="063A3431" w:rsidR="002E74DB" w:rsidRPr="000B3A43" w:rsidRDefault="00A24B92" w:rsidP="00A5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0B3A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Пам’ятний кулон « Батьківське серце» </w:t>
            </w:r>
          </w:p>
        </w:tc>
        <w:tc>
          <w:tcPr>
            <w:tcW w:w="1276" w:type="dxa"/>
          </w:tcPr>
          <w:p w14:paraId="7FDC2F11" w14:textId="404A4B03" w:rsidR="002E74DB" w:rsidRPr="002E74DB" w:rsidRDefault="00A24B92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46</w:t>
            </w:r>
          </w:p>
        </w:tc>
        <w:tc>
          <w:tcPr>
            <w:tcW w:w="1276" w:type="dxa"/>
          </w:tcPr>
          <w:p w14:paraId="3D069EDB" w14:textId="327ABD87" w:rsidR="002E74DB" w:rsidRPr="002E74DB" w:rsidRDefault="00A24B92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1000</w:t>
            </w:r>
            <w:r w:rsidR="0074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, 00</w:t>
            </w:r>
          </w:p>
        </w:tc>
        <w:tc>
          <w:tcPr>
            <w:tcW w:w="1559" w:type="dxa"/>
            <w:shd w:val="clear" w:color="auto" w:fill="auto"/>
          </w:tcPr>
          <w:p w14:paraId="4208FED1" w14:textId="2D1A5B11" w:rsidR="002E74DB" w:rsidRPr="002E74DB" w:rsidRDefault="00A24B92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46 000</w:t>
            </w:r>
            <w:r w:rsidR="002E74DB" w:rsidRPr="002E74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2E74DB" w:rsidRPr="002E74DB" w14:paraId="0A4FFCF1" w14:textId="77777777" w:rsidTr="000B3A43">
        <w:tc>
          <w:tcPr>
            <w:tcW w:w="5500" w:type="dxa"/>
            <w:gridSpan w:val="2"/>
            <w:shd w:val="clear" w:color="auto" w:fill="auto"/>
          </w:tcPr>
          <w:p w14:paraId="1DC0B313" w14:textId="77777777" w:rsidR="002E74DB" w:rsidRPr="002E74DB" w:rsidRDefault="002E74DB" w:rsidP="002E7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 w:rsidRPr="002E74DB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val="uk-UA"/>
              </w:rPr>
              <w:t>В с ь о г о:</w:t>
            </w:r>
          </w:p>
        </w:tc>
        <w:tc>
          <w:tcPr>
            <w:tcW w:w="1276" w:type="dxa"/>
          </w:tcPr>
          <w:p w14:paraId="04A2A836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14:paraId="6F1BDDF4" w14:textId="77777777" w:rsidR="002E74DB" w:rsidRPr="002E74DB" w:rsidRDefault="002E74DB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B1EDEA4" w14:textId="2097FFBD" w:rsidR="002E74DB" w:rsidRPr="002E74DB" w:rsidRDefault="00A24B92" w:rsidP="002E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46 000</w:t>
            </w:r>
            <w:r w:rsidR="007479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,00</w:t>
            </w:r>
          </w:p>
        </w:tc>
      </w:tr>
    </w:tbl>
    <w:p w14:paraId="39A76857" w14:textId="77777777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665AB3AF" w14:textId="77777777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0AC37DC" w14:textId="77777777" w:rsidR="002E74DB" w:rsidRPr="002E74DB" w:rsidRDefault="002E74DB" w:rsidP="002E74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29E7D35B" w14:textId="77777777" w:rsidR="002E74DB" w:rsidRPr="002E74DB" w:rsidRDefault="002E74DB" w:rsidP="002E74DB">
      <w:pPr>
        <w:tabs>
          <w:tab w:val="left" w:pos="4970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val="uk-UA"/>
        </w:rPr>
      </w:pPr>
      <w:r w:rsidRPr="002E74DB">
        <w:rPr>
          <w:rFonts w:ascii="Times New Roman CYR" w:eastAsia="Times New Roman" w:hAnsi="Times New Roman CYR" w:cs="Times New Roman"/>
          <w:sz w:val="28"/>
          <w:szCs w:val="20"/>
          <w:lang w:val="uk-UA"/>
        </w:rPr>
        <w:t>Т.в.о. начальника відділу у                                                         Наталія БІЛАН</w:t>
      </w:r>
    </w:p>
    <w:p w14:paraId="3DA41B22" w14:textId="77777777" w:rsidR="002E74DB" w:rsidRPr="002E74DB" w:rsidRDefault="002E74DB" w:rsidP="002E74DB">
      <w:pPr>
        <w:tabs>
          <w:tab w:val="left" w:pos="4970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val="uk-UA"/>
        </w:rPr>
      </w:pPr>
      <w:r w:rsidRPr="002E74DB">
        <w:rPr>
          <w:rFonts w:ascii="Times New Roman CYR" w:eastAsia="Times New Roman" w:hAnsi="Times New Roman CYR" w:cs="Times New Roman"/>
          <w:sz w:val="28"/>
          <w:szCs w:val="20"/>
          <w:lang w:val="uk-UA"/>
        </w:rPr>
        <w:t xml:space="preserve">справах сім’ї та молоді           </w:t>
      </w:r>
    </w:p>
    <w:p w14:paraId="5BB1AF5B" w14:textId="77777777" w:rsidR="002E74DB" w:rsidRPr="002E74DB" w:rsidRDefault="002E74DB" w:rsidP="002E74DB">
      <w:pPr>
        <w:tabs>
          <w:tab w:val="left" w:pos="4970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val="uk-UA"/>
        </w:rPr>
      </w:pPr>
    </w:p>
    <w:p w14:paraId="4AA12540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1EF75F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604B94C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4584E2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0797B6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53F125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56CB9E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CE4890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C27FD3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AE8E61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98F914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9845F1" w14:textId="77777777" w:rsidR="002E74DB" w:rsidRPr="002E74DB" w:rsidRDefault="002E74DB" w:rsidP="002E74DB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317BEE5" w14:textId="26CD1C5B" w:rsidR="002E74DB" w:rsidRDefault="002E74DB" w:rsidP="00076B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C5A47B" w14:textId="2A43B8DC" w:rsidR="00076B23" w:rsidRDefault="00076B23" w:rsidP="00076B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178FEA" w14:textId="39F8BC21" w:rsidR="00076B23" w:rsidRDefault="00076B23" w:rsidP="00076B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5619B5" w14:textId="0024E576" w:rsidR="00076B23" w:rsidRDefault="00076B23" w:rsidP="00076B2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8395E5" w14:textId="77777777" w:rsidR="00076B23" w:rsidRDefault="00076B23" w:rsidP="00076B2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834817F" w14:textId="0D53F3CF" w:rsidR="002E74DB" w:rsidRDefault="002E74DB" w:rsidP="002E74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9836B6" w14:textId="77777777" w:rsidR="00CC4B4F" w:rsidRDefault="00CC4B4F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B1A38E" w14:textId="77777777" w:rsidR="00CB69DE" w:rsidRDefault="00CB69DE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uk-UA"/>
        </w:rPr>
      </w:pPr>
    </w:p>
    <w:p w14:paraId="4683B08C" w14:textId="77777777" w:rsidR="00CB69DE" w:rsidRDefault="00CB69DE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uk-UA"/>
        </w:rPr>
      </w:pPr>
    </w:p>
    <w:p w14:paraId="114182AD" w14:textId="69DC610A" w:rsidR="00DC1009" w:rsidRPr="00CB69DE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 w:rsidRPr="00CB69DE">
        <w:rPr>
          <w:rFonts w:ascii="Times New Roman" w:hAnsi="Times New Roman" w:cs="Times New Roman"/>
          <w:sz w:val="32"/>
          <w:szCs w:val="28"/>
          <w:lang w:val="uk-UA"/>
        </w:rPr>
        <w:t>Пояснювальна записка</w:t>
      </w:r>
    </w:p>
    <w:p w14:paraId="1AF0CA33" w14:textId="1F43F6C3" w:rsidR="00BF1B63" w:rsidRDefault="00DC1009" w:rsidP="005D7B8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>до про</w:t>
      </w:r>
      <w:r w:rsidR="0088465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кту рішення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міської ради</w:t>
      </w:r>
    </w:p>
    <w:p w14:paraId="00718BD4" w14:textId="734B83C9" w:rsidR="00DC1009" w:rsidRDefault="008B5F95" w:rsidP="008B5F9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</w:t>
      </w:r>
      <w:r w:rsidR="003F1ECC">
        <w:rPr>
          <w:rFonts w:ascii="Times New Roman" w:hAnsi="Times New Roman" w:cs="Times New Roman"/>
          <w:sz w:val="28"/>
          <w:szCs w:val="28"/>
          <w:lang w:val="uk-UA"/>
        </w:rPr>
        <w:t xml:space="preserve">заходу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Дня </w:t>
      </w:r>
      <w:r w:rsidR="00A24B92">
        <w:rPr>
          <w:rFonts w:ascii="Times New Roman" w:hAnsi="Times New Roman" w:cs="Times New Roman"/>
          <w:sz w:val="28"/>
          <w:szCs w:val="28"/>
          <w:lang w:val="uk-UA"/>
        </w:rPr>
        <w:t xml:space="preserve">Соборності </w:t>
      </w:r>
      <w:r w:rsidR="004A6895">
        <w:rPr>
          <w:rFonts w:ascii="Times New Roman" w:hAnsi="Times New Roman" w:cs="Times New Roman"/>
          <w:sz w:val="28"/>
          <w:szCs w:val="28"/>
          <w:lang w:val="uk-UA"/>
        </w:rPr>
        <w:t>України</w:t>
      </w:r>
    </w:p>
    <w:p w14:paraId="415A16E9" w14:textId="77777777" w:rsidR="003F1ECC" w:rsidRPr="005D7B80" w:rsidRDefault="003F1ECC" w:rsidP="008B5F9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2A1622" w14:textId="3411B354" w:rsidR="00F522BC" w:rsidRPr="00F522BC" w:rsidRDefault="00CE275F" w:rsidP="00F522B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275F">
        <w:rPr>
          <w:rFonts w:ascii="Times New Roman" w:hAnsi="Times New Roman" w:cs="Times New Roman"/>
          <w:sz w:val="28"/>
          <w:szCs w:val="28"/>
          <w:lang w:val="uk-UA"/>
        </w:rPr>
        <w:t>Відповідно до статей 40, 42, 53, 59 Закону України «Про місцеве самоврядування в Україні», Регламенту виконавчого комітету Ніжинської міської ради Чернігівської області VІІ</w:t>
      </w:r>
      <w:r w:rsidRPr="00CE27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Pr="00CE275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E275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 27-4/2020</w:t>
      </w:r>
      <w:r w:rsidR="00F522B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24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2BC" w:rsidRPr="00F522BC">
        <w:rPr>
          <w:rFonts w:ascii="Times New Roman" w:hAnsi="Times New Roman" w:cs="Times New Roman"/>
          <w:sz w:val="28"/>
          <w:szCs w:val="28"/>
          <w:lang w:val="uk-UA"/>
        </w:rPr>
        <w:t>Метою прийняття зазначеного проєкту рішення є забезпечення належної організації та проведення заходу до Дня Соборності України, вшанування пам’яті загиблих (померлих) Захисників та Захисниць України, а також надання моральної підтримки дітям із сімей загиблих (померлих) військовослужбовців.</w:t>
      </w:r>
    </w:p>
    <w:p w14:paraId="5C3ADCEE" w14:textId="291E4834" w:rsidR="00CE275F" w:rsidRPr="00CE275F" w:rsidRDefault="007F68D5" w:rsidP="007F68D5">
      <w:pPr>
        <w:pStyle w:val="HTML"/>
        <w:shd w:val="clear" w:color="auto" w:fill="FFFFFF"/>
        <w:tabs>
          <w:tab w:val="left" w:pos="720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522BC" w:rsidRPr="00F522BC">
        <w:rPr>
          <w:rFonts w:ascii="Times New Roman" w:hAnsi="Times New Roman" w:cs="Times New Roman"/>
          <w:sz w:val="28"/>
          <w:szCs w:val="28"/>
          <w:lang w:val="uk-UA"/>
        </w:rPr>
        <w:t>Проєктом рішення передбачається проведення заходу</w:t>
      </w:r>
      <w:r w:rsidR="00015A07">
        <w:rPr>
          <w:rFonts w:ascii="Times New Roman" w:hAnsi="Times New Roman" w:cs="Times New Roman"/>
          <w:sz w:val="28"/>
          <w:szCs w:val="28"/>
          <w:lang w:val="uk-UA"/>
        </w:rPr>
        <w:t xml:space="preserve"> до Дня Соборності України</w:t>
      </w:r>
      <w:r w:rsidR="00F522BC" w:rsidRPr="00F522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Pr="00015A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вшанування пам’яті загиблих </w:t>
      </w:r>
      <w:r w:rsidRPr="00015A07">
        <w:rPr>
          <w:rFonts w:ascii="Times New Roman" w:hAnsi="Times New Roman" w:cs="Times New Roman"/>
          <w:sz w:val="28"/>
          <w:szCs w:val="28"/>
          <w:lang w:val="uk-UA"/>
        </w:rPr>
        <w:t>(померлих) Захисників та Захисниць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вручення</w:t>
      </w:r>
      <w:r w:rsidRPr="00015A07">
        <w:rPr>
          <w:rFonts w:ascii="Times New Roman" w:hAnsi="Times New Roman" w:cs="Times New Roman"/>
          <w:sz w:val="28"/>
          <w:szCs w:val="28"/>
          <w:lang w:val="uk-UA"/>
        </w:rPr>
        <w:t xml:space="preserve"> пам’ятних кулонів «Батьківське серце» дітям із числа сімей загиблих (померлих) Захисників та Захисниць України як знак пам’яті про їхніх загиблих батьків.</w:t>
      </w:r>
    </w:p>
    <w:p w14:paraId="06A8532D" w14:textId="3CE86F83" w:rsidR="00EB3C4D" w:rsidRDefault="00573183" w:rsidP="009A0C21">
      <w:pPr>
        <w:pStyle w:val="HTML"/>
        <w:shd w:val="clear" w:color="auto" w:fill="FFFFFF"/>
        <w:tabs>
          <w:tab w:val="left" w:pos="720"/>
          <w:tab w:val="left" w:pos="1985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1009" w:rsidRPr="00A34A6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C1009" w:rsidRPr="00A34A64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430C4D">
        <w:rPr>
          <w:rFonts w:ascii="Times New Roman" w:hAnsi="Times New Roman" w:cs="Times New Roman"/>
          <w:sz w:val="28"/>
          <w:szCs w:val="28"/>
          <w:lang w:val="uk-UA"/>
        </w:rPr>
        <w:t>п’яти</w:t>
      </w:r>
      <w:r w:rsidR="005E2A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B63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3C4D" w:rsidRPr="00EB3C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28B90BC" w14:textId="0F417F16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Доповідати про</w:t>
      </w:r>
      <w:r w:rsidR="00351B5B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на засіданні буде </w:t>
      </w:r>
      <w:r w:rsidR="00CE275F">
        <w:rPr>
          <w:rFonts w:ascii="Times New Roman" w:hAnsi="Times New Roman" w:cs="Times New Roman"/>
          <w:sz w:val="28"/>
          <w:szCs w:val="28"/>
          <w:lang w:val="uk-UA"/>
        </w:rPr>
        <w:t xml:space="preserve">т.в.о. начальника відділу у справах </w:t>
      </w:r>
      <w:r w:rsidR="003F1ECC">
        <w:rPr>
          <w:rFonts w:ascii="Times New Roman" w:hAnsi="Times New Roman" w:cs="Times New Roman"/>
          <w:sz w:val="28"/>
          <w:szCs w:val="28"/>
          <w:lang w:val="uk-UA"/>
        </w:rPr>
        <w:t>сім’ї</w:t>
      </w:r>
      <w:r w:rsidR="00CE275F">
        <w:rPr>
          <w:rFonts w:ascii="Times New Roman" w:hAnsi="Times New Roman" w:cs="Times New Roman"/>
          <w:sz w:val="28"/>
          <w:szCs w:val="28"/>
          <w:lang w:val="uk-UA"/>
        </w:rPr>
        <w:t xml:space="preserve"> та молоді виконавчого комітету Ніжинської міської ради Наталія </w:t>
      </w:r>
      <w:r w:rsidR="004D0576">
        <w:rPr>
          <w:rFonts w:ascii="Times New Roman" w:hAnsi="Times New Roman" w:cs="Times New Roman"/>
          <w:sz w:val="28"/>
          <w:szCs w:val="28"/>
          <w:lang w:val="uk-UA"/>
        </w:rPr>
        <w:t>БІЛАН.</w:t>
      </w:r>
    </w:p>
    <w:p w14:paraId="3F3C364B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FBA55B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0350D3" w14:textId="77777777" w:rsidR="00D403AA" w:rsidRDefault="00D403AA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409467" w14:textId="77777777" w:rsidR="00AB1190" w:rsidRDefault="00AB1190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8A26E1" w14:textId="2EED02AC" w:rsidR="00DC1009" w:rsidRDefault="00105747" w:rsidP="0039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Т.в.о. н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>у справах</w:t>
      </w:r>
      <w:r w:rsidR="003F1EC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Наталія БІЛАН </w:t>
      </w:r>
    </w:p>
    <w:p w14:paraId="6902826B" w14:textId="54795A80" w:rsidR="00DC1009" w:rsidRDefault="00105747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сім’ї та молоді </w:t>
      </w:r>
      <w:r w:rsidR="00DC100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</w:t>
      </w:r>
    </w:p>
    <w:p w14:paraId="2052264E" w14:textId="3E30DFE0"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комітету Ніжинської міської ради                       </w:t>
      </w:r>
      <w:r w:rsidR="00105747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14:paraId="0A94333D" w14:textId="77777777" w:rsidR="00DC1009" w:rsidRDefault="00DC1009" w:rsidP="00DC1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14:paraId="727E67C6" w14:textId="77777777" w:rsidR="00DC1009" w:rsidRDefault="00DC1009" w:rsidP="00DC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14:paraId="7660151B" w14:textId="77777777" w:rsidR="00DC1009" w:rsidRPr="006C44A4" w:rsidRDefault="00DC1009" w:rsidP="00DC100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16A883" w14:textId="77777777" w:rsidR="00DC1009" w:rsidRPr="006C44A4" w:rsidRDefault="00DC1009" w:rsidP="00DC100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4BA59A" w14:textId="77777777" w:rsidR="00DC1009" w:rsidRPr="006C44A4" w:rsidRDefault="00DC1009" w:rsidP="00DC10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1CA9AA" w14:textId="77777777" w:rsidR="00DC1009" w:rsidRPr="006C44A4" w:rsidRDefault="00DC1009" w:rsidP="00DC1009">
      <w:pPr>
        <w:jc w:val="center"/>
        <w:rPr>
          <w:lang w:val="uk-UA"/>
        </w:rPr>
      </w:pPr>
    </w:p>
    <w:sectPr w:rsidR="00DC1009" w:rsidRPr="006C44A4" w:rsidSect="00081567">
      <w:pgSz w:w="11906" w:h="16838"/>
      <w:pgMar w:top="284" w:right="794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A734C"/>
    <w:multiLevelType w:val="hybridMultilevel"/>
    <w:tmpl w:val="4594B874"/>
    <w:lvl w:ilvl="0" w:tplc="1CF4393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9393607"/>
    <w:multiLevelType w:val="hybridMultilevel"/>
    <w:tmpl w:val="B622BC58"/>
    <w:lvl w:ilvl="0" w:tplc="BC627F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09"/>
    <w:rsid w:val="00015A07"/>
    <w:rsid w:val="000434F1"/>
    <w:rsid w:val="00076B23"/>
    <w:rsid w:val="00081567"/>
    <w:rsid w:val="000930B5"/>
    <w:rsid w:val="00093704"/>
    <w:rsid w:val="000B3A43"/>
    <w:rsid w:val="000E2959"/>
    <w:rsid w:val="000E3B96"/>
    <w:rsid w:val="000F5B71"/>
    <w:rsid w:val="00105747"/>
    <w:rsid w:val="00112F17"/>
    <w:rsid w:val="00120341"/>
    <w:rsid w:val="00126B91"/>
    <w:rsid w:val="0015450B"/>
    <w:rsid w:val="0018432C"/>
    <w:rsid w:val="00185660"/>
    <w:rsid w:val="001856A4"/>
    <w:rsid w:val="00193DAC"/>
    <w:rsid w:val="001B47F2"/>
    <w:rsid w:val="001C4E16"/>
    <w:rsid w:val="001C68D5"/>
    <w:rsid w:val="001C6EA1"/>
    <w:rsid w:val="001D337D"/>
    <w:rsid w:val="001E14BD"/>
    <w:rsid w:val="001E3483"/>
    <w:rsid w:val="001F54B3"/>
    <w:rsid w:val="001F6614"/>
    <w:rsid w:val="001F696F"/>
    <w:rsid w:val="00200EC3"/>
    <w:rsid w:val="00207FD3"/>
    <w:rsid w:val="00214A2C"/>
    <w:rsid w:val="00216BC9"/>
    <w:rsid w:val="002507B5"/>
    <w:rsid w:val="00273B38"/>
    <w:rsid w:val="00293883"/>
    <w:rsid w:val="002B7A75"/>
    <w:rsid w:val="002E48AF"/>
    <w:rsid w:val="002E74DB"/>
    <w:rsid w:val="002F5C6E"/>
    <w:rsid w:val="003047A5"/>
    <w:rsid w:val="0030761A"/>
    <w:rsid w:val="00351B5B"/>
    <w:rsid w:val="00364B2D"/>
    <w:rsid w:val="00371A99"/>
    <w:rsid w:val="00386A68"/>
    <w:rsid w:val="00393500"/>
    <w:rsid w:val="00396178"/>
    <w:rsid w:val="003A77AA"/>
    <w:rsid w:val="003C0FE8"/>
    <w:rsid w:val="003D576A"/>
    <w:rsid w:val="003F1ECC"/>
    <w:rsid w:val="003F409D"/>
    <w:rsid w:val="003F5956"/>
    <w:rsid w:val="00400BDC"/>
    <w:rsid w:val="00430C4D"/>
    <w:rsid w:val="004335CE"/>
    <w:rsid w:val="00447501"/>
    <w:rsid w:val="00463206"/>
    <w:rsid w:val="004747F1"/>
    <w:rsid w:val="004848BE"/>
    <w:rsid w:val="004879C0"/>
    <w:rsid w:val="004942E6"/>
    <w:rsid w:val="004A2F57"/>
    <w:rsid w:val="004A6895"/>
    <w:rsid w:val="004B2467"/>
    <w:rsid w:val="004D0576"/>
    <w:rsid w:val="004D2AD2"/>
    <w:rsid w:val="004E60B5"/>
    <w:rsid w:val="00501A7F"/>
    <w:rsid w:val="005156CA"/>
    <w:rsid w:val="00516CD2"/>
    <w:rsid w:val="0052094E"/>
    <w:rsid w:val="0052317D"/>
    <w:rsid w:val="00537485"/>
    <w:rsid w:val="0054678B"/>
    <w:rsid w:val="00556D0F"/>
    <w:rsid w:val="005629F2"/>
    <w:rsid w:val="00573183"/>
    <w:rsid w:val="0059543A"/>
    <w:rsid w:val="0059637D"/>
    <w:rsid w:val="005D5F71"/>
    <w:rsid w:val="005D7315"/>
    <w:rsid w:val="005D7B80"/>
    <w:rsid w:val="005E0F73"/>
    <w:rsid w:val="005E2A49"/>
    <w:rsid w:val="005E2AE0"/>
    <w:rsid w:val="00620F7A"/>
    <w:rsid w:val="006266C8"/>
    <w:rsid w:val="00627575"/>
    <w:rsid w:val="00641BD1"/>
    <w:rsid w:val="0064415B"/>
    <w:rsid w:val="006500B1"/>
    <w:rsid w:val="00674B63"/>
    <w:rsid w:val="00675908"/>
    <w:rsid w:val="00675B05"/>
    <w:rsid w:val="006803BC"/>
    <w:rsid w:val="00686A98"/>
    <w:rsid w:val="00686E49"/>
    <w:rsid w:val="00696126"/>
    <w:rsid w:val="006B26EA"/>
    <w:rsid w:val="006B64A8"/>
    <w:rsid w:val="006C1CCA"/>
    <w:rsid w:val="006D6650"/>
    <w:rsid w:val="006E17F6"/>
    <w:rsid w:val="00704108"/>
    <w:rsid w:val="00706A3E"/>
    <w:rsid w:val="00721185"/>
    <w:rsid w:val="00734F6D"/>
    <w:rsid w:val="00747929"/>
    <w:rsid w:val="007616FA"/>
    <w:rsid w:val="00766E34"/>
    <w:rsid w:val="00776D8F"/>
    <w:rsid w:val="00782377"/>
    <w:rsid w:val="00795DBE"/>
    <w:rsid w:val="007A2D4A"/>
    <w:rsid w:val="007A4318"/>
    <w:rsid w:val="007A5ED0"/>
    <w:rsid w:val="007C6D8F"/>
    <w:rsid w:val="007F3350"/>
    <w:rsid w:val="007F68D5"/>
    <w:rsid w:val="00803277"/>
    <w:rsid w:val="00810B23"/>
    <w:rsid w:val="00842A9E"/>
    <w:rsid w:val="00884653"/>
    <w:rsid w:val="008B5F95"/>
    <w:rsid w:val="008C74C8"/>
    <w:rsid w:val="008D4DBD"/>
    <w:rsid w:val="008E7190"/>
    <w:rsid w:val="008F4777"/>
    <w:rsid w:val="009031CC"/>
    <w:rsid w:val="009136FD"/>
    <w:rsid w:val="0091684A"/>
    <w:rsid w:val="0093550D"/>
    <w:rsid w:val="00951C45"/>
    <w:rsid w:val="009576F8"/>
    <w:rsid w:val="009647EE"/>
    <w:rsid w:val="0097006C"/>
    <w:rsid w:val="0098115B"/>
    <w:rsid w:val="00983994"/>
    <w:rsid w:val="009904DE"/>
    <w:rsid w:val="00995D1B"/>
    <w:rsid w:val="009A0C21"/>
    <w:rsid w:val="009C6A58"/>
    <w:rsid w:val="009D4718"/>
    <w:rsid w:val="009E6D5D"/>
    <w:rsid w:val="009F6759"/>
    <w:rsid w:val="00A011DD"/>
    <w:rsid w:val="00A13666"/>
    <w:rsid w:val="00A24B92"/>
    <w:rsid w:val="00A32925"/>
    <w:rsid w:val="00A4492A"/>
    <w:rsid w:val="00A53AFF"/>
    <w:rsid w:val="00A609A6"/>
    <w:rsid w:val="00A61660"/>
    <w:rsid w:val="00A706EA"/>
    <w:rsid w:val="00A7785C"/>
    <w:rsid w:val="00A97ECA"/>
    <w:rsid w:val="00AB06DA"/>
    <w:rsid w:val="00AB1190"/>
    <w:rsid w:val="00AC0D5E"/>
    <w:rsid w:val="00AC0E69"/>
    <w:rsid w:val="00AC5DB4"/>
    <w:rsid w:val="00AD4AEA"/>
    <w:rsid w:val="00AD69F5"/>
    <w:rsid w:val="00AE3A0C"/>
    <w:rsid w:val="00AF080D"/>
    <w:rsid w:val="00B17465"/>
    <w:rsid w:val="00B17C16"/>
    <w:rsid w:val="00B20317"/>
    <w:rsid w:val="00B2175E"/>
    <w:rsid w:val="00B27C91"/>
    <w:rsid w:val="00B30FB2"/>
    <w:rsid w:val="00B33B19"/>
    <w:rsid w:val="00B51516"/>
    <w:rsid w:val="00B533FB"/>
    <w:rsid w:val="00B55BEE"/>
    <w:rsid w:val="00B55E2F"/>
    <w:rsid w:val="00B56138"/>
    <w:rsid w:val="00B66924"/>
    <w:rsid w:val="00B7530B"/>
    <w:rsid w:val="00BB63D6"/>
    <w:rsid w:val="00BB6ED0"/>
    <w:rsid w:val="00BD0831"/>
    <w:rsid w:val="00BE5F30"/>
    <w:rsid w:val="00BF1B63"/>
    <w:rsid w:val="00C00836"/>
    <w:rsid w:val="00C15758"/>
    <w:rsid w:val="00C15CE1"/>
    <w:rsid w:val="00C524FD"/>
    <w:rsid w:val="00C619C6"/>
    <w:rsid w:val="00C622A6"/>
    <w:rsid w:val="00C6607E"/>
    <w:rsid w:val="00C81C7B"/>
    <w:rsid w:val="00C96C59"/>
    <w:rsid w:val="00CA48FD"/>
    <w:rsid w:val="00CB69DE"/>
    <w:rsid w:val="00CC4B4F"/>
    <w:rsid w:val="00CE275F"/>
    <w:rsid w:val="00CE6DF9"/>
    <w:rsid w:val="00D01369"/>
    <w:rsid w:val="00D05ECE"/>
    <w:rsid w:val="00D101D2"/>
    <w:rsid w:val="00D317CA"/>
    <w:rsid w:val="00D403AA"/>
    <w:rsid w:val="00D56048"/>
    <w:rsid w:val="00D630A3"/>
    <w:rsid w:val="00D718C0"/>
    <w:rsid w:val="00D7515C"/>
    <w:rsid w:val="00D76F3D"/>
    <w:rsid w:val="00D832CF"/>
    <w:rsid w:val="00D91403"/>
    <w:rsid w:val="00D947CE"/>
    <w:rsid w:val="00DB3B6C"/>
    <w:rsid w:val="00DB52F1"/>
    <w:rsid w:val="00DC1009"/>
    <w:rsid w:val="00DC38B7"/>
    <w:rsid w:val="00DC4648"/>
    <w:rsid w:val="00DD02F7"/>
    <w:rsid w:val="00DF7586"/>
    <w:rsid w:val="00DF762E"/>
    <w:rsid w:val="00E00B11"/>
    <w:rsid w:val="00E02D26"/>
    <w:rsid w:val="00E03926"/>
    <w:rsid w:val="00E0762F"/>
    <w:rsid w:val="00E21588"/>
    <w:rsid w:val="00E30855"/>
    <w:rsid w:val="00E319C9"/>
    <w:rsid w:val="00E378D8"/>
    <w:rsid w:val="00E60872"/>
    <w:rsid w:val="00E65E01"/>
    <w:rsid w:val="00E70081"/>
    <w:rsid w:val="00E72368"/>
    <w:rsid w:val="00E74138"/>
    <w:rsid w:val="00E81B2A"/>
    <w:rsid w:val="00E91ABD"/>
    <w:rsid w:val="00EB022F"/>
    <w:rsid w:val="00EB3C4D"/>
    <w:rsid w:val="00EC2D88"/>
    <w:rsid w:val="00EE261A"/>
    <w:rsid w:val="00EE7B56"/>
    <w:rsid w:val="00EF31D9"/>
    <w:rsid w:val="00EF477D"/>
    <w:rsid w:val="00F076BF"/>
    <w:rsid w:val="00F20A15"/>
    <w:rsid w:val="00F32FE8"/>
    <w:rsid w:val="00F522BC"/>
    <w:rsid w:val="00F525D4"/>
    <w:rsid w:val="00F61F5C"/>
    <w:rsid w:val="00F73AF1"/>
    <w:rsid w:val="00F876AE"/>
    <w:rsid w:val="00F954A1"/>
    <w:rsid w:val="00FB3B79"/>
    <w:rsid w:val="00FB45CE"/>
    <w:rsid w:val="00FB4FC8"/>
    <w:rsid w:val="00FD0F10"/>
    <w:rsid w:val="00FD1E0C"/>
    <w:rsid w:val="00FE5FD5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B26C"/>
  <w15:docId w15:val="{DB98ACAB-D99B-4252-A800-DBDB12C4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C10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100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C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0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20F7A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6">
    <w:name w:val="Основной текст Знак"/>
    <w:basedOn w:val="a0"/>
    <w:link w:val="a5"/>
    <w:rsid w:val="00620F7A"/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docdata">
    <w:name w:val="docdata"/>
    <w:aliases w:val="docy,v5,3194,baiaagaaboqcaaadtwgaaavdcaaaaaaaaaaaaaaaaaaaaaaaaaaaaaaaaaaaaaaaaaaaaaaaaaaaaaaaaaaaaaaaaaaaaaaaaaaaaaaaaaaaaaaaaaaaaaaaaaaaaaaaaaaaaaaaaaaaaaaaaaaaaaaaaaaaaaaaaaaaaaaaaaaaaaaaaaaaaaaaaaaaaaaaaaaaaaaaaaaaaaaaaaaaaaaaaaaaaaaaaaaaaaaa"/>
    <w:basedOn w:val="a"/>
    <w:rsid w:val="0008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08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03C0F-B473-440F-9427-588BA9ED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3806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</cp:revision>
  <cp:lastPrinted>2026-01-14T13:45:00Z</cp:lastPrinted>
  <dcterms:created xsi:type="dcterms:W3CDTF">2026-01-14T14:01:00Z</dcterms:created>
  <dcterms:modified xsi:type="dcterms:W3CDTF">2026-02-02T14:48:00Z</dcterms:modified>
</cp:coreProperties>
</file>