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669"/>
        <w:gridCol w:w="1509"/>
        <w:gridCol w:w="1513"/>
        <w:gridCol w:w="1517"/>
        <w:gridCol w:w="2086"/>
        <w:gridCol w:w="1517"/>
        <w:gridCol w:w="1517"/>
        <w:gridCol w:w="1151"/>
        <w:gridCol w:w="1650"/>
        <w:gridCol w:w="1644"/>
        <w:gridCol w:w="1670"/>
      </w:tblGrid>
      <w:tr w:rsidR="006C1898" w:rsidRPr="006C1898" w:rsidTr="006C1898">
        <w:trPr>
          <w:trHeight w:val="30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RANGE!C1:M97"/>
            <w:bookmarkEnd w:id="0"/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Додаток  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6C1898" w:rsidRPr="006C1898" w:rsidTr="006C1898">
        <w:trPr>
          <w:trHeight w:val="81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 Порядку розроблення місцевих/регіональних цільових програм Ніжинської міської територіальної громади, затвердження, моніторингу та звітності про їх виконання</w:t>
            </w:r>
          </w:p>
        </w:tc>
      </w:tr>
      <w:tr w:rsidR="006C1898" w:rsidRPr="006C1898" w:rsidTr="006C1898">
        <w:trPr>
          <w:trHeight w:val="15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C1898" w:rsidRPr="006C1898" w:rsidTr="006C1898">
        <w:trPr>
          <w:trHeight w:val="405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8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Інформація про виконання програми станом на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01.04.</w:t>
            </w:r>
          </w:p>
        </w:tc>
        <w:tc>
          <w:tcPr>
            <w:tcW w:w="10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2026 року</w:t>
            </w:r>
          </w:p>
        </w:tc>
      </w:tr>
      <w:tr w:rsidR="006C1898" w:rsidRPr="006C1898" w:rsidTr="006C1898">
        <w:trPr>
          <w:trHeight w:val="30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C1898" w:rsidRPr="006C1898" w:rsidTr="006C1898">
        <w:trPr>
          <w:trHeight w:val="405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9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Програма  розвитку культури, мистецтва і  охорони культурної спадщини на  2026   рік</w:t>
            </w:r>
          </w:p>
        </w:tc>
      </w:tr>
      <w:tr w:rsidR="006C1898" w:rsidRPr="006C1898" w:rsidTr="006C1898">
        <w:trPr>
          <w:trHeight w:val="39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479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затверджена 24.12.2025 року, № 5-52/2025</w:t>
            </w:r>
          </w:p>
        </w:tc>
      </w:tr>
      <w:tr w:rsidR="006C1898" w:rsidRPr="006C1898" w:rsidTr="006C1898">
        <w:trPr>
          <w:trHeight w:val="3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</w:p>
        </w:tc>
        <w:tc>
          <w:tcPr>
            <w:tcW w:w="4797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24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</w:p>
        </w:tc>
        <w:tc>
          <w:tcPr>
            <w:tcW w:w="479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(назва програми дата і номер рішення міської ради про її затвердження, в </w:t>
            </w:r>
            <w:proofErr w:type="spellStart"/>
            <w:r w:rsidRPr="006C189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т.ч</w:t>
            </w:r>
            <w:proofErr w:type="spellEnd"/>
            <w:r w:rsidRPr="006C189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 зі змінами)</w:t>
            </w:r>
          </w:p>
        </w:tc>
      </w:tr>
      <w:tr w:rsidR="006C1898" w:rsidRPr="006C1898" w:rsidTr="006C1898">
        <w:trPr>
          <w:trHeight w:val="30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C1898" w:rsidRPr="006C1898" w:rsidTr="006C1898">
        <w:trPr>
          <w:trHeight w:val="39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1014082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78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Інші заходи в галузі культури і мистецтва</w:t>
            </w:r>
          </w:p>
        </w:tc>
      </w:tr>
      <w:tr w:rsidR="006C1898" w:rsidRPr="006C1898" w:rsidTr="006C1898">
        <w:trPr>
          <w:trHeight w:val="24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КПК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782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(найменування  бюджетної програми)</w:t>
            </w:r>
          </w:p>
        </w:tc>
      </w:tr>
      <w:tr w:rsidR="006C1898" w:rsidRPr="006C1898" w:rsidTr="006C1898">
        <w:trPr>
          <w:trHeight w:val="15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C1898" w:rsidRPr="006C1898" w:rsidTr="006C1898">
        <w:trPr>
          <w:trHeight w:val="39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24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Аналіз виконання за видатками в цілому за програмою: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C1898" w:rsidRPr="006C1898" w:rsidTr="006C1898">
        <w:trPr>
          <w:trHeight w:val="195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C1898" w:rsidRPr="006C1898" w:rsidTr="006C1898">
        <w:trPr>
          <w:trHeight w:val="30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Бюджетні асигнування з урахуванням змін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Касові видатки</w:t>
            </w:r>
          </w:p>
        </w:tc>
        <w:tc>
          <w:tcPr>
            <w:tcW w:w="13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Відхилення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Пояснення відхилення</w:t>
            </w:r>
          </w:p>
        </w:tc>
      </w:tr>
      <w:tr w:rsidR="006C1898" w:rsidRPr="006C1898" w:rsidTr="006C1898">
        <w:trPr>
          <w:trHeight w:val="30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63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448 700.00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448 700.00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102 750.00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102 750.00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-345 950.00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-345 950.00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Видатки споживання:</w:t>
            </w:r>
            <w:r w:rsidRPr="006C1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залишок коштів буде реалізовано до кінця року</w:t>
            </w:r>
          </w:p>
        </w:tc>
      </w:tr>
      <w:tr w:rsidR="006C1898" w:rsidRPr="006C1898" w:rsidTr="006C1898">
        <w:trPr>
          <w:trHeight w:val="30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C1898" w:rsidRPr="006C1898" w:rsidTr="006C1898">
        <w:trPr>
          <w:trHeight w:val="39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293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Напрями діяльності та завдання місцевої/регіональної  цільової програми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C1898" w:rsidRPr="006C1898" w:rsidTr="006C1898">
        <w:trPr>
          <w:trHeight w:val="285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9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 xml:space="preserve"> - організація та проведення загально - міських культурно-мистецьких заходів</w:t>
            </w:r>
          </w:p>
        </w:tc>
      </w:tr>
      <w:tr w:rsidR="006C1898" w:rsidRPr="006C1898" w:rsidTr="006C1898">
        <w:trPr>
          <w:trHeight w:val="285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79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 xml:space="preserve"> - створення умов для організації дозвілля населення та розвитку аматорського, професійного мистецтва</w:t>
            </w:r>
          </w:p>
        </w:tc>
      </w:tr>
      <w:tr w:rsidR="006C1898" w:rsidRPr="006C1898" w:rsidTr="006C1898">
        <w:trPr>
          <w:trHeight w:val="285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79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 xml:space="preserve"> - розвиток та підтримка місцевих письменників</w:t>
            </w:r>
          </w:p>
        </w:tc>
      </w:tr>
      <w:tr w:rsidR="006C1898" w:rsidRPr="006C1898" w:rsidTr="006C1898">
        <w:trPr>
          <w:trHeight w:val="285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79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 xml:space="preserve"> - охорона культурної спадщини</w:t>
            </w:r>
          </w:p>
        </w:tc>
      </w:tr>
      <w:tr w:rsidR="006C1898" w:rsidRPr="006C1898" w:rsidTr="006C1898">
        <w:trPr>
          <w:trHeight w:val="195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C1898" w:rsidRPr="006C1898" w:rsidTr="006C1898">
        <w:trPr>
          <w:trHeight w:val="585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lastRenderedPageBreak/>
              <w:t>№</w:t>
            </w:r>
            <w:r w:rsidRPr="006C1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 w:type="page"/>
              <w:t>з/п</w:t>
            </w:r>
          </w:p>
        </w:tc>
        <w:tc>
          <w:tcPr>
            <w:tcW w:w="13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Завдання/напрями/заходи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Відповідальний виконавець 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Планові обсяги </w:t>
            </w:r>
            <w:r w:rsidRPr="006C1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 w:type="page"/>
              <w:t>фінансування, грн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Фактичні обсяги </w:t>
            </w:r>
            <w:r w:rsidRPr="006C1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 w:type="page"/>
              <w:t>фінансування, грн</w:t>
            </w:r>
          </w:p>
        </w:tc>
        <w:tc>
          <w:tcPr>
            <w:tcW w:w="10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Стан виконання завдань </w:t>
            </w:r>
            <w:r w:rsidRPr="006C1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 w:type="page"/>
              <w:t>(результативні показники виконання програми)</w:t>
            </w:r>
          </w:p>
        </w:tc>
      </w:tr>
      <w:tr w:rsidR="006C1898" w:rsidRPr="006C1898" w:rsidTr="006C1898">
        <w:trPr>
          <w:trHeight w:val="510"/>
        </w:trPr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38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008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6C1898" w:rsidRPr="006C1898" w:rsidTr="006C1898">
        <w:trPr>
          <w:trHeight w:val="5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Соборності України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u w:val="single"/>
                <w:lang w:eastAsia="uk-UA"/>
              </w:rPr>
              <w:t>Видатки споживання</w:t>
            </w: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br/>
              <w:t>квіти (</w:t>
            </w:r>
            <w:r w:rsidRPr="006C1898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22.01.26 №36</w:t>
            </w: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6C1898" w:rsidRPr="006C1898" w:rsidTr="006C1898">
        <w:trPr>
          <w:trHeight w:val="5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 Міжнародного дня пам'яті жертв Голокосту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91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вшанування учасників бойових дій на території інших держав і 37-ї річниці виведення військ колишнього СРСР з Республіки Афганістан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73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Героїв Небесної Сотні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2 000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2 000.00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u w:val="single"/>
                <w:lang w:eastAsia="uk-UA"/>
              </w:rPr>
              <w:t>Видатки споживання</w:t>
            </w: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br/>
              <w:t>квіти (</w:t>
            </w:r>
            <w:r w:rsidRPr="006C1898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12.02.26 №78</w:t>
            </w: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6C1898" w:rsidRPr="006C1898" w:rsidTr="006C1898">
        <w:trPr>
          <w:trHeight w:val="70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Міжнародного дня театру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500.00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u w:val="single"/>
                <w:lang w:eastAsia="uk-UA"/>
              </w:rPr>
              <w:t>Видатки споживання</w:t>
            </w: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proofErr w:type="spellStart"/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фоторамки</w:t>
            </w:r>
            <w:proofErr w:type="spellEnd"/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 xml:space="preserve"> (</w:t>
            </w:r>
            <w:r w:rsidRPr="006C1898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05.03.26 №109</w:t>
            </w: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6C1898" w:rsidRPr="006C1898" w:rsidTr="006C1898">
        <w:trPr>
          <w:trHeight w:val="69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Дня українського добровольця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u w:val="single"/>
                <w:lang w:eastAsia="uk-UA"/>
              </w:rPr>
              <w:t>Видатки споживання</w:t>
            </w: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br/>
              <w:t>квіти (</w:t>
            </w:r>
            <w:r w:rsidRPr="006C1898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05.03.26 №109</w:t>
            </w: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6C1898" w:rsidRPr="006C1898" w:rsidTr="006C1898">
        <w:trPr>
          <w:trHeight w:val="67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212-річниці з дня народження видатного українського поета Т.Г. Шевченка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1 000.00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u w:val="single"/>
                <w:lang w:eastAsia="uk-UA"/>
              </w:rPr>
              <w:t>Видатки споживання</w:t>
            </w: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br/>
              <w:t>квіти (</w:t>
            </w:r>
            <w:r w:rsidRPr="006C1898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05.03.26 №109</w:t>
            </w: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6C1898" w:rsidRPr="006C1898" w:rsidTr="006C1898">
        <w:trPr>
          <w:trHeight w:val="75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Проведення ювілейного концерту з нагоди 20-річчя з часу заснування зразкового аматорського ансамблю сучасного класичного танцю "Гармонія" Ніжинської ХШ 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300.00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u w:val="single"/>
                <w:lang w:eastAsia="uk-UA"/>
              </w:rPr>
              <w:t>Видатки споживання</w:t>
            </w: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br/>
              <w:t>грамоти (</w:t>
            </w:r>
            <w:r w:rsidRPr="006C1898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05.03.26 №109</w:t>
            </w: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6C1898" w:rsidRPr="006C1898" w:rsidTr="006C1898">
        <w:trPr>
          <w:trHeight w:val="66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Великодніх свят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20 000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20 000.00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u w:val="single"/>
                <w:lang w:eastAsia="uk-UA"/>
              </w:rPr>
              <w:t>Видатки споживання</w:t>
            </w: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br/>
              <w:t>реквізит (</w:t>
            </w:r>
            <w:r w:rsidRPr="006C1898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05.03.26 №109</w:t>
            </w: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6C1898" w:rsidRPr="006C1898" w:rsidTr="006C1898">
        <w:trPr>
          <w:trHeight w:val="75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Міжнародного дня пам’яті жертв радіаційних аварій і катастроф. День Чорнобильської трагедії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5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Дня міжнаціональної злагоди і культурного розмаїття: фестиваль "Мереживо культур"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23 000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5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20-річчя аматорського молодіжного пошуково-дослідницького фольклорного гурту "Ніжинська козачка" МБК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5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Проведення культурно-мистецького арт-простору "Ніжин </w:t>
            </w:r>
            <w:proofErr w:type="spellStart"/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о’Жив</w:t>
            </w:r>
            <w:proofErr w:type="spellEnd"/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15 000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5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14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Проведення святкування Дня міста Ніжина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10 000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52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Європи: мистецький простір (фото-сушка, вуличне полотнище </w:t>
            </w:r>
            <w:proofErr w:type="spellStart"/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євроцінностей</w:t>
            </w:r>
            <w:proofErr w:type="spellEnd"/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1 500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5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165-річниці з дня перепоховання Т.Г. Шевченка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5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Дня Конституції України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7 000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5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18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Державного Прапора України та 35-річниці незалежності України.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10 000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5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пам'яті захисників України, які загинули в боротьбі за незалежність, суверенітет і територіальну цілісність України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4 000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5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Проведення культурно-мистецького заходу  "MADE IN NIZHYN.UA"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10 000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5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21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172-річниці з дня народження першої народної артистки України Марії Заньковецької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5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22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Всеукраїнського дня бібліотек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3 500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5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23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Проведення Міжнародних </w:t>
            </w:r>
            <w:proofErr w:type="spellStart"/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спаських</w:t>
            </w:r>
            <w:proofErr w:type="spellEnd"/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читань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8 000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5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Проведення міського фестивалю «Його величність ніжинський огірок»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5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25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Міжнародного Дня музики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4 500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64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Проведення відкритого фестивалю-конкурсу музичного мистецтва ім. Івана Синиці "Пливи, мій віночку"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13 700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64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27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Дня художника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3 000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5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28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захисників та захисниць України 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4 000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70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29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проведення ювілейного заходу "Вечір-портрет Ігоря ДЯКОНЕНКА" з нагоди 70-річчя від дня народження співака, музиканта, композитора, засновника і художнього керівника зразкової аматорської студії "Автограф" Ніжинської ХШ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2 500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5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Всеукраїнського дня працівників культури та майстрів народного  мистецтва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6 000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5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Дня Гідності та Свободи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5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32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93-річчя пам’яті жертв Голодомору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5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33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Відзначення Дня вшанування учасників ліквідації наслідків аварії на Чорнобильській атомній електростанції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5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34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Відзначення Дня Збройних Сил України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4 000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66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35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День Святого Миколая. Проведення Миколаївського та Різдвяного ярмарків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12 000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100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36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Проведення "Мистецьких діалогів" - організація персональних виставок, творчих зустрічей, мистецьких, культурно-просвітницьких </w:t>
            </w:r>
            <w:proofErr w:type="spellStart"/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проєктів</w:t>
            </w:r>
            <w:proofErr w:type="spellEnd"/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, акцій, концертів, </w:t>
            </w:r>
            <w:proofErr w:type="spellStart"/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івентів</w:t>
            </w:r>
            <w:proofErr w:type="spellEnd"/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, ювілейних заходів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5 000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8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37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Видання друкованої продукції, книг, </w:t>
            </w:r>
            <w:proofErr w:type="spellStart"/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музейнийх</w:t>
            </w:r>
            <w:proofErr w:type="spellEnd"/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видань, каталогів, енциклопедій,  альбомів, збірників, брошур, тощо;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10 000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117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38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Проєкт</w:t>
            </w:r>
            <w:proofErr w:type="spellEnd"/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"Ніжин мистецький" -  виготовлення тематичної поліграфічної продукції;  проведення фестивалів, конкурсів, свят, </w:t>
            </w:r>
            <w:proofErr w:type="spellStart"/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івентів</w:t>
            </w:r>
            <w:proofErr w:type="spellEnd"/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, вечорів, акцій, форумів, зустрічей, майстер-класів, круглих столів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42 800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5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39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Проект "Ніжин </w:t>
            </w:r>
            <w:proofErr w:type="spellStart"/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поліетнічний</w:t>
            </w:r>
            <w:proofErr w:type="spellEnd"/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" - виготовлення тематичної поліграфічної продукції;  проведення фестивалів, конкурсів, свят, </w:t>
            </w:r>
            <w:proofErr w:type="spellStart"/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івентів</w:t>
            </w:r>
            <w:proofErr w:type="spellEnd"/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, вечорів, акцій, форумів, зустрічей, майстер-класів, круглих столів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20 500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151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40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Проведення "Щоденників пам’яті" - відзначення уславлених </w:t>
            </w:r>
            <w:proofErr w:type="spellStart"/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ніжинців</w:t>
            </w:r>
            <w:proofErr w:type="spellEnd"/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, захисників та захисниць України (Алея Героїв, Алея Надії, тощо)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Управління культури і туризму НМР, </w:t>
            </w:r>
            <w:proofErr w:type="spellStart"/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НУКіМ</w:t>
            </w:r>
            <w:proofErr w:type="spellEnd"/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180 700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76 950.00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u w:val="single"/>
                <w:lang w:eastAsia="uk-UA"/>
              </w:rPr>
              <w:t>Видатки споживання</w:t>
            </w: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br/>
              <w:t>квіти  (</w:t>
            </w:r>
            <w:r w:rsidRPr="006C1898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12.02.26 №78</w:t>
            </w: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 xml:space="preserve">), </w:t>
            </w: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br/>
              <w:t>меморіальні дошки  (</w:t>
            </w:r>
            <w:r w:rsidRPr="006C1898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12.02.26 №78</w:t>
            </w: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br/>
              <w:t>меморіальні стенди (</w:t>
            </w:r>
            <w:r w:rsidRPr="006C1898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12.02.26 №78</w:t>
            </w: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6C1898" w:rsidRPr="006C1898" w:rsidTr="006C1898">
        <w:trPr>
          <w:trHeight w:val="51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41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Проведення фестивалів, конкурсів, свят, </w:t>
            </w:r>
            <w:proofErr w:type="spellStart"/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івентів</w:t>
            </w:r>
            <w:proofErr w:type="spellEnd"/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, вечорів, акцій, форумів, зустрічей, майстер-класів, круглих столів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НМР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12 000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6C1898" w:rsidRPr="006C1898" w:rsidTr="006C1898">
        <w:trPr>
          <w:trHeight w:val="30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1" w:name="_GoBack"/>
            <w:bookmarkEnd w:id="1"/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C1898" w:rsidRPr="006C1898" w:rsidTr="006C1898">
        <w:trPr>
          <w:trHeight w:val="375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1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управління культури і туризму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 БАССАК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C1898" w:rsidRPr="006C1898" w:rsidTr="006C1898">
        <w:trPr>
          <w:trHeight w:val="24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C1898" w:rsidRPr="006C1898" w:rsidTr="006C1898">
        <w:trPr>
          <w:trHeight w:val="495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1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Головний бухгалтер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C18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Валентина ДАВИДЕНКО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898" w:rsidRPr="006C1898" w:rsidRDefault="006C1898" w:rsidP="006C1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9675D6" w:rsidRDefault="009675D6" w:rsidP="006C1898">
      <w:pPr>
        <w:ind w:left="142"/>
      </w:pPr>
    </w:p>
    <w:sectPr w:rsidR="009675D6" w:rsidSect="006C1898">
      <w:pgSz w:w="16838" w:h="11906" w:orient="landscape"/>
      <w:pgMar w:top="142" w:right="253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898"/>
    <w:rsid w:val="006C1898"/>
    <w:rsid w:val="0096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244D"/>
  <w15:chartTrackingRefBased/>
  <w15:docId w15:val="{AB5A9201-596D-4B33-A69E-C9345BF4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5163</Words>
  <Characters>2943</Characters>
  <Application>Microsoft Office Word</Application>
  <DocSecurity>0</DocSecurity>
  <Lines>24</Lines>
  <Paragraphs>16</Paragraphs>
  <ScaleCrop>false</ScaleCrop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2026-04-07T08:24:00Z</dcterms:created>
  <dcterms:modified xsi:type="dcterms:W3CDTF">2026-04-07T08:27:00Z</dcterms:modified>
</cp:coreProperties>
</file>