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BC20" w14:textId="0F78E1B2" w:rsidR="00D9707E" w:rsidRPr="006A3FE3" w:rsidRDefault="00D9707E" w:rsidP="007A58EF">
      <w:pPr>
        <w:tabs>
          <w:tab w:val="left" w:pos="8505"/>
        </w:tabs>
        <w:jc w:val="right"/>
        <w:rPr>
          <w:lang w:val="uk-UA"/>
        </w:rPr>
      </w:pPr>
      <w:r w:rsidRPr="006A3FE3">
        <w:rPr>
          <w:lang w:val="uk-UA"/>
        </w:rPr>
        <w:t xml:space="preserve"> </w:t>
      </w:r>
    </w:p>
    <w:p w14:paraId="0EADD94F" w14:textId="77777777" w:rsidR="00DA3AD7" w:rsidRDefault="00D9707E" w:rsidP="00D9707E">
      <w:pPr>
        <w:suppressAutoHyphens/>
        <w:jc w:val="right"/>
        <w:rPr>
          <w:lang w:val="uk-UA" w:eastAsia="ar-SA"/>
        </w:rPr>
      </w:pPr>
      <w:r w:rsidRPr="006A3FE3">
        <w:rPr>
          <w:lang w:val="uk-UA" w:eastAsia="ar-SA"/>
        </w:rPr>
        <w:t xml:space="preserve">                                    </w:t>
      </w:r>
      <w:r w:rsidR="00DA3AD7">
        <w:rPr>
          <w:lang w:val="uk-UA" w:eastAsia="ar-SA"/>
        </w:rPr>
        <w:t xml:space="preserve">Програму затверджено </w:t>
      </w:r>
    </w:p>
    <w:p w14:paraId="44FBE45A" w14:textId="09FB746B" w:rsidR="00D9707E" w:rsidRPr="006A3FE3" w:rsidRDefault="00D9707E" w:rsidP="00D9707E">
      <w:pPr>
        <w:suppressAutoHyphens/>
        <w:jc w:val="right"/>
        <w:rPr>
          <w:lang w:val="uk-UA" w:eastAsia="ar-SA"/>
        </w:rPr>
      </w:pPr>
      <w:r w:rsidRPr="006A3FE3">
        <w:rPr>
          <w:lang w:val="uk-UA" w:eastAsia="ar-SA"/>
        </w:rPr>
        <w:t>рішення</w:t>
      </w:r>
      <w:r w:rsidR="00DA3AD7">
        <w:rPr>
          <w:lang w:val="uk-UA" w:eastAsia="ar-SA"/>
        </w:rPr>
        <w:t>м</w:t>
      </w:r>
      <w:r w:rsidRPr="006A3FE3">
        <w:rPr>
          <w:lang w:val="uk-UA" w:eastAsia="ar-SA"/>
        </w:rPr>
        <w:t xml:space="preserve">   Ніжинської міської ради</w:t>
      </w:r>
    </w:p>
    <w:p w14:paraId="0E742A8A" w14:textId="77777777" w:rsidR="00D9707E" w:rsidRPr="006A3FE3" w:rsidRDefault="00D9707E" w:rsidP="00D9707E">
      <w:pPr>
        <w:suppressAutoHyphens/>
        <w:jc w:val="right"/>
        <w:rPr>
          <w:lang w:val="uk-UA" w:eastAsia="ar-SA"/>
        </w:rPr>
      </w:pPr>
      <w:r w:rsidRPr="006A3FE3">
        <w:rPr>
          <w:lang w:val="uk-UA" w:eastAsia="ar-SA"/>
        </w:rPr>
        <w:t xml:space="preserve">                                 Чернігівської області   </w:t>
      </w:r>
      <w:r w:rsidRPr="006A3FE3">
        <w:rPr>
          <w:lang w:val="en-US" w:eastAsia="ar-SA"/>
        </w:rPr>
        <w:t>VIII</w:t>
      </w:r>
      <w:r w:rsidRPr="006A3FE3">
        <w:rPr>
          <w:lang w:val="uk-UA" w:eastAsia="ar-SA"/>
        </w:rPr>
        <w:t xml:space="preserve"> скликання</w:t>
      </w:r>
    </w:p>
    <w:p w14:paraId="19909B72" w14:textId="2069B962" w:rsidR="00D9707E" w:rsidRPr="00194818" w:rsidRDefault="006C28B8" w:rsidP="00D9707E">
      <w:pPr>
        <w:suppressAutoHyphens/>
        <w:jc w:val="right"/>
        <w:rPr>
          <w:u w:val="single"/>
          <w:lang w:val="uk-UA" w:eastAsia="ar-SA"/>
        </w:rPr>
      </w:pPr>
      <w:r w:rsidRPr="00194818">
        <w:rPr>
          <w:u w:val="single"/>
          <w:lang w:val="uk-UA" w:eastAsia="ar-SA"/>
        </w:rPr>
        <w:t>в</w:t>
      </w:r>
      <w:r w:rsidR="00D9707E" w:rsidRPr="00194818">
        <w:rPr>
          <w:u w:val="single"/>
          <w:lang w:val="uk-UA" w:eastAsia="ar-SA"/>
        </w:rPr>
        <w:t>ід</w:t>
      </w:r>
      <w:r w:rsidRPr="00194818">
        <w:rPr>
          <w:u w:val="single"/>
          <w:lang w:val="uk-UA" w:eastAsia="ar-SA"/>
        </w:rPr>
        <w:t xml:space="preserve"> </w:t>
      </w:r>
      <w:r w:rsidR="00194818" w:rsidRPr="00194818">
        <w:rPr>
          <w:u w:val="single"/>
          <w:lang w:val="uk-UA" w:eastAsia="ar-SA"/>
        </w:rPr>
        <w:t>21.05.</w:t>
      </w:r>
      <w:r w:rsidR="00D9707E" w:rsidRPr="00194818">
        <w:rPr>
          <w:u w:val="single"/>
          <w:lang w:val="uk-UA" w:eastAsia="ar-SA"/>
        </w:rPr>
        <w:t>202</w:t>
      </w:r>
      <w:r w:rsidR="007A58EF" w:rsidRPr="00194818">
        <w:rPr>
          <w:u w:val="single"/>
          <w:lang w:val="uk-UA" w:eastAsia="ar-SA"/>
        </w:rPr>
        <w:t>6</w:t>
      </w:r>
      <w:r w:rsidR="00D9707E" w:rsidRPr="00194818">
        <w:rPr>
          <w:u w:val="single"/>
          <w:lang w:val="uk-UA" w:eastAsia="ar-SA"/>
        </w:rPr>
        <w:t xml:space="preserve"> р. №</w:t>
      </w:r>
      <w:r w:rsidR="00194818">
        <w:rPr>
          <w:u w:val="single"/>
          <w:lang w:val="uk-UA" w:eastAsia="ar-SA"/>
        </w:rPr>
        <w:t xml:space="preserve"> </w:t>
      </w:r>
      <w:r w:rsidR="00194818" w:rsidRPr="00194818">
        <w:rPr>
          <w:u w:val="single"/>
          <w:lang w:val="uk-UA" w:eastAsia="ar-SA"/>
        </w:rPr>
        <w:t>36-55</w:t>
      </w:r>
      <w:r w:rsidR="00D9707E" w:rsidRPr="00194818">
        <w:rPr>
          <w:u w:val="single"/>
          <w:lang w:val="uk-UA" w:eastAsia="ar-SA"/>
        </w:rPr>
        <w:t>/202</w:t>
      </w:r>
      <w:r w:rsidR="007A58EF" w:rsidRPr="00194818">
        <w:rPr>
          <w:u w:val="single"/>
          <w:lang w:val="uk-UA" w:eastAsia="ar-SA"/>
        </w:rPr>
        <w:t>6</w:t>
      </w:r>
      <w:r w:rsidR="00D9707E" w:rsidRPr="00194818">
        <w:rPr>
          <w:u w:val="single"/>
          <w:lang w:val="uk-UA" w:eastAsia="ar-SA"/>
        </w:rPr>
        <w:t xml:space="preserve"> </w:t>
      </w:r>
    </w:p>
    <w:p w14:paraId="5BA81770" w14:textId="77777777" w:rsidR="00767BAC" w:rsidRPr="006A3FE3" w:rsidRDefault="00767BAC" w:rsidP="00D9707E">
      <w:pPr>
        <w:ind w:firstLine="5670"/>
        <w:rPr>
          <w:sz w:val="20"/>
          <w:szCs w:val="20"/>
          <w:lang w:val="uk-UA"/>
        </w:rPr>
      </w:pPr>
    </w:p>
    <w:p w14:paraId="5A981846" w14:textId="66626767" w:rsidR="00767BAC" w:rsidRPr="006A3FE3" w:rsidRDefault="00767BAC" w:rsidP="00D9707E">
      <w:pPr>
        <w:jc w:val="center"/>
        <w:rPr>
          <w:b/>
          <w:bCs/>
          <w:lang w:val="uk-UA"/>
        </w:rPr>
      </w:pPr>
      <w:r w:rsidRPr="006A3FE3">
        <w:rPr>
          <w:b/>
          <w:bCs/>
          <w:lang w:val="uk-UA"/>
        </w:rPr>
        <w:t>Міська цільова програма «</w:t>
      </w:r>
      <w:bookmarkStart w:id="0" w:name="_Hlk98418696"/>
      <w:bookmarkStart w:id="1" w:name="_Hlk73880165"/>
      <w:r w:rsidRPr="006A3FE3">
        <w:rPr>
          <w:b/>
          <w:bCs/>
          <w:lang w:val="uk-UA"/>
        </w:rPr>
        <w:t>У</w:t>
      </w:r>
      <w:r w:rsidR="007A58EF" w:rsidRPr="006A3FE3">
        <w:rPr>
          <w:b/>
          <w:bCs/>
          <w:lang w:val="uk-UA"/>
        </w:rPr>
        <w:t>тримання</w:t>
      </w:r>
      <w:r w:rsidR="00EE2769" w:rsidRPr="006A3FE3">
        <w:rPr>
          <w:b/>
          <w:bCs/>
          <w:lang w:val="uk-UA"/>
        </w:rPr>
        <w:t xml:space="preserve">, </w:t>
      </w:r>
      <w:r w:rsidR="007A58EF" w:rsidRPr="006A3FE3">
        <w:rPr>
          <w:b/>
          <w:bCs/>
          <w:lang w:val="uk-UA"/>
        </w:rPr>
        <w:t>поточного ремонту</w:t>
      </w:r>
      <w:r w:rsidR="00EE2769" w:rsidRPr="006A3FE3">
        <w:rPr>
          <w:b/>
          <w:bCs/>
          <w:lang w:val="uk-UA"/>
        </w:rPr>
        <w:t xml:space="preserve"> та технічного обслуговування</w:t>
      </w:r>
      <w:r w:rsidR="007A58EF" w:rsidRPr="006A3FE3">
        <w:rPr>
          <w:b/>
          <w:bCs/>
          <w:lang w:val="uk-UA"/>
        </w:rPr>
        <w:t xml:space="preserve"> мереж зовнішнього освітлення </w:t>
      </w:r>
      <w:r w:rsidR="00EE2769" w:rsidRPr="006A3FE3">
        <w:rPr>
          <w:b/>
          <w:bCs/>
          <w:lang w:val="uk-UA"/>
        </w:rPr>
        <w:t xml:space="preserve">та підключення об’єктів до існуючої мережі </w:t>
      </w:r>
      <w:r w:rsidRPr="006A3FE3">
        <w:rPr>
          <w:b/>
          <w:bCs/>
          <w:lang w:val="uk-UA"/>
        </w:rPr>
        <w:t>Ніжинської міської територіальної громади</w:t>
      </w:r>
      <w:r w:rsidRPr="006A3FE3">
        <w:rPr>
          <w:b/>
          <w:lang w:val="uk-UA"/>
        </w:rPr>
        <w:t xml:space="preserve"> на 202</w:t>
      </w:r>
      <w:r w:rsidR="002D4AD3" w:rsidRPr="006A3FE3">
        <w:rPr>
          <w:b/>
          <w:lang w:val="uk-UA"/>
        </w:rPr>
        <w:t>6</w:t>
      </w:r>
      <w:r w:rsidRPr="006A3FE3">
        <w:rPr>
          <w:b/>
          <w:lang w:val="uk-UA"/>
        </w:rPr>
        <w:t xml:space="preserve"> рік</w:t>
      </w:r>
      <w:bookmarkEnd w:id="0"/>
      <w:r w:rsidRPr="006A3FE3">
        <w:rPr>
          <w:b/>
          <w:bCs/>
          <w:lang w:val="uk-UA"/>
        </w:rPr>
        <w:t>»</w:t>
      </w:r>
    </w:p>
    <w:bookmarkEnd w:id="1"/>
    <w:p w14:paraId="17E8278C" w14:textId="77777777" w:rsidR="00767BAC" w:rsidRPr="006A3FE3" w:rsidRDefault="00767BAC" w:rsidP="00D9707E">
      <w:pPr>
        <w:pStyle w:val="6"/>
        <w:numPr>
          <w:ilvl w:val="0"/>
          <w:numId w:val="2"/>
        </w:numPr>
        <w:spacing w:before="0" w:after="0"/>
        <w:ind w:left="0" w:firstLine="360"/>
        <w:rPr>
          <w:rFonts w:ascii="Times New Roman" w:hAnsi="Times New Roman"/>
          <w:sz w:val="24"/>
          <w:szCs w:val="24"/>
          <w:lang w:val="uk-UA" w:eastAsia="uk-UA"/>
        </w:rPr>
      </w:pPr>
      <w:r w:rsidRPr="006A3FE3">
        <w:rPr>
          <w:rFonts w:ascii="Times New Roman" w:hAnsi="Times New Roman"/>
          <w:sz w:val="24"/>
          <w:szCs w:val="24"/>
          <w:lang w:val="uk-UA" w:eastAsia="uk-UA"/>
        </w:rPr>
        <w:t xml:space="preserve">Паспорт </w:t>
      </w:r>
      <w:r w:rsidR="007C1A45" w:rsidRPr="006A3FE3">
        <w:rPr>
          <w:rFonts w:ascii="Times New Roman" w:hAnsi="Times New Roman"/>
          <w:sz w:val="24"/>
          <w:szCs w:val="24"/>
          <w:lang w:val="uk-UA" w:eastAsia="uk-UA"/>
        </w:rPr>
        <w:t>Програми</w:t>
      </w:r>
      <w:bookmarkStart w:id="2" w:name="_Hlk51392574"/>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174"/>
        <w:gridCol w:w="5670"/>
      </w:tblGrid>
      <w:tr w:rsidR="00767BAC" w:rsidRPr="006A3FE3" w14:paraId="699E1C95" w14:textId="77777777" w:rsidTr="00767BAC">
        <w:tc>
          <w:tcPr>
            <w:tcW w:w="576" w:type="dxa"/>
            <w:tcBorders>
              <w:top w:val="single" w:sz="4" w:space="0" w:color="000000"/>
              <w:left w:val="single" w:sz="4" w:space="0" w:color="000000"/>
              <w:bottom w:val="single" w:sz="4" w:space="0" w:color="000000"/>
              <w:right w:val="single" w:sz="4" w:space="0" w:color="000000"/>
            </w:tcBorders>
            <w:shd w:val="clear" w:color="auto" w:fill="auto"/>
          </w:tcPr>
          <w:bookmarkEnd w:id="2"/>
          <w:p w14:paraId="4041F1D6" w14:textId="77777777" w:rsidR="00767BAC" w:rsidRPr="006A3FE3" w:rsidRDefault="00767BAC" w:rsidP="00D9707E">
            <w:pPr>
              <w:rPr>
                <w:lang w:val="uk-UA"/>
              </w:rPr>
            </w:pPr>
            <w:r w:rsidRPr="006A3FE3">
              <w:rPr>
                <w:lang w:val="uk-UA"/>
              </w:rPr>
              <w:t>1</w:t>
            </w:r>
          </w:p>
        </w:tc>
        <w:tc>
          <w:tcPr>
            <w:tcW w:w="4174" w:type="dxa"/>
            <w:tcBorders>
              <w:top w:val="single" w:sz="4" w:space="0" w:color="000000"/>
              <w:left w:val="single" w:sz="4" w:space="0" w:color="000000"/>
              <w:bottom w:val="single" w:sz="4" w:space="0" w:color="000000"/>
              <w:right w:val="single" w:sz="4" w:space="0" w:color="000000"/>
            </w:tcBorders>
          </w:tcPr>
          <w:p w14:paraId="3CE77FA0" w14:textId="77777777" w:rsidR="00767BAC" w:rsidRPr="006A3FE3" w:rsidRDefault="00767BAC" w:rsidP="00D9707E">
            <w:pPr>
              <w:rPr>
                <w:lang w:val="uk-UA"/>
              </w:rPr>
            </w:pPr>
            <w:r w:rsidRPr="006A3FE3">
              <w:rPr>
                <w:lang w:val="uk-UA"/>
              </w:rPr>
              <w:t xml:space="preserve">Ініціатор розроблення програми </w:t>
            </w:r>
          </w:p>
        </w:tc>
        <w:tc>
          <w:tcPr>
            <w:tcW w:w="5670" w:type="dxa"/>
            <w:tcBorders>
              <w:top w:val="single" w:sz="4" w:space="0" w:color="000000"/>
              <w:left w:val="single" w:sz="4" w:space="0" w:color="000000"/>
              <w:bottom w:val="single" w:sz="4" w:space="0" w:color="000000"/>
              <w:right w:val="single" w:sz="4" w:space="0" w:color="000000"/>
            </w:tcBorders>
          </w:tcPr>
          <w:p w14:paraId="1817F1A6" w14:textId="77777777" w:rsidR="00767BAC" w:rsidRPr="006A3FE3" w:rsidRDefault="00D9707E" w:rsidP="00D9707E">
            <w:pPr>
              <w:rPr>
                <w:lang w:val="uk-UA"/>
              </w:rPr>
            </w:pPr>
            <w:r w:rsidRPr="006A3FE3">
              <w:rPr>
                <w:lang w:val="uk-UA"/>
              </w:rPr>
              <w:t>Управління житлово-комунального господарства та будівництва Ніжинської міської ради</w:t>
            </w:r>
          </w:p>
        </w:tc>
      </w:tr>
      <w:tr w:rsidR="00767BAC" w:rsidRPr="006A3FE3" w14:paraId="43714D3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71BB7191" w14:textId="77777777" w:rsidR="00767BAC" w:rsidRPr="006A3FE3" w:rsidRDefault="00767BAC" w:rsidP="00D9707E">
            <w:pPr>
              <w:rPr>
                <w:lang w:val="uk-UA"/>
              </w:rPr>
            </w:pPr>
            <w:r w:rsidRPr="006A3FE3">
              <w:rPr>
                <w:lang w:val="uk-UA"/>
              </w:rPr>
              <w:t>2</w:t>
            </w:r>
          </w:p>
        </w:tc>
        <w:tc>
          <w:tcPr>
            <w:tcW w:w="4174" w:type="dxa"/>
            <w:tcBorders>
              <w:top w:val="single" w:sz="4" w:space="0" w:color="000000"/>
              <w:left w:val="single" w:sz="4" w:space="0" w:color="000000"/>
              <w:bottom w:val="single" w:sz="4" w:space="0" w:color="000000"/>
              <w:right w:val="single" w:sz="4" w:space="0" w:color="000000"/>
            </w:tcBorders>
          </w:tcPr>
          <w:p w14:paraId="3F00C807" w14:textId="77777777" w:rsidR="00767BAC" w:rsidRPr="006A3FE3" w:rsidRDefault="00767BAC" w:rsidP="00D9707E">
            <w:pPr>
              <w:rPr>
                <w:lang w:val="uk-UA"/>
              </w:rPr>
            </w:pPr>
            <w:r w:rsidRPr="006A3FE3">
              <w:rPr>
                <w:lang w:val="uk-UA"/>
              </w:rPr>
              <w:t>Законодавча база програми</w:t>
            </w:r>
          </w:p>
        </w:tc>
        <w:tc>
          <w:tcPr>
            <w:tcW w:w="5670" w:type="dxa"/>
            <w:tcBorders>
              <w:top w:val="single" w:sz="4" w:space="0" w:color="000000"/>
              <w:left w:val="single" w:sz="4" w:space="0" w:color="000000"/>
              <w:bottom w:val="single" w:sz="4" w:space="0" w:color="000000"/>
              <w:right w:val="single" w:sz="4" w:space="0" w:color="000000"/>
            </w:tcBorders>
          </w:tcPr>
          <w:p w14:paraId="1C06943B" w14:textId="77777777" w:rsidR="00767BAC" w:rsidRPr="006A3FE3" w:rsidRDefault="00767BAC" w:rsidP="00D9707E">
            <w:pPr>
              <w:rPr>
                <w:lang w:val="uk-UA"/>
              </w:rPr>
            </w:pPr>
            <w:r w:rsidRPr="006A3FE3">
              <w:rPr>
                <w:lang w:val="uk-UA"/>
              </w:rPr>
              <w:t>Закон України «Про місцеве самоврядування в Україні», Бюджетний кодекс України</w:t>
            </w:r>
          </w:p>
        </w:tc>
      </w:tr>
      <w:tr w:rsidR="00767BAC" w:rsidRPr="006A3FE3" w14:paraId="57C7E04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6CAAF54A" w14:textId="77777777" w:rsidR="00767BAC" w:rsidRPr="006A3FE3" w:rsidRDefault="00767BAC" w:rsidP="00D9707E">
            <w:pPr>
              <w:rPr>
                <w:lang w:val="uk-UA"/>
              </w:rPr>
            </w:pPr>
            <w:r w:rsidRPr="006A3FE3">
              <w:rPr>
                <w:lang w:val="uk-UA"/>
              </w:rPr>
              <w:t>3</w:t>
            </w:r>
          </w:p>
        </w:tc>
        <w:tc>
          <w:tcPr>
            <w:tcW w:w="4174" w:type="dxa"/>
            <w:tcBorders>
              <w:top w:val="single" w:sz="4" w:space="0" w:color="000000"/>
              <w:left w:val="single" w:sz="4" w:space="0" w:color="000000"/>
              <w:bottom w:val="single" w:sz="4" w:space="0" w:color="000000"/>
              <w:right w:val="single" w:sz="4" w:space="0" w:color="000000"/>
            </w:tcBorders>
          </w:tcPr>
          <w:p w14:paraId="75910354" w14:textId="77777777" w:rsidR="00767BAC" w:rsidRPr="006A3FE3" w:rsidRDefault="00767BAC" w:rsidP="00D9707E">
            <w:pPr>
              <w:rPr>
                <w:lang w:val="uk-UA"/>
              </w:rPr>
            </w:pPr>
            <w:r w:rsidRPr="006A3FE3">
              <w:rPr>
                <w:lang w:val="uk-UA"/>
              </w:rPr>
              <w:t>Розробник програми</w:t>
            </w:r>
          </w:p>
        </w:tc>
        <w:tc>
          <w:tcPr>
            <w:tcW w:w="5670" w:type="dxa"/>
            <w:tcBorders>
              <w:top w:val="single" w:sz="4" w:space="0" w:color="000000"/>
              <w:left w:val="single" w:sz="4" w:space="0" w:color="000000"/>
              <w:bottom w:val="single" w:sz="4" w:space="0" w:color="000000"/>
              <w:right w:val="single" w:sz="4" w:space="0" w:color="000000"/>
            </w:tcBorders>
          </w:tcPr>
          <w:p w14:paraId="573999A3" w14:textId="77777777" w:rsidR="00767BAC" w:rsidRPr="006A3FE3" w:rsidRDefault="00767BAC" w:rsidP="00D9707E">
            <w:pPr>
              <w:rPr>
                <w:lang w:val="uk-UA"/>
              </w:rPr>
            </w:pPr>
            <w:r w:rsidRPr="006A3FE3">
              <w:rPr>
                <w:lang w:val="uk-UA"/>
              </w:rPr>
              <w:t xml:space="preserve">Управління житлово-комунального господарства та будівництва Ніжинської міської ради </w:t>
            </w:r>
          </w:p>
        </w:tc>
      </w:tr>
      <w:tr w:rsidR="00767BAC" w:rsidRPr="006A3FE3" w14:paraId="7FF7B4CA" w14:textId="77777777" w:rsidTr="00767BAC">
        <w:tc>
          <w:tcPr>
            <w:tcW w:w="576" w:type="dxa"/>
            <w:tcBorders>
              <w:top w:val="single" w:sz="4" w:space="0" w:color="000000"/>
              <w:left w:val="single" w:sz="4" w:space="0" w:color="000000"/>
              <w:bottom w:val="single" w:sz="4" w:space="0" w:color="000000"/>
              <w:right w:val="single" w:sz="4" w:space="0" w:color="000000"/>
            </w:tcBorders>
          </w:tcPr>
          <w:p w14:paraId="29F2CF84" w14:textId="77777777" w:rsidR="00767BAC" w:rsidRPr="006A3FE3" w:rsidRDefault="00767BAC" w:rsidP="00D9707E">
            <w:pPr>
              <w:rPr>
                <w:lang w:val="uk-UA"/>
              </w:rPr>
            </w:pPr>
            <w:r w:rsidRPr="006A3FE3">
              <w:rPr>
                <w:lang w:val="uk-UA"/>
              </w:rPr>
              <w:t>4</w:t>
            </w:r>
          </w:p>
        </w:tc>
        <w:tc>
          <w:tcPr>
            <w:tcW w:w="4174" w:type="dxa"/>
            <w:tcBorders>
              <w:top w:val="single" w:sz="4" w:space="0" w:color="000000"/>
              <w:left w:val="single" w:sz="4" w:space="0" w:color="000000"/>
              <w:bottom w:val="single" w:sz="4" w:space="0" w:color="000000"/>
              <w:right w:val="single" w:sz="4" w:space="0" w:color="000000"/>
            </w:tcBorders>
          </w:tcPr>
          <w:p w14:paraId="630FD3BE" w14:textId="77777777" w:rsidR="00767BAC" w:rsidRPr="006A3FE3" w:rsidRDefault="00767BAC" w:rsidP="00D9707E">
            <w:pPr>
              <w:rPr>
                <w:lang w:val="uk-UA"/>
              </w:rPr>
            </w:pPr>
            <w:r w:rsidRPr="006A3FE3">
              <w:rPr>
                <w:lang w:val="uk-UA"/>
              </w:rPr>
              <w:t>Головний розпорядник бюджетних коштів</w:t>
            </w:r>
          </w:p>
        </w:tc>
        <w:tc>
          <w:tcPr>
            <w:tcW w:w="5670" w:type="dxa"/>
            <w:tcBorders>
              <w:top w:val="single" w:sz="4" w:space="0" w:color="000000"/>
              <w:left w:val="single" w:sz="4" w:space="0" w:color="000000"/>
              <w:bottom w:val="single" w:sz="4" w:space="0" w:color="000000"/>
              <w:right w:val="single" w:sz="4" w:space="0" w:color="000000"/>
            </w:tcBorders>
          </w:tcPr>
          <w:p w14:paraId="713B033A" w14:textId="77777777" w:rsidR="00767BAC" w:rsidRPr="006A3FE3" w:rsidRDefault="00767BAC" w:rsidP="00D9707E">
            <w:pPr>
              <w:rPr>
                <w:lang w:val="uk-UA"/>
              </w:rPr>
            </w:pPr>
            <w:r w:rsidRPr="006A3FE3">
              <w:rPr>
                <w:lang w:val="uk-UA"/>
              </w:rPr>
              <w:t>Управління житлово-комунального господарства та будівництва Ніжинської міської ради</w:t>
            </w:r>
          </w:p>
        </w:tc>
      </w:tr>
      <w:tr w:rsidR="00767BAC" w:rsidRPr="006A3FE3" w14:paraId="3D2AF80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5CDF98CD" w14:textId="77777777" w:rsidR="00767BAC" w:rsidRPr="006A3FE3" w:rsidRDefault="00767BAC" w:rsidP="00D9707E">
            <w:pPr>
              <w:rPr>
                <w:lang w:val="uk-UA"/>
              </w:rPr>
            </w:pPr>
            <w:r w:rsidRPr="006A3FE3">
              <w:rPr>
                <w:lang w:val="uk-UA"/>
              </w:rPr>
              <w:t>5</w:t>
            </w:r>
          </w:p>
        </w:tc>
        <w:tc>
          <w:tcPr>
            <w:tcW w:w="4174" w:type="dxa"/>
            <w:tcBorders>
              <w:top w:val="single" w:sz="4" w:space="0" w:color="000000"/>
              <w:left w:val="single" w:sz="4" w:space="0" w:color="000000"/>
              <w:bottom w:val="single" w:sz="4" w:space="0" w:color="000000"/>
              <w:right w:val="single" w:sz="4" w:space="0" w:color="000000"/>
            </w:tcBorders>
          </w:tcPr>
          <w:p w14:paraId="08F5CE36" w14:textId="77777777" w:rsidR="00767BAC" w:rsidRPr="006A3FE3" w:rsidRDefault="00767BAC" w:rsidP="00D9707E">
            <w:pPr>
              <w:rPr>
                <w:lang w:val="uk-UA"/>
              </w:rPr>
            </w:pPr>
            <w:r w:rsidRPr="006A3FE3">
              <w:rPr>
                <w:lang w:val="uk-UA"/>
              </w:rPr>
              <w:t>Відповідальні виконавці програми</w:t>
            </w:r>
            <w:r w:rsidR="0017352E" w:rsidRPr="006A3FE3">
              <w:rPr>
                <w:lang w:val="uk-UA"/>
              </w:rPr>
              <w:t xml:space="preserve"> </w:t>
            </w:r>
            <w:r w:rsidRPr="006A3FE3">
              <w:rPr>
                <w:lang w:val="uk-UA"/>
              </w:rPr>
              <w:t>(учасники програми)</w:t>
            </w:r>
          </w:p>
        </w:tc>
        <w:tc>
          <w:tcPr>
            <w:tcW w:w="5670" w:type="dxa"/>
            <w:tcBorders>
              <w:top w:val="single" w:sz="4" w:space="0" w:color="000000"/>
              <w:left w:val="single" w:sz="4" w:space="0" w:color="000000"/>
              <w:bottom w:val="single" w:sz="4" w:space="0" w:color="000000"/>
              <w:right w:val="single" w:sz="4" w:space="0" w:color="000000"/>
            </w:tcBorders>
          </w:tcPr>
          <w:p w14:paraId="58F4AA02" w14:textId="2286B71D" w:rsidR="00767BAC" w:rsidRPr="006A3FE3" w:rsidRDefault="00767BAC" w:rsidP="00D9707E">
            <w:pPr>
              <w:rPr>
                <w:lang w:val="uk-UA"/>
              </w:rPr>
            </w:pPr>
            <w:r w:rsidRPr="006A3FE3">
              <w:rPr>
                <w:lang w:val="uk-UA"/>
              </w:rPr>
              <w:t>Управління житлово-комунального господарства та будівництва Ніжинської міської ради</w:t>
            </w:r>
            <w:r w:rsidR="002D4AD3" w:rsidRPr="006A3FE3">
              <w:rPr>
                <w:lang w:val="uk-UA"/>
              </w:rPr>
              <w:t>,</w:t>
            </w:r>
            <w:r w:rsidRPr="006A3FE3">
              <w:rPr>
                <w:bCs/>
                <w:lang w:val="uk-UA"/>
              </w:rPr>
              <w:t xml:space="preserve"> КП «ВУКГ»</w:t>
            </w:r>
          </w:p>
        </w:tc>
      </w:tr>
      <w:tr w:rsidR="00767BAC" w:rsidRPr="006A3FE3" w14:paraId="1BFBD218" w14:textId="77777777" w:rsidTr="00767BAC">
        <w:trPr>
          <w:trHeight w:val="362"/>
        </w:trPr>
        <w:tc>
          <w:tcPr>
            <w:tcW w:w="576" w:type="dxa"/>
            <w:tcBorders>
              <w:top w:val="single" w:sz="4" w:space="0" w:color="000000"/>
              <w:left w:val="single" w:sz="4" w:space="0" w:color="000000"/>
              <w:bottom w:val="single" w:sz="4" w:space="0" w:color="000000"/>
              <w:right w:val="single" w:sz="4" w:space="0" w:color="000000"/>
            </w:tcBorders>
          </w:tcPr>
          <w:p w14:paraId="3478F9B5" w14:textId="77777777" w:rsidR="00767BAC" w:rsidRPr="006A3FE3" w:rsidRDefault="00767BAC" w:rsidP="00D9707E">
            <w:pPr>
              <w:rPr>
                <w:lang w:val="uk-UA"/>
              </w:rPr>
            </w:pPr>
            <w:r w:rsidRPr="006A3FE3">
              <w:rPr>
                <w:lang w:val="uk-UA"/>
              </w:rPr>
              <w:t>6</w:t>
            </w:r>
          </w:p>
        </w:tc>
        <w:tc>
          <w:tcPr>
            <w:tcW w:w="4174" w:type="dxa"/>
            <w:tcBorders>
              <w:top w:val="single" w:sz="4" w:space="0" w:color="000000"/>
              <w:left w:val="single" w:sz="4" w:space="0" w:color="000000"/>
              <w:bottom w:val="single" w:sz="4" w:space="0" w:color="000000"/>
              <w:right w:val="single" w:sz="4" w:space="0" w:color="000000"/>
            </w:tcBorders>
          </w:tcPr>
          <w:p w14:paraId="20106933" w14:textId="77777777" w:rsidR="00767BAC" w:rsidRPr="006A3FE3" w:rsidRDefault="00767BAC" w:rsidP="00D9707E">
            <w:pPr>
              <w:rPr>
                <w:lang w:val="uk-UA"/>
              </w:rPr>
            </w:pPr>
            <w:r w:rsidRPr="006A3FE3">
              <w:rPr>
                <w:lang w:val="uk-UA"/>
              </w:rPr>
              <w:t>Термін реалізації програми</w:t>
            </w:r>
          </w:p>
        </w:tc>
        <w:tc>
          <w:tcPr>
            <w:tcW w:w="5670" w:type="dxa"/>
            <w:tcBorders>
              <w:top w:val="single" w:sz="4" w:space="0" w:color="000000"/>
              <w:left w:val="single" w:sz="4" w:space="0" w:color="000000"/>
              <w:bottom w:val="single" w:sz="4" w:space="0" w:color="000000"/>
              <w:right w:val="single" w:sz="4" w:space="0" w:color="000000"/>
            </w:tcBorders>
          </w:tcPr>
          <w:p w14:paraId="30A09834" w14:textId="77777777" w:rsidR="00767BAC" w:rsidRPr="006A3FE3" w:rsidRDefault="00767BAC" w:rsidP="00D9707E">
            <w:pPr>
              <w:rPr>
                <w:bCs/>
                <w:lang w:val="uk-UA"/>
              </w:rPr>
            </w:pPr>
            <w:r w:rsidRPr="006A3FE3">
              <w:rPr>
                <w:lang w:val="uk-UA"/>
              </w:rPr>
              <w:t>202</w:t>
            </w:r>
            <w:r w:rsidR="002D4AD3" w:rsidRPr="006A3FE3">
              <w:rPr>
                <w:lang w:val="uk-UA"/>
              </w:rPr>
              <w:t>6</w:t>
            </w:r>
            <w:r w:rsidRPr="006A3FE3">
              <w:rPr>
                <w:lang w:val="uk-UA"/>
              </w:rPr>
              <w:t xml:space="preserve"> р.</w:t>
            </w:r>
          </w:p>
        </w:tc>
      </w:tr>
      <w:tr w:rsidR="00767BAC" w:rsidRPr="006A3FE3" w14:paraId="52F4C45B" w14:textId="77777777" w:rsidTr="00EC16CC">
        <w:tc>
          <w:tcPr>
            <w:tcW w:w="576" w:type="dxa"/>
            <w:tcBorders>
              <w:top w:val="single" w:sz="4" w:space="0" w:color="000000"/>
              <w:left w:val="single" w:sz="4" w:space="0" w:color="000000"/>
              <w:bottom w:val="single" w:sz="4" w:space="0" w:color="000000"/>
              <w:right w:val="single" w:sz="4" w:space="0" w:color="000000"/>
            </w:tcBorders>
          </w:tcPr>
          <w:p w14:paraId="26B795F9" w14:textId="77777777" w:rsidR="00767BAC" w:rsidRPr="006A3FE3" w:rsidRDefault="00767BAC" w:rsidP="00D9707E">
            <w:pPr>
              <w:rPr>
                <w:lang w:val="uk-UA"/>
              </w:rPr>
            </w:pPr>
            <w:r w:rsidRPr="006A3FE3">
              <w:rPr>
                <w:lang w:val="uk-UA"/>
              </w:rPr>
              <w:t>7</w:t>
            </w:r>
          </w:p>
        </w:tc>
        <w:tc>
          <w:tcPr>
            <w:tcW w:w="4174" w:type="dxa"/>
            <w:tcBorders>
              <w:top w:val="single" w:sz="4" w:space="0" w:color="000000"/>
              <w:left w:val="single" w:sz="4" w:space="0" w:color="000000"/>
              <w:bottom w:val="single" w:sz="4" w:space="0" w:color="000000"/>
              <w:right w:val="single" w:sz="4" w:space="0" w:color="000000"/>
            </w:tcBorders>
          </w:tcPr>
          <w:p w14:paraId="6C012E39" w14:textId="77777777" w:rsidR="00767BAC" w:rsidRPr="006A3FE3" w:rsidRDefault="00767BAC" w:rsidP="00D9707E">
            <w:pPr>
              <w:rPr>
                <w:lang w:val="uk-UA"/>
              </w:rPr>
            </w:pPr>
            <w:r w:rsidRPr="006A3FE3">
              <w:rPr>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04572677" w14:textId="77777777" w:rsidR="00767BAC" w:rsidRPr="006A3FE3" w:rsidRDefault="00767BAC" w:rsidP="00D9707E">
            <w:pPr>
              <w:rPr>
                <w:lang w:val="uk-UA"/>
              </w:rPr>
            </w:pPr>
            <w:r w:rsidRPr="006A3FE3">
              <w:rPr>
                <w:lang w:val="uk-UA"/>
              </w:rPr>
              <w:t>у тому числі:</w:t>
            </w:r>
          </w:p>
        </w:tc>
        <w:tc>
          <w:tcPr>
            <w:tcW w:w="5670" w:type="dxa"/>
            <w:shd w:val="clear" w:color="auto" w:fill="auto"/>
            <w:vAlign w:val="center"/>
          </w:tcPr>
          <w:p w14:paraId="15074528" w14:textId="606F41B2" w:rsidR="00767BAC" w:rsidRPr="006A3FE3" w:rsidRDefault="00EC16CC" w:rsidP="00EC16CC">
            <w:pPr>
              <w:rPr>
                <w:lang w:val="uk-UA"/>
              </w:rPr>
            </w:pPr>
            <w:r w:rsidRPr="006A3FE3">
              <w:rPr>
                <w:lang w:val="uk-UA"/>
              </w:rPr>
              <w:t>38</w:t>
            </w:r>
            <w:r w:rsidR="00B334E6" w:rsidRPr="006A3FE3">
              <w:rPr>
                <w:lang w:val="uk-UA"/>
              </w:rPr>
              <w:t>17361</w:t>
            </w:r>
            <w:r w:rsidRPr="006A3FE3">
              <w:rPr>
                <w:lang w:val="uk-UA"/>
              </w:rPr>
              <w:t xml:space="preserve"> грн.</w:t>
            </w:r>
          </w:p>
        </w:tc>
      </w:tr>
      <w:tr w:rsidR="00767BAC" w:rsidRPr="006A3FE3" w14:paraId="0DBC69EB" w14:textId="77777777" w:rsidTr="00EC16CC">
        <w:tc>
          <w:tcPr>
            <w:tcW w:w="576" w:type="dxa"/>
            <w:tcBorders>
              <w:top w:val="single" w:sz="4" w:space="0" w:color="000000"/>
              <w:left w:val="single" w:sz="4" w:space="0" w:color="000000"/>
              <w:bottom w:val="single" w:sz="4" w:space="0" w:color="000000"/>
              <w:right w:val="single" w:sz="4" w:space="0" w:color="000000"/>
            </w:tcBorders>
          </w:tcPr>
          <w:p w14:paraId="131DB313" w14:textId="77777777" w:rsidR="00767BAC" w:rsidRPr="006A3FE3" w:rsidRDefault="00767BAC" w:rsidP="00D9707E">
            <w:pPr>
              <w:rPr>
                <w:lang w:val="uk-UA"/>
              </w:rPr>
            </w:pPr>
            <w:r w:rsidRPr="006A3FE3">
              <w:rPr>
                <w:lang w:val="uk-UA"/>
              </w:rPr>
              <w:t>7.1.</w:t>
            </w:r>
          </w:p>
        </w:tc>
        <w:tc>
          <w:tcPr>
            <w:tcW w:w="4174" w:type="dxa"/>
            <w:tcBorders>
              <w:top w:val="single" w:sz="4" w:space="0" w:color="000000"/>
              <w:left w:val="single" w:sz="4" w:space="0" w:color="000000"/>
              <w:bottom w:val="single" w:sz="4" w:space="0" w:color="000000"/>
              <w:right w:val="single" w:sz="4" w:space="0" w:color="000000"/>
            </w:tcBorders>
            <w:shd w:val="clear" w:color="auto" w:fill="auto"/>
          </w:tcPr>
          <w:p w14:paraId="756B9579" w14:textId="77777777" w:rsidR="00767BAC" w:rsidRPr="006A3FE3" w:rsidRDefault="00767BAC" w:rsidP="00D9707E">
            <w:pPr>
              <w:rPr>
                <w:lang w:val="uk-UA"/>
              </w:rPr>
            </w:pPr>
            <w:r w:rsidRPr="006A3FE3">
              <w:rPr>
                <w:lang w:val="uk-UA"/>
              </w:rPr>
              <w:t>Кошти бюджету Ніжинської міської територіальної громади</w:t>
            </w:r>
          </w:p>
        </w:tc>
        <w:tc>
          <w:tcPr>
            <w:tcW w:w="5670" w:type="dxa"/>
            <w:shd w:val="clear" w:color="auto" w:fill="auto"/>
            <w:vAlign w:val="center"/>
          </w:tcPr>
          <w:p w14:paraId="5D2C761F" w14:textId="3FA45689" w:rsidR="00767BAC" w:rsidRPr="006A3FE3" w:rsidRDefault="00EC16CC" w:rsidP="00EC16CC">
            <w:pPr>
              <w:rPr>
                <w:lang w:val="uk-UA"/>
              </w:rPr>
            </w:pPr>
            <w:r w:rsidRPr="006A3FE3">
              <w:rPr>
                <w:lang w:val="uk-UA"/>
              </w:rPr>
              <w:t>38</w:t>
            </w:r>
            <w:r w:rsidR="00B334E6" w:rsidRPr="006A3FE3">
              <w:rPr>
                <w:lang w:val="uk-UA"/>
              </w:rPr>
              <w:t>17361</w:t>
            </w:r>
            <w:r w:rsidRPr="006A3FE3">
              <w:rPr>
                <w:lang w:val="uk-UA"/>
              </w:rPr>
              <w:t xml:space="preserve"> грн.</w:t>
            </w:r>
          </w:p>
        </w:tc>
      </w:tr>
      <w:tr w:rsidR="00767BAC" w:rsidRPr="006A3FE3" w14:paraId="2E41A306" w14:textId="77777777" w:rsidTr="00767BAC">
        <w:tc>
          <w:tcPr>
            <w:tcW w:w="576" w:type="dxa"/>
            <w:tcBorders>
              <w:top w:val="single" w:sz="4" w:space="0" w:color="000000"/>
              <w:left w:val="single" w:sz="4" w:space="0" w:color="000000"/>
              <w:bottom w:val="single" w:sz="4" w:space="0" w:color="000000"/>
              <w:right w:val="single" w:sz="4" w:space="0" w:color="000000"/>
            </w:tcBorders>
          </w:tcPr>
          <w:p w14:paraId="10380A01" w14:textId="77777777" w:rsidR="00767BAC" w:rsidRPr="006A3FE3" w:rsidRDefault="00767BAC" w:rsidP="00D9707E">
            <w:pPr>
              <w:rPr>
                <w:lang w:val="uk-UA"/>
              </w:rPr>
            </w:pPr>
            <w:r w:rsidRPr="006A3FE3">
              <w:rPr>
                <w:lang w:val="uk-UA"/>
              </w:rPr>
              <w:t>7.2</w:t>
            </w:r>
          </w:p>
        </w:tc>
        <w:tc>
          <w:tcPr>
            <w:tcW w:w="4174" w:type="dxa"/>
            <w:tcBorders>
              <w:top w:val="single" w:sz="4" w:space="0" w:color="000000"/>
              <w:left w:val="single" w:sz="4" w:space="0" w:color="000000"/>
              <w:bottom w:val="single" w:sz="4" w:space="0" w:color="000000"/>
              <w:right w:val="single" w:sz="4" w:space="0" w:color="000000"/>
            </w:tcBorders>
          </w:tcPr>
          <w:p w14:paraId="50E49397" w14:textId="77777777" w:rsidR="00767BAC" w:rsidRPr="006A3FE3" w:rsidRDefault="00767BAC" w:rsidP="00D9707E">
            <w:pPr>
              <w:rPr>
                <w:lang w:val="uk-UA"/>
              </w:rPr>
            </w:pPr>
            <w:r w:rsidRPr="006A3FE3">
              <w:rPr>
                <w:lang w:val="uk-UA"/>
              </w:rPr>
              <w:t>Кошти  інших джерел</w:t>
            </w:r>
          </w:p>
        </w:tc>
        <w:tc>
          <w:tcPr>
            <w:tcW w:w="5670" w:type="dxa"/>
          </w:tcPr>
          <w:p w14:paraId="6BFEEFC7" w14:textId="7482AA4B" w:rsidR="00767BAC" w:rsidRPr="006A3FE3" w:rsidRDefault="00767BAC" w:rsidP="00D9707E">
            <w:pPr>
              <w:rPr>
                <w:lang w:val="uk-UA"/>
              </w:rPr>
            </w:pPr>
            <w:r w:rsidRPr="006A3FE3">
              <w:rPr>
                <w:lang w:val="uk-UA"/>
              </w:rPr>
              <w:t>0</w:t>
            </w:r>
            <w:r w:rsidR="00EC16CC" w:rsidRPr="006A3FE3">
              <w:rPr>
                <w:lang w:val="uk-UA"/>
              </w:rPr>
              <w:t xml:space="preserve"> грн.</w:t>
            </w:r>
          </w:p>
        </w:tc>
      </w:tr>
    </w:tbl>
    <w:p w14:paraId="2717EF3A" w14:textId="77777777" w:rsidR="00767BAC" w:rsidRPr="006A3FE3" w:rsidRDefault="00767BAC" w:rsidP="00D9707E">
      <w:pPr>
        <w:pStyle w:val="6"/>
        <w:numPr>
          <w:ilvl w:val="0"/>
          <w:numId w:val="2"/>
        </w:numPr>
        <w:spacing w:before="0" w:after="0"/>
        <w:rPr>
          <w:rFonts w:ascii="Times New Roman" w:hAnsi="Times New Roman"/>
          <w:sz w:val="24"/>
          <w:szCs w:val="24"/>
          <w:lang w:val="uk-UA"/>
        </w:rPr>
      </w:pPr>
      <w:r w:rsidRPr="006A3FE3">
        <w:rPr>
          <w:rFonts w:ascii="Times New Roman" w:hAnsi="Times New Roman"/>
          <w:sz w:val="24"/>
          <w:szCs w:val="24"/>
          <w:lang w:val="uk-UA"/>
        </w:rPr>
        <w:t xml:space="preserve">Визначення проблем, на розв’язання яких спрямована </w:t>
      </w:r>
      <w:r w:rsidR="002D4AD3" w:rsidRPr="006A3FE3">
        <w:rPr>
          <w:rFonts w:ascii="Times New Roman" w:hAnsi="Times New Roman"/>
          <w:sz w:val="24"/>
          <w:szCs w:val="24"/>
          <w:lang w:val="uk-UA"/>
        </w:rPr>
        <w:t>П</w:t>
      </w:r>
      <w:r w:rsidRPr="006A3FE3">
        <w:rPr>
          <w:rFonts w:ascii="Times New Roman" w:hAnsi="Times New Roman"/>
          <w:sz w:val="24"/>
          <w:szCs w:val="24"/>
          <w:lang w:val="uk-UA"/>
        </w:rPr>
        <w:t>рограма</w:t>
      </w:r>
      <w:r w:rsidR="002D4AD3" w:rsidRPr="006A3FE3">
        <w:rPr>
          <w:rFonts w:ascii="Times New Roman" w:hAnsi="Times New Roman"/>
          <w:sz w:val="24"/>
          <w:szCs w:val="24"/>
          <w:lang w:val="uk-UA"/>
        </w:rPr>
        <w:t>, аналіз причин їх виникнення</w:t>
      </w:r>
    </w:p>
    <w:p w14:paraId="5C4159F0" w14:textId="005269E5" w:rsidR="00767BAC" w:rsidRPr="006A3FE3" w:rsidRDefault="00767BAC" w:rsidP="00D9707E">
      <w:pPr>
        <w:ind w:firstLine="360"/>
        <w:jc w:val="both"/>
        <w:rPr>
          <w:bCs/>
          <w:lang w:val="uk-UA"/>
        </w:rPr>
      </w:pPr>
      <w:r w:rsidRPr="006A3FE3">
        <w:rPr>
          <w:bCs/>
          <w:lang w:val="uk-UA"/>
        </w:rPr>
        <w:t>Програма «</w:t>
      </w:r>
      <w:r w:rsidR="00EE2769" w:rsidRPr="006A3FE3">
        <w:rPr>
          <w:lang w:val="uk-UA"/>
        </w:rPr>
        <w:t>Утримання, поточного ремонту та технічного обслуговування мереж зовнішнього освітлення та підключення об’єктів до існуючої мережі Ніжинської міської територіальної громади на 2026 рік»</w:t>
      </w:r>
      <w:r w:rsidRPr="006A3FE3">
        <w:rPr>
          <w:bCs/>
          <w:lang w:val="uk-UA"/>
        </w:rPr>
        <w:t xml:space="preserve"> (далі – Програма) розроблена з метою реалізації на території Ніжинської міської територіальної громади державної політики, повноважень місцевих органів виконавчої влади та органів місцевого самоврядування.</w:t>
      </w:r>
    </w:p>
    <w:p w14:paraId="52242C2B" w14:textId="3CE0CC36" w:rsidR="00767BAC" w:rsidRPr="006A3FE3" w:rsidRDefault="00767BAC" w:rsidP="00D9707E">
      <w:pPr>
        <w:ind w:firstLine="360"/>
        <w:jc w:val="both"/>
        <w:rPr>
          <w:bCs/>
          <w:lang w:val="uk-UA"/>
        </w:rPr>
      </w:pPr>
      <w:r w:rsidRPr="006A3FE3">
        <w:rPr>
          <w:bCs/>
          <w:lang w:val="uk-UA"/>
        </w:rPr>
        <w:t>Згідно з</w:t>
      </w:r>
      <w:r w:rsidR="00AF7BAE" w:rsidRPr="006A3FE3">
        <w:rPr>
          <w:bCs/>
          <w:lang w:val="uk-UA"/>
        </w:rPr>
        <w:t xml:space="preserve"> підпунктом 7 пункту </w:t>
      </w:r>
      <w:r w:rsidR="00AF7BAE" w:rsidRPr="006A3FE3">
        <w:rPr>
          <w:i/>
          <w:iCs/>
          <w:color w:val="333333"/>
          <w:shd w:val="clear" w:color="auto" w:fill="FFFFFF"/>
        </w:rPr>
        <w:t> </w:t>
      </w:r>
      <w:r w:rsidR="00AF7BAE" w:rsidRPr="006A3FE3">
        <w:rPr>
          <w:color w:val="333333"/>
          <w:shd w:val="clear" w:color="auto" w:fill="FFFFFF"/>
          <w:lang w:val="uk-UA"/>
        </w:rPr>
        <w:t>"а"</w:t>
      </w:r>
      <w:r w:rsidR="00AF7BAE" w:rsidRPr="006A3FE3">
        <w:rPr>
          <w:color w:val="333333"/>
          <w:shd w:val="clear" w:color="auto" w:fill="FFFFFF"/>
        </w:rPr>
        <w:t> </w:t>
      </w:r>
      <w:r w:rsidR="00AF7BAE" w:rsidRPr="006A3FE3">
        <w:rPr>
          <w:color w:val="333333"/>
          <w:shd w:val="clear" w:color="auto" w:fill="FFFFFF"/>
          <w:lang w:val="uk-UA"/>
        </w:rPr>
        <w:t xml:space="preserve"> </w:t>
      </w:r>
      <w:r w:rsidR="00AF7BAE" w:rsidRPr="006A3FE3">
        <w:rPr>
          <w:bCs/>
          <w:lang w:val="uk-UA"/>
        </w:rPr>
        <w:t>частини першої статті 30</w:t>
      </w:r>
      <w:r w:rsidRPr="006A3FE3">
        <w:rPr>
          <w:bCs/>
          <w:lang w:val="uk-UA"/>
        </w:rPr>
        <w:t xml:space="preserve"> Закону України «Про місцеве самоврядування в Україні» від 21.05.1997 № 280/97-ВР до відання виконавчих органів сільських, селищних, міських рад належить </w:t>
      </w:r>
      <w:r w:rsidR="00450392" w:rsidRPr="006A3FE3">
        <w:rPr>
          <w:bCs/>
          <w:lang w:val="uk-UA"/>
        </w:rPr>
        <w:t xml:space="preserve">повноваження з </w:t>
      </w:r>
      <w:r w:rsidRPr="006A3FE3">
        <w:rPr>
          <w:bCs/>
          <w:lang w:val="uk-UA"/>
        </w:rPr>
        <w:t>організаці</w:t>
      </w:r>
      <w:r w:rsidR="00450392" w:rsidRPr="006A3FE3">
        <w:rPr>
          <w:bCs/>
          <w:lang w:val="uk-UA"/>
        </w:rPr>
        <w:t>ї</w:t>
      </w:r>
      <w:r w:rsidRPr="006A3FE3">
        <w:rPr>
          <w:bCs/>
          <w:lang w:val="uk-UA"/>
        </w:rPr>
        <w:t xml:space="preserve"> благоустрою населених пунктів</w:t>
      </w:r>
      <w:r w:rsidR="00450392" w:rsidRPr="006A3FE3">
        <w:rPr>
          <w:bCs/>
          <w:lang w:val="uk-UA"/>
        </w:rPr>
        <w:t xml:space="preserve"> та</w:t>
      </w:r>
      <w:r w:rsidR="00AF7BAE" w:rsidRPr="006A3FE3">
        <w:rPr>
          <w:bCs/>
          <w:lang w:val="uk-UA"/>
        </w:rPr>
        <w:t xml:space="preserve"> здійснення контролю за станом благоустрою населених пунктів.</w:t>
      </w:r>
    </w:p>
    <w:p w14:paraId="5288FB98" w14:textId="3B395AFB" w:rsidR="00767BAC" w:rsidRPr="006A3FE3" w:rsidRDefault="00767BAC" w:rsidP="00720231">
      <w:pPr>
        <w:ind w:firstLine="360"/>
        <w:jc w:val="both"/>
        <w:rPr>
          <w:bCs/>
          <w:lang w:val="uk-UA"/>
        </w:rPr>
      </w:pPr>
      <w:r w:rsidRPr="006A3FE3">
        <w:rPr>
          <w:bCs/>
          <w:lang w:val="uk-UA"/>
        </w:rPr>
        <w:t>Відповідно до</w:t>
      </w:r>
      <w:r w:rsidR="00720231" w:rsidRPr="006A3FE3">
        <w:rPr>
          <w:bCs/>
          <w:lang w:val="uk-UA"/>
        </w:rPr>
        <w:t xml:space="preserve"> пункту 4 частини першої</w:t>
      </w:r>
      <w:r w:rsidRPr="006A3FE3">
        <w:rPr>
          <w:bCs/>
          <w:lang w:val="uk-UA"/>
        </w:rPr>
        <w:t xml:space="preserve"> статті 21 Закону України «Про благоустрій населених пунктів» від 06.09.2005 № 2807-ІV </w:t>
      </w:r>
      <w:r w:rsidR="00720231" w:rsidRPr="006A3FE3">
        <w:rPr>
          <w:bCs/>
          <w:lang w:val="uk-UA"/>
        </w:rPr>
        <w:t>з</w:t>
      </w:r>
      <w:r w:rsidRPr="006A3FE3">
        <w:rPr>
          <w:bCs/>
          <w:lang w:val="uk-UA"/>
        </w:rPr>
        <w:t xml:space="preserve">асоби та обладнання зовнішнього освітлення </w:t>
      </w:r>
      <w:r w:rsidR="00720231" w:rsidRPr="006A3FE3">
        <w:rPr>
          <w:bCs/>
          <w:lang w:val="uk-UA"/>
        </w:rPr>
        <w:t>є елементами (частинами) об’єктів благоустрою.</w:t>
      </w:r>
      <w:bookmarkStart w:id="3" w:name="n213"/>
      <w:bookmarkEnd w:id="3"/>
    </w:p>
    <w:p w14:paraId="28A73F19" w14:textId="2C07AEC1" w:rsidR="00767BAC" w:rsidRPr="006A3FE3" w:rsidRDefault="0085355D" w:rsidP="00D9707E">
      <w:pPr>
        <w:ind w:firstLine="567"/>
        <w:jc w:val="both"/>
        <w:rPr>
          <w:bCs/>
          <w:lang w:val="uk-UA"/>
        </w:rPr>
      </w:pPr>
      <w:bookmarkStart w:id="4" w:name="n214"/>
      <w:bookmarkEnd w:id="4"/>
      <w:r w:rsidRPr="006A3FE3">
        <w:rPr>
          <w:bCs/>
          <w:lang w:val="uk-UA"/>
        </w:rPr>
        <w:t>П</w:t>
      </w:r>
      <w:r w:rsidR="00767BAC" w:rsidRPr="006A3FE3">
        <w:rPr>
          <w:bCs/>
          <w:lang w:val="uk-UA"/>
        </w:rPr>
        <w:t>ункт</w:t>
      </w:r>
      <w:r w:rsidRPr="006A3FE3">
        <w:rPr>
          <w:bCs/>
          <w:lang w:val="uk-UA"/>
        </w:rPr>
        <w:t>ами</w:t>
      </w:r>
      <w:r w:rsidR="00767BAC" w:rsidRPr="006A3FE3">
        <w:rPr>
          <w:bCs/>
          <w:lang w:val="uk-UA"/>
        </w:rPr>
        <w:t xml:space="preserve"> 1-3 статті 20 Закону України «Про благоустрій населених пунктів» від 06.09.2005 № 2807-ІV </w:t>
      </w:r>
      <w:r w:rsidRPr="006A3FE3">
        <w:rPr>
          <w:bCs/>
          <w:lang w:val="uk-UA"/>
        </w:rPr>
        <w:t xml:space="preserve">визначено, що </w:t>
      </w:r>
      <w:r w:rsidR="00767BAC" w:rsidRPr="006A3FE3">
        <w:rPr>
          <w:bCs/>
          <w:lang w:val="uk-UA"/>
        </w:rPr>
        <w:t>організацію благоустрою населених пунктів забезпечують місцеві органи виконавчої влади та органи місцевого самоврядування відповідно до повноважень, установлених законом. Благоустрій здійснюється в обов'язковому порядку на всій території населеного пункту</w:t>
      </w:r>
      <w:r w:rsidRPr="006A3FE3">
        <w:rPr>
          <w:bCs/>
          <w:lang w:val="uk-UA"/>
        </w:rPr>
        <w:t xml:space="preserve"> (села, міста)</w:t>
      </w:r>
      <w:r w:rsidR="00767BAC" w:rsidRPr="006A3FE3">
        <w:rPr>
          <w:bCs/>
          <w:lang w:val="uk-UA"/>
        </w:rPr>
        <w:t>.</w:t>
      </w:r>
      <w:r w:rsidRPr="006A3FE3">
        <w:rPr>
          <w:bCs/>
          <w:lang w:val="uk-UA"/>
        </w:rPr>
        <w:t xml:space="preserve"> Фінансування місцевих програм з благоустрою населених пунктів проводиться за рахунок коштів відповідних місцевих бюджетів.</w:t>
      </w:r>
    </w:p>
    <w:p w14:paraId="7AE3CFCF" w14:textId="23CD736A" w:rsidR="00F96892" w:rsidRPr="006A3FE3" w:rsidRDefault="00F96892" w:rsidP="00D9707E">
      <w:pPr>
        <w:ind w:firstLine="567"/>
        <w:jc w:val="both"/>
        <w:rPr>
          <w:bCs/>
          <w:lang w:val="uk-UA"/>
        </w:rPr>
      </w:pPr>
      <w:r w:rsidRPr="006A3FE3">
        <w:rPr>
          <w:bCs/>
          <w:lang w:val="uk-UA"/>
        </w:rPr>
        <w:t>Утримання об'єктів зовнішнього освітлення населених пунктів рекомендовано здійснювати з урахуванням вимог Порядку проведення ремонту та утримання об'єктів міського благоустрою, затвердженого наказом Держжитлокомунгоспу України від 23.09.2003 № 154 та зареєстрованого Міністерством юстиції України 12.02.2004 за № 189/8788.</w:t>
      </w:r>
    </w:p>
    <w:p w14:paraId="615077A3" w14:textId="6486B54D" w:rsidR="006E2EA1" w:rsidRPr="006A3FE3" w:rsidRDefault="006E2EA1" w:rsidP="006E2EA1">
      <w:pPr>
        <w:ind w:firstLine="567"/>
        <w:jc w:val="both"/>
        <w:rPr>
          <w:bCs/>
          <w:lang w:val="uk-UA"/>
        </w:rPr>
      </w:pPr>
      <w:r w:rsidRPr="006A3FE3">
        <w:rPr>
          <w:bCs/>
          <w:lang w:val="uk-UA"/>
        </w:rPr>
        <w:lastRenderedPageBreak/>
        <w:t xml:space="preserve">Експлуатація електроустановок на об'єктах зовнішнього освітлення здійснюється згідно з Правилами технічної експлуатації електроустановок споживачів, затвердженими наказом Міністерства палива та енергетики України від 25.07.2006 № 258 та зареєстрованими Міністерством юстиції України 25.10.2006 за № 1143/13017. </w:t>
      </w:r>
    </w:p>
    <w:p w14:paraId="670A8AE5" w14:textId="77079A71" w:rsidR="006E2EA1" w:rsidRPr="006A3FE3" w:rsidRDefault="006E2EA1" w:rsidP="006E2EA1">
      <w:pPr>
        <w:ind w:firstLine="567"/>
        <w:jc w:val="both"/>
        <w:rPr>
          <w:bCs/>
          <w:lang w:val="uk-UA"/>
        </w:rPr>
      </w:pPr>
      <w:bookmarkStart w:id="5" w:name="o20"/>
      <w:bookmarkEnd w:id="5"/>
      <w:r w:rsidRPr="006A3FE3">
        <w:rPr>
          <w:bCs/>
          <w:lang w:val="uk-UA"/>
        </w:rPr>
        <w:t xml:space="preserve">Охорону електричних мереж на об'єктах зовнішнього освітлення рекомендовано здійснювати згідно з Правилами охорони електричних мереж, затвердженими постановою Кабінету Міністрів України від 04.03.1997 № 209. </w:t>
      </w:r>
    </w:p>
    <w:p w14:paraId="40A36F96" w14:textId="19E72ACB" w:rsidR="006E2EA1" w:rsidRPr="006A3FE3" w:rsidRDefault="006E2EA1" w:rsidP="006E2EA1">
      <w:pPr>
        <w:ind w:firstLine="567"/>
        <w:jc w:val="both"/>
        <w:rPr>
          <w:bCs/>
          <w:lang w:val="uk-UA"/>
        </w:rPr>
      </w:pPr>
      <w:r w:rsidRPr="006A3FE3">
        <w:rPr>
          <w:bCs/>
          <w:lang w:val="uk-UA"/>
        </w:rPr>
        <w:t>При здійснення утримання об’єктів зовнішнього освітлення рекомендується дотримуватися наказу Міністерства з питань житлово-комунального господарства України від 21.08.2008 № 253</w:t>
      </w:r>
      <w:r w:rsidR="007B31C5" w:rsidRPr="006A3FE3">
        <w:rPr>
          <w:bCs/>
          <w:lang w:val="uk-UA"/>
        </w:rPr>
        <w:t xml:space="preserve"> «Про затвердження Методичних рекомендацій з утримання об’єктів зовнішнього освітлення населених пунктів»</w:t>
      </w:r>
      <w:r w:rsidRPr="006A3FE3">
        <w:rPr>
          <w:bCs/>
          <w:lang w:val="uk-UA"/>
        </w:rPr>
        <w:t>.</w:t>
      </w:r>
    </w:p>
    <w:p w14:paraId="6ABD9137" w14:textId="03212163" w:rsidR="00767BAC" w:rsidRPr="006A3FE3" w:rsidRDefault="00767BAC" w:rsidP="00AF43D5">
      <w:pPr>
        <w:ind w:firstLine="567"/>
        <w:jc w:val="both"/>
        <w:rPr>
          <w:lang w:val="uk-UA"/>
        </w:rPr>
      </w:pPr>
      <w:r w:rsidRPr="006A3FE3">
        <w:rPr>
          <w:bCs/>
          <w:lang w:val="uk-UA"/>
        </w:rPr>
        <w:t xml:space="preserve">Проблемами, </w:t>
      </w:r>
      <w:r w:rsidR="002D4AD3" w:rsidRPr="006A3FE3">
        <w:rPr>
          <w:bCs/>
          <w:lang w:val="uk-UA"/>
        </w:rPr>
        <w:t>на розв’язання яких спрямована П</w:t>
      </w:r>
      <w:r w:rsidRPr="006A3FE3">
        <w:rPr>
          <w:bCs/>
          <w:lang w:val="uk-UA"/>
        </w:rPr>
        <w:t>рограма, є</w:t>
      </w:r>
      <w:r w:rsidR="00AF43D5" w:rsidRPr="006A3FE3">
        <w:rPr>
          <w:bCs/>
          <w:lang w:val="uk-UA"/>
        </w:rPr>
        <w:t xml:space="preserve"> забезпечення в</w:t>
      </w:r>
      <w:r w:rsidRPr="006A3FE3">
        <w:rPr>
          <w:lang w:val="uk-UA"/>
        </w:rPr>
        <w:t xml:space="preserve">иконання </w:t>
      </w:r>
      <w:r w:rsidR="00AF43D5" w:rsidRPr="006A3FE3">
        <w:rPr>
          <w:lang w:val="uk-UA"/>
        </w:rPr>
        <w:t xml:space="preserve">вимог </w:t>
      </w:r>
      <w:r w:rsidRPr="006A3FE3">
        <w:rPr>
          <w:lang w:val="uk-UA"/>
        </w:rPr>
        <w:t>Закон</w:t>
      </w:r>
      <w:r w:rsidR="00AF43D5" w:rsidRPr="006A3FE3">
        <w:rPr>
          <w:lang w:val="uk-UA"/>
        </w:rPr>
        <w:t>ів</w:t>
      </w:r>
      <w:r w:rsidRPr="006A3FE3">
        <w:rPr>
          <w:lang w:val="uk-UA"/>
        </w:rPr>
        <w:t xml:space="preserve"> України «Про благоустрій населених п</w:t>
      </w:r>
      <w:r w:rsidR="00720231" w:rsidRPr="006A3FE3">
        <w:rPr>
          <w:lang w:val="uk-UA"/>
        </w:rPr>
        <w:t>унктів</w:t>
      </w:r>
      <w:r w:rsidRPr="006A3FE3">
        <w:rPr>
          <w:lang w:val="uk-UA"/>
        </w:rPr>
        <w:t>»</w:t>
      </w:r>
      <w:r w:rsidR="00720231" w:rsidRPr="006A3FE3">
        <w:rPr>
          <w:lang w:val="uk-UA"/>
        </w:rPr>
        <w:t xml:space="preserve"> від 06.09.2005 №</w:t>
      </w:r>
      <w:r w:rsidR="00720231" w:rsidRPr="006A3FE3">
        <w:rPr>
          <w:rFonts w:ascii="Arial" w:hAnsi="Arial" w:cs="Arial"/>
          <w:b/>
          <w:bCs/>
          <w:color w:val="000000"/>
          <w:shd w:val="clear" w:color="auto" w:fill="FFFFFF"/>
          <w:lang w:val="uk-UA"/>
        </w:rPr>
        <w:t xml:space="preserve"> </w:t>
      </w:r>
      <w:r w:rsidR="00720231" w:rsidRPr="006A3FE3">
        <w:rPr>
          <w:lang w:val="uk-UA"/>
        </w:rPr>
        <w:t>2807-</w:t>
      </w:r>
      <w:r w:rsidR="00720231" w:rsidRPr="006A3FE3">
        <w:t>IV</w:t>
      </w:r>
      <w:r w:rsidR="00AF43D5" w:rsidRPr="006A3FE3">
        <w:rPr>
          <w:lang w:val="uk-UA"/>
        </w:rPr>
        <w:t xml:space="preserve">, </w:t>
      </w:r>
      <w:r w:rsidR="006E2EA1" w:rsidRPr="006A3FE3">
        <w:rPr>
          <w:lang w:val="uk-UA"/>
        </w:rPr>
        <w:t xml:space="preserve">«Про місцеве самоврядування в Україні» від </w:t>
      </w:r>
      <w:r w:rsidR="00AF43D5" w:rsidRPr="006A3FE3">
        <w:rPr>
          <w:lang w:val="uk-UA"/>
        </w:rPr>
        <w:t xml:space="preserve">21.05.1997 № 280/97-ВР, а також </w:t>
      </w:r>
      <w:r w:rsidRPr="006A3FE3">
        <w:rPr>
          <w:lang w:val="uk-UA"/>
        </w:rPr>
        <w:t>інших нормативно-правових актів.</w:t>
      </w:r>
    </w:p>
    <w:p w14:paraId="40E84530" w14:textId="77777777" w:rsidR="00EE2769" w:rsidRPr="006A3FE3" w:rsidRDefault="00EE2769" w:rsidP="00EE2769">
      <w:pPr>
        <w:ind w:left="720"/>
        <w:jc w:val="both"/>
        <w:rPr>
          <w:lang w:val="uk-UA"/>
        </w:rPr>
      </w:pPr>
    </w:p>
    <w:p w14:paraId="0578CE44" w14:textId="77777777" w:rsidR="00767BAC" w:rsidRPr="006A3FE3" w:rsidRDefault="00767BAC" w:rsidP="00D9707E">
      <w:pPr>
        <w:pStyle w:val="6"/>
        <w:numPr>
          <w:ilvl w:val="0"/>
          <w:numId w:val="2"/>
        </w:numPr>
        <w:spacing w:before="0" w:after="0"/>
        <w:rPr>
          <w:rFonts w:ascii="Times New Roman" w:hAnsi="Times New Roman"/>
          <w:sz w:val="24"/>
          <w:szCs w:val="24"/>
          <w:lang w:val="uk-UA"/>
        </w:rPr>
      </w:pPr>
      <w:r w:rsidRPr="006A3FE3">
        <w:rPr>
          <w:rFonts w:ascii="Times New Roman" w:hAnsi="Times New Roman"/>
          <w:sz w:val="24"/>
          <w:szCs w:val="24"/>
          <w:lang w:val="uk-UA"/>
        </w:rPr>
        <w:t xml:space="preserve">Визначення мети </w:t>
      </w:r>
      <w:r w:rsidR="002D4AD3" w:rsidRPr="006A3FE3">
        <w:rPr>
          <w:rFonts w:ascii="Times New Roman" w:hAnsi="Times New Roman"/>
          <w:sz w:val="24"/>
          <w:szCs w:val="24"/>
          <w:lang w:val="uk-UA"/>
        </w:rPr>
        <w:t>П</w:t>
      </w:r>
      <w:r w:rsidRPr="006A3FE3">
        <w:rPr>
          <w:rFonts w:ascii="Times New Roman" w:hAnsi="Times New Roman"/>
          <w:sz w:val="24"/>
          <w:szCs w:val="24"/>
          <w:lang w:val="uk-UA"/>
        </w:rPr>
        <w:t>рограми</w:t>
      </w:r>
    </w:p>
    <w:p w14:paraId="068DADAB" w14:textId="77777777" w:rsidR="00767BAC" w:rsidRPr="006A3FE3" w:rsidRDefault="002D4AD3" w:rsidP="00D9707E">
      <w:pPr>
        <w:ind w:firstLine="708"/>
        <w:jc w:val="both"/>
        <w:rPr>
          <w:lang w:val="uk-UA"/>
        </w:rPr>
      </w:pPr>
      <w:r w:rsidRPr="006A3FE3">
        <w:rPr>
          <w:lang w:val="uk-UA"/>
        </w:rPr>
        <w:t>Метою П</w:t>
      </w:r>
      <w:r w:rsidR="00767BAC" w:rsidRPr="006A3FE3">
        <w:rPr>
          <w:lang w:val="uk-UA"/>
        </w:rPr>
        <w:t>рограми  є:</w:t>
      </w:r>
    </w:p>
    <w:p w14:paraId="044C3DFC" w14:textId="04EBA7CB" w:rsidR="00767BAC" w:rsidRPr="006A3FE3" w:rsidRDefault="007A58EF" w:rsidP="001A289C">
      <w:pPr>
        <w:numPr>
          <w:ilvl w:val="0"/>
          <w:numId w:val="4"/>
        </w:numPr>
        <w:jc w:val="both"/>
        <w:rPr>
          <w:lang w:val="uk-UA"/>
        </w:rPr>
      </w:pPr>
      <w:r w:rsidRPr="006A3FE3">
        <w:rPr>
          <w:lang w:val="uk-UA"/>
        </w:rPr>
        <w:t>забезпечення утримання, належного функціонування та збереження освітлювальних приладів на територі</w:t>
      </w:r>
      <w:r w:rsidR="007F4FE0" w:rsidRPr="006A3FE3">
        <w:rPr>
          <w:lang w:val="uk-UA"/>
        </w:rPr>
        <w:t xml:space="preserve">ї </w:t>
      </w:r>
      <w:r w:rsidRPr="006A3FE3">
        <w:rPr>
          <w:lang w:val="uk-UA"/>
        </w:rPr>
        <w:t xml:space="preserve">об'єктів благоустрою </w:t>
      </w:r>
      <w:bookmarkStart w:id="6" w:name="_Hlk227516545"/>
      <w:r w:rsidRPr="006A3FE3">
        <w:rPr>
          <w:lang w:val="uk-UA"/>
        </w:rPr>
        <w:t>Ніжинської міської територіальної громади</w:t>
      </w:r>
      <w:bookmarkEnd w:id="6"/>
      <w:r w:rsidRPr="006A3FE3">
        <w:rPr>
          <w:lang w:val="uk-UA"/>
        </w:rPr>
        <w:t>, впровадження енергозберігаючих технологій та обладнання</w:t>
      </w:r>
      <w:r w:rsidR="00767BAC" w:rsidRPr="006A3FE3">
        <w:rPr>
          <w:lang w:val="uk-UA"/>
        </w:rPr>
        <w:t>;</w:t>
      </w:r>
    </w:p>
    <w:p w14:paraId="478AB979" w14:textId="6B59680B" w:rsidR="0065182B" w:rsidRPr="006A3FE3" w:rsidRDefault="0065182B" w:rsidP="001A289C">
      <w:pPr>
        <w:numPr>
          <w:ilvl w:val="0"/>
          <w:numId w:val="4"/>
        </w:numPr>
        <w:jc w:val="both"/>
        <w:rPr>
          <w:lang w:val="uk-UA"/>
        </w:rPr>
      </w:pPr>
      <w:r w:rsidRPr="006A3FE3">
        <w:rPr>
          <w:lang w:val="uk-UA"/>
        </w:rPr>
        <w:t>здійснення комплексу операцій з відновлення справності та/ або працездатності складових частин електричних мереж зовнішнього освітлення;</w:t>
      </w:r>
    </w:p>
    <w:p w14:paraId="495F04E1" w14:textId="1F235298" w:rsidR="006E7C74" w:rsidRPr="006A3FE3" w:rsidRDefault="006E7C74" w:rsidP="001A289C">
      <w:pPr>
        <w:numPr>
          <w:ilvl w:val="0"/>
          <w:numId w:val="4"/>
        </w:numPr>
        <w:jc w:val="both"/>
        <w:rPr>
          <w:lang w:val="uk-UA"/>
        </w:rPr>
      </w:pPr>
      <w:r w:rsidRPr="006A3FE3">
        <w:rPr>
          <w:lang w:val="uk-UA"/>
        </w:rPr>
        <w:t>поліпшення якості зовнішнього освітлення вулиць м. Ніжина та населених пунктів, що входять до складу громади;</w:t>
      </w:r>
    </w:p>
    <w:p w14:paraId="7018AA93" w14:textId="47F7E92B" w:rsidR="006E7C74" w:rsidRPr="006A3FE3" w:rsidRDefault="006E7C74" w:rsidP="001A289C">
      <w:pPr>
        <w:numPr>
          <w:ilvl w:val="0"/>
          <w:numId w:val="4"/>
        </w:numPr>
        <w:jc w:val="both"/>
        <w:rPr>
          <w:lang w:val="uk-UA"/>
        </w:rPr>
      </w:pPr>
      <w:r w:rsidRPr="006A3FE3">
        <w:rPr>
          <w:lang w:val="uk-UA"/>
        </w:rPr>
        <w:t>підвищення оперативності реагування на аварійні ситуації;</w:t>
      </w:r>
    </w:p>
    <w:p w14:paraId="308E5247" w14:textId="28045A74" w:rsidR="006E7C74" w:rsidRPr="006A3FE3" w:rsidRDefault="006E7C74" w:rsidP="001A289C">
      <w:pPr>
        <w:numPr>
          <w:ilvl w:val="0"/>
          <w:numId w:val="4"/>
        </w:numPr>
        <w:jc w:val="both"/>
        <w:rPr>
          <w:lang w:val="uk-UA"/>
        </w:rPr>
      </w:pPr>
      <w:r w:rsidRPr="006A3FE3">
        <w:rPr>
          <w:lang w:val="uk-UA"/>
        </w:rPr>
        <w:t>заміна застарілого обладнання, світильників та інших матеріалів на нові</w:t>
      </w:r>
      <w:r w:rsidR="000B28A2" w:rsidRPr="006A3FE3">
        <w:rPr>
          <w:lang w:val="uk-UA"/>
        </w:rPr>
        <w:t>;</w:t>
      </w:r>
    </w:p>
    <w:p w14:paraId="59C551B4" w14:textId="77777777" w:rsidR="00767BAC" w:rsidRPr="006A3FE3" w:rsidRDefault="00767BAC" w:rsidP="00D9707E">
      <w:pPr>
        <w:numPr>
          <w:ilvl w:val="0"/>
          <w:numId w:val="4"/>
        </w:numPr>
        <w:jc w:val="both"/>
        <w:rPr>
          <w:lang w:val="uk-UA"/>
        </w:rPr>
      </w:pPr>
      <w:r w:rsidRPr="006A3FE3">
        <w:rPr>
          <w:lang w:val="uk-UA"/>
        </w:rPr>
        <w:t>покращення рівня благоустрою територій Ніжинської міської  територіальної громади;</w:t>
      </w:r>
    </w:p>
    <w:p w14:paraId="171B6829" w14:textId="1F7B9805" w:rsidR="00767BAC" w:rsidRPr="006A3FE3" w:rsidRDefault="00767BAC" w:rsidP="00D9707E">
      <w:pPr>
        <w:numPr>
          <w:ilvl w:val="0"/>
          <w:numId w:val="4"/>
        </w:numPr>
        <w:jc w:val="both"/>
        <w:rPr>
          <w:lang w:val="uk-UA"/>
        </w:rPr>
      </w:pPr>
      <w:r w:rsidRPr="006A3FE3">
        <w:rPr>
          <w:lang w:val="uk-UA"/>
        </w:rPr>
        <w:t xml:space="preserve">створення </w:t>
      </w:r>
      <w:r w:rsidR="000B28A2" w:rsidRPr="006A3FE3">
        <w:rPr>
          <w:lang w:val="uk-UA"/>
        </w:rPr>
        <w:t xml:space="preserve">безпечних і </w:t>
      </w:r>
      <w:r w:rsidRPr="006A3FE3">
        <w:rPr>
          <w:lang w:val="uk-UA"/>
        </w:rPr>
        <w:t xml:space="preserve">комфортних умов проживання для мешканців і гостей </w:t>
      </w:r>
      <w:r w:rsidR="006E7C74" w:rsidRPr="006A3FE3">
        <w:rPr>
          <w:lang w:val="uk-UA"/>
        </w:rPr>
        <w:t>Ніжинської міської  територіальної громади;</w:t>
      </w:r>
    </w:p>
    <w:p w14:paraId="255A8E2B" w14:textId="0B14BB47" w:rsidR="006E7C74" w:rsidRPr="006A3FE3" w:rsidRDefault="000B28A2" w:rsidP="00D9707E">
      <w:pPr>
        <w:numPr>
          <w:ilvl w:val="0"/>
          <w:numId w:val="4"/>
        </w:numPr>
        <w:jc w:val="both"/>
        <w:rPr>
          <w:lang w:val="uk-UA"/>
        </w:rPr>
      </w:pPr>
      <w:r w:rsidRPr="006A3FE3">
        <w:rPr>
          <w:lang w:val="uk-UA"/>
        </w:rPr>
        <w:t>зменшення аварійних ситуацій та дорогах та вулицях Ніжинської міської територіальної громади.</w:t>
      </w:r>
    </w:p>
    <w:p w14:paraId="6F1F5EC1" w14:textId="77777777" w:rsidR="000B28A2" w:rsidRPr="006A3FE3" w:rsidRDefault="000B28A2" w:rsidP="000B28A2">
      <w:pPr>
        <w:ind w:left="720"/>
        <w:jc w:val="both"/>
        <w:rPr>
          <w:lang w:val="uk-UA"/>
        </w:rPr>
      </w:pPr>
    </w:p>
    <w:p w14:paraId="3610C585" w14:textId="77777777" w:rsidR="00767BAC" w:rsidRPr="006A3FE3" w:rsidRDefault="00767BAC" w:rsidP="00D9707E">
      <w:pPr>
        <w:pStyle w:val="6"/>
        <w:numPr>
          <w:ilvl w:val="0"/>
          <w:numId w:val="2"/>
        </w:numPr>
        <w:spacing w:before="0" w:after="0"/>
        <w:jc w:val="both"/>
        <w:rPr>
          <w:rFonts w:ascii="Times New Roman" w:hAnsi="Times New Roman"/>
          <w:sz w:val="24"/>
          <w:szCs w:val="24"/>
          <w:lang w:val="uk-UA"/>
        </w:rPr>
      </w:pPr>
      <w:bookmarkStart w:id="7" w:name="_Hlk113955892"/>
      <w:r w:rsidRPr="006A3FE3">
        <w:rPr>
          <w:rFonts w:ascii="Times New Roman" w:hAnsi="Times New Roman"/>
          <w:sz w:val="24"/>
          <w:szCs w:val="24"/>
          <w:lang w:val="uk-UA"/>
        </w:rPr>
        <w:t xml:space="preserve">Обґрунтування шляхів і засобів розв’язання проблеми, обсягів та джерел фінансування; строки та етапи виконання </w:t>
      </w:r>
      <w:r w:rsidR="002D4AD3" w:rsidRPr="006A3FE3">
        <w:rPr>
          <w:rFonts w:ascii="Times New Roman" w:hAnsi="Times New Roman"/>
          <w:sz w:val="24"/>
          <w:szCs w:val="24"/>
          <w:lang w:val="uk-UA"/>
        </w:rPr>
        <w:t>П</w:t>
      </w:r>
      <w:r w:rsidRPr="006A3FE3">
        <w:rPr>
          <w:rFonts w:ascii="Times New Roman" w:hAnsi="Times New Roman"/>
          <w:sz w:val="24"/>
          <w:szCs w:val="24"/>
          <w:lang w:val="uk-UA"/>
        </w:rPr>
        <w:t>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977"/>
        <w:gridCol w:w="1381"/>
        <w:gridCol w:w="1739"/>
        <w:gridCol w:w="1653"/>
      </w:tblGrid>
      <w:tr w:rsidR="00767BAC" w:rsidRPr="006A3FE3" w14:paraId="3ED7E80C" w14:textId="77777777" w:rsidTr="00B155FA">
        <w:trPr>
          <w:trHeight w:val="455"/>
        </w:trPr>
        <w:tc>
          <w:tcPr>
            <w:tcW w:w="529" w:type="dxa"/>
            <w:shd w:val="clear" w:color="auto" w:fill="auto"/>
            <w:vAlign w:val="center"/>
          </w:tcPr>
          <w:bookmarkEnd w:id="7"/>
          <w:p w14:paraId="3C765123" w14:textId="77777777" w:rsidR="00767BAC" w:rsidRPr="006A3FE3" w:rsidRDefault="00767BAC" w:rsidP="00D9707E">
            <w:pPr>
              <w:rPr>
                <w:lang w:val="uk-UA"/>
              </w:rPr>
            </w:pPr>
            <w:r w:rsidRPr="006A3FE3">
              <w:rPr>
                <w:lang w:val="uk-UA"/>
              </w:rPr>
              <w:t>№ з/п</w:t>
            </w:r>
          </w:p>
        </w:tc>
        <w:tc>
          <w:tcPr>
            <w:tcW w:w="4977" w:type="dxa"/>
            <w:shd w:val="clear" w:color="auto" w:fill="auto"/>
            <w:vAlign w:val="center"/>
          </w:tcPr>
          <w:p w14:paraId="2213930B" w14:textId="77777777" w:rsidR="00767BAC" w:rsidRPr="006A3FE3" w:rsidRDefault="00767BAC" w:rsidP="00D9707E">
            <w:pPr>
              <w:rPr>
                <w:lang w:val="uk-UA"/>
              </w:rPr>
            </w:pPr>
            <w:r w:rsidRPr="006A3FE3">
              <w:rPr>
                <w:lang w:val="uk-UA"/>
              </w:rPr>
              <w:t>Перелік заходів Програми</w:t>
            </w:r>
          </w:p>
        </w:tc>
        <w:tc>
          <w:tcPr>
            <w:tcW w:w="1381" w:type="dxa"/>
            <w:shd w:val="clear" w:color="auto" w:fill="auto"/>
            <w:vAlign w:val="center"/>
          </w:tcPr>
          <w:p w14:paraId="63FCD2FA" w14:textId="2170D9D4" w:rsidR="00767BAC" w:rsidRPr="006A3FE3" w:rsidRDefault="00767BAC" w:rsidP="00D9707E">
            <w:pPr>
              <w:rPr>
                <w:lang w:val="uk-UA"/>
              </w:rPr>
            </w:pPr>
            <w:r w:rsidRPr="006A3FE3">
              <w:rPr>
                <w:lang w:val="uk-UA"/>
              </w:rPr>
              <w:t>Орієнтовна вартість, грн</w:t>
            </w:r>
            <w:r w:rsidR="002D4AD3" w:rsidRPr="006A3FE3">
              <w:rPr>
                <w:lang w:val="uk-UA"/>
              </w:rPr>
              <w:t>.</w:t>
            </w:r>
          </w:p>
        </w:tc>
        <w:tc>
          <w:tcPr>
            <w:tcW w:w="1739" w:type="dxa"/>
            <w:shd w:val="clear" w:color="auto" w:fill="auto"/>
            <w:vAlign w:val="center"/>
          </w:tcPr>
          <w:p w14:paraId="7536B3AF" w14:textId="77777777" w:rsidR="00767BAC" w:rsidRPr="006A3FE3" w:rsidRDefault="00767BAC" w:rsidP="00D9707E">
            <w:pPr>
              <w:rPr>
                <w:lang w:val="uk-UA"/>
              </w:rPr>
            </w:pPr>
            <w:r w:rsidRPr="006A3FE3">
              <w:rPr>
                <w:lang w:val="uk-UA"/>
              </w:rPr>
              <w:t>Шляхи фінансування</w:t>
            </w:r>
          </w:p>
        </w:tc>
        <w:tc>
          <w:tcPr>
            <w:tcW w:w="1653" w:type="dxa"/>
            <w:vAlign w:val="center"/>
          </w:tcPr>
          <w:p w14:paraId="4E982BDF" w14:textId="0E35ABE0" w:rsidR="00767BAC" w:rsidRPr="006A3FE3" w:rsidRDefault="00767BAC" w:rsidP="00D9707E">
            <w:pPr>
              <w:rPr>
                <w:lang w:val="uk-UA"/>
              </w:rPr>
            </w:pPr>
            <w:r w:rsidRPr="006A3FE3">
              <w:rPr>
                <w:lang w:val="uk-UA"/>
              </w:rPr>
              <w:t>Відповідальн</w:t>
            </w:r>
            <w:r w:rsidR="00647379" w:rsidRPr="006A3FE3">
              <w:rPr>
                <w:lang w:val="uk-UA"/>
              </w:rPr>
              <w:t>і</w:t>
            </w:r>
            <w:r w:rsidRPr="006A3FE3">
              <w:rPr>
                <w:lang w:val="uk-UA"/>
              </w:rPr>
              <w:t xml:space="preserve"> виконавці</w:t>
            </w:r>
          </w:p>
        </w:tc>
      </w:tr>
      <w:tr w:rsidR="00767BAC" w:rsidRPr="006A3FE3" w14:paraId="2E6B0B26" w14:textId="77777777" w:rsidTr="00B155FA">
        <w:trPr>
          <w:trHeight w:val="455"/>
        </w:trPr>
        <w:tc>
          <w:tcPr>
            <w:tcW w:w="529" w:type="dxa"/>
            <w:shd w:val="clear" w:color="auto" w:fill="auto"/>
          </w:tcPr>
          <w:p w14:paraId="7BEDEC9F" w14:textId="77777777" w:rsidR="00767BAC" w:rsidRPr="006A3FE3" w:rsidRDefault="00767BAC" w:rsidP="00D9707E">
            <w:pPr>
              <w:rPr>
                <w:lang w:val="uk-UA"/>
              </w:rPr>
            </w:pPr>
            <w:r w:rsidRPr="006A3FE3">
              <w:rPr>
                <w:lang w:val="uk-UA"/>
              </w:rPr>
              <w:t>1.</w:t>
            </w:r>
          </w:p>
        </w:tc>
        <w:tc>
          <w:tcPr>
            <w:tcW w:w="4977" w:type="dxa"/>
            <w:shd w:val="clear" w:color="auto" w:fill="auto"/>
          </w:tcPr>
          <w:p w14:paraId="719B8EEA" w14:textId="4BCD2DBA" w:rsidR="00767BAC" w:rsidRPr="006A3FE3" w:rsidRDefault="00B155FA" w:rsidP="00D9707E">
            <w:pPr>
              <w:rPr>
                <w:lang w:val="uk-UA"/>
              </w:rPr>
            </w:pPr>
            <w:r w:rsidRPr="006A3FE3">
              <w:rPr>
                <w:lang w:val="uk-UA"/>
              </w:rPr>
              <w:t>Утримання, поточний ремонт та технічне обслуговування мереж зовнішнього освітлення та підключення об’єктів до існуючої мережі Ніжинської міської територіальної громади</w:t>
            </w:r>
          </w:p>
        </w:tc>
        <w:tc>
          <w:tcPr>
            <w:tcW w:w="1381" w:type="dxa"/>
            <w:shd w:val="clear" w:color="auto" w:fill="auto"/>
          </w:tcPr>
          <w:p w14:paraId="77C68A49" w14:textId="6698D131" w:rsidR="00767BAC" w:rsidRPr="006A3FE3" w:rsidRDefault="00EC16CC" w:rsidP="00D9707E">
            <w:pPr>
              <w:rPr>
                <w:bCs/>
                <w:lang w:val="uk-UA"/>
              </w:rPr>
            </w:pPr>
            <w:r w:rsidRPr="006A3FE3">
              <w:rPr>
                <w:bCs/>
                <w:lang w:val="uk-UA"/>
              </w:rPr>
              <w:t>38</w:t>
            </w:r>
            <w:r w:rsidR="00B334E6" w:rsidRPr="006A3FE3">
              <w:rPr>
                <w:bCs/>
                <w:lang w:val="uk-UA"/>
              </w:rPr>
              <w:t>17361</w:t>
            </w:r>
            <w:r w:rsidRPr="006A3FE3">
              <w:rPr>
                <w:bCs/>
                <w:lang w:val="uk-UA"/>
              </w:rPr>
              <w:t>,00</w:t>
            </w:r>
          </w:p>
        </w:tc>
        <w:tc>
          <w:tcPr>
            <w:tcW w:w="1739" w:type="dxa"/>
            <w:shd w:val="clear" w:color="auto" w:fill="auto"/>
            <w:vAlign w:val="center"/>
          </w:tcPr>
          <w:p w14:paraId="16B40649" w14:textId="77777777" w:rsidR="00767BAC" w:rsidRPr="006A3FE3" w:rsidRDefault="00767BAC" w:rsidP="00D9707E">
            <w:pPr>
              <w:rPr>
                <w:lang w:val="uk-UA"/>
              </w:rPr>
            </w:pPr>
            <w:r w:rsidRPr="006A3FE3">
              <w:rPr>
                <w:bCs/>
                <w:lang w:val="uk-UA"/>
              </w:rPr>
              <w:t>Бюджет Ніжинської міської  територіальної громади фінансування здійснювати як одержувачам коштів</w:t>
            </w:r>
          </w:p>
        </w:tc>
        <w:tc>
          <w:tcPr>
            <w:tcW w:w="1653" w:type="dxa"/>
          </w:tcPr>
          <w:p w14:paraId="1361EA6D" w14:textId="77777777" w:rsidR="00767BAC" w:rsidRPr="006A3FE3" w:rsidRDefault="00767BAC" w:rsidP="00D9707E">
            <w:pPr>
              <w:rPr>
                <w:lang w:val="uk-UA"/>
              </w:rPr>
            </w:pPr>
            <w:r w:rsidRPr="006A3FE3">
              <w:rPr>
                <w:lang w:val="uk-UA"/>
              </w:rPr>
              <w:t>КП «ВУКГ»</w:t>
            </w:r>
          </w:p>
        </w:tc>
      </w:tr>
    </w:tbl>
    <w:p w14:paraId="1B8CFAAC" w14:textId="77777777" w:rsidR="00D261FC" w:rsidRPr="006A3FE3" w:rsidRDefault="00D261FC" w:rsidP="00D261FC">
      <w:pPr>
        <w:pStyle w:val="6"/>
        <w:ind w:left="360"/>
        <w:rPr>
          <w:rFonts w:ascii="Times New Roman" w:hAnsi="Times New Roman"/>
          <w:b w:val="0"/>
          <w:bCs w:val="0"/>
          <w:sz w:val="24"/>
          <w:szCs w:val="24"/>
          <w:lang w:val="uk-UA"/>
        </w:rPr>
      </w:pPr>
      <w:r w:rsidRPr="006A3FE3">
        <w:rPr>
          <w:rFonts w:ascii="Times New Roman" w:hAnsi="Times New Roman"/>
          <w:b w:val="0"/>
          <w:bCs w:val="0"/>
          <w:sz w:val="24"/>
          <w:szCs w:val="24"/>
          <w:lang w:val="uk-UA"/>
        </w:rPr>
        <w:t>Виконання заходів Програми планується здійснити протягом 2026 року.</w:t>
      </w:r>
    </w:p>
    <w:p w14:paraId="23DA38E8" w14:textId="77777777" w:rsidR="00D261FC" w:rsidRPr="006A3FE3" w:rsidRDefault="00D261FC" w:rsidP="00D261FC">
      <w:pPr>
        <w:pStyle w:val="6"/>
        <w:spacing w:before="0" w:after="0"/>
        <w:ind w:left="360"/>
        <w:jc w:val="both"/>
        <w:rPr>
          <w:rFonts w:ascii="Times New Roman" w:hAnsi="Times New Roman"/>
          <w:sz w:val="24"/>
          <w:szCs w:val="24"/>
          <w:lang w:val="uk-UA"/>
        </w:rPr>
      </w:pPr>
    </w:p>
    <w:p w14:paraId="07C6F916" w14:textId="010E7CE6" w:rsidR="00767BAC" w:rsidRPr="006A3FE3" w:rsidRDefault="00767BAC" w:rsidP="000726B1">
      <w:pPr>
        <w:pStyle w:val="6"/>
        <w:numPr>
          <w:ilvl w:val="0"/>
          <w:numId w:val="2"/>
        </w:numPr>
        <w:spacing w:before="0" w:after="0"/>
        <w:ind w:left="0" w:firstLine="360"/>
        <w:jc w:val="both"/>
        <w:rPr>
          <w:rFonts w:ascii="Times New Roman" w:hAnsi="Times New Roman"/>
          <w:sz w:val="24"/>
          <w:szCs w:val="24"/>
          <w:lang w:val="uk-UA"/>
        </w:rPr>
      </w:pPr>
      <w:r w:rsidRPr="006A3FE3">
        <w:rPr>
          <w:rFonts w:ascii="Times New Roman" w:hAnsi="Times New Roman"/>
          <w:sz w:val="24"/>
          <w:szCs w:val="24"/>
          <w:lang w:val="uk-UA"/>
        </w:rPr>
        <w:t xml:space="preserve">Напрями діяльності, перелік </w:t>
      </w:r>
      <w:r w:rsidR="005A796A" w:rsidRPr="006A3FE3">
        <w:rPr>
          <w:rFonts w:ascii="Times New Roman" w:hAnsi="Times New Roman"/>
          <w:sz w:val="24"/>
          <w:szCs w:val="24"/>
          <w:lang w:val="uk-UA"/>
        </w:rPr>
        <w:t xml:space="preserve">запланованих </w:t>
      </w:r>
      <w:r w:rsidRPr="006A3FE3">
        <w:rPr>
          <w:rFonts w:ascii="Times New Roman" w:hAnsi="Times New Roman"/>
          <w:sz w:val="24"/>
          <w:szCs w:val="24"/>
          <w:lang w:val="uk-UA"/>
        </w:rPr>
        <w:t>завдань</w:t>
      </w:r>
      <w:r w:rsidR="005A796A" w:rsidRPr="006A3FE3">
        <w:rPr>
          <w:rFonts w:ascii="Times New Roman" w:hAnsi="Times New Roman"/>
          <w:sz w:val="24"/>
          <w:szCs w:val="24"/>
          <w:lang w:val="uk-UA"/>
        </w:rPr>
        <w:t xml:space="preserve">, </w:t>
      </w:r>
      <w:r w:rsidRPr="006A3FE3">
        <w:rPr>
          <w:rFonts w:ascii="Times New Roman" w:hAnsi="Times New Roman"/>
          <w:sz w:val="24"/>
          <w:szCs w:val="24"/>
          <w:lang w:val="uk-UA"/>
        </w:rPr>
        <w:t>заходів</w:t>
      </w:r>
      <w:r w:rsidR="005A796A" w:rsidRPr="006A3FE3">
        <w:rPr>
          <w:rFonts w:ascii="Times New Roman" w:hAnsi="Times New Roman"/>
          <w:sz w:val="24"/>
          <w:szCs w:val="24"/>
          <w:lang w:val="uk-UA"/>
        </w:rPr>
        <w:t xml:space="preserve"> та строки їх виконання,</w:t>
      </w:r>
      <w:r w:rsidRPr="006A3FE3">
        <w:rPr>
          <w:rFonts w:ascii="Times New Roman" w:hAnsi="Times New Roman"/>
          <w:sz w:val="24"/>
          <w:szCs w:val="24"/>
          <w:lang w:val="uk-UA"/>
        </w:rPr>
        <w:t xml:space="preserve"> результативні показники</w:t>
      </w:r>
    </w:p>
    <w:p w14:paraId="436E6DFC" w14:textId="77777777" w:rsidR="00CB16EC" w:rsidRPr="006A3FE3" w:rsidRDefault="00CB16EC" w:rsidP="00CB16EC">
      <w:pPr>
        <w:ind w:left="-142" w:firstLine="502"/>
        <w:jc w:val="both"/>
        <w:rPr>
          <w:bCs/>
          <w:lang w:val="uk-UA"/>
        </w:rPr>
      </w:pPr>
      <w:r w:rsidRPr="006A3FE3">
        <w:rPr>
          <w:bCs/>
          <w:lang w:val="uk-UA"/>
        </w:rPr>
        <w:lastRenderedPageBreak/>
        <w:t xml:space="preserve">Об’єкти зовнішнього освітлення є власністю Ніжинської міської територіальної громади. Для забезпечення належного функціонування всі прилади обліку, повітряні та кабельні лінії, світильники, опори, шафи управління потребують належного утримання та своєчасного ремонту згідно з вимогами державних стандартів, технічних умов та норм, затверджених в встановленому порядку. </w:t>
      </w:r>
    </w:p>
    <w:p w14:paraId="64868C05" w14:textId="39459DCA" w:rsidR="0086440A" w:rsidRPr="006A3FE3" w:rsidRDefault="00CB16EC" w:rsidP="00CB16EC">
      <w:pPr>
        <w:ind w:left="-142" w:firstLine="502"/>
        <w:jc w:val="both"/>
        <w:rPr>
          <w:bCs/>
          <w:lang w:val="uk-UA"/>
        </w:rPr>
      </w:pPr>
      <w:r w:rsidRPr="006A3FE3">
        <w:rPr>
          <w:bCs/>
          <w:lang w:val="uk-UA"/>
        </w:rPr>
        <w:t xml:space="preserve">Система зовнішнього освітлення </w:t>
      </w:r>
      <w:r w:rsidR="00A31238" w:rsidRPr="006A3FE3">
        <w:rPr>
          <w:bCs/>
          <w:lang w:val="uk-UA"/>
        </w:rPr>
        <w:t xml:space="preserve">м. Ніжина </w:t>
      </w:r>
      <w:r w:rsidRPr="006A3FE3">
        <w:rPr>
          <w:bCs/>
          <w:lang w:val="uk-UA"/>
        </w:rPr>
        <w:t>включає в себе окремі елементи, а саме:</w:t>
      </w:r>
    </w:p>
    <w:p w14:paraId="67DEDAB6" w14:textId="3D77A73F" w:rsidR="006D7EC6" w:rsidRPr="006A3FE3" w:rsidRDefault="006D7EC6" w:rsidP="00CB16EC">
      <w:pPr>
        <w:ind w:left="-142" w:firstLine="502"/>
        <w:jc w:val="both"/>
        <w:rPr>
          <w:bCs/>
          <w:lang w:val="uk-UA"/>
        </w:rPr>
      </w:pPr>
    </w:p>
    <w:p w14:paraId="307F6B5C" w14:textId="4905F919" w:rsidR="006D7EC6" w:rsidRPr="006A3FE3" w:rsidRDefault="006D7EC6" w:rsidP="00CB16EC">
      <w:pPr>
        <w:ind w:left="-142" w:firstLine="502"/>
        <w:jc w:val="both"/>
        <w:rPr>
          <w:bCs/>
          <w:lang w:val="uk-UA"/>
        </w:rPr>
      </w:pPr>
      <w:r w:rsidRPr="006A3FE3">
        <w:rPr>
          <w:bCs/>
          <w:lang w:val="uk-UA"/>
        </w:rPr>
        <w:t xml:space="preserve">- загальна довжина </w:t>
      </w:r>
      <w:r w:rsidR="004D36B9" w:rsidRPr="006A3FE3">
        <w:rPr>
          <w:lang w:val="uk-UA"/>
        </w:rPr>
        <w:t>мереж (ліній) зовнішнього освітлення – 266</w:t>
      </w:r>
      <w:r w:rsidR="00135E0B" w:rsidRPr="006A3FE3">
        <w:rPr>
          <w:lang w:val="uk-UA"/>
        </w:rPr>
        <w:t>,</w:t>
      </w:r>
      <w:r w:rsidR="004D36B9" w:rsidRPr="006A3FE3">
        <w:rPr>
          <w:lang w:val="uk-UA"/>
        </w:rPr>
        <w:t>145 км, в том числі кабельні мережі – 115,89 км, повітряні мережі – 150,255 км;</w:t>
      </w:r>
    </w:p>
    <w:p w14:paraId="0FD86788" w14:textId="2D0A0EE3" w:rsidR="0086440A" w:rsidRPr="006A3FE3" w:rsidRDefault="006D7EC6" w:rsidP="00CB16EC">
      <w:pPr>
        <w:ind w:left="-142" w:firstLine="502"/>
        <w:jc w:val="both"/>
        <w:rPr>
          <w:bCs/>
          <w:lang w:val="uk-UA"/>
        </w:rPr>
      </w:pPr>
      <w:r w:rsidRPr="006A3FE3">
        <w:rPr>
          <w:bCs/>
          <w:lang w:val="uk-UA"/>
        </w:rPr>
        <w:t xml:space="preserve">- </w:t>
      </w:r>
      <w:r w:rsidR="004D36B9" w:rsidRPr="006A3FE3">
        <w:rPr>
          <w:bCs/>
          <w:lang w:val="uk-UA"/>
        </w:rPr>
        <w:t>кількість приладів обліку електричної енергії, яка споживається системами зовнішнього освітлення (</w:t>
      </w:r>
      <w:r w:rsidR="0086440A" w:rsidRPr="006A3FE3">
        <w:rPr>
          <w:bCs/>
          <w:lang w:val="uk-UA"/>
        </w:rPr>
        <w:t>шафи керування</w:t>
      </w:r>
      <w:r w:rsidR="004D36B9" w:rsidRPr="006A3FE3">
        <w:rPr>
          <w:bCs/>
          <w:lang w:val="uk-UA"/>
        </w:rPr>
        <w:t>)</w:t>
      </w:r>
      <w:r w:rsidR="0086440A" w:rsidRPr="006A3FE3">
        <w:rPr>
          <w:bCs/>
          <w:lang w:val="uk-UA"/>
        </w:rPr>
        <w:t xml:space="preserve"> – 4</w:t>
      </w:r>
      <w:r w:rsidR="00BB0061" w:rsidRPr="006A3FE3">
        <w:rPr>
          <w:bCs/>
          <w:lang w:val="uk-UA"/>
        </w:rPr>
        <w:t>4</w:t>
      </w:r>
      <w:r w:rsidR="0086440A" w:rsidRPr="006A3FE3">
        <w:rPr>
          <w:bCs/>
          <w:lang w:val="uk-UA"/>
        </w:rPr>
        <w:t xml:space="preserve"> шт.;</w:t>
      </w:r>
    </w:p>
    <w:p w14:paraId="07081029" w14:textId="6FF5F3E6" w:rsidR="0086440A" w:rsidRPr="006A3FE3" w:rsidRDefault="0086440A" w:rsidP="00CB16EC">
      <w:pPr>
        <w:ind w:left="-142" w:firstLine="502"/>
        <w:jc w:val="both"/>
        <w:rPr>
          <w:bCs/>
          <w:lang w:val="uk-UA"/>
        </w:rPr>
      </w:pPr>
      <w:r w:rsidRPr="006A3FE3">
        <w:rPr>
          <w:bCs/>
          <w:lang w:val="uk-UA"/>
        </w:rPr>
        <w:t xml:space="preserve">- </w:t>
      </w:r>
      <w:r w:rsidR="004D36B9" w:rsidRPr="006A3FE3">
        <w:rPr>
          <w:bCs/>
          <w:lang w:val="uk-UA"/>
        </w:rPr>
        <w:t xml:space="preserve">загальна кількість </w:t>
      </w:r>
      <w:proofErr w:type="spellStart"/>
      <w:r w:rsidR="004D36B9" w:rsidRPr="006A3FE3">
        <w:rPr>
          <w:bCs/>
          <w:lang w:val="uk-UA"/>
        </w:rPr>
        <w:t>світлоточок</w:t>
      </w:r>
      <w:proofErr w:type="spellEnd"/>
      <w:r w:rsidR="004D36B9" w:rsidRPr="006A3FE3">
        <w:rPr>
          <w:bCs/>
          <w:lang w:val="uk-UA"/>
        </w:rPr>
        <w:t xml:space="preserve"> (світильників) – 5757 шт., в тому числі:</w:t>
      </w:r>
      <w:r w:rsidR="00223E5C" w:rsidRPr="006A3FE3">
        <w:rPr>
          <w:bCs/>
          <w:lang w:val="uk-UA"/>
        </w:rPr>
        <w:t xml:space="preserve"> світлодіодні - 4602 шт., </w:t>
      </w:r>
      <w:r w:rsidR="004D36B9" w:rsidRPr="006A3FE3">
        <w:rPr>
          <w:bCs/>
          <w:lang w:val="uk-UA"/>
        </w:rPr>
        <w:t>натрієві</w:t>
      </w:r>
      <w:r w:rsidR="00223E5C" w:rsidRPr="006A3FE3">
        <w:rPr>
          <w:bCs/>
          <w:lang w:val="uk-UA"/>
        </w:rPr>
        <w:t xml:space="preserve"> (потребують заміни)</w:t>
      </w:r>
      <w:r w:rsidR="004D36B9" w:rsidRPr="006A3FE3">
        <w:rPr>
          <w:bCs/>
          <w:lang w:val="uk-UA"/>
        </w:rPr>
        <w:t xml:space="preserve"> – 1155 шт.</w:t>
      </w:r>
      <w:r w:rsidR="00CB16EC" w:rsidRPr="006A3FE3">
        <w:rPr>
          <w:bCs/>
          <w:lang w:val="uk-UA"/>
        </w:rPr>
        <w:t xml:space="preserve">; </w:t>
      </w:r>
    </w:p>
    <w:p w14:paraId="6C661931" w14:textId="77777777" w:rsidR="00A31238" w:rsidRPr="006A3FE3" w:rsidRDefault="00CB16EC" w:rsidP="00CB16EC">
      <w:pPr>
        <w:ind w:left="-142" w:firstLine="502"/>
        <w:jc w:val="both"/>
        <w:rPr>
          <w:bCs/>
          <w:lang w:val="uk-UA"/>
        </w:rPr>
      </w:pPr>
      <w:r w:rsidRPr="006A3FE3">
        <w:rPr>
          <w:bCs/>
          <w:lang w:val="uk-UA"/>
        </w:rPr>
        <w:t xml:space="preserve">- </w:t>
      </w:r>
      <w:r w:rsidR="00223E5C" w:rsidRPr="006A3FE3">
        <w:rPr>
          <w:bCs/>
          <w:lang w:val="uk-UA"/>
        </w:rPr>
        <w:t xml:space="preserve">загальна кількість </w:t>
      </w:r>
      <w:r w:rsidRPr="006A3FE3">
        <w:rPr>
          <w:bCs/>
          <w:lang w:val="uk-UA"/>
        </w:rPr>
        <w:t xml:space="preserve">опор зовнішнього освітлення – </w:t>
      </w:r>
      <w:r w:rsidR="00223E5C" w:rsidRPr="006A3FE3">
        <w:rPr>
          <w:bCs/>
          <w:lang w:val="uk-UA"/>
        </w:rPr>
        <w:t xml:space="preserve">5922 </w:t>
      </w:r>
      <w:r w:rsidRPr="006A3FE3">
        <w:rPr>
          <w:bCs/>
          <w:lang w:val="uk-UA"/>
        </w:rPr>
        <w:t>шт.</w:t>
      </w:r>
      <w:r w:rsidR="00223E5C" w:rsidRPr="006A3FE3">
        <w:rPr>
          <w:bCs/>
          <w:lang w:val="uk-UA"/>
        </w:rPr>
        <w:t>, у тому числі: залізобетонні – 5309 шт., дерев’яні (потребують заміни) – 613 шт.</w:t>
      </w:r>
    </w:p>
    <w:p w14:paraId="175D64F7" w14:textId="7E40AAAF" w:rsidR="0086440A" w:rsidRPr="006A3FE3" w:rsidRDefault="0086440A" w:rsidP="00CB16EC">
      <w:pPr>
        <w:ind w:left="-142" w:firstLine="502"/>
        <w:jc w:val="both"/>
        <w:rPr>
          <w:bCs/>
          <w:lang w:val="uk-UA"/>
        </w:rPr>
      </w:pPr>
    </w:p>
    <w:p w14:paraId="61799463" w14:textId="07135E02" w:rsidR="0086440A" w:rsidRPr="006A3FE3" w:rsidRDefault="0086440A" w:rsidP="00CB16EC">
      <w:pPr>
        <w:ind w:left="-142" w:firstLine="502"/>
        <w:jc w:val="both"/>
        <w:rPr>
          <w:bCs/>
          <w:lang w:val="uk-UA"/>
        </w:rPr>
      </w:pPr>
      <w:r w:rsidRPr="006A3FE3">
        <w:rPr>
          <w:bCs/>
          <w:lang w:val="uk-UA"/>
        </w:rPr>
        <w:t xml:space="preserve">Реалізація </w:t>
      </w:r>
      <w:r w:rsidR="003E06D6" w:rsidRPr="006A3FE3">
        <w:rPr>
          <w:bCs/>
          <w:lang w:val="uk-UA"/>
        </w:rPr>
        <w:t xml:space="preserve">заходів </w:t>
      </w:r>
      <w:r w:rsidRPr="006A3FE3">
        <w:rPr>
          <w:bCs/>
          <w:lang w:val="uk-UA"/>
        </w:rPr>
        <w:t>Програми буде проводитися за напрямками, передбаченими кошторисом та планом використання бюджетних коштів</w:t>
      </w:r>
      <w:r w:rsidR="008E2DDD" w:rsidRPr="006A3FE3">
        <w:rPr>
          <w:bCs/>
          <w:lang w:val="uk-UA"/>
        </w:rPr>
        <w:t xml:space="preserve"> в період з червня по грудень 2026 року</w:t>
      </w:r>
      <w:r w:rsidRPr="006A3FE3">
        <w:rPr>
          <w:bCs/>
          <w:lang w:val="uk-UA"/>
        </w:rPr>
        <w:t>.</w:t>
      </w:r>
    </w:p>
    <w:p w14:paraId="304B53AF" w14:textId="77777777" w:rsidR="003E06D6" w:rsidRPr="006A3FE3" w:rsidRDefault="003E06D6" w:rsidP="003E06D6">
      <w:pPr>
        <w:ind w:left="-142" w:firstLine="502"/>
        <w:jc w:val="both"/>
        <w:rPr>
          <w:bCs/>
          <w:lang w:val="uk-UA"/>
        </w:rPr>
      </w:pPr>
      <w:r w:rsidRPr="006A3FE3">
        <w:rPr>
          <w:bCs/>
          <w:lang w:val="uk-UA"/>
        </w:rPr>
        <w:t>Протягом передбаченого періоду реалізації Програми для забезпечення досягнення її мети та основних завдань передбачається проведення комплексу робіт, а саме:</w:t>
      </w:r>
    </w:p>
    <w:p w14:paraId="2672A3BC" w14:textId="097343EE" w:rsidR="009B442C" w:rsidRPr="006A3FE3" w:rsidRDefault="003E06D6" w:rsidP="003E06D6">
      <w:pPr>
        <w:ind w:left="-142" w:firstLine="502"/>
        <w:jc w:val="both"/>
        <w:rPr>
          <w:bCs/>
          <w:lang w:val="uk-UA"/>
        </w:rPr>
      </w:pPr>
      <w:r w:rsidRPr="006A3FE3">
        <w:rPr>
          <w:bCs/>
          <w:lang w:val="uk-UA"/>
        </w:rPr>
        <w:t>-</w:t>
      </w:r>
      <w:r w:rsidR="009B442C" w:rsidRPr="006A3FE3">
        <w:rPr>
          <w:bCs/>
          <w:lang w:val="uk-UA"/>
        </w:rPr>
        <w:t xml:space="preserve"> проведення планово-попереджувальних робіт в мережах зовнішнього освітлення, усунення пошкоджень</w:t>
      </w:r>
      <w:r w:rsidR="0030264B" w:rsidRPr="006A3FE3">
        <w:rPr>
          <w:bCs/>
          <w:lang w:val="uk-UA"/>
        </w:rPr>
        <w:t xml:space="preserve"> електротехнічним персоналом комунального підприємства</w:t>
      </w:r>
      <w:r w:rsidR="009B442C" w:rsidRPr="006A3FE3">
        <w:rPr>
          <w:bCs/>
          <w:lang w:val="uk-UA"/>
        </w:rPr>
        <w:t>;</w:t>
      </w:r>
    </w:p>
    <w:p w14:paraId="54D62A74" w14:textId="4A6574D4" w:rsidR="003E06D6" w:rsidRPr="006A3FE3" w:rsidRDefault="009B442C" w:rsidP="003E06D6">
      <w:pPr>
        <w:ind w:left="-142" w:firstLine="502"/>
        <w:jc w:val="both"/>
        <w:rPr>
          <w:bCs/>
          <w:lang w:val="uk-UA"/>
        </w:rPr>
      </w:pPr>
      <w:r w:rsidRPr="006A3FE3">
        <w:rPr>
          <w:bCs/>
          <w:lang w:val="uk-UA"/>
        </w:rPr>
        <w:t xml:space="preserve">- </w:t>
      </w:r>
      <w:r w:rsidR="003E06D6" w:rsidRPr="006A3FE3">
        <w:rPr>
          <w:bCs/>
          <w:lang w:val="uk-UA"/>
        </w:rPr>
        <w:t>заміна натрієвих світильників</w:t>
      </w:r>
      <w:r w:rsidRPr="006A3FE3">
        <w:rPr>
          <w:bCs/>
          <w:lang w:val="uk-UA"/>
        </w:rPr>
        <w:t xml:space="preserve"> та ламп</w:t>
      </w:r>
      <w:r w:rsidR="003E06D6" w:rsidRPr="006A3FE3">
        <w:rPr>
          <w:bCs/>
          <w:lang w:val="uk-UA"/>
        </w:rPr>
        <w:t xml:space="preserve"> на світлодіодні з покращеними показниками світловіддачі та низьким споживанням електроенергії;</w:t>
      </w:r>
    </w:p>
    <w:p w14:paraId="01A89165" w14:textId="29D1E8FB" w:rsidR="003E06D6" w:rsidRPr="006A3FE3" w:rsidRDefault="003E06D6" w:rsidP="003E06D6">
      <w:pPr>
        <w:ind w:left="-142" w:firstLine="502"/>
        <w:jc w:val="both"/>
        <w:rPr>
          <w:bCs/>
          <w:lang w:val="uk-UA"/>
        </w:rPr>
      </w:pPr>
      <w:r w:rsidRPr="006A3FE3">
        <w:rPr>
          <w:bCs/>
          <w:lang w:val="uk-UA"/>
        </w:rPr>
        <w:t>- заміна опор, заміна певних ділянок повітряних та кабельних ліній електромережі (за необхідності);</w:t>
      </w:r>
    </w:p>
    <w:p w14:paraId="7FA10C3C" w14:textId="7B40254C" w:rsidR="009B442C" w:rsidRPr="006A3FE3" w:rsidRDefault="003E06D6" w:rsidP="00D4460F">
      <w:pPr>
        <w:ind w:left="-142" w:firstLine="502"/>
        <w:jc w:val="both"/>
        <w:rPr>
          <w:bCs/>
          <w:lang w:val="uk-UA"/>
        </w:rPr>
      </w:pPr>
      <w:r w:rsidRPr="006A3FE3">
        <w:rPr>
          <w:bCs/>
          <w:lang w:val="uk-UA"/>
        </w:rPr>
        <w:t xml:space="preserve">- </w:t>
      </w:r>
      <w:r w:rsidR="00D4460F" w:rsidRPr="006A3FE3">
        <w:rPr>
          <w:bCs/>
          <w:lang w:val="uk-UA"/>
        </w:rPr>
        <w:t>обслуговування шаф автоматичної комутації та зняття показників приладів обліку та ін.</w:t>
      </w:r>
      <w:r w:rsidR="009B442C" w:rsidRPr="006A3FE3">
        <w:rPr>
          <w:bCs/>
          <w:lang w:val="uk-UA"/>
        </w:rPr>
        <w:t xml:space="preserve"> </w:t>
      </w:r>
    </w:p>
    <w:p w14:paraId="776E8BCF" w14:textId="77777777" w:rsidR="003E06D6" w:rsidRPr="006A3FE3" w:rsidRDefault="003E06D6" w:rsidP="00CB16EC">
      <w:pPr>
        <w:ind w:left="-142" w:firstLine="502"/>
        <w:jc w:val="both"/>
        <w:rPr>
          <w:bCs/>
          <w:lang w:val="uk-UA"/>
        </w:rPr>
      </w:pPr>
    </w:p>
    <w:p w14:paraId="1739A9D5" w14:textId="02F29047" w:rsidR="0086440A" w:rsidRPr="006A3FE3" w:rsidRDefault="0086440A" w:rsidP="00CB16EC">
      <w:pPr>
        <w:ind w:left="-142" w:firstLine="502"/>
        <w:jc w:val="both"/>
        <w:rPr>
          <w:bCs/>
          <w:lang w:val="uk-UA"/>
        </w:rPr>
      </w:pPr>
      <w:r w:rsidRPr="006A3FE3">
        <w:rPr>
          <w:bCs/>
          <w:lang w:val="uk-UA"/>
        </w:rPr>
        <w:t>Результативні показники Програми:</w:t>
      </w:r>
    </w:p>
    <w:tbl>
      <w:tblPr>
        <w:tblStyle w:val="a3"/>
        <w:tblW w:w="0" w:type="auto"/>
        <w:tblLook w:val="04A0" w:firstRow="1" w:lastRow="0" w:firstColumn="1" w:lastColumn="0" w:noHBand="0" w:noVBand="1"/>
      </w:tblPr>
      <w:tblGrid>
        <w:gridCol w:w="817"/>
        <w:gridCol w:w="5892"/>
        <w:gridCol w:w="1623"/>
        <w:gridCol w:w="1947"/>
      </w:tblGrid>
      <w:tr w:rsidR="00FB0F17" w:rsidRPr="006A3FE3" w14:paraId="7C3339BE" w14:textId="77777777" w:rsidTr="004C413F">
        <w:trPr>
          <w:trHeight w:val="20"/>
        </w:trPr>
        <w:tc>
          <w:tcPr>
            <w:tcW w:w="817" w:type="dxa"/>
            <w:shd w:val="clear" w:color="auto" w:fill="auto"/>
            <w:vAlign w:val="center"/>
            <w:hideMark/>
          </w:tcPr>
          <w:p w14:paraId="15EE4741" w14:textId="77777777" w:rsidR="00FB0F17" w:rsidRPr="006A3FE3" w:rsidRDefault="00FB0F17" w:rsidP="00D9707E">
            <w:pPr>
              <w:jc w:val="center"/>
              <w:rPr>
                <w:bCs/>
                <w:i/>
                <w:iCs/>
                <w:lang w:val="uk-UA"/>
              </w:rPr>
            </w:pPr>
            <w:r w:rsidRPr="006A3FE3">
              <w:rPr>
                <w:color w:val="000000"/>
              </w:rPr>
              <w:t>№ з/п</w:t>
            </w:r>
          </w:p>
        </w:tc>
        <w:tc>
          <w:tcPr>
            <w:tcW w:w="5892" w:type="dxa"/>
            <w:shd w:val="clear" w:color="auto" w:fill="auto"/>
            <w:vAlign w:val="center"/>
            <w:hideMark/>
          </w:tcPr>
          <w:p w14:paraId="713045AD" w14:textId="77777777" w:rsidR="00FB0F17" w:rsidRPr="006A3FE3" w:rsidRDefault="00FB0F17" w:rsidP="00D9707E">
            <w:pPr>
              <w:jc w:val="center"/>
              <w:rPr>
                <w:bCs/>
                <w:i/>
                <w:iCs/>
                <w:lang w:val="uk-UA"/>
              </w:rPr>
            </w:pPr>
            <w:proofErr w:type="spellStart"/>
            <w:r w:rsidRPr="006A3FE3">
              <w:rPr>
                <w:color w:val="000000"/>
              </w:rPr>
              <w:t>Показники</w:t>
            </w:r>
            <w:proofErr w:type="spellEnd"/>
          </w:p>
        </w:tc>
        <w:tc>
          <w:tcPr>
            <w:tcW w:w="1623" w:type="dxa"/>
            <w:shd w:val="clear" w:color="auto" w:fill="auto"/>
            <w:vAlign w:val="center"/>
            <w:hideMark/>
          </w:tcPr>
          <w:p w14:paraId="63EDFF79" w14:textId="77777777" w:rsidR="00FB0F17" w:rsidRPr="006A3FE3" w:rsidRDefault="00FB0F17" w:rsidP="00D9707E">
            <w:pPr>
              <w:jc w:val="center"/>
              <w:rPr>
                <w:bCs/>
                <w:lang w:val="uk-UA"/>
              </w:rPr>
            </w:pPr>
            <w:proofErr w:type="spellStart"/>
            <w:r w:rsidRPr="006A3FE3">
              <w:rPr>
                <w:color w:val="000000"/>
              </w:rPr>
              <w:t>Одиниця</w:t>
            </w:r>
            <w:proofErr w:type="spellEnd"/>
            <w:r w:rsidRPr="006A3FE3">
              <w:rPr>
                <w:color w:val="000000"/>
              </w:rPr>
              <w:t xml:space="preserve"> </w:t>
            </w:r>
            <w:proofErr w:type="spellStart"/>
            <w:r w:rsidRPr="006A3FE3">
              <w:rPr>
                <w:color w:val="000000"/>
              </w:rPr>
              <w:t>виміру</w:t>
            </w:r>
            <w:proofErr w:type="spellEnd"/>
          </w:p>
        </w:tc>
        <w:tc>
          <w:tcPr>
            <w:tcW w:w="1947" w:type="dxa"/>
            <w:shd w:val="clear" w:color="auto" w:fill="auto"/>
            <w:vAlign w:val="center"/>
            <w:hideMark/>
          </w:tcPr>
          <w:p w14:paraId="3C6EA816" w14:textId="77777777" w:rsidR="00FB0F17" w:rsidRPr="006A3FE3" w:rsidRDefault="00FB0F17" w:rsidP="00D9707E">
            <w:pPr>
              <w:jc w:val="center"/>
              <w:rPr>
                <w:bCs/>
                <w:lang w:val="uk-UA"/>
              </w:rPr>
            </w:pPr>
            <w:proofErr w:type="spellStart"/>
            <w:r w:rsidRPr="006A3FE3">
              <w:rPr>
                <w:color w:val="000000"/>
              </w:rPr>
              <w:t>Загальний</w:t>
            </w:r>
            <w:proofErr w:type="spellEnd"/>
            <w:r w:rsidRPr="006A3FE3">
              <w:rPr>
                <w:color w:val="000000"/>
              </w:rPr>
              <w:t xml:space="preserve"> фонд</w:t>
            </w:r>
          </w:p>
        </w:tc>
      </w:tr>
      <w:tr w:rsidR="004C413F" w:rsidRPr="006A3FE3" w14:paraId="24FBAD86" w14:textId="77777777" w:rsidTr="004C413F">
        <w:trPr>
          <w:trHeight w:val="20"/>
        </w:trPr>
        <w:tc>
          <w:tcPr>
            <w:tcW w:w="817" w:type="dxa"/>
            <w:shd w:val="clear" w:color="auto" w:fill="auto"/>
          </w:tcPr>
          <w:p w14:paraId="543B217D" w14:textId="77777777" w:rsidR="004C413F" w:rsidRPr="006A3FE3" w:rsidRDefault="004C413F" w:rsidP="004C413F">
            <w:pPr>
              <w:jc w:val="both"/>
              <w:rPr>
                <w:bCs/>
                <w:i/>
                <w:iCs/>
                <w:lang w:val="uk-UA"/>
              </w:rPr>
            </w:pPr>
            <w:r w:rsidRPr="006A3FE3">
              <w:rPr>
                <w:bCs/>
                <w:i/>
                <w:iCs/>
                <w:lang w:val="uk-UA"/>
              </w:rPr>
              <w:t>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14:paraId="7B808ECD" w14:textId="19DB4C83" w:rsidR="004C413F" w:rsidRPr="006A3FE3" w:rsidRDefault="004C413F" w:rsidP="004C413F">
            <w:pPr>
              <w:jc w:val="both"/>
              <w:rPr>
                <w:bCs/>
                <w:i/>
                <w:iCs/>
                <w:lang w:val="uk-UA"/>
              </w:rPr>
            </w:pPr>
            <w:r w:rsidRPr="006A3FE3">
              <w:rPr>
                <w:bCs/>
                <w:i/>
                <w:iCs/>
                <w:color w:val="000000"/>
                <w:lang w:val="uk-UA"/>
              </w:rPr>
              <w:t>затрат</w:t>
            </w:r>
          </w:p>
        </w:tc>
        <w:tc>
          <w:tcPr>
            <w:tcW w:w="1623" w:type="dxa"/>
            <w:tcBorders>
              <w:top w:val="single" w:sz="4" w:space="0" w:color="auto"/>
              <w:left w:val="nil"/>
              <w:bottom w:val="single" w:sz="4" w:space="0" w:color="auto"/>
              <w:right w:val="single" w:sz="4" w:space="0" w:color="auto"/>
            </w:tcBorders>
            <w:shd w:val="clear" w:color="auto" w:fill="auto"/>
            <w:vAlign w:val="center"/>
          </w:tcPr>
          <w:p w14:paraId="0DF338E0" w14:textId="0D13073F" w:rsidR="004C413F" w:rsidRPr="006A3FE3" w:rsidRDefault="004C413F" w:rsidP="004C413F">
            <w:pPr>
              <w:jc w:val="both"/>
              <w:rPr>
                <w:bCs/>
                <w:lang w:val="uk-UA"/>
              </w:rPr>
            </w:pPr>
            <w:r w:rsidRPr="006A3FE3">
              <w:rPr>
                <w:bCs/>
                <w:color w:val="000000"/>
                <w:lang w:val="uk-UA"/>
              </w:rPr>
              <w:t> </w:t>
            </w:r>
          </w:p>
        </w:tc>
        <w:tc>
          <w:tcPr>
            <w:tcW w:w="1947" w:type="dxa"/>
            <w:tcBorders>
              <w:top w:val="single" w:sz="4" w:space="0" w:color="auto"/>
              <w:left w:val="nil"/>
              <w:bottom w:val="single" w:sz="4" w:space="0" w:color="auto"/>
              <w:right w:val="single" w:sz="4" w:space="0" w:color="auto"/>
            </w:tcBorders>
            <w:shd w:val="clear" w:color="auto" w:fill="auto"/>
            <w:vAlign w:val="center"/>
          </w:tcPr>
          <w:p w14:paraId="46D99A27" w14:textId="2E09C492" w:rsidR="004C413F" w:rsidRPr="006A3FE3" w:rsidRDefault="004C413F" w:rsidP="004C413F">
            <w:pPr>
              <w:jc w:val="both"/>
              <w:rPr>
                <w:bCs/>
                <w:lang w:val="uk-UA"/>
              </w:rPr>
            </w:pPr>
            <w:r w:rsidRPr="006A3FE3">
              <w:rPr>
                <w:bCs/>
                <w:color w:val="000000"/>
                <w:lang w:val="uk-UA"/>
              </w:rPr>
              <w:t> </w:t>
            </w:r>
          </w:p>
        </w:tc>
      </w:tr>
      <w:tr w:rsidR="004C413F" w:rsidRPr="006A3FE3" w14:paraId="4CDB73F9" w14:textId="77777777" w:rsidTr="004C413F">
        <w:trPr>
          <w:trHeight w:val="20"/>
        </w:trPr>
        <w:tc>
          <w:tcPr>
            <w:tcW w:w="817" w:type="dxa"/>
            <w:shd w:val="clear" w:color="auto" w:fill="auto"/>
            <w:hideMark/>
          </w:tcPr>
          <w:p w14:paraId="663CC1F9" w14:textId="77777777" w:rsidR="004C413F" w:rsidRPr="006A3FE3" w:rsidRDefault="004C413F" w:rsidP="004C413F">
            <w:pPr>
              <w:jc w:val="both"/>
              <w:rPr>
                <w:bCs/>
                <w:i/>
                <w:iCs/>
                <w:lang w:val="uk-UA"/>
              </w:rPr>
            </w:pPr>
            <w:r w:rsidRPr="006A3FE3">
              <w:rPr>
                <w:bCs/>
                <w:i/>
                <w:iCs/>
                <w:lang w:val="uk-UA"/>
              </w:rPr>
              <w:t> </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43EA548F" w14:textId="3120F4F4" w:rsidR="004C413F" w:rsidRPr="006A3FE3" w:rsidRDefault="004C413F" w:rsidP="004C413F">
            <w:pPr>
              <w:jc w:val="both"/>
              <w:rPr>
                <w:bCs/>
                <w:lang w:val="uk-UA"/>
              </w:rPr>
            </w:pPr>
            <w:r w:rsidRPr="006A3FE3">
              <w:rPr>
                <w:bCs/>
                <w:color w:val="000000"/>
                <w:lang w:val="uk-UA"/>
              </w:rPr>
              <w:t>Загальний обсяг фінансових ресурсів</w:t>
            </w:r>
          </w:p>
        </w:tc>
        <w:tc>
          <w:tcPr>
            <w:tcW w:w="1623" w:type="dxa"/>
            <w:tcBorders>
              <w:top w:val="nil"/>
              <w:left w:val="nil"/>
              <w:bottom w:val="single" w:sz="4" w:space="0" w:color="auto"/>
              <w:right w:val="single" w:sz="4" w:space="0" w:color="auto"/>
            </w:tcBorders>
            <w:shd w:val="clear" w:color="auto" w:fill="auto"/>
            <w:vAlign w:val="center"/>
            <w:hideMark/>
          </w:tcPr>
          <w:p w14:paraId="0FBAC965" w14:textId="41B8FA0D" w:rsidR="004C413F" w:rsidRPr="006A3FE3" w:rsidRDefault="004C413F" w:rsidP="004C413F">
            <w:pPr>
              <w:jc w:val="center"/>
              <w:rPr>
                <w:bCs/>
                <w:lang w:val="uk-UA"/>
              </w:rPr>
            </w:pPr>
            <w:r w:rsidRPr="006A3FE3">
              <w:rPr>
                <w:bCs/>
                <w:color w:val="000000"/>
                <w:lang w:val="uk-UA"/>
              </w:rPr>
              <w:t>грн.</w:t>
            </w:r>
          </w:p>
        </w:tc>
        <w:tc>
          <w:tcPr>
            <w:tcW w:w="1947" w:type="dxa"/>
            <w:tcBorders>
              <w:top w:val="nil"/>
              <w:left w:val="nil"/>
              <w:bottom w:val="single" w:sz="4" w:space="0" w:color="auto"/>
              <w:right w:val="single" w:sz="4" w:space="0" w:color="auto"/>
            </w:tcBorders>
            <w:shd w:val="clear" w:color="auto" w:fill="auto"/>
            <w:vAlign w:val="center"/>
            <w:hideMark/>
          </w:tcPr>
          <w:p w14:paraId="0BCCDA32" w14:textId="280D6B77" w:rsidR="004C413F" w:rsidRPr="006A3FE3" w:rsidRDefault="00EC16CC" w:rsidP="004C413F">
            <w:pPr>
              <w:jc w:val="center"/>
              <w:rPr>
                <w:bCs/>
                <w:lang w:val="uk-UA"/>
              </w:rPr>
            </w:pPr>
            <w:r w:rsidRPr="006A3FE3">
              <w:rPr>
                <w:color w:val="000000"/>
                <w:lang w:val="uk-UA"/>
              </w:rPr>
              <w:t>38</w:t>
            </w:r>
            <w:r w:rsidR="00B334E6" w:rsidRPr="006A3FE3">
              <w:rPr>
                <w:color w:val="000000"/>
                <w:lang w:val="uk-UA"/>
              </w:rPr>
              <w:t>17361</w:t>
            </w:r>
          </w:p>
        </w:tc>
      </w:tr>
      <w:tr w:rsidR="004C413F" w:rsidRPr="006A3FE3" w14:paraId="3F8BB8B4" w14:textId="77777777" w:rsidTr="004C413F">
        <w:trPr>
          <w:trHeight w:val="20"/>
        </w:trPr>
        <w:tc>
          <w:tcPr>
            <w:tcW w:w="817" w:type="dxa"/>
            <w:shd w:val="clear" w:color="auto" w:fill="auto"/>
            <w:hideMark/>
          </w:tcPr>
          <w:p w14:paraId="74459274" w14:textId="77777777" w:rsidR="004C413F" w:rsidRPr="006A3FE3" w:rsidRDefault="004C413F" w:rsidP="004C413F">
            <w:pPr>
              <w:jc w:val="both"/>
              <w:rPr>
                <w:bCs/>
                <w:i/>
                <w:iCs/>
                <w:lang w:val="uk-UA"/>
              </w:rPr>
            </w:pPr>
            <w:r w:rsidRPr="006A3FE3">
              <w:rPr>
                <w:bCs/>
                <w:i/>
                <w:iCs/>
                <w:lang w:val="uk-UA"/>
              </w:rPr>
              <w:t>2</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2C107449" w14:textId="2BAD6C46" w:rsidR="004C413F" w:rsidRPr="006A3FE3" w:rsidRDefault="004C413F" w:rsidP="004C413F">
            <w:pPr>
              <w:jc w:val="both"/>
              <w:rPr>
                <w:bCs/>
                <w:i/>
                <w:iCs/>
                <w:lang w:val="uk-UA"/>
              </w:rPr>
            </w:pPr>
            <w:r w:rsidRPr="006A3FE3">
              <w:rPr>
                <w:bCs/>
                <w:i/>
                <w:iCs/>
                <w:color w:val="000000"/>
                <w:lang w:val="uk-UA"/>
              </w:rPr>
              <w:t>продукту</w:t>
            </w:r>
          </w:p>
        </w:tc>
        <w:tc>
          <w:tcPr>
            <w:tcW w:w="1623" w:type="dxa"/>
            <w:tcBorders>
              <w:top w:val="nil"/>
              <w:left w:val="nil"/>
              <w:bottom w:val="single" w:sz="4" w:space="0" w:color="auto"/>
              <w:right w:val="single" w:sz="4" w:space="0" w:color="auto"/>
            </w:tcBorders>
            <w:shd w:val="clear" w:color="auto" w:fill="auto"/>
            <w:hideMark/>
          </w:tcPr>
          <w:p w14:paraId="0E49F003" w14:textId="371F8EB3" w:rsidR="004C413F" w:rsidRPr="006A3FE3" w:rsidRDefault="004C413F" w:rsidP="004C413F">
            <w:pPr>
              <w:jc w:val="center"/>
              <w:rPr>
                <w:bCs/>
                <w:lang w:val="uk-UA"/>
              </w:rPr>
            </w:pPr>
            <w:r w:rsidRPr="006A3FE3">
              <w:rPr>
                <w:color w:val="000000"/>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14:paraId="45894E40" w14:textId="600CE3B8" w:rsidR="004C413F" w:rsidRPr="006A3FE3" w:rsidRDefault="004C413F" w:rsidP="004C413F">
            <w:pPr>
              <w:jc w:val="center"/>
              <w:rPr>
                <w:bCs/>
                <w:lang w:val="uk-UA"/>
              </w:rPr>
            </w:pPr>
            <w:r w:rsidRPr="006A3FE3">
              <w:rPr>
                <w:color w:val="000000"/>
              </w:rPr>
              <w:t> </w:t>
            </w:r>
          </w:p>
        </w:tc>
      </w:tr>
      <w:tr w:rsidR="004C413F" w:rsidRPr="006A3FE3" w14:paraId="222E6527" w14:textId="77777777" w:rsidTr="004C413F">
        <w:trPr>
          <w:trHeight w:val="20"/>
        </w:trPr>
        <w:tc>
          <w:tcPr>
            <w:tcW w:w="817" w:type="dxa"/>
            <w:shd w:val="clear" w:color="auto" w:fill="auto"/>
            <w:hideMark/>
          </w:tcPr>
          <w:p w14:paraId="6E39A7DB" w14:textId="77777777" w:rsidR="004C413F" w:rsidRPr="006A3FE3" w:rsidRDefault="004C413F" w:rsidP="004C413F">
            <w:pPr>
              <w:jc w:val="both"/>
              <w:rPr>
                <w:bCs/>
                <w:i/>
                <w:iCs/>
                <w:lang w:val="uk-UA"/>
              </w:rPr>
            </w:pPr>
            <w:r w:rsidRPr="006A3FE3">
              <w:rPr>
                <w:bCs/>
                <w:i/>
                <w:iCs/>
                <w:lang w:val="uk-UA"/>
              </w:rPr>
              <w:t> </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34E96DED" w14:textId="4428FB85" w:rsidR="004C413F" w:rsidRPr="006A3FE3" w:rsidRDefault="004C413F" w:rsidP="004C413F">
            <w:pPr>
              <w:jc w:val="both"/>
              <w:rPr>
                <w:bCs/>
                <w:lang w:val="uk-UA"/>
              </w:rPr>
            </w:pPr>
            <w:r w:rsidRPr="006A3FE3">
              <w:rPr>
                <w:bCs/>
                <w:color w:val="000000"/>
                <w:lang w:val="uk-UA"/>
              </w:rPr>
              <w:t>Загальна протяжність ліній зовнішнього освітлення, що планується утримувати</w:t>
            </w:r>
          </w:p>
        </w:tc>
        <w:tc>
          <w:tcPr>
            <w:tcW w:w="1623" w:type="dxa"/>
            <w:tcBorders>
              <w:top w:val="nil"/>
              <w:left w:val="nil"/>
              <w:bottom w:val="single" w:sz="4" w:space="0" w:color="auto"/>
              <w:right w:val="single" w:sz="4" w:space="0" w:color="auto"/>
            </w:tcBorders>
            <w:shd w:val="clear" w:color="auto" w:fill="auto"/>
            <w:vAlign w:val="center"/>
            <w:hideMark/>
          </w:tcPr>
          <w:p w14:paraId="7A2AF031" w14:textId="6077B08F" w:rsidR="004C413F" w:rsidRPr="006A3FE3" w:rsidRDefault="004C413F" w:rsidP="004C413F">
            <w:pPr>
              <w:jc w:val="center"/>
              <w:rPr>
                <w:bCs/>
                <w:lang w:val="uk-UA"/>
              </w:rPr>
            </w:pPr>
            <w:r w:rsidRPr="006A3FE3">
              <w:rPr>
                <w:bCs/>
                <w:color w:val="000000"/>
                <w:lang w:val="uk-UA"/>
              </w:rPr>
              <w:t>км</w:t>
            </w:r>
          </w:p>
        </w:tc>
        <w:tc>
          <w:tcPr>
            <w:tcW w:w="1947" w:type="dxa"/>
            <w:tcBorders>
              <w:top w:val="nil"/>
              <w:left w:val="nil"/>
              <w:bottom w:val="single" w:sz="4" w:space="0" w:color="auto"/>
              <w:right w:val="single" w:sz="4" w:space="0" w:color="auto"/>
            </w:tcBorders>
            <w:shd w:val="clear" w:color="auto" w:fill="auto"/>
            <w:vAlign w:val="center"/>
            <w:hideMark/>
          </w:tcPr>
          <w:p w14:paraId="5C4D727F" w14:textId="6ABD58C1" w:rsidR="004C413F" w:rsidRPr="006A3FE3" w:rsidRDefault="004C413F" w:rsidP="004C413F">
            <w:pPr>
              <w:jc w:val="center"/>
              <w:rPr>
                <w:bCs/>
                <w:lang w:val="uk-UA"/>
              </w:rPr>
            </w:pPr>
            <w:r w:rsidRPr="006A3FE3">
              <w:rPr>
                <w:color w:val="000000"/>
              </w:rPr>
              <w:t>266,145</w:t>
            </w:r>
          </w:p>
        </w:tc>
      </w:tr>
      <w:tr w:rsidR="004C413F" w:rsidRPr="006A3FE3" w14:paraId="38C4A2FA" w14:textId="77777777" w:rsidTr="004C413F">
        <w:trPr>
          <w:trHeight w:val="20"/>
        </w:trPr>
        <w:tc>
          <w:tcPr>
            <w:tcW w:w="817" w:type="dxa"/>
            <w:shd w:val="clear" w:color="auto" w:fill="auto"/>
            <w:hideMark/>
          </w:tcPr>
          <w:p w14:paraId="10E9733C" w14:textId="77777777" w:rsidR="004C413F" w:rsidRPr="006A3FE3" w:rsidRDefault="004C413F" w:rsidP="004C413F">
            <w:pPr>
              <w:jc w:val="both"/>
              <w:rPr>
                <w:bCs/>
                <w:i/>
                <w:iCs/>
                <w:lang w:val="uk-UA"/>
              </w:rPr>
            </w:pPr>
            <w:r w:rsidRPr="006A3FE3">
              <w:rPr>
                <w:bCs/>
                <w:i/>
                <w:iCs/>
                <w:lang w:val="uk-UA"/>
              </w:rPr>
              <w:t>3</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66F6835C" w14:textId="71517C5D" w:rsidR="004C413F" w:rsidRPr="006A3FE3" w:rsidRDefault="004C413F" w:rsidP="004C413F">
            <w:pPr>
              <w:jc w:val="both"/>
              <w:rPr>
                <w:bCs/>
                <w:i/>
                <w:iCs/>
                <w:lang w:val="uk-UA"/>
              </w:rPr>
            </w:pPr>
            <w:r w:rsidRPr="006A3FE3">
              <w:rPr>
                <w:bCs/>
                <w:i/>
                <w:iCs/>
                <w:color w:val="000000"/>
                <w:lang w:val="uk-UA"/>
              </w:rPr>
              <w:t>ефективності</w:t>
            </w:r>
          </w:p>
        </w:tc>
        <w:tc>
          <w:tcPr>
            <w:tcW w:w="1623" w:type="dxa"/>
            <w:tcBorders>
              <w:top w:val="nil"/>
              <w:left w:val="nil"/>
              <w:bottom w:val="single" w:sz="4" w:space="0" w:color="auto"/>
              <w:right w:val="single" w:sz="4" w:space="0" w:color="auto"/>
            </w:tcBorders>
            <w:shd w:val="clear" w:color="auto" w:fill="auto"/>
            <w:hideMark/>
          </w:tcPr>
          <w:p w14:paraId="1A1A53F7" w14:textId="5E1CFBD6" w:rsidR="004C413F" w:rsidRPr="006A3FE3" w:rsidRDefault="004C413F" w:rsidP="004C413F">
            <w:pPr>
              <w:jc w:val="center"/>
              <w:rPr>
                <w:bCs/>
                <w:lang w:val="uk-UA"/>
              </w:rPr>
            </w:pPr>
            <w:r w:rsidRPr="006A3FE3">
              <w:rPr>
                <w:color w:val="000000"/>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14:paraId="7F13E1A6" w14:textId="36D93B9C" w:rsidR="004C413F" w:rsidRPr="006A3FE3" w:rsidRDefault="004C413F" w:rsidP="004C413F">
            <w:pPr>
              <w:jc w:val="center"/>
              <w:rPr>
                <w:bCs/>
                <w:lang w:val="uk-UA"/>
              </w:rPr>
            </w:pPr>
            <w:r w:rsidRPr="006A3FE3">
              <w:rPr>
                <w:color w:val="000000"/>
              </w:rPr>
              <w:t> </w:t>
            </w:r>
          </w:p>
        </w:tc>
      </w:tr>
      <w:tr w:rsidR="004C413F" w:rsidRPr="006A3FE3" w14:paraId="04925288" w14:textId="77777777" w:rsidTr="004C413F">
        <w:trPr>
          <w:trHeight w:val="20"/>
        </w:trPr>
        <w:tc>
          <w:tcPr>
            <w:tcW w:w="817" w:type="dxa"/>
            <w:shd w:val="clear" w:color="auto" w:fill="auto"/>
            <w:hideMark/>
          </w:tcPr>
          <w:p w14:paraId="6AAD2C75" w14:textId="77777777" w:rsidR="004C413F" w:rsidRPr="006A3FE3" w:rsidRDefault="004C413F" w:rsidP="004C413F">
            <w:pPr>
              <w:jc w:val="both"/>
              <w:rPr>
                <w:bCs/>
                <w:i/>
                <w:iCs/>
                <w:lang w:val="uk-UA"/>
              </w:rPr>
            </w:pPr>
            <w:r w:rsidRPr="006A3FE3">
              <w:rPr>
                <w:bCs/>
                <w:i/>
                <w:iCs/>
                <w:lang w:val="uk-UA"/>
              </w:rPr>
              <w:t> </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108F63F7" w14:textId="4B8B74B7" w:rsidR="004C413F" w:rsidRPr="006A3FE3" w:rsidRDefault="004C413F" w:rsidP="004C413F">
            <w:pPr>
              <w:jc w:val="both"/>
              <w:rPr>
                <w:bCs/>
                <w:lang w:val="uk-UA"/>
              </w:rPr>
            </w:pPr>
            <w:r w:rsidRPr="006A3FE3">
              <w:rPr>
                <w:bCs/>
                <w:color w:val="000000"/>
                <w:lang w:val="uk-UA"/>
              </w:rPr>
              <w:t>Середньомісячна вартість утримання 1 км ліній зовнішнього освітлення</w:t>
            </w:r>
          </w:p>
        </w:tc>
        <w:tc>
          <w:tcPr>
            <w:tcW w:w="1623" w:type="dxa"/>
            <w:tcBorders>
              <w:top w:val="nil"/>
              <w:left w:val="nil"/>
              <w:bottom w:val="single" w:sz="4" w:space="0" w:color="auto"/>
              <w:right w:val="single" w:sz="4" w:space="0" w:color="auto"/>
            </w:tcBorders>
            <w:shd w:val="clear" w:color="auto" w:fill="auto"/>
            <w:vAlign w:val="center"/>
            <w:hideMark/>
          </w:tcPr>
          <w:p w14:paraId="67FABDF0" w14:textId="4212F68D" w:rsidR="004C413F" w:rsidRPr="006A3FE3" w:rsidRDefault="004C413F" w:rsidP="004C413F">
            <w:pPr>
              <w:jc w:val="center"/>
              <w:rPr>
                <w:bCs/>
                <w:lang w:val="uk-UA"/>
              </w:rPr>
            </w:pPr>
            <w:r w:rsidRPr="006A3FE3">
              <w:rPr>
                <w:bCs/>
                <w:color w:val="000000"/>
                <w:lang w:val="uk-UA"/>
              </w:rPr>
              <w:t>грн./км</w:t>
            </w:r>
          </w:p>
        </w:tc>
        <w:tc>
          <w:tcPr>
            <w:tcW w:w="1947" w:type="dxa"/>
            <w:tcBorders>
              <w:top w:val="nil"/>
              <w:left w:val="nil"/>
              <w:bottom w:val="single" w:sz="4" w:space="0" w:color="auto"/>
              <w:right w:val="single" w:sz="4" w:space="0" w:color="auto"/>
            </w:tcBorders>
            <w:shd w:val="clear" w:color="auto" w:fill="auto"/>
            <w:vAlign w:val="center"/>
            <w:hideMark/>
          </w:tcPr>
          <w:p w14:paraId="19559DC5" w14:textId="663B4302" w:rsidR="004C413F" w:rsidRPr="006A3FE3" w:rsidRDefault="00EC16CC" w:rsidP="004C413F">
            <w:pPr>
              <w:jc w:val="center"/>
              <w:rPr>
                <w:bCs/>
                <w:lang w:val="uk-UA"/>
              </w:rPr>
            </w:pPr>
            <w:r w:rsidRPr="006A3FE3">
              <w:rPr>
                <w:color w:val="000000"/>
                <w:lang w:val="uk-UA"/>
              </w:rPr>
              <w:t>20</w:t>
            </w:r>
            <w:r w:rsidR="00B334E6" w:rsidRPr="006A3FE3">
              <w:rPr>
                <w:color w:val="000000"/>
                <w:lang w:val="uk-UA"/>
              </w:rPr>
              <w:t>49,02</w:t>
            </w:r>
          </w:p>
        </w:tc>
      </w:tr>
      <w:tr w:rsidR="004C413F" w:rsidRPr="006A3FE3" w14:paraId="086F4CAC" w14:textId="77777777" w:rsidTr="004C413F">
        <w:trPr>
          <w:trHeight w:val="20"/>
        </w:trPr>
        <w:tc>
          <w:tcPr>
            <w:tcW w:w="817" w:type="dxa"/>
            <w:shd w:val="clear" w:color="auto" w:fill="auto"/>
            <w:hideMark/>
          </w:tcPr>
          <w:p w14:paraId="7A66FD3F" w14:textId="77777777" w:rsidR="004C413F" w:rsidRPr="006A3FE3" w:rsidRDefault="004C413F" w:rsidP="004C413F">
            <w:pPr>
              <w:jc w:val="both"/>
              <w:rPr>
                <w:bCs/>
                <w:i/>
                <w:iCs/>
                <w:lang w:val="uk-UA"/>
              </w:rPr>
            </w:pPr>
            <w:r w:rsidRPr="006A3FE3">
              <w:rPr>
                <w:bCs/>
                <w:i/>
                <w:iCs/>
                <w:lang w:val="uk-UA"/>
              </w:rPr>
              <w:t>4</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5C0E44E2" w14:textId="4F27E435" w:rsidR="004C413F" w:rsidRPr="006A3FE3" w:rsidRDefault="004C413F" w:rsidP="004C413F">
            <w:pPr>
              <w:jc w:val="both"/>
              <w:rPr>
                <w:bCs/>
                <w:i/>
                <w:iCs/>
                <w:lang w:val="uk-UA"/>
              </w:rPr>
            </w:pPr>
            <w:r w:rsidRPr="006A3FE3">
              <w:rPr>
                <w:bCs/>
                <w:i/>
                <w:iCs/>
                <w:color w:val="000000"/>
                <w:lang w:val="uk-UA"/>
              </w:rPr>
              <w:t>якості</w:t>
            </w:r>
          </w:p>
        </w:tc>
        <w:tc>
          <w:tcPr>
            <w:tcW w:w="1623" w:type="dxa"/>
            <w:tcBorders>
              <w:top w:val="nil"/>
              <w:left w:val="nil"/>
              <w:bottom w:val="single" w:sz="4" w:space="0" w:color="auto"/>
              <w:right w:val="single" w:sz="4" w:space="0" w:color="auto"/>
            </w:tcBorders>
            <w:shd w:val="clear" w:color="auto" w:fill="auto"/>
            <w:hideMark/>
          </w:tcPr>
          <w:p w14:paraId="2A757AA1" w14:textId="486AA6E3" w:rsidR="004C413F" w:rsidRPr="006A3FE3" w:rsidRDefault="004C413F" w:rsidP="004C413F">
            <w:pPr>
              <w:jc w:val="center"/>
              <w:rPr>
                <w:bCs/>
                <w:lang w:val="uk-UA"/>
              </w:rPr>
            </w:pPr>
            <w:r w:rsidRPr="006A3FE3">
              <w:rPr>
                <w:color w:val="000000"/>
                <w:sz w:val="20"/>
                <w:szCs w:val="20"/>
              </w:rPr>
              <w:t> </w:t>
            </w:r>
          </w:p>
        </w:tc>
        <w:tc>
          <w:tcPr>
            <w:tcW w:w="1947" w:type="dxa"/>
            <w:tcBorders>
              <w:top w:val="nil"/>
              <w:left w:val="nil"/>
              <w:bottom w:val="single" w:sz="4" w:space="0" w:color="auto"/>
              <w:right w:val="single" w:sz="4" w:space="0" w:color="auto"/>
            </w:tcBorders>
            <w:shd w:val="clear" w:color="auto" w:fill="auto"/>
            <w:vAlign w:val="center"/>
            <w:hideMark/>
          </w:tcPr>
          <w:p w14:paraId="77EE34DF" w14:textId="60833358" w:rsidR="004C413F" w:rsidRPr="006A3FE3" w:rsidRDefault="004C413F" w:rsidP="004C413F">
            <w:pPr>
              <w:jc w:val="center"/>
              <w:rPr>
                <w:bCs/>
                <w:lang w:val="uk-UA"/>
              </w:rPr>
            </w:pPr>
            <w:r w:rsidRPr="006A3FE3">
              <w:rPr>
                <w:color w:val="000000"/>
              </w:rPr>
              <w:t> </w:t>
            </w:r>
          </w:p>
        </w:tc>
      </w:tr>
      <w:tr w:rsidR="004C413F" w:rsidRPr="006A3FE3" w14:paraId="2202A37A" w14:textId="77777777" w:rsidTr="004C413F">
        <w:trPr>
          <w:trHeight w:val="20"/>
        </w:trPr>
        <w:tc>
          <w:tcPr>
            <w:tcW w:w="817" w:type="dxa"/>
            <w:shd w:val="clear" w:color="auto" w:fill="auto"/>
            <w:hideMark/>
          </w:tcPr>
          <w:p w14:paraId="30DD0720" w14:textId="77777777" w:rsidR="004C413F" w:rsidRPr="006A3FE3" w:rsidRDefault="004C413F" w:rsidP="004C413F">
            <w:pPr>
              <w:jc w:val="both"/>
              <w:rPr>
                <w:bCs/>
                <w:lang w:val="uk-UA"/>
              </w:rPr>
            </w:pPr>
            <w:r w:rsidRPr="006A3FE3">
              <w:rPr>
                <w:bCs/>
                <w:lang w:val="uk-UA"/>
              </w:rPr>
              <w:t> </w:t>
            </w:r>
          </w:p>
        </w:tc>
        <w:tc>
          <w:tcPr>
            <w:tcW w:w="5892" w:type="dxa"/>
            <w:tcBorders>
              <w:top w:val="nil"/>
              <w:left w:val="single" w:sz="4" w:space="0" w:color="auto"/>
              <w:bottom w:val="single" w:sz="4" w:space="0" w:color="auto"/>
              <w:right w:val="single" w:sz="4" w:space="0" w:color="auto"/>
            </w:tcBorders>
            <w:shd w:val="clear" w:color="auto" w:fill="auto"/>
            <w:vAlign w:val="center"/>
            <w:hideMark/>
          </w:tcPr>
          <w:p w14:paraId="2A6729A6" w14:textId="05BA57AC" w:rsidR="004C413F" w:rsidRPr="006A3FE3" w:rsidRDefault="004C413F" w:rsidP="004C413F">
            <w:pPr>
              <w:jc w:val="both"/>
              <w:rPr>
                <w:bCs/>
                <w:lang w:val="uk-UA"/>
              </w:rPr>
            </w:pPr>
            <w:r w:rsidRPr="006A3FE3">
              <w:rPr>
                <w:bCs/>
                <w:color w:val="000000"/>
                <w:lang w:val="uk-UA"/>
              </w:rPr>
              <w:t>Рівень виконання заходу</w:t>
            </w:r>
          </w:p>
        </w:tc>
        <w:tc>
          <w:tcPr>
            <w:tcW w:w="1623" w:type="dxa"/>
            <w:tcBorders>
              <w:top w:val="nil"/>
              <w:left w:val="nil"/>
              <w:bottom w:val="single" w:sz="4" w:space="0" w:color="auto"/>
              <w:right w:val="single" w:sz="4" w:space="0" w:color="auto"/>
            </w:tcBorders>
            <w:shd w:val="clear" w:color="auto" w:fill="auto"/>
            <w:vAlign w:val="center"/>
            <w:hideMark/>
          </w:tcPr>
          <w:p w14:paraId="52B582AC" w14:textId="276621A8" w:rsidR="004C413F" w:rsidRPr="006A3FE3" w:rsidRDefault="004C413F" w:rsidP="004C413F">
            <w:pPr>
              <w:jc w:val="center"/>
              <w:rPr>
                <w:bCs/>
                <w:lang w:val="uk-UA"/>
              </w:rPr>
            </w:pPr>
            <w:proofErr w:type="spellStart"/>
            <w:r w:rsidRPr="006A3FE3">
              <w:rPr>
                <w:bCs/>
                <w:color w:val="000000"/>
                <w:lang w:val="uk-UA"/>
              </w:rPr>
              <w:t>відс</w:t>
            </w:r>
            <w:proofErr w:type="spellEnd"/>
            <w:r w:rsidRPr="006A3FE3">
              <w:rPr>
                <w:bCs/>
                <w:color w:val="000000"/>
                <w:lang w:val="uk-UA"/>
              </w:rPr>
              <w:t>.</w:t>
            </w:r>
          </w:p>
        </w:tc>
        <w:tc>
          <w:tcPr>
            <w:tcW w:w="1947" w:type="dxa"/>
            <w:tcBorders>
              <w:top w:val="nil"/>
              <w:left w:val="nil"/>
              <w:bottom w:val="single" w:sz="4" w:space="0" w:color="auto"/>
              <w:right w:val="single" w:sz="4" w:space="0" w:color="auto"/>
            </w:tcBorders>
            <w:shd w:val="clear" w:color="auto" w:fill="auto"/>
            <w:vAlign w:val="center"/>
            <w:hideMark/>
          </w:tcPr>
          <w:p w14:paraId="1862D143" w14:textId="0C6A6D7F" w:rsidR="004C413F" w:rsidRPr="006A3FE3" w:rsidRDefault="004C413F" w:rsidP="004C413F">
            <w:pPr>
              <w:jc w:val="center"/>
              <w:rPr>
                <w:bCs/>
                <w:lang w:val="uk-UA"/>
              </w:rPr>
            </w:pPr>
            <w:r w:rsidRPr="006A3FE3">
              <w:rPr>
                <w:color w:val="000000"/>
                <w:lang w:val="uk-UA"/>
              </w:rPr>
              <w:t>100</w:t>
            </w:r>
          </w:p>
        </w:tc>
      </w:tr>
    </w:tbl>
    <w:p w14:paraId="316BA19B" w14:textId="77777777" w:rsidR="00EA15C2" w:rsidRPr="006A3FE3" w:rsidRDefault="00EA15C2" w:rsidP="00EA15C2">
      <w:pPr>
        <w:rPr>
          <w:b/>
          <w:bCs/>
          <w:lang w:val="uk-UA"/>
        </w:rPr>
      </w:pPr>
    </w:p>
    <w:p w14:paraId="7C525FE7" w14:textId="7F386445" w:rsidR="00767BAC" w:rsidRPr="006A3FE3" w:rsidRDefault="00767BAC" w:rsidP="00EA15C2">
      <w:pPr>
        <w:ind w:firstLine="708"/>
        <w:rPr>
          <w:b/>
          <w:bCs/>
          <w:lang w:val="uk-UA"/>
        </w:rPr>
      </w:pPr>
      <w:r w:rsidRPr="006A3FE3">
        <w:rPr>
          <w:b/>
          <w:bCs/>
          <w:lang w:val="uk-UA"/>
        </w:rPr>
        <w:t xml:space="preserve">Економічне обґрунтування заходів </w:t>
      </w:r>
      <w:r w:rsidR="001E3099" w:rsidRPr="006A3FE3">
        <w:rPr>
          <w:b/>
          <w:bCs/>
          <w:lang w:val="uk-UA"/>
        </w:rPr>
        <w:t>П</w:t>
      </w:r>
      <w:r w:rsidRPr="006A3FE3">
        <w:rPr>
          <w:b/>
          <w:bCs/>
          <w:lang w:val="uk-UA"/>
        </w:rPr>
        <w:t>рограми</w:t>
      </w:r>
    </w:p>
    <w:p w14:paraId="120078A1" w14:textId="77777777" w:rsidR="00EA15C2" w:rsidRPr="006A3FE3" w:rsidRDefault="00EA15C2" w:rsidP="00EA15C2">
      <w:pPr>
        <w:ind w:firstLine="708"/>
        <w:rPr>
          <w:b/>
          <w:bCs/>
          <w:lang w:val="uk-UA"/>
        </w:rPr>
      </w:pPr>
    </w:p>
    <w:p w14:paraId="5ACF71F0" w14:textId="5C354FE7" w:rsidR="00767BAC" w:rsidRPr="006A3FE3" w:rsidRDefault="00647379" w:rsidP="00D9707E">
      <w:pPr>
        <w:ind w:firstLine="708"/>
        <w:jc w:val="both"/>
        <w:rPr>
          <w:lang w:val="uk-UA"/>
        </w:rPr>
      </w:pPr>
      <w:bookmarkStart w:id="8" w:name="_Hlk56676138"/>
      <w:r w:rsidRPr="006A3FE3">
        <w:rPr>
          <w:lang w:val="uk-UA"/>
        </w:rPr>
        <w:t>Утримання, поточн</w:t>
      </w:r>
      <w:r w:rsidR="008E2DDD" w:rsidRPr="006A3FE3">
        <w:rPr>
          <w:lang w:val="uk-UA"/>
        </w:rPr>
        <w:t>ий</w:t>
      </w:r>
      <w:r w:rsidRPr="006A3FE3">
        <w:rPr>
          <w:lang w:val="uk-UA"/>
        </w:rPr>
        <w:t xml:space="preserve"> ремонт та технічн</w:t>
      </w:r>
      <w:r w:rsidR="008E2DDD" w:rsidRPr="006A3FE3">
        <w:rPr>
          <w:lang w:val="uk-UA"/>
        </w:rPr>
        <w:t>е</w:t>
      </w:r>
      <w:r w:rsidRPr="006A3FE3">
        <w:rPr>
          <w:lang w:val="uk-UA"/>
        </w:rPr>
        <w:t xml:space="preserve"> обслуговування мереж зовнішнього освітлення та підключення об’єктів до існуючої мережі Ніжинської міської територіальної громади</w:t>
      </w:r>
      <w:r w:rsidR="00767BAC" w:rsidRPr="006A3FE3">
        <w:rPr>
          <w:lang w:val="uk-UA"/>
        </w:rPr>
        <w:t xml:space="preserve"> </w:t>
      </w:r>
      <w:r w:rsidR="0065182B" w:rsidRPr="006A3FE3">
        <w:rPr>
          <w:lang w:val="uk-UA"/>
        </w:rPr>
        <w:t xml:space="preserve">планується здійснювати з залученням </w:t>
      </w:r>
      <w:r w:rsidR="00963BC1" w:rsidRPr="006A3FE3">
        <w:rPr>
          <w:lang w:val="uk-UA"/>
        </w:rPr>
        <w:t xml:space="preserve">спеціально підготовлених </w:t>
      </w:r>
      <w:r w:rsidR="0065182B" w:rsidRPr="006A3FE3">
        <w:rPr>
          <w:lang w:val="uk-UA"/>
        </w:rPr>
        <w:t>кваліфікованих електротехнічних працівників комунального підприємства «Виробниче управління комунального господарства», які</w:t>
      </w:r>
      <w:r w:rsidR="00BE4935" w:rsidRPr="006A3FE3">
        <w:rPr>
          <w:lang w:val="uk-UA"/>
        </w:rPr>
        <w:t xml:space="preserve"> в установленому порядку пройшли навчання та перевірку знань з питань охорони праці, пожежної</w:t>
      </w:r>
      <w:r w:rsidR="00963BC1" w:rsidRPr="006A3FE3">
        <w:rPr>
          <w:lang w:val="uk-UA"/>
        </w:rPr>
        <w:t xml:space="preserve"> </w:t>
      </w:r>
      <w:r w:rsidR="00BE4935" w:rsidRPr="006A3FE3">
        <w:rPr>
          <w:lang w:val="uk-UA"/>
        </w:rPr>
        <w:t>безпеки</w:t>
      </w:r>
      <w:r w:rsidR="00963BC1" w:rsidRPr="006A3FE3">
        <w:rPr>
          <w:lang w:val="uk-UA"/>
        </w:rPr>
        <w:t xml:space="preserve">, а також спеціальну підготовку та навчання з питань технічної експлуатації електроустановок споживачів та мають групу з електробезпеки не нижче ІІ. </w:t>
      </w:r>
    </w:p>
    <w:p w14:paraId="327F1724" w14:textId="77777777" w:rsidR="0065182B" w:rsidRPr="006A3FE3" w:rsidRDefault="0065182B" w:rsidP="00D9707E">
      <w:pPr>
        <w:ind w:firstLine="708"/>
        <w:jc w:val="both"/>
        <w:rPr>
          <w:lang w:val="uk-UA"/>
        </w:rPr>
      </w:pPr>
    </w:p>
    <w:p w14:paraId="7FB76635" w14:textId="77777777" w:rsidR="00767BAC" w:rsidRPr="006A3FE3" w:rsidRDefault="00767BAC" w:rsidP="00D9707E">
      <w:pPr>
        <w:ind w:firstLine="708"/>
        <w:jc w:val="both"/>
        <w:rPr>
          <w:bCs/>
          <w:lang w:val="uk-UA"/>
        </w:rPr>
      </w:pPr>
      <w:r w:rsidRPr="006A3FE3">
        <w:rPr>
          <w:bCs/>
          <w:lang w:val="uk-UA"/>
        </w:rPr>
        <w:t>Вихідні дані:</w:t>
      </w:r>
    </w:p>
    <w:p w14:paraId="0661A13A" w14:textId="7CF13BD5" w:rsidR="005C628A" w:rsidRPr="006A3FE3" w:rsidRDefault="005C628A" w:rsidP="005C628A">
      <w:pPr>
        <w:ind w:firstLine="708"/>
        <w:jc w:val="both"/>
        <w:rPr>
          <w:bCs/>
          <w:lang w:val="uk-UA"/>
        </w:rPr>
      </w:pPr>
      <w:r w:rsidRPr="006A3FE3">
        <w:rPr>
          <w:bCs/>
          <w:lang w:val="uk-UA"/>
        </w:rPr>
        <w:lastRenderedPageBreak/>
        <w:t>Відповідно до статей 7-8 Закону України «Про Державний бюджет України на 2026 р.» від 03.12.</w:t>
      </w:r>
      <w:r w:rsidR="001A289C" w:rsidRPr="006A3FE3">
        <w:rPr>
          <w:bCs/>
          <w:lang w:val="uk-UA"/>
        </w:rPr>
        <w:t>2026</w:t>
      </w:r>
      <w:r w:rsidRPr="006A3FE3">
        <w:rPr>
          <w:bCs/>
          <w:lang w:val="uk-UA"/>
        </w:rPr>
        <w:t xml:space="preserve"> №4695-ІХ на 2026 року установлено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6A72E8D0" w14:textId="77777777" w:rsidR="005C628A" w:rsidRPr="006A3FE3" w:rsidRDefault="005C628A" w:rsidP="005C628A">
      <w:pPr>
        <w:ind w:firstLine="708"/>
        <w:jc w:val="both"/>
        <w:rPr>
          <w:bCs/>
          <w:lang w:val="uk-UA"/>
        </w:rPr>
      </w:pPr>
      <w:r w:rsidRPr="006A3FE3">
        <w:rPr>
          <w:bCs/>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 (зі змінами і доповненнями),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мінімальні галузеві гарантії розміру тарифних ставок (окладів) заробітної плати визначаються із забезпеченням рівня мінімальної заробітної плати встановленої законом, на основі тарифної ставки робітника І розряду, яка складає з 1 січня 2026 року </w:t>
      </w:r>
      <w:r w:rsidRPr="006A3FE3">
        <w:rPr>
          <w:lang w:val="uk-UA"/>
        </w:rPr>
        <w:t>260 відсотків</w:t>
      </w:r>
      <w:r w:rsidRPr="006A3FE3">
        <w:rPr>
          <w:b/>
          <w:bCs/>
          <w:lang w:val="uk-UA"/>
        </w:rPr>
        <w:t> </w:t>
      </w:r>
      <w:r w:rsidRPr="006A3FE3">
        <w:rPr>
          <w:bCs/>
          <w:lang w:val="uk-UA"/>
        </w:rPr>
        <w:t xml:space="preserve">чинного мінімального прожиткового мінімуму для працездатних осіб та галузевих </w:t>
      </w:r>
      <w:proofErr w:type="spellStart"/>
      <w:r w:rsidRPr="006A3FE3">
        <w:rPr>
          <w:bCs/>
          <w:lang w:val="uk-UA"/>
        </w:rPr>
        <w:t>міжрозрядних</w:t>
      </w:r>
      <w:proofErr w:type="spellEnd"/>
      <w:r w:rsidRPr="006A3FE3">
        <w:rPr>
          <w:bCs/>
          <w:lang w:val="uk-UA"/>
        </w:rPr>
        <w:t xml:space="preserve"> (міжпосадових) коефіцієнтів, співвідношень в оплаті праці за видами робіт та за окремими професіями. На період подолання фінансових труднощів наказом по підприємству було відтерміновано введення підвищеного розміру тарифної ставки робітника І розряду до 1 липня 2026 року.</w:t>
      </w:r>
    </w:p>
    <w:p w14:paraId="2778562B" w14:textId="77777777" w:rsidR="005C628A" w:rsidRPr="006A3FE3" w:rsidRDefault="005C628A" w:rsidP="005C628A">
      <w:pPr>
        <w:ind w:firstLine="708"/>
        <w:jc w:val="both"/>
        <w:rPr>
          <w:bCs/>
          <w:lang w:val="uk-UA"/>
        </w:rPr>
      </w:pPr>
      <w:r w:rsidRPr="006A3FE3">
        <w:rPr>
          <w:bCs/>
          <w:lang w:val="uk-UA"/>
        </w:rPr>
        <w:t>Так, колективним договором комунального підприємства «Виробниче управління комунального господарства» на 2024-2027 роки (зі змінами і доповненнями), встановлені наступні коефіцієнти розрахунку посадових окладів та тарифних ставок працівників:</w:t>
      </w:r>
    </w:p>
    <w:p w14:paraId="6FC22E6C" w14:textId="4C3FF370" w:rsidR="00767BAC" w:rsidRPr="006A3FE3" w:rsidRDefault="00767BAC" w:rsidP="007F0BA3">
      <w:pPr>
        <w:numPr>
          <w:ilvl w:val="0"/>
          <w:numId w:val="8"/>
        </w:numPr>
        <w:tabs>
          <w:tab w:val="left" w:pos="284"/>
          <w:tab w:val="left" w:pos="851"/>
        </w:tabs>
        <w:ind w:left="0" w:firstLine="426"/>
        <w:jc w:val="both"/>
        <w:rPr>
          <w:bCs/>
          <w:lang w:val="uk-UA"/>
        </w:rPr>
      </w:pPr>
      <w:r w:rsidRPr="006A3FE3">
        <w:rPr>
          <w:bCs/>
          <w:lang w:val="uk-UA"/>
        </w:rPr>
        <w:t xml:space="preserve">коефіцієнт першого розряду основного працівника до прожиткового мінімуму для працездатних осіб </w:t>
      </w:r>
      <w:r w:rsidR="007F0BA3" w:rsidRPr="006A3FE3">
        <w:rPr>
          <w:bCs/>
          <w:lang w:val="uk-UA"/>
        </w:rPr>
        <w:t>з 1 січня 2026 р. по 30.06.2026 р.</w:t>
      </w:r>
      <w:r w:rsidRPr="006A3FE3">
        <w:rPr>
          <w:bCs/>
          <w:lang w:val="uk-UA"/>
        </w:rPr>
        <w:t>– 2,0</w:t>
      </w:r>
      <w:r w:rsidR="007F0BA3" w:rsidRPr="006A3FE3">
        <w:rPr>
          <w:bCs/>
          <w:lang w:val="uk-UA"/>
        </w:rPr>
        <w:t>, з 01.07.2026 – 2,6</w:t>
      </w:r>
      <w:r w:rsidRPr="006A3FE3">
        <w:rPr>
          <w:bCs/>
          <w:lang w:val="uk-UA"/>
        </w:rPr>
        <w:t>;</w:t>
      </w:r>
    </w:p>
    <w:p w14:paraId="355D5F9C" w14:textId="36CB34E8" w:rsidR="00767BAC" w:rsidRPr="006A3FE3" w:rsidRDefault="00767BAC" w:rsidP="007F0BA3">
      <w:pPr>
        <w:numPr>
          <w:ilvl w:val="0"/>
          <w:numId w:val="8"/>
        </w:numPr>
        <w:tabs>
          <w:tab w:val="left" w:pos="284"/>
          <w:tab w:val="left" w:pos="851"/>
        </w:tabs>
        <w:ind w:left="0" w:firstLine="426"/>
        <w:jc w:val="both"/>
        <w:rPr>
          <w:bCs/>
          <w:lang w:val="uk-UA"/>
        </w:rPr>
      </w:pPr>
      <w:r w:rsidRPr="006A3FE3">
        <w:rPr>
          <w:bCs/>
          <w:lang w:val="uk-UA"/>
        </w:rPr>
        <w:t xml:space="preserve">коефіцієнт за видами робіт: </w:t>
      </w:r>
      <w:r w:rsidR="00315CC2" w:rsidRPr="006A3FE3">
        <w:rPr>
          <w:bCs/>
          <w:lang w:val="uk-UA"/>
        </w:rPr>
        <w:t xml:space="preserve">експлуатація та обслуговування обладнання котелень, теплових пунктів, теплових та електричних мереж </w:t>
      </w:r>
      <w:r w:rsidRPr="006A3FE3">
        <w:rPr>
          <w:bCs/>
          <w:lang w:val="uk-UA"/>
        </w:rPr>
        <w:t xml:space="preserve">– </w:t>
      </w:r>
      <w:r w:rsidR="00315CC2" w:rsidRPr="006A3FE3">
        <w:rPr>
          <w:bCs/>
          <w:lang w:val="uk-UA"/>
        </w:rPr>
        <w:t>1,74</w:t>
      </w:r>
      <w:r w:rsidRPr="006A3FE3">
        <w:rPr>
          <w:bCs/>
          <w:lang w:val="uk-UA"/>
        </w:rPr>
        <w:t xml:space="preserve">; </w:t>
      </w:r>
    </w:p>
    <w:p w14:paraId="2FDB58D7" w14:textId="691C5985" w:rsidR="00315CC2" w:rsidRPr="006A3FE3" w:rsidRDefault="00315CC2" w:rsidP="007F0BA3">
      <w:pPr>
        <w:numPr>
          <w:ilvl w:val="0"/>
          <w:numId w:val="8"/>
        </w:numPr>
        <w:tabs>
          <w:tab w:val="left" w:pos="284"/>
          <w:tab w:val="left" w:pos="851"/>
        </w:tabs>
        <w:ind w:left="0" w:firstLine="426"/>
        <w:jc w:val="both"/>
        <w:rPr>
          <w:bCs/>
          <w:lang w:val="uk-UA"/>
        </w:rPr>
      </w:pPr>
      <w:r w:rsidRPr="006A3FE3">
        <w:rPr>
          <w:bCs/>
          <w:lang w:val="uk-UA"/>
        </w:rPr>
        <w:t>коефіцієнт за посадою «начальник дільниці з обслуговування об’єктів благоустрою» - 2,30;</w:t>
      </w:r>
    </w:p>
    <w:p w14:paraId="31B0618A" w14:textId="50DEC358" w:rsidR="00315CC2" w:rsidRPr="006A3FE3" w:rsidRDefault="00315CC2" w:rsidP="007F0BA3">
      <w:pPr>
        <w:numPr>
          <w:ilvl w:val="0"/>
          <w:numId w:val="8"/>
        </w:numPr>
        <w:tabs>
          <w:tab w:val="left" w:pos="284"/>
          <w:tab w:val="left" w:pos="851"/>
        </w:tabs>
        <w:ind w:left="0" w:firstLine="426"/>
        <w:jc w:val="both"/>
        <w:rPr>
          <w:bCs/>
          <w:lang w:val="uk-UA"/>
        </w:rPr>
      </w:pPr>
      <w:r w:rsidRPr="006A3FE3">
        <w:rPr>
          <w:bCs/>
          <w:lang w:val="uk-UA"/>
        </w:rPr>
        <w:t xml:space="preserve">коефіцієнти за професіями «електромонтер з ремонту повітряних ліній електропередачі» та «машиніст автовишки та </w:t>
      </w:r>
      <w:proofErr w:type="spellStart"/>
      <w:r w:rsidRPr="006A3FE3">
        <w:rPr>
          <w:bCs/>
          <w:lang w:val="uk-UA"/>
        </w:rPr>
        <w:t>автогідропідіймача</w:t>
      </w:r>
      <w:proofErr w:type="spellEnd"/>
      <w:r w:rsidRPr="006A3FE3">
        <w:rPr>
          <w:bCs/>
          <w:lang w:val="uk-UA"/>
        </w:rPr>
        <w:t>»</w:t>
      </w:r>
      <w:r w:rsidR="00015B5C" w:rsidRPr="006A3FE3">
        <w:rPr>
          <w:bCs/>
          <w:lang w:val="uk-UA"/>
        </w:rPr>
        <w:t xml:space="preserve"> визначені в штатному розписі </w:t>
      </w:r>
      <w:r w:rsidRPr="006A3FE3">
        <w:rPr>
          <w:bCs/>
          <w:lang w:val="uk-UA"/>
        </w:rPr>
        <w:t xml:space="preserve">з урахуванням </w:t>
      </w:r>
      <w:r w:rsidR="002A0049" w:rsidRPr="006A3FE3">
        <w:rPr>
          <w:bCs/>
          <w:lang w:val="uk-UA"/>
        </w:rPr>
        <w:t xml:space="preserve">Сітки </w:t>
      </w:r>
      <w:proofErr w:type="spellStart"/>
      <w:r w:rsidR="002A0049" w:rsidRPr="006A3FE3">
        <w:rPr>
          <w:bCs/>
          <w:lang w:val="uk-UA"/>
        </w:rPr>
        <w:t>міжрозрядних</w:t>
      </w:r>
      <w:proofErr w:type="spellEnd"/>
      <w:r w:rsidR="002A0049" w:rsidRPr="006A3FE3">
        <w:rPr>
          <w:bCs/>
          <w:lang w:val="uk-UA"/>
        </w:rPr>
        <w:t xml:space="preserve">  тарифних коефіцієнтів для визначення місячної тарифної ставки робітника, зайнятого на виробництвах із застосуванням простих видів робіт та робіт середньої складності, що є додатком до колективного договору комунального підприємства</w:t>
      </w:r>
      <w:r w:rsidR="00015B5C" w:rsidRPr="006A3FE3">
        <w:rPr>
          <w:bCs/>
          <w:lang w:val="uk-UA"/>
        </w:rPr>
        <w:t>.</w:t>
      </w:r>
    </w:p>
    <w:p w14:paraId="5EFAB904" w14:textId="77777777" w:rsidR="005C628A" w:rsidRPr="006A3FE3" w:rsidRDefault="005C628A" w:rsidP="005C628A">
      <w:pPr>
        <w:tabs>
          <w:tab w:val="left" w:pos="284"/>
          <w:tab w:val="left" w:pos="851"/>
        </w:tabs>
        <w:ind w:firstLine="426"/>
        <w:jc w:val="both"/>
        <w:rPr>
          <w:bCs/>
          <w:lang w:val="uk-UA"/>
        </w:rPr>
      </w:pPr>
      <w:r w:rsidRPr="006A3FE3">
        <w:rPr>
          <w:bCs/>
          <w:lang w:val="uk-UA"/>
        </w:rPr>
        <w:t>Тарифні ставки згідно затвердженого штатного розпису комунального підприємства з 1 січня 2026 року встановлені у наступних розмірах:</w:t>
      </w:r>
    </w:p>
    <w:p w14:paraId="5398BB2C" w14:textId="77777777" w:rsidR="005C628A" w:rsidRPr="006A3FE3" w:rsidRDefault="005C628A" w:rsidP="005C628A">
      <w:pPr>
        <w:pStyle w:val="a4"/>
        <w:numPr>
          <w:ilvl w:val="0"/>
          <w:numId w:val="39"/>
        </w:numPr>
        <w:tabs>
          <w:tab w:val="left" w:pos="284"/>
          <w:tab w:val="left" w:pos="851"/>
        </w:tabs>
        <w:jc w:val="both"/>
        <w:rPr>
          <w:bCs/>
          <w:lang w:val="uk-UA"/>
        </w:rPr>
      </w:pPr>
      <w:r w:rsidRPr="006A3FE3">
        <w:rPr>
          <w:bCs/>
          <w:lang w:val="uk-UA"/>
        </w:rPr>
        <w:t>начальник дільниці -  26637 грн.;</w:t>
      </w:r>
    </w:p>
    <w:p w14:paraId="25517654" w14:textId="77777777" w:rsidR="005C628A" w:rsidRPr="006A3FE3" w:rsidRDefault="005C628A" w:rsidP="005C628A">
      <w:pPr>
        <w:pStyle w:val="a4"/>
        <w:numPr>
          <w:ilvl w:val="0"/>
          <w:numId w:val="39"/>
        </w:numPr>
        <w:tabs>
          <w:tab w:val="left" w:pos="284"/>
          <w:tab w:val="left" w:pos="851"/>
        </w:tabs>
        <w:jc w:val="both"/>
        <w:rPr>
          <w:bCs/>
          <w:lang w:val="uk-UA"/>
        </w:rPr>
      </w:pPr>
      <w:r w:rsidRPr="006A3FE3">
        <w:rPr>
          <w:bCs/>
          <w:lang w:val="uk-UA"/>
        </w:rPr>
        <w:t>електромонтер з ремонту повітряних ліній електропередачі – 17835 грн.;</w:t>
      </w:r>
    </w:p>
    <w:p w14:paraId="41354B35" w14:textId="77777777" w:rsidR="005C628A" w:rsidRPr="006A3FE3" w:rsidRDefault="005C628A" w:rsidP="005C628A">
      <w:pPr>
        <w:pStyle w:val="a4"/>
        <w:numPr>
          <w:ilvl w:val="0"/>
          <w:numId w:val="39"/>
        </w:numPr>
        <w:tabs>
          <w:tab w:val="left" w:pos="284"/>
          <w:tab w:val="left" w:pos="851"/>
        </w:tabs>
        <w:jc w:val="both"/>
        <w:rPr>
          <w:bCs/>
          <w:lang w:val="uk-UA"/>
        </w:rPr>
      </w:pPr>
      <w:r w:rsidRPr="006A3FE3">
        <w:rPr>
          <w:bCs/>
          <w:lang w:val="uk-UA"/>
        </w:rPr>
        <w:t xml:space="preserve">машиніст автовишки та </w:t>
      </w:r>
      <w:proofErr w:type="spellStart"/>
      <w:r w:rsidRPr="006A3FE3">
        <w:rPr>
          <w:bCs/>
          <w:lang w:val="uk-UA"/>
        </w:rPr>
        <w:t>автогідропідіймача</w:t>
      </w:r>
      <w:proofErr w:type="spellEnd"/>
      <w:r w:rsidRPr="006A3FE3">
        <w:rPr>
          <w:bCs/>
          <w:lang w:val="uk-UA"/>
        </w:rPr>
        <w:t xml:space="preserve"> – 17835 грн.</w:t>
      </w:r>
    </w:p>
    <w:p w14:paraId="3493102A" w14:textId="5BA33F6E" w:rsidR="005C628A" w:rsidRPr="006A3FE3" w:rsidRDefault="005C628A" w:rsidP="005C628A">
      <w:pPr>
        <w:tabs>
          <w:tab w:val="left" w:pos="284"/>
          <w:tab w:val="left" w:pos="851"/>
        </w:tabs>
        <w:ind w:firstLine="486"/>
        <w:jc w:val="both"/>
        <w:rPr>
          <w:bCs/>
          <w:lang w:val="uk-UA"/>
        </w:rPr>
      </w:pPr>
      <w:r w:rsidRPr="006A3FE3">
        <w:rPr>
          <w:bCs/>
          <w:lang w:val="uk-UA"/>
        </w:rPr>
        <w:t xml:space="preserve">З 1 липня 2026 року тарифні ставки / оклади розраховані у відповідності до </w:t>
      </w:r>
      <w:r w:rsidR="008E2DDD" w:rsidRPr="006A3FE3">
        <w:rPr>
          <w:bCs/>
          <w:lang w:val="uk-UA"/>
        </w:rPr>
        <w:t>З</w:t>
      </w:r>
      <w:r w:rsidRPr="006A3FE3">
        <w:rPr>
          <w:bCs/>
          <w:lang w:val="uk-UA"/>
        </w:rPr>
        <w:t>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підписаних сторонами соціального діалогу 17.12.</w:t>
      </w:r>
      <w:r w:rsidR="001A289C" w:rsidRPr="006A3FE3">
        <w:rPr>
          <w:bCs/>
          <w:lang w:val="uk-UA"/>
        </w:rPr>
        <w:t>2026</w:t>
      </w:r>
      <w:r w:rsidRPr="006A3FE3">
        <w:rPr>
          <w:bCs/>
          <w:lang w:val="uk-UA"/>
        </w:rPr>
        <w:t xml:space="preserve"> р. та встановлені у наступних розмірах:</w:t>
      </w:r>
    </w:p>
    <w:p w14:paraId="08DFE1EB" w14:textId="77777777" w:rsidR="005C628A" w:rsidRPr="006A3FE3" w:rsidRDefault="005C628A" w:rsidP="005C628A">
      <w:pPr>
        <w:numPr>
          <w:ilvl w:val="0"/>
          <w:numId w:val="39"/>
        </w:numPr>
        <w:tabs>
          <w:tab w:val="left" w:pos="284"/>
          <w:tab w:val="left" w:pos="851"/>
        </w:tabs>
        <w:jc w:val="both"/>
        <w:rPr>
          <w:bCs/>
          <w:lang w:val="uk-UA"/>
        </w:rPr>
      </w:pPr>
      <w:r w:rsidRPr="006A3FE3">
        <w:rPr>
          <w:bCs/>
          <w:lang w:val="uk-UA"/>
        </w:rPr>
        <w:t>начальник дільниці - 34629 грн.;</w:t>
      </w:r>
    </w:p>
    <w:p w14:paraId="0FEAB2DD" w14:textId="77777777" w:rsidR="005C628A" w:rsidRPr="006A3FE3" w:rsidRDefault="005C628A" w:rsidP="005C628A">
      <w:pPr>
        <w:numPr>
          <w:ilvl w:val="0"/>
          <w:numId w:val="39"/>
        </w:numPr>
        <w:tabs>
          <w:tab w:val="left" w:pos="284"/>
          <w:tab w:val="left" w:pos="851"/>
        </w:tabs>
        <w:jc w:val="both"/>
        <w:rPr>
          <w:bCs/>
          <w:lang w:val="uk-UA"/>
        </w:rPr>
      </w:pPr>
      <w:r w:rsidRPr="006A3FE3">
        <w:rPr>
          <w:bCs/>
          <w:lang w:val="uk-UA"/>
        </w:rPr>
        <w:t>електромонтер з ремонту повітряних ліній електропередачі – 18067 грн.;</w:t>
      </w:r>
    </w:p>
    <w:p w14:paraId="39DC8E7E" w14:textId="77777777" w:rsidR="005C628A" w:rsidRPr="006A3FE3" w:rsidRDefault="005C628A" w:rsidP="005C628A">
      <w:pPr>
        <w:numPr>
          <w:ilvl w:val="0"/>
          <w:numId w:val="39"/>
        </w:numPr>
        <w:tabs>
          <w:tab w:val="left" w:pos="284"/>
          <w:tab w:val="left" w:pos="851"/>
        </w:tabs>
        <w:jc w:val="both"/>
        <w:rPr>
          <w:bCs/>
          <w:lang w:val="uk-UA"/>
        </w:rPr>
      </w:pPr>
      <w:r w:rsidRPr="006A3FE3">
        <w:rPr>
          <w:bCs/>
          <w:lang w:val="uk-UA"/>
        </w:rPr>
        <w:t xml:space="preserve">машиніст автовишки та </w:t>
      </w:r>
      <w:proofErr w:type="spellStart"/>
      <w:r w:rsidRPr="006A3FE3">
        <w:rPr>
          <w:bCs/>
          <w:lang w:val="uk-UA"/>
        </w:rPr>
        <w:t>автогідропідіймача</w:t>
      </w:r>
      <w:proofErr w:type="spellEnd"/>
      <w:r w:rsidRPr="006A3FE3">
        <w:rPr>
          <w:bCs/>
          <w:lang w:val="uk-UA"/>
        </w:rPr>
        <w:t xml:space="preserve"> – 18067 грн.</w:t>
      </w:r>
    </w:p>
    <w:p w14:paraId="7513C1C6" w14:textId="77777777" w:rsidR="009859D3" w:rsidRPr="006A3FE3" w:rsidRDefault="009859D3" w:rsidP="00D9707E">
      <w:pPr>
        <w:tabs>
          <w:tab w:val="left" w:pos="284"/>
        </w:tabs>
        <w:jc w:val="both"/>
        <w:rPr>
          <w:bCs/>
          <w:lang w:val="uk-UA"/>
        </w:rPr>
      </w:pPr>
      <w:r w:rsidRPr="006A3FE3">
        <w:rPr>
          <w:bCs/>
          <w:lang w:val="uk-UA"/>
        </w:rPr>
        <w:tab/>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працівникам гарантуються доплати, пільги та компенсації,  у тому числі:</w:t>
      </w:r>
    </w:p>
    <w:p w14:paraId="11FDAFA9" w14:textId="77777777" w:rsidR="009859D3" w:rsidRPr="006A3FE3" w:rsidRDefault="009859D3" w:rsidP="00DE5CB5">
      <w:pPr>
        <w:numPr>
          <w:ilvl w:val="0"/>
          <w:numId w:val="37"/>
        </w:numPr>
        <w:tabs>
          <w:tab w:val="left" w:pos="284"/>
        </w:tabs>
        <w:ind w:left="709" w:hanging="283"/>
        <w:jc w:val="both"/>
        <w:rPr>
          <w:bCs/>
          <w:lang w:val="uk-UA"/>
        </w:rPr>
      </w:pPr>
      <w:r w:rsidRPr="006A3FE3">
        <w:rPr>
          <w:bCs/>
          <w:lang w:val="uk-UA"/>
        </w:rPr>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4C489B12" w14:textId="4AE9A70B" w:rsidR="009859D3" w:rsidRPr="006A3FE3" w:rsidRDefault="009859D3" w:rsidP="00DE5CB5">
      <w:pPr>
        <w:numPr>
          <w:ilvl w:val="0"/>
          <w:numId w:val="37"/>
        </w:numPr>
        <w:tabs>
          <w:tab w:val="left" w:pos="284"/>
        </w:tabs>
        <w:ind w:left="709" w:hanging="283"/>
        <w:jc w:val="both"/>
        <w:rPr>
          <w:bCs/>
          <w:lang w:val="uk-UA"/>
        </w:rPr>
      </w:pPr>
      <w:r w:rsidRPr="006A3FE3">
        <w:rPr>
          <w:bCs/>
          <w:lang w:val="uk-UA"/>
        </w:rPr>
        <w:lastRenderedPageBreak/>
        <w:t xml:space="preserve">одноразова матеріальна допомога на оздоровлення (1 раз на рік) при наданні щорічної відпустки у розмірі </w:t>
      </w:r>
      <w:r w:rsidR="009A1280" w:rsidRPr="006A3FE3">
        <w:rPr>
          <w:bCs/>
          <w:lang w:val="uk-UA"/>
        </w:rPr>
        <w:t>0,5</w:t>
      </w:r>
      <w:r w:rsidRPr="006A3FE3">
        <w:rPr>
          <w:bCs/>
          <w:lang w:val="uk-UA"/>
        </w:rPr>
        <w:t xml:space="preserve"> </w:t>
      </w:r>
      <w:r w:rsidR="00832EAC" w:rsidRPr="006A3FE3">
        <w:rPr>
          <w:bCs/>
          <w:lang w:val="uk-UA"/>
        </w:rPr>
        <w:t xml:space="preserve">місячного </w:t>
      </w:r>
      <w:r w:rsidRPr="006A3FE3">
        <w:rPr>
          <w:bCs/>
          <w:lang w:val="uk-UA"/>
        </w:rPr>
        <w:t>посадового окладу /тарифної ставки;</w:t>
      </w:r>
    </w:p>
    <w:p w14:paraId="1871CF9E" w14:textId="77777777" w:rsidR="009859D3" w:rsidRPr="006A3FE3" w:rsidRDefault="009859D3" w:rsidP="00DE5CB5">
      <w:pPr>
        <w:numPr>
          <w:ilvl w:val="0"/>
          <w:numId w:val="37"/>
        </w:numPr>
        <w:tabs>
          <w:tab w:val="left" w:pos="284"/>
        </w:tabs>
        <w:ind w:left="709" w:hanging="283"/>
        <w:jc w:val="both"/>
        <w:rPr>
          <w:bCs/>
          <w:lang w:val="uk-UA"/>
        </w:rPr>
      </w:pPr>
      <w:r w:rsidRPr="006A3FE3">
        <w:rPr>
          <w:bCs/>
          <w:lang w:val="uk-UA"/>
        </w:rPr>
        <w:t>доплата за роботу в нічний час у розмірі 35 відсотків тарифної ставки працівника за кожну годину роботи в цей час;</w:t>
      </w:r>
    </w:p>
    <w:p w14:paraId="7F6EED94" w14:textId="06A7DC8F" w:rsidR="00D87E98" w:rsidRPr="006A3FE3" w:rsidRDefault="00D87E98" w:rsidP="00DE5CB5">
      <w:pPr>
        <w:numPr>
          <w:ilvl w:val="0"/>
          <w:numId w:val="37"/>
        </w:numPr>
        <w:tabs>
          <w:tab w:val="left" w:pos="284"/>
        </w:tabs>
        <w:ind w:left="709" w:hanging="283"/>
        <w:jc w:val="both"/>
        <w:rPr>
          <w:bCs/>
          <w:lang w:val="uk-UA"/>
        </w:rPr>
      </w:pPr>
      <w:r w:rsidRPr="006A3FE3">
        <w:rPr>
          <w:bCs/>
          <w:lang w:val="uk-UA"/>
        </w:rPr>
        <w:t>доплата за роботу у важких і шкідливих умовах праці за результатами атестації робочих місць;</w:t>
      </w:r>
    </w:p>
    <w:p w14:paraId="069BA00B" w14:textId="1B0031D7" w:rsidR="00832EAC" w:rsidRPr="006A3FE3" w:rsidRDefault="00832EAC" w:rsidP="00DE5CB5">
      <w:pPr>
        <w:numPr>
          <w:ilvl w:val="0"/>
          <w:numId w:val="37"/>
        </w:numPr>
        <w:tabs>
          <w:tab w:val="left" w:pos="284"/>
        </w:tabs>
        <w:ind w:left="709" w:hanging="283"/>
        <w:jc w:val="both"/>
        <w:rPr>
          <w:bCs/>
          <w:lang w:val="uk-UA"/>
        </w:rPr>
      </w:pPr>
      <w:r w:rsidRPr="006A3FE3">
        <w:rPr>
          <w:bCs/>
          <w:lang w:val="uk-UA"/>
        </w:rPr>
        <w:t>доплата за обслуговування спеціальних механізмів (встановлюється машиністам, які одночасно із транспортним засобом здійснюють обслуговування спеціальних механізмів) у розмірі 10 відсотків місячної тарифної ставки;</w:t>
      </w:r>
    </w:p>
    <w:p w14:paraId="7216417E" w14:textId="77777777" w:rsidR="009859D3" w:rsidRPr="006A3FE3" w:rsidRDefault="009859D3" w:rsidP="00DE5CB5">
      <w:pPr>
        <w:numPr>
          <w:ilvl w:val="0"/>
          <w:numId w:val="37"/>
        </w:numPr>
        <w:tabs>
          <w:tab w:val="left" w:pos="284"/>
        </w:tabs>
        <w:ind w:left="709" w:hanging="283"/>
        <w:jc w:val="both"/>
        <w:rPr>
          <w:bCs/>
          <w:lang w:val="uk-UA"/>
        </w:rPr>
      </w:pPr>
      <w:r w:rsidRPr="006A3FE3">
        <w:rPr>
          <w:bCs/>
          <w:lang w:val="uk-UA"/>
        </w:rPr>
        <w:t>інші доплати і надбавки.</w:t>
      </w:r>
    </w:p>
    <w:p w14:paraId="3E8EDAE2" w14:textId="1EB167BC" w:rsidR="002B0910" w:rsidRPr="006A3FE3" w:rsidRDefault="00767BAC" w:rsidP="00D9707E">
      <w:pPr>
        <w:tabs>
          <w:tab w:val="left" w:pos="284"/>
        </w:tabs>
        <w:jc w:val="both"/>
        <w:rPr>
          <w:bCs/>
          <w:lang w:val="uk-UA"/>
        </w:rPr>
      </w:pPr>
      <w:r w:rsidRPr="006A3FE3">
        <w:rPr>
          <w:bCs/>
          <w:lang w:val="uk-UA"/>
        </w:rPr>
        <w:tab/>
      </w:r>
      <w:r w:rsidR="002B0910" w:rsidRPr="006A3FE3">
        <w:rPr>
          <w:bCs/>
          <w:lang w:val="uk-UA"/>
        </w:rPr>
        <w:t>До виконання робіт з обслуговування мереж зовнішнього освітлення планується залуч</w:t>
      </w:r>
      <w:r w:rsidR="00C02550" w:rsidRPr="006A3FE3">
        <w:rPr>
          <w:bCs/>
          <w:lang w:val="uk-UA"/>
        </w:rPr>
        <w:t>ити ГАЗ 5204 вантажний автопідйомник та ЗИЛ 130 АГП-18 спеціальний вантажний автопідйомник.</w:t>
      </w:r>
    </w:p>
    <w:p w14:paraId="0D75E869" w14:textId="044DF5BE" w:rsidR="007A64F8" w:rsidRPr="006A3FE3" w:rsidRDefault="007A64F8" w:rsidP="00D9707E">
      <w:pPr>
        <w:tabs>
          <w:tab w:val="left" w:pos="284"/>
        </w:tabs>
        <w:jc w:val="both"/>
        <w:rPr>
          <w:bCs/>
          <w:lang w:val="uk-UA"/>
        </w:rPr>
      </w:pPr>
      <w:r w:rsidRPr="006A3FE3">
        <w:rPr>
          <w:bCs/>
          <w:lang w:val="uk-UA"/>
        </w:rPr>
        <w:tab/>
        <w:t xml:space="preserve">Відповідно до Порядку проведення технічного огляду, випробування та експертного обстеження (технічного діагностування) машин, механізмів, </w:t>
      </w:r>
      <w:proofErr w:type="spellStart"/>
      <w:r w:rsidRPr="006A3FE3">
        <w:rPr>
          <w:bCs/>
          <w:lang w:val="uk-UA"/>
        </w:rPr>
        <w:t>устатковання</w:t>
      </w:r>
      <w:proofErr w:type="spellEnd"/>
      <w:r w:rsidRPr="006A3FE3">
        <w:rPr>
          <w:bCs/>
          <w:lang w:val="uk-UA"/>
        </w:rPr>
        <w:t xml:space="preserve"> підвищеної небезпеки</w:t>
      </w:r>
      <w:r w:rsidR="00F47575" w:rsidRPr="006A3FE3">
        <w:rPr>
          <w:bCs/>
          <w:lang w:val="uk-UA"/>
        </w:rPr>
        <w:t xml:space="preserve">, </w:t>
      </w:r>
      <w:r w:rsidR="00A55DDC" w:rsidRPr="006A3FE3">
        <w:rPr>
          <w:bCs/>
          <w:lang w:val="uk-UA"/>
        </w:rPr>
        <w:t xml:space="preserve">затвердженого постановою Кабінету Міністрів України від 26.05.2004 р. № 687, </w:t>
      </w:r>
      <w:r w:rsidR="00F47575" w:rsidRPr="006A3FE3">
        <w:rPr>
          <w:bCs/>
          <w:lang w:val="uk-UA"/>
        </w:rPr>
        <w:t xml:space="preserve">з метою визначення умов та строку безпечної експлуатації </w:t>
      </w:r>
      <w:proofErr w:type="spellStart"/>
      <w:r w:rsidR="00F47575" w:rsidRPr="006A3FE3">
        <w:rPr>
          <w:bCs/>
          <w:lang w:val="uk-UA"/>
        </w:rPr>
        <w:t>устатковання</w:t>
      </w:r>
      <w:proofErr w:type="spellEnd"/>
      <w:r w:rsidR="00F47575" w:rsidRPr="006A3FE3">
        <w:rPr>
          <w:bCs/>
          <w:lang w:val="uk-UA"/>
        </w:rPr>
        <w:t>, оцінки технічного стану складових частин, деталей та їх елементів, перевірки їх на відповідність технічним вимогам</w:t>
      </w:r>
      <w:r w:rsidR="00D87CA4" w:rsidRPr="006A3FE3">
        <w:rPr>
          <w:bCs/>
          <w:lang w:val="uk-UA"/>
        </w:rPr>
        <w:t xml:space="preserve"> ГАЗ 5204 вантажний автопідйомник та ЗИЛ 130 АГП-18 спеціальний вантажний автопідйомник пройшли експертне обстеження та технічний огляд </w:t>
      </w:r>
      <w:r w:rsidR="00DA18DB" w:rsidRPr="006A3FE3">
        <w:rPr>
          <w:bCs/>
          <w:lang w:val="uk-UA"/>
        </w:rPr>
        <w:t>в лютому 2026 року.</w:t>
      </w:r>
      <w:r w:rsidR="00D87CA4" w:rsidRPr="006A3FE3">
        <w:rPr>
          <w:bCs/>
          <w:lang w:val="uk-UA"/>
        </w:rPr>
        <w:t xml:space="preserve"> </w:t>
      </w:r>
    </w:p>
    <w:p w14:paraId="2EDD0E70" w14:textId="096FDB09" w:rsidR="00767BAC" w:rsidRPr="006A3FE3" w:rsidRDefault="002B0910" w:rsidP="00D9707E">
      <w:pPr>
        <w:tabs>
          <w:tab w:val="left" w:pos="284"/>
        </w:tabs>
        <w:jc w:val="both"/>
        <w:rPr>
          <w:bCs/>
          <w:lang w:val="uk-UA"/>
        </w:rPr>
      </w:pPr>
      <w:r w:rsidRPr="006A3FE3">
        <w:rPr>
          <w:bCs/>
          <w:lang w:val="uk-UA"/>
        </w:rPr>
        <w:tab/>
      </w:r>
      <w:r w:rsidR="00767BAC" w:rsidRPr="006A3FE3">
        <w:rPr>
          <w:bCs/>
          <w:lang w:val="uk-UA"/>
        </w:rPr>
        <w:t>Норми витрат пал</w:t>
      </w:r>
      <w:r w:rsidR="009A1280" w:rsidRPr="006A3FE3">
        <w:rPr>
          <w:bCs/>
          <w:lang w:val="uk-UA"/>
        </w:rPr>
        <w:t xml:space="preserve">ьно-мастильних матеріалів </w:t>
      </w:r>
      <w:r w:rsidR="00767BAC" w:rsidRPr="006A3FE3">
        <w:rPr>
          <w:bCs/>
          <w:lang w:val="uk-UA"/>
        </w:rPr>
        <w:t xml:space="preserve">для автотранспортних засобів, які залучаються до </w:t>
      </w:r>
      <w:r w:rsidR="009A1280" w:rsidRPr="006A3FE3">
        <w:rPr>
          <w:bCs/>
          <w:lang w:val="uk-UA"/>
        </w:rPr>
        <w:t xml:space="preserve">програмного заходу, </w:t>
      </w:r>
      <w:r w:rsidR="00767BAC" w:rsidRPr="006A3FE3">
        <w:rPr>
          <w:bCs/>
          <w:lang w:val="uk-UA"/>
        </w:rPr>
        <w:t>затверджені комунальним підприємством у встановленому порядку.</w:t>
      </w:r>
    </w:p>
    <w:p w14:paraId="717FA62B" w14:textId="7900D304" w:rsidR="00AA5892" w:rsidRPr="006A3FE3" w:rsidRDefault="00C02550" w:rsidP="00D9707E">
      <w:pPr>
        <w:tabs>
          <w:tab w:val="left" w:pos="284"/>
        </w:tabs>
        <w:jc w:val="both"/>
        <w:rPr>
          <w:bCs/>
          <w:sz w:val="20"/>
          <w:szCs w:val="20"/>
          <w:lang w:val="uk-UA"/>
        </w:rPr>
      </w:pPr>
      <w:r w:rsidRPr="006A3FE3">
        <w:rPr>
          <w:bCs/>
          <w:lang w:val="uk-UA"/>
        </w:rPr>
        <w:tab/>
      </w:r>
      <w:r w:rsidR="00AA5892" w:rsidRPr="006A3FE3">
        <w:rPr>
          <w:bCs/>
          <w:sz w:val="20"/>
          <w:szCs w:val="20"/>
          <w:lang w:val="uk-UA"/>
        </w:rPr>
        <w:tab/>
      </w:r>
    </w:p>
    <w:p w14:paraId="19146C6F" w14:textId="233B49DF" w:rsidR="00767BAC" w:rsidRPr="006A3FE3" w:rsidRDefault="009A1280" w:rsidP="00D9707E">
      <w:pPr>
        <w:jc w:val="center"/>
        <w:rPr>
          <w:b/>
          <w:bCs/>
          <w:lang w:val="uk-UA"/>
        </w:rPr>
      </w:pPr>
      <w:r w:rsidRPr="006A3FE3">
        <w:rPr>
          <w:b/>
          <w:bCs/>
          <w:lang w:val="uk-UA"/>
        </w:rPr>
        <w:t xml:space="preserve">Планові завдання з </w:t>
      </w:r>
      <w:r w:rsidR="004121F1" w:rsidRPr="006A3FE3">
        <w:rPr>
          <w:b/>
          <w:bCs/>
          <w:lang w:val="uk-UA"/>
        </w:rPr>
        <w:t xml:space="preserve">утримання, поточного ремонту та технічного обслуговування мереж зовнішнього освітлення </w:t>
      </w:r>
      <w:r w:rsidRPr="006A3FE3">
        <w:rPr>
          <w:b/>
          <w:bCs/>
          <w:lang w:val="uk-UA"/>
        </w:rPr>
        <w:t xml:space="preserve">на </w:t>
      </w:r>
      <w:r w:rsidR="00767BAC" w:rsidRPr="006A3FE3">
        <w:rPr>
          <w:b/>
          <w:bCs/>
          <w:lang w:val="uk-UA"/>
        </w:rPr>
        <w:t>202</w:t>
      </w:r>
      <w:r w:rsidR="00A62889" w:rsidRPr="006A3FE3">
        <w:rPr>
          <w:b/>
          <w:bCs/>
          <w:lang w:val="uk-UA"/>
        </w:rPr>
        <w:t>6</w:t>
      </w:r>
      <w:r w:rsidR="00767BAC" w:rsidRPr="006A3FE3">
        <w:rPr>
          <w:b/>
          <w:bCs/>
          <w:lang w:val="uk-UA"/>
        </w:rPr>
        <w:t xml:space="preserve"> р.</w:t>
      </w:r>
    </w:p>
    <w:p w14:paraId="1D3A2E33" w14:textId="77777777" w:rsidR="00B22AF6" w:rsidRPr="006A3FE3" w:rsidRDefault="00B22AF6" w:rsidP="00D9707E">
      <w:pPr>
        <w:jc w:val="center"/>
        <w:rPr>
          <w:b/>
          <w:bCs/>
          <w:lang w:val="uk-UA"/>
        </w:rPr>
      </w:pPr>
    </w:p>
    <w:p w14:paraId="3F909266" w14:textId="2BDF793F" w:rsidR="00E0070D" w:rsidRPr="006A3FE3" w:rsidRDefault="00B22AF6" w:rsidP="00B22AF6">
      <w:pPr>
        <w:pStyle w:val="a4"/>
        <w:numPr>
          <w:ilvl w:val="0"/>
          <w:numId w:val="38"/>
        </w:numPr>
        <w:rPr>
          <w:u w:val="single"/>
          <w:lang w:val="uk-UA"/>
        </w:rPr>
      </w:pPr>
      <w:r w:rsidRPr="006A3FE3">
        <w:rPr>
          <w:u w:val="single"/>
          <w:lang w:val="uk-UA"/>
        </w:rPr>
        <w:t>Загальні заходи, що плануються на території м. Ніжина</w:t>
      </w:r>
    </w:p>
    <w:p w14:paraId="492D8C12" w14:textId="77777777" w:rsidR="00B22AF6" w:rsidRPr="006A3FE3" w:rsidRDefault="00B22AF6" w:rsidP="00B22AF6">
      <w:pPr>
        <w:pStyle w:val="a4"/>
        <w:rPr>
          <w:b/>
          <w:bCs/>
          <w:sz w:val="20"/>
          <w:szCs w:val="20"/>
          <w:lang w:val="uk-UA"/>
        </w:rPr>
      </w:pPr>
    </w:p>
    <w:tbl>
      <w:tblPr>
        <w:tblStyle w:val="a3"/>
        <w:tblW w:w="9923" w:type="dxa"/>
        <w:tblInd w:w="108" w:type="dxa"/>
        <w:tblLayout w:type="fixed"/>
        <w:tblLook w:val="04A0" w:firstRow="1" w:lastRow="0" w:firstColumn="1" w:lastColumn="0" w:noHBand="0" w:noVBand="1"/>
      </w:tblPr>
      <w:tblGrid>
        <w:gridCol w:w="533"/>
        <w:gridCol w:w="3261"/>
        <w:gridCol w:w="850"/>
        <w:gridCol w:w="851"/>
        <w:gridCol w:w="2443"/>
        <w:gridCol w:w="1985"/>
      </w:tblGrid>
      <w:tr w:rsidR="0068338A" w:rsidRPr="006A3FE3" w14:paraId="4E584ED8" w14:textId="77777777" w:rsidTr="00F37954">
        <w:trPr>
          <w:trHeight w:val="834"/>
        </w:trPr>
        <w:tc>
          <w:tcPr>
            <w:tcW w:w="533" w:type="dxa"/>
          </w:tcPr>
          <w:p w14:paraId="50C37B0F" w14:textId="77777777" w:rsidR="0068338A" w:rsidRPr="006A3FE3" w:rsidRDefault="0068338A" w:rsidP="001A289C">
            <w:pPr>
              <w:jc w:val="center"/>
              <w:rPr>
                <w:b/>
                <w:lang w:val="uk-UA"/>
              </w:rPr>
            </w:pPr>
            <w:bookmarkStart w:id="9" w:name="_Hlk228787784"/>
            <w:r w:rsidRPr="006A3FE3">
              <w:rPr>
                <w:b/>
                <w:lang w:val="uk-UA"/>
              </w:rPr>
              <w:t>№</w:t>
            </w:r>
          </w:p>
        </w:tc>
        <w:tc>
          <w:tcPr>
            <w:tcW w:w="3261" w:type="dxa"/>
          </w:tcPr>
          <w:p w14:paraId="7654C4EA" w14:textId="77777777" w:rsidR="0068338A" w:rsidRPr="006A3FE3" w:rsidRDefault="0068338A" w:rsidP="001A289C">
            <w:pPr>
              <w:jc w:val="center"/>
              <w:rPr>
                <w:b/>
                <w:lang w:val="uk-UA"/>
              </w:rPr>
            </w:pPr>
            <w:r w:rsidRPr="006A3FE3">
              <w:rPr>
                <w:b/>
                <w:lang w:val="uk-UA"/>
              </w:rPr>
              <w:t>Найменування  послуг</w:t>
            </w:r>
          </w:p>
        </w:tc>
        <w:tc>
          <w:tcPr>
            <w:tcW w:w="850" w:type="dxa"/>
          </w:tcPr>
          <w:p w14:paraId="2D133660" w14:textId="77777777" w:rsidR="0068338A" w:rsidRPr="006A3FE3" w:rsidRDefault="0068338A" w:rsidP="001A289C">
            <w:pPr>
              <w:jc w:val="center"/>
              <w:rPr>
                <w:b/>
                <w:lang w:val="uk-UA"/>
              </w:rPr>
            </w:pPr>
            <w:r w:rsidRPr="006A3FE3">
              <w:rPr>
                <w:b/>
                <w:lang w:val="uk-UA"/>
              </w:rPr>
              <w:t>Одиниця</w:t>
            </w:r>
          </w:p>
          <w:p w14:paraId="5519D3F8" w14:textId="77777777" w:rsidR="0068338A" w:rsidRPr="006A3FE3" w:rsidRDefault="0068338A" w:rsidP="001A289C">
            <w:pPr>
              <w:jc w:val="center"/>
              <w:rPr>
                <w:b/>
                <w:lang w:val="uk-UA"/>
              </w:rPr>
            </w:pPr>
          </w:p>
        </w:tc>
        <w:tc>
          <w:tcPr>
            <w:tcW w:w="851" w:type="dxa"/>
          </w:tcPr>
          <w:p w14:paraId="5AE5BBCA" w14:textId="77777777" w:rsidR="0068338A" w:rsidRPr="006A3FE3" w:rsidRDefault="0068338A" w:rsidP="001A289C">
            <w:pPr>
              <w:jc w:val="center"/>
              <w:rPr>
                <w:b/>
                <w:lang w:val="uk-UA"/>
              </w:rPr>
            </w:pPr>
            <w:r w:rsidRPr="006A3FE3">
              <w:rPr>
                <w:b/>
                <w:lang w:val="uk-UA"/>
              </w:rPr>
              <w:t>Кількість</w:t>
            </w:r>
          </w:p>
        </w:tc>
        <w:tc>
          <w:tcPr>
            <w:tcW w:w="2443" w:type="dxa"/>
          </w:tcPr>
          <w:p w14:paraId="3A622766" w14:textId="77777777" w:rsidR="0068338A" w:rsidRPr="006A3FE3" w:rsidRDefault="0068338A" w:rsidP="001A289C">
            <w:pPr>
              <w:ind w:left="-675" w:firstLine="675"/>
              <w:jc w:val="center"/>
              <w:rPr>
                <w:b/>
                <w:lang w:val="uk-UA"/>
              </w:rPr>
            </w:pPr>
            <w:r w:rsidRPr="006A3FE3">
              <w:rPr>
                <w:b/>
                <w:lang w:val="uk-UA"/>
              </w:rPr>
              <w:t>Примітка</w:t>
            </w:r>
          </w:p>
          <w:p w14:paraId="628E46EC" w14:textId="77777777" w:rsidR="0068338A" w:rsidRPr="006A3FE3" w:rsidRDefault="0068338A" w:rsidP="001A289C">
            <w:pPr>
              <w:ind w:left="-675" w:firstLine="675"/>
              <w:jc w:val="center"/>
              <w:rPr>
                <w:b/>
                <w:lang w:val="uk-UA"/>
              </w:rPr>
            </w:pPr>
            <w:r w:rsidRPr="006A3FE3">
              <w:rPr>
                <w:b/>
                <w:lang w:val="uk-UA"/>
              </w:rPr>
              <w:t>супутні матеріали</w:t>
            </w:r>
          </w:p>
        </w:tc>
        <w:tc>
          <w:tcPr>
            <w:tcW w:w="1985" w:type="dxa"/>
          </w:tcPr>
          <w:p w14:paraId="0743C7E5" w14:textId="77777777" w:rsidR="0068338A" w:rsidRPr="006A3FE3" w:rsidRDefault="0068338A" w:rsidP="001A289C">
            <w:pPr>
              <w:jc w:val="center"/>
              <w:rPr>
                <w:b/>
                <w:lang w:val="uk-UA"/>
              </w:rPr>
            </w:pPr>
            <w:r w:rsidRPr="006A3FE3">
              <w:rPr>
                <w:b/>
                <w:lang w:val="uk-UA"/>
              </w:rPr>
              <w:t>Періодичність надання послуг</w:t>
            </w:r>
          </w:p>
        </w:tc>
      </w:tr>
      <w:tr w:rsidR="00BB0061" w:rsidRPr="006A3FE3" w14:paraId="270A85A6" w14:textId="77777777" w:rsidTr="00F37954">
        <w:trPr>
          <w:trHeight w:val="834"/>
        </w:trPr>
        <w:tc>
          <w:tcPr>
            <w:tcW w:w="533" w:type="dxa"/>
          </w:tcPr>
          <w:p w14:paraId="2B9793E4" w14:textId="01308D1D" w:rsidR="00BB0061" w:rsidRPr="006A3FE3" w:rsidRDefault="004F4DFD" w:rsidP="001A289C">
            <w:pPr>
              <w:jc w:val="center"/>
              <w:rPr>
                <w:b/>
                <w:lang w:val="uk-UA"/>
              </w:rPr>
            </w:pPr>
            <w:r w:rsidRPr="006A3FE3">
              <w:rPr>
                <w:b/>
                <w:lang w:val="uk-UA"/>
              </w:rPr>
              <w:t>1</w:t>
            </w:r>
          </w:p>
        </w:tc>
        <w:tc>
          <w:tcPr>
            <w:tcW w:w="3261" w:type="dxa"/>
          </w:tcPr>
          <w:p w14:paraId="711162F9" w14:textId="138752CB" w:rsidR="00BB0061" w:rsidRPr="006A3FE3" w:rsidRDefault="00BB0061" w:rsidP="00BB0061">
            <w:pPr>
              <w:rPr>
                <w:bCs/>
                <w:lang w:val="uk-UA"/>
              </w:rPr>
            </w:pPr>
            <w:r w:rsidRPr="006A3FE3">
              <w:rPr>
                <w:bCs/>
                <w:lang w:val="uk-UA"/>
              </w:rPr>
              <w:t>Демонтаж світильників</w:t>
            </w:r>
          </w:p>
        </w:tc>
        <w:tc>
          <w:tcPr>
            <w:tcW w:w="850" w:type="dxa"/>
          </w:tcPr>
          <w:p w14:paraId="430EDFCB" w14:textId="41CB99E3" w:rsidR="00BB0061" w:rsidRPr="006A3FE3" w:rsidRDefault="00BB0061" w:rsidP="00BB0061">
            <w:pPr>
              <w:rPr>
                <w:bCs/>
                <w:lang w:val="uk-UA"/>
              </w:rPr>
            </w:pPr>
            <w:r w:rsidRPr="006A3FE3">
              <w:rPr>
                <w:bCs/>
                <w:lang w:val="uk-UA"/>
              </w:rPr>
              <w:t>шт.</w:t>
            </w:r>
          </w:p>
        </w:tc>
        <w:tc>
          <w:tcPr>
            <w:tcW w:w="851" w:type="dxa"/>
          </w:tcPr>
          <w:p w14:paraId="2CAC59F8" w14:textId="49BCDE14" w:rsidR="00BB0061" w:rsidRPr="006A3FE3" w:rsidRDefault="00BB0061" w:rsidP="00BB0061">
            <w:pPr>
              <w:rPr>
                <w:bCs/>
                <w:lang w:val="uk-UA"/>
              </w:rPr>
            </w:pPr>
            <w:r w:rsidRPr="006A3FE3">
              <w:rPr>
                <w:bCs/>
                <w:lang w:val="uk-UA"/>
              </w:rPr>
              <w:t>144</w:t>
            </w:r>
          </w:p>
        </w:tc>
        <w:tc>
          <w:tcPr>
            <w:tcW w:w="2443" w:type="dxa"/>
          </w:tcPr>
          <w:p w14:paraId="6B045628" w14:textId="77777777" w:rsidR="00BB0061" w:rsidRPr="006A3FE3" w:rsidRDefault="00BB0061" w:rsidP="00BB0061">
            <w:pPr>
              <w:ind w:left="-675" w:firstLine="675"/>
              <w:rPr>
                <w:bCs/>
                <w:lang w:val="uk-UA"/>
              </w:rPr>
            </w:pPr>
          </w:p>
        </w:tc>
        <w:tc>
          <w:tcPr>
            <w:tcW w:w="1985" w:type="dxa"/>
          </w:tcPr>
          <w:p w14:paraId="206A3F49" w14:textId="08E0D064" w:rsidR="00BB0061" w:rsidRPr="006A3FE3" w:rsidRDefault="00BB0061" w:rsidP="00BB0061">
            <w:pPr>
              <w:rPr>
                <w:bCs/>
                <w:lang w:val="uk-UA"/>
              </w:rPr>
            </w:pPr>
            <w:r w:rsidRPr="006A3FE3">
              <w:rPr>
                <w:bCs/>
                <w:lang w:val="uk-UA"/>
              </w:rPr>
              <w:t>По необхідності</w:t>
            </w:r>
          </w:p>
        </w:tc>
      </w:tr>
      <w:tr w:rsidR="0068338A" w:rsidRPr="006A3FE3" w14:paraId="06980D48" w14:textId="77777777" w:rsidTr="00F37954">
        <w:trPr>
          <w:trHeight w:val="525"/>
        </w:trPr>
        <w:tc>
          <w:tcPr>
            <w:tcW w:w="533" w:type="dxa"/>
          </w:tcPr>
          <w:p w14:paraId="2CD58638" w14:textId="3EA253D9" w:rsidR="0068338A" w:rsidRPr="006A3FE3" w:rsidRDefault="004F4DFD" w:rsidP="001A289C">
            <w:pPr>
              <w:rPr>
                <w:lang w:val="uk-UA"/>
              </w:rPr>
            </w:pPr>
            <w:r w:rsidRPr="006A3FE3">
              <w:rPr>
                <w:lang w:val="uk-UA"/>
              </w:rPr>
              <w:t>2</w:t>
            </w:r>
          </w:p>
        </w:tc>
        <w:tc>
          <w:tcPr>
            <w:tcW w:w="3261" w:type="dxa"/>
          </w:tcPr>
          <w:p w14:paraId="168ACC57" w14:textId="21DDC616" w:rsidR="0068338A" w:rsidRPr="006A3FE3" w:rsidRDefault="0068338A" w:rsidP="001A289C">
            <w:pPr>
              <w:rPr>
                <w:lang w:val="uk-UA"/>
              </w:rPr>
            </w:pPr>
            <w:r w:rsidRPr="006A3FE3">
              <w:rPr>
                <w:lang w:val="uk-UA"/>
              </w:rPr>
              <w:t>Заміна ламп зовнішнього освітлення 30Вт</w:t>
            </w:r>
          </w:p>
        </w:tc>
        <w:tc>
          <w:tcPr>
            <w:tcW w:w="850" w:type="dxa"/>
          </w:tcPr>
          <w:p w14:paraId="65CDEFB5" w14:textId="77777777" w:rsidR="0068338A" w:rsidRPr="006A3FE3" w:rsidRDefault="0068338A" w:rsidP="001A289C">
            <w:pPr>
              <w:rPr>
                <w:lang w:val="uk-UA"/>
              </w:rPr>
            </w:pPr>
            <w:r w:rsidRPr="006A3FE3">
              <w:rPr>
                <w:lang w:val="uk-UA"/>
              </w:rPr>
              <w:t xml:space="preserve"> шт.</w:t>
            </w:r>
          </w:p>
        </w:tc>
        <w:tc>
          <w:tcPr>
            <w:tcW w:w="851" w:type="dxa"/>
          </w:tcPr>
          <w:p w14:paraId="2871E53F" w14:textId="31E9EDA3" w:rsidR="0068338A" w:rsidRPr="006A3FE3" w:rsidRDefault="00BB0061" w:rsidP="001A289C">
            <w:pPr>
              <w:jc w:val="center"/>
              <w:rPr>
                <w:lang w:val="uk-UA"/>
              </w:rPr>
            </w:pPr>
            <w:r w:rsidRPr="006A3FE3">
              <w:rPr>
                <w:lang w:val="uk-UA"/>
              </w:rPr>
              <w:t>400</w:t>
            </w:r>
          </w:p>
        </w:tc>
        <w:tc>
          <w:tcPr>
            <w:tcW w:w="2443" w:type="dxa"/>
          </w:tcPr>
          <w:p w14:paraId="34746A58" w14:textId="77777777" w:rsidR="0068338A" w:rsidRPr="006A3FE3" w:rsidRDefault="0068338A" w:rsidP="001A289C">
            <w:pPr>
              <w:rPr>
                <w:lang w:val="uk-UA"/>
              </w:rPr>
            </w:pPr>
            <w:r w:rsidRPr="006A3FE3">
              <w:rPr>
                <w:lang w:val="uk-UA"/>
              </w:rPr>
              <w:t>Лампи світлодіодні 30 Вт</w:t>
            </w:r>
          </w:p>
        </w:tc>
        <w:tc>
          <w:tcPr>
            <w:tcW w:w="1985" w:type="dxa"/>
          </w:tcPr>
          <w:p w14:paraId="71207E3E" w14:textId="77777777" w:rsidR="0068338A" w:rsidRPr="006A3FE3" w:rsidRDefault="0068338A" w:rsidP="001A289C">
            <w:pPr>
              <w:rPr>
                <w:lang w:val="uk-UA"/>
              </w:rPr>
            </w:pPr>
            <w:r w:rsidRPr="006A3FE3">
              <w:rPr>
                <w:lang w:val="uk-UA"/>
              </w:rPr>
              <w:t>По необхідності</w:t>
            </w:r>
          </w:p>
        </w:tc>
      </w:tr>
      <w:tr w:rsidR="0068338A" w:rsidRPr="006A3FE3" w14:paraId="76D6A05A" w14:textId="77777777" w:rsidTr="00F37954">
        <w:trPr>
          <w:trHeight w:val="435"/>
        </w:trPr>
        <w:tc>
          <w:tcPr>
            <w:tcW w:w="533" w:type="dxa"/>
          </w:tcPr>
          <w:p w14:paraId="12424745" w14:textId="74777C27" w:rsidR="0068338A" w:rsidRPr="006A3FE3" w:rsidRDefault="004F4DFD" w:rsidP="001A289C">
            <w:pPr>
              <w:rPr>
                <w:lang w:val="uk-UA"/>
              </w:rPr>
            </w:pPr>
            <w:r w:rsidRPr="006A3FE3">
              <w:rPr>
                <w:lang w:val="uk-UA"/>
              </w:rPr>
              <w:t>3</w:t>
            </w:r>
          </w:p>
        </w:tc>
        <w:tc>
          <w:tcPr>
            <w:tcW w:w="3261" w:type="dxa"/>
          </w:tcPr>
          <w:p w14:paraId="13B4D9D1" w14:textId="5397E317" w:rsidR="0068338A" w:rsidRPr="006A3FE3" w:rsidRDefault="0068338A" w:rsidP="001A289C">
            <w:pPr>
              <w:rPr>
                <w:lang w:val="uk-UA"/>
              </w:rPr>
            </w:pPr>
            <w:r w:rsidRPr="006A3FE3">
              <w:rPr>
                <w:lang w:val="uk-UA"/>
              </w:rPr>
              <w:t xml:space="preserve">Заміна ламп зовнішнього освітлення </w:t>
            </w:r>
            <w:proofErr w:type="spellStart"/>
            <w:r w:rsidRPr="006A3FE3">
              <w:rPr>
                <w:lang w:val="uk-UA"/>
              </w:rPr>
              <w:t>Днат</w:t>
            </w:r>
            <w:proofErr w:type="spellEnd"/>
            <w:r w:rsidRPr="006A3FE3">
              <w:rPr>
                <w:lang w:val="uk-UA"/>
              </w:rPr>
              <w:t xml:space="preserve"> 150</w:t>
            </w:r>
            <w:r w:rsidR="00E61A74" w:rsidRPr="006A3FE3">
              <w:rPr>
                <w:lang w:val="uk-UA"/>
              </w:rPr>
              <w:t xml:space="preserve"> Вт</w:t>
            </w:r>
          </w:p>
        </w:tc>
        <w:tc>
          <w:tcPr>
            <w:tcW w:w="850" w:type="dxa"/>
          </w:tcPr>
          <w:p w14:paraId="1C14DFCD" w14:textId="77777777" w:rsidR="0068338A" w:rsidRPr="006A3FE3" w:rsidRDefault="0068338A" w:rsidP="001A289C">
            <w:pPr>
              <w:rPr>
                <w:lang w:val="uk-UA"/>
              </w:rPr>
            </w:pPr>
            <w:r w:rsidRPr="006A3FE3">
              <w:rPr>
                <w:lang w:val="uk-UA"/>
              </w:rPr>
              <w:t>шт.</w:t>
            </w:r>
          </w:p>
        </w:tc>
        <w:tc>
          <w:tcPr>
            <w:tcW w:w="851" w:type="dxa"/>
          </w:tcPr>
          <w:p w14:paraId="67DA69C7" w14:textId="253B0336" w:rsidR="0068338A" w:rsidRPr="006A3FE3" w:rsidRDefault="00BB0061" w:rsidP="001A289C">
            <w:pPr>
              <w:jc w:val="center"/>
              <w:rPr>
                <w:lang w:val="uk-UA"/>
              </w:rPr>
            </w:pPr>
            <w:r w:rsidRPr="006A3FE3">
              <w:rPr>
                <w:lang w:val="uk-UA"/>
              </w:rPr>
              <w:t>130</w:t>
            </w:r>
          </w:p>
        </w:tc>
        <w:tc>
          <w:tcPr>
            <w:tcW w:w="2443" w:type="dxa"/>
          </w:tcPr>
          <w:p w14:paraId="4118DADF" w14:textId="6DCEDC4B" w:rsidR="0068338A" w:rsidRPr="006A3FE3" w:rsidRDefault="0068338A" w:rsidP="001A289C">
            <w:pPr>
              <w:rPr>
                <w:lang w:val="uk-UA"/>
              </w:rPr>
            </w:pPr>
            <w:r w:rsidRPr="006A3FE3">
              <w:rPr>
                <w:lang w:val="uk-UA"/>
              </w:rPr>
              <w:t xml:space="preserve">Лампа </w:t>
            </w:r>
            <w:proofErr w:type="spellStart"/>
            <w:r w:rsidRPr="006A3FE3">
              <w:rPr>
                <w:lang w:val="uk-UA"/>
              </w:rPr>
              <w:t>Днат</w:t>
            </w:r>
            <w:proofErr w:type="spellEnd"/>
            <w:r w:rsidRPr="006A3FE3">
              <w:rPr>
                <w:lang w:val="uk-UA"/>
              </w:rPr>
              <w:t xml:space="preserve"> 150</w:t>
            </w:r>
            <w:r w:rsidR="00E61A74" w:rsidRPr="006A3FE3">
              <w:rPr>
                <w:lang w:val="uk-UA"/>
              </w:rPr>
              <w:t xml:space="preserve"> Вт</w:t>
            </w:r>
            <w:r w:rsidR="005143C6" w:rsidRPr="006A3FE3">
              <w:rPr>
                <w:lang w:val="uk-UA"/>
              </w:rPr>
              <w:t>, ІЗП 70-400 (у розрахунку 1:1)</w:t>
            </w:r>
          </w:p>
        </w:tc>
        <w:tc>
          <w:tcPr>
            <w:tcW w:w="1985" w:type="dxa"/>
          </w:tcPr>
          <w:p w14:paraId="71918635" w14:textId="77777777" w:rsidR="0068338A" w:rsidRPr="006A3FE3" w:rsidRDefault="0068338A" w:rsidP="001A289C">
            <w:pPr>
              <w:rPr>
                <w:lang w:val="uk-UA"/>
              </w:rPr>
            </w:pPr>
            <w:r w:rsidRPr="006A3FE3">
              <w:rPr>
                <w:lang w:val="uk-UA"/>
              </w:rPr>
              <w:t>По необхідності</w:t>
            </w:r>
          </w:p>
        </w:tc>
      </w:tr>
      <w:tr w:rsidR="0068338A" w:rsidRPr="006A3FE3" w14:paraId="46BBF7A8" w14:textId="77777777" w:rsidTr="00F37954">
        <w:trPr>
          <w:trHeight w:val="435"/>
        </w:trPr>
        <w:tc>
          <w:tcPr>
            <w:tcW w:w="533" w:type="dxa"/>
          </w:tcPr>
          <w:p w14:paraId="22D29BB3" w14:textId="26E2E50C" w:rsidR="0068338A" w:rsidRPr="006A3FE3" w:rsidRDefault="004F4DFD" w:rsidP="001A289C">
            <w:pPr>
              <w:rPr>
                <w:lang w:val="uk-UA"/>
              </w:rPr>
            </w:pPr>
            <w:r w:rsidRPr="006A3FE3">
              <w:rPr>
                <w:lang w:val="uk-UA"/>
              </w:rPr>
              <w:t>4</w:t>
            </w:r>
          </w:p>
        </w:tc>
        <w:tc>
          <w:tcPr>
            <w:tcW w:w="3261" w:type="dxa"/>
          </w:tcPr>
          <w:p w14:paraId="04ABF760" w14:textId="77777777" w:rsidR="0068338A" w:rsidRPr="006A3FE3" w:rsidRDefault="0068338A" w:rsidP="001A289C">
            <w:pPr>
              <w:rPr>
                <w:lang w:val="uk-UA"/>
              </w:rPr>
            </w:pPr>
            <w:r w:rsidRPr="006A3FE3">
              <w:rPr>
                <w:lang w:val="uk-UA"/>
              </w:rPr>
              <w:t>Заміна ламп у парках та скверах</w:t>
            </w:r>
          </w:p>
          <w:p w14:paraId="543DCD14" w14:textId="77777777" w:rsidR="0068338A" w:rsidRPr="006A3FE3" w:rsidRDefault="0068338A" w:rsidP="001A289C">
            <w:pPr>
              <w:rPr>
                <w:lang w:val="uk-UA"/>
              </w:rPr>
            </w:pPr>
          </w:p>
        </w:tc>
        <w:tc>
          <w:tcPr>
            <w:tcW w:w="850" w:type="dxa"/>
          </w:tcPr>
          <w:p w14:paraId="61F162BD" w14:textId="77777777" w:rsidR="0068338A" w:rsidRPr="006A3FE3" w:rsidRDefault="0068338A" w:rsidP="001A289C">
            <w:pPr>
              <w:rPr>
                <w:lang w:val="uk-UA"/>
              </w:rPr>
            </w:pPr>
            <w:proofErr w:type="spellStart"/>
            <w:r w:rsidRPr="006A3FE3">
              <w:rPr>
                <w:lang w:val="uk-UA"/>
              </w:rPr>
              <w:t>шт</w:t>
            </w:r>
            <w:proofErr w:type="spellEnd"/>
          </w:p>
        </w:tc>
        <w:tc>
          <w:tcPr>
            <w:tcW w:w="851" w:type="dxa"/>
          </w:tcPr>
          <w:p w14:paraId="0465CAC6" w14:textId="14EFDA7E" w:rsidR="0068338A" w:rsidRPr="006A3FE3" w:rsidRDefault="00BB0061" w:rsidP="001A289C">
            <w:pPr>
              <w:jc w:val="center"/>
              <w:rPr>
                <w:lang w:val="uk-UA"/>
              </w:rPr>
            </w:pPr>
            <w:r w:rsidRPr="006A3FE3">
              <w:rPr>
                <w:lang w:val="uk-UA"/>
              </w:rPr>
              <w:t>8</w:t>
            </w:r>
            <w:r w:rsidR="0068338A" w:rsidRPr="006A3FE3">
              <w:rPr>
                <w:lang w:val="uk-UA"/>
              </w:rPr>
              <w:t>0</w:t>
            </w:r>
          </w:p>
        </w:tc>
        <w:tc>
          <w:tcPr>
            <w:tcW w:w="2443" w:type="dxa"/>
          </w:tcPr>
          <w:p w14:paraId="5020C6CD" w14:textId="77777777" w:rsidR="0068338A" w:rsidRPr="006A3FE3" w:rsidRDefault="0068338A" w:rsidP="001A289C">
            <w:pPr>
              <w:rPr>
                <w:lang w:val="uk-UA"/>
              </w:rPr>
            </w:pPr>
            <w:r w:rsidRPr="006A3FE3">
              <w:rPr>
                <w:lang w:val="uk-UA"/>
              </w:rPr>
              <w:t>Лампи світлодіодні 10 Вт</w:t>
            </w:r>
          </w:p>
        </w:tc>
        <w:tc>
          <w:tcPr>
            <w:tcW w:w="1985" w:type="dxa"/>
          </w:tcPr>
          <w:p w14:paraId="14777B25" w14:textId="77777777" w:rsidR="0068338A" w:rsidRPr="006A3FE3" w:rsidRDefault="0068338A" w:rsidP="001A289C">
            <w:pPr>
              <w:rPr>
                <w:lang w:val="uk-UA"/>
              </w:rPr>
            </w:pPr>
            <w:r w:rsidRPr="006A3FE3">
              <w:rPr>
                <w:lang w:val="uk-UA"/>
              </w:rPr>
              <w:t>По необхідності</w:t>
            </w:r>
          </w:p>
        </w:tc>
      </w:tr>
      <w:tr w:rsidR="0068338A" w:rsidRPr="006A3FE3" w14:paraId="0F511B40" w14:textId="77777777" w:rsidTr="00F37954">
        <w:trPr>
          <w:trHeight w:val="1365"/>
        </w:trPr>
        <w:tc>
          <w:tcPr>
            <w:tcW w:w="533" w:type="dxa"/>
          </w:tcPr>
          <w:p w14:paraId="3418D13B" w14:textId="6979C104" w:rsidR="0068338A" w:rsidRPr="006A3FE3" w:rsidRDefault="004F4DFD" w:rsidP="001A289C">
            <w:pPr>
              <w:rPr>
                <w:lang w:val="uk-UA"/>
              </w:rPr>
            </w:pPr>
            <w:r w:rsidRPr="006A3FE3">
              <w:rPr>
                <w:lang w:val="uk-UA"/>
              </w:rPr>
              <w:t>5</w:t>
            </w:r>
          </w:p>
        </w:tc>
        <w:tc>
          <w:tcPr>
            <w:tcW w:w="3261" w:type="dxa"/>
          </w:tcPr>
          <w:p w14:paraId="251CC847" w14:textId="744E5FCC" w:rsidR="0068338A" w:rsidRPr="006A3FE3" w:rsidRDefault="0068338A" w:rsidP="00BB0061">
            <w:pPr>
              <w:rPr>
                <w:lang w:val="uk-UA"/>
              </w:rPr>
            </w:pPr>
            <w:r w:rsidRPr="006A3FE3">
              <w:rPr>
                <w:lang w:val="uk-UA"/>
              </w:rPr>
              <w:t>Заміна світильників на</w:t>
            </w:r>
            <w:r w:rsidR="00BB0061" w:rsidRPr="006A3FE3">
              <w:rPr>
                <w:lang w:val="uk-UA"/>
              </w:rPr>
              <w:t xml:space="preserve"> </w:t>
            </w:r>
            <w:r w:rsidR="00E32263" w:rsidRPr="006A3FE3">
              <w:rPr>
                <w:lang w:val="uk-UA"/>
              </w:rPr>
              <w:t>світлодіодн</w:t>
            </w:r>
            <w:r w:rsidR="00682555" w:rsidRPr="006A3FE3">
              <w:rPr>
                <w:lang w:val="uk-UA"/>
              </w:rPr>
              <w:t>і</w:t>
            </w:r>
            <w:r w:rsidR="00E32263" w:rsidRPr="006A3FE3">
              <w:rPr>
                <w:lang w:val="uk-UA"/>
              </w:rPr>
              <w:t xml:space="preserve"> </w:t>
            </w:r>
            <w:r w:rsidR="00BB0061" w:rsidRPr="006A3FE3">
              <w:rPr>
                <w:lang w:val="uk-UA"/>
              </w:rPr>
              <w:t>30 Вт</w:t>
            </w:r>
          </w:p>
        </w:tc>
        <w:tc>
          <w:tcPr>
            <w:tcW w:w="850" w:type="dxa"/>
          </w:tcPr>
          <w:p w14:paraId="5C3C06B0" w14:textId="77777777" w:rsidR="0068338A" w:rsidRPr="006A3FE3" w:rsidRDefault="0068338A" w:rsidP="001A289C">
            <w:pPr>
              <w:rPr>
                <w:lang w:val="uk-UA"/>
              </w:rPr>
            </w:pPr>
            <w:r w:rsidRPr="006A3FE3">
              <w:rPr>
                <w:lang w:val="uk-UA"/>
              </w:rPr>
              <w:t xml:space="preserve"> шт.</w:t>
            </w:r>
          </w:p>
        </w:tc>
        <w:tc>
          <w:tcPr>
            <w:tcW w:w="851" w:type="dxa"/>
          </w:tcPr>
          <w:p w14:paraId="05D96A71" w14:textId="3AF78B9F" w:rsidR="0068338A" w:rsidRPr="006A3FE3" w:rsidRDefault="00BB0061" w:rsidP="001A289C">
            <w:pPr>
              <w:jc w:val="center"/>
              <w:rPr>
                <w:lang w:val="uk-UA"/>
              </w:rPr>
            </w:pPr>
            <w:r w:rsidRPr="006A3FE3">
              <w:rPr>
                <w:lang w:val="uk-UA"/>
              </w:rPr>
              <w:t>150</w:t>
            </w:r>
          </w:p>
        </w:tc>
        <w:tc>
          <w:tcPr>
            <w:tcW w:w="2443" w:type="dxa"/>
          </w:tcPr>
          <w:p w14:paraId="0A63122D" w14:textId="1D032BFD" w:rsidR="0068338A" w:rsidRPr="006A3FE3" w:rsidRDefault="0068338A" w:rsidP="001A289C">
            <w:pPr>
              <w:rPr>
                <w:lang w:val="uk-UA"/>
              </w:rPr>
            </w:pPr>
            <w:r w:rsidRPr="006A3FE3">
              <w:rPr>
                <w:lang w:val="uk-UA"/>
              </w:rPr>
              <w:t xml:space="preserve">На </w:t>
            </w:r>
            <w:r w:rsidR="00682555" w:rsidRPr="006A3FE3">
              <w:rPr>
                <w:lang w:val="uk-UA"/>
              </w:rPr>
              <w:t>1 заміну</w:t>
            </w:r>
            <w:r w:rsidRPr="006A3FE3">
              <w:rPr>
                <w:lang w:val="uk-UA"/>
              </w:rPr>
              <w:t>:</w:t>
            </w:r>
          </w:p>
          <w:p w14:paraId="001671E2" w14:textId="50169999" w:rsidR="00682555" w:rsidRPr="006A3FE3" w:rsidRDefault="00682555" w:rsidP="001A289C">
            <w:pPr>
              <w:rPr>
                <w:lang w:val="uk-UA"/>
              </w:rPr>
            </w:pPr>
            <w:r w:rsidRPr="006A3FE3">
              <w:rPr>
                <w:lang w:val="uk-UA"/>
              </w:rPr>
              <w:t>світильник світлодіодний 30 Вт – 1 шт.,</w:t>
            </w:r>
          </w:p>
          <w:p w14:paraId="15BD0EA2" w14:textId="0B05C906" w:rsidR="0068338A" w:rsidRPr="006A3FE3" w:rsidRDefault="00682555" w:rsidP="001A289C">
            <w:pPr>
              <w:rPr>
                <w:lang w:val="uk-UA"/>
              </w:rPr>
            </w:pPr>
            <w:r w:rsidRPr="006A3FE3">
              <w:rPr>
                <w:lang w:val="uk-UA"/>
              </w:rPr>
              <w:t>кабель</w:t>
            </w:r>
            <w:r w:rsidR="0068338A" w:rsidRPr="006A3FE3">
              <w:rPr>
                <w:lang w:val="uk-UA"/>
              </w:rPr>
              <w:t xml:space="preserve"> АВВГ</w:t>
            </w:r>
            <w:r w:rsidR="00E61A74" w:rsidRPr="006A3FE3">
              <w:rPr>
                <w:lang w:val="uk-UA"/>
              </w:rPr>
              <w:t xml:space="preserve"> </w:t>
            </w:r>
            <w:r w:rsidR="0068338A" w:rsidRPr="006A3FE3">
              <w:rPr>
                <w:lang w:val="uk-UA"/>
              </w:rPr>
              <w:t xml:space="preserve">2х2,5- 3м, затискач </w:t>
            </w:r>
            <w:proofErr w:type="spellStart"/>
            <w:r w:rsidR="0068338A" w:rsidRPr="006A3FE3">
              <w:rPr>
                <w:lang w:val="uk-UA"/>
              </w:rPr>
              <w:t>проколюючий</w:t>
            </w:r>
            <w:proofErr w:type="spellEnd"/>
            <w:r w:rsidR="0068338A" w:rsidRPr="006A3FE3">
              <w:rPr>
                <w:lang w:val="uk-UA"/>
              </w:rPr>
              <w:t xml:space="preserve"> </w:t>
            </w:r>
            <w:r w:rsidR="00E61A74" w:rsidRPr="006A3FE3">
              <w:rPr>
                <w:lang w:val="uk-UA"/>
              </w:rPr>
              <w:t xml:space="preserve">- </w:t>
            </w:r>
            <w:r w:rsidR="0068338A" w:rsidRPr="006A3FE3">
              <w:rPr>
                <w:lang w:val="uk-UA"/>
              </w:rPr>
              <w:t>2</w:t>
            </w:r>
            <w:r w:rsidR="00BB0061" w:rsidRPr="006A3FE3">
              <w:rPr>
                <w:lang w:val="uk-UA"/>
              </w:rPr>
              <w:t xml:space="preserve"> </w:t>
            </w:r>
            <w:r w:rsidR="0068338A" w:rsidRPr="006A3FE3">
              <w:rPr>
                <w:lang w:val="uk-UA"/>
              </w:rPr>
              <w:t>шт</w:t>
            </w:r>
            <w:r w:rsidR="00E61A74" w:rsidRPr="006A3FE3">
              <w:rPr>
                <w:lang w:val="uk-UA"/>
              </w:rPr>
              <w:t>.</w:t>
            </w:r>
            <w:r w:rsidR="0068338A" w:rsidRPr="006A3FE3">
              <w:rPr>
                <w:lang w:val="uk-UA"/>
              </w:rPr>
              <w:t xml:space="preserve"> </w:t>
            </w:r>
          </w:p>
        </w:tc>
        <w:tc>
          <w:tcPr>
            <w:tcW w:w="1985" w:type="dxa"/>
          </w:tcPr>
          <w:p w14:paraId="10E72A5E" w14:textId="77777777" w:rsidR="0068338A" w:rsidRPr="006A3FE3" w:rsidRDefault="0068338A" w:rsidP="001A289C">
            <w:pPr>
              <w:rPr>
                <w:lang w:val="uk-UA"/>
              </w:rPr>
            </w:pPr>
            <w:r w:rsidRPr="006A3FE3">
              <w:rPr>
                <w:lang w:val="uk-UA"/>
              </w:rPr>
              <w:t>По необхідності</w:t>
            </w:r>
          </w:p>
        </w:tc>
      </w:tr>
      <w:tr w:rsidR="0068338A" w:rsidRPr="006A3FE3" w14:paraId="5D128237" w14:textId="77777777" w:rsidTr="00F37954">
        <w:trPr>
          <w:trHeight w:val="1328"/>
        </w:trPr>
        <w:tc>
          <w:tcPr>
            <w:tcW w:w="533" w:type="dxa"/>
          </w:tcPr>
          <w:p w14:paraId="358F1FD5" w14:textId="7EEEB77A" w:rsidR="0068338A" w:rsidRPr="006A3FE3" w:rsidRDefault="004F4DFD" w:rsidP="001A289C">
            <w:pPr>
              <w:rPr>
                <w:lang w:val="uk-UA"/>
              </w:rPr>
            </w:pPr>
            <w:r w:rsidRPr="006A3FE3">
              <w:rPr>
                <w:lang w:val="uk-UA"/>
              </w:rPr>
              <w:t>6</w:t>
            </w:r>
          </w:p>
        </w:tc>
        <w:tc>
          <w:tcPr>
            <w:tcW w:w="3261" w:type="dxa"/>
          </w:tcPr>
          <w:p w14:paraId="4EC50BB4" w14:textId="6EF3B30A" w:rsidR="0068338A" w:rsidRPr="006A3FE3" w:rsidRDefault="0068338A" w:rsidP="001A289C">
            <w:pPr>
              <w:rPr>
                <w:lang w:val="uk-UA"/>
              </w:rPr>
            </w:pPr>
            <w:r w:rsidRPr="006A3FE3">
              <w:rPr>
                <w:lang w:val="uk-UA"/>
              </w:rPr>
              <w:t>Заміна натрієвих світильників</w:t>
            </w:r>
            <w:r w:rsidR="00E32263" w:rsidRPr="006A3FE3">
              <w:rPr>
                <w:lang w:val="uk-UA"/>
              </w:rPr>
              <w:t xml:space="preserve"> </w:t>
            </w:r>
            <w:r w:rsidR="003543FC" w:rsidRPr="006A3FE3">
              <w:rPr>
                <w:lang w:val="uk-UA"/>
              </w:rPr>
              <w:t>(у разі виходу з ладу)</w:t>
            </w:r>
          </w:p>
        </w:tc>
        <w:tc>
          <w:tcPr>
            <w:tcW w:w="850" w:type="dxa"/>
          </w:tcPr>
          <w:p w14:paraId="785EC7F6" w14:textId="1649C0A9" w:rsidR="0068338A" w:rsidRPr="006A3FE3" w:rsidRDefault="00BB0061" w:rsidP="001A289C">
            <w:pPr>
              <w:rPr>
                <w:lang w:val="uk-UA"/>
              </w:rPr>
            </w:pPr>
            <w:r w:rsidRPr="006A3FE3">
              <w:rPr>
                <w:lang w:val="uk-UA"/>
              </w:rPr>
              <w:t>шт.</w:t>
            </w:r>
          </w:p>
        </w:tc>
        <w:tc>
          <w:tcPr>
            <w:tcW w:w="851" w:type="dxa"/>
          </w:tcPr>
          <w:p w14:paraId="672A24D2" w14:textId="7818F7C9" w:rsidR="0068338A" w:rsidRPr="006A3FE3" w:rsidRDefault="00BB0061" w:rsidP="001A289C">
            <w:pPr>
              <w:jc w:val="center"/>
              <w:rPr>
                <w:lang w:val="uk-UA"/>
              </w:rPr>
            </w:pPr>
            <w:r w:rsidRPr="006A3FE3">
              <w:rPr>
                <w:lang w:val="uk-UA"/>
              </w:rPr>
              <w:t>90</w:t>
            </w:r>
          </w:p>
        </w:tc>
        <w:tc>
          <w:tcPr>
            <w:tcW w:w="2443" w:type="dxa"/>
          </w:tcPr>
          <w:p w14:paraId="0B1262D9" w14:textId="17B4554A" w:rsidR="0068338A" w:rsidRPr="006A3FE3" w:rsidRDefault="00135E0B" w:rsidP="001A289C">
            <w:pPr>
              <w:rPr>
                <w:lang w:val="uk-UA"/>
              </w:rPr>
            </w:pPr>
            <w:r w:rsidRPr="006A3FE3">
              <w:rPr>
                <w:lang w:val="uk-UA"/>
              </w:rPr>
              <w:t>Н</w:t>
            </w:r>
            <w:r w:rsidR="0068338A" w:rsidRPr="006A3FE3">
              <w:rPr>
                <w:lang w:val="uk-UA"/>
              </w:rPr>
              <w:t xml:space="preserve">а </w:t>
            </w:r>
            <w:r w:rsidR="00682555" w:rsidRPr="006A3FE3">
              <w:rPr>
                <w:lang w:val="uk-UA"/>
              </w:rPr>
              <w:t>1 заміну</w:t>
            </w:r>
            <w:r w:rsidR="0068338A" w:rsidRPr="006A3FE3">
              <w:rPr>
                <w:lang w:val="uk-UA"/>
              </w:rPr>
              <w:t>:</w:t>
            </w:r>
          </w:p>
          <w:p w14:paraId="5B66D634" w14:textId="30EE8711" w:rsidR="0068338A" w:rsidRPr="006A3FE3" w:rsidRDefault="007E4BCA" w:rsidP="001A289C">
            <w:pPr>
              <w:rPr>
                <w:lang w:val="uk-UA"/>
              </w:rPr>
            </w:pPr>
            <w:r w:rsidRPr="006A3FE3">
              <w:rPr>
                <w:lang w:val="uk-UA"/>
              </w:rPr>
              <w:t xml:space="preserve">Лампа </w:t>
            </w:r>
            <w:proofErr w:type="spellStart"/>
            <w:r w:rsidRPr="006A3FE3">
              <w:rPr>
                <w:lang w:val="uk-UA"/>
              </w:rPr>
              <w:t>Днат</w:t>
            </w:r>
            <w:proofErr w:type="spellEnd"/>
            <w:r w:rsidRPr="006A3FE3">
              <w:rPr>
                <w:lang w:val="uk-UA"/>
              </w:rPr>
              <w:t xml:space="preserve"> 150 Вт, ІЗП 70-400;  </w:t>
            </w:r>
            <w:r w:rsidR="00682555" w:rsidRPr="006A3FE3">
              <w:rPr>
                <w:lang w:val="uk-UA"/>
              </w:rPr>
              <w:t>кабель</w:t>
            </w:r>
            <w:r w:rsidR="0068338A" w:rsidRPr="006A3FE3">
              <w:rPr>
                <w:lang w:val="uk-UA"/>
              </w:rPr>
              <w:t xml:space="preserve"> АВВГ</w:t>
            </w:r>
            <w:r w:rsidR="00E61A74" w:rsidRPr="006A3FE3">
              <w:rPr>
                <w:lang w:val="uk-UA"/>
              </w:rPr>
              <w:t xml:space="preserve"> </w:t>
            </w:r>
            <w:r w:rsidR="0068338A" w:rsidRPr="006A3FE3">
              <w:rPr>
                <w:lang w:val="uk-UA"/>
              </w:rPr>
              <w:t>2х2,5- 4м</w:t>
            </w:r>
            <w:r w:rsidR="00BB0061" w:rsidRPr="006A3FE3">
              <w:rPr>
                <w:lang w:val="uk-UA"/>
              </w:rPr>
              <w:t>,</w:t>
            </w:r>
            <w:r w:rsidR="0068338A" w:rsidRPr="006A3FE3">
              <w:rPr>
                <w:lang w:val="uk-UA"/>
              </w:rPr>
              <w:t xml:space="preserve"> затискач </w:t>
            </w:r>
            <w:proofErr w:type="spellStart"/>
            <w:r w:rsidR="0068338A" w:rsidRPr="006A3FE3">
              <w:rPr>
                <w:lang w:val="uk-UA"/>
              </w:rPr>
              <w:t>проколюючий</w:t>
            </w:r>
            <w:proofErr w:type="spellEnd"/>
            <w:r w:rsidR="0068338A" w:rsidRPr="006A3FE3">
              <w:rPr>
                <w:lang w:val="uk-UA"/>
              </w:rPr>
              <w:t xml:space="preserve"> </w:t>
            </w:r>
            <w:r w:rsidR="00E61A74" w:rsidRPr="006A3FE3">
              <w:rPr>
                <w:lang w:val="uk-UA"/>
              </w:rPr>
              <w:t xml:space="preserve">- </w:t>
            </w:r>
            <w:r w:rsidR="0068338A" w:rsidRPr="006A3FE3">
              <w:rPr>
                <w:lang w:val="uk-UA"/>
              </w:rPr>
              <w:t>2</w:t>
            </w:r>
            <w:r w:rsidR="00BB0061" w:rsidRPr="006A3FE3">
              <w:rPr>
                <w:lang w:val="uk-UA"/>
              </w:rPr>
              <w:t xml:space="preserve"> </w:t>
            </w:r>
            <w:r w:rsidR="0068338A" w:rsidRPr="006A3FE3">
              <w:rPr>
                <w:lang w:val="uk-UA"/>
              </w:rPr>
              <w:t>шт</w:t>
            </w:r>
            <w:r w:rsidR="00BB0061" w:rsidRPr="006A3FE3">
              <w:rPr>
                <w:lang w:val="uk-UA"/>
              </w:rPr>
              <w:t>.</w:t>
            </w:r>
          </w:p>
        </w:tc>
        <w:tc>
          <w:tcPr>
            <w:tcW w:w="1985" w:type="dxa"/>
          </w:tcPr>
          <w:p w14:paraId="13346BA6" w14:textId="77777777" w:rsidR="0068338A" w:rsidRPr="006A3FE3" w:rsidRDefault="0068338A" w:rsidP="001A289C">
            <w:pPr>
              <w:rPr>
                <w:lang w:val="uk-UA"/>
              </w:rPr>
            </w:pPr>
            <w:r w:rsidRPr="006A3FE3">
              <w:rPr>
                <w:lang w:val="uk-UA"/>
              </w:rPr>
              <w:t>По необхідності</w:t>
            </w:r>
          </w:p>
        </w:tc>
      </w:tr>
      <w:tr w:rsidR="0068338A" w:rsidRPr="006A3FE3" w14:paraId="65907DD3" w14:textId="77777777" w:rsidTr="00F37954">
        <w:tc>
          <w:tcPr>
            <w:tcW w:w="533" w:type="dxa"/>
          </w:tcPr>
          <w:p w14:paraId="2A1A59B0" w14:textId="2701BB48" w:rsidR="0068338A" w:rsidRPr="006A3FE3" w:rsidRDefault="004F4DFD" w:rsidP="001A289C">
            <w:pPr>
              <w:rPr>
                <w:lang w:val="uk-UA"/>
              </w:rPr>
            </w:pPr>
            <w:r w:rsidRPr="006A3FE3">
              <w:rPr>
                <w:lang w:val="uk-UA"/>
              </w:rPr>
              <w:t>7</w:t>
            </w:r>
          </w:p>
        </w:tc>
        <w:tc>
          <w:tcPr>
            <w:tcW w:w="3261" w:type="dxa"/>
          </w:tcPr>
          <w:p w14:paraId="5AFFC9FE" w14:textId="1FC41C5D" w:rsidR="0068338A" w:rsidRPr="006A3FE3" w:rsidRDefault="0068338A" w:rsidP="00E32263">
            <w:pPr>
              <w:rPr>
                <w:lang w:val="uk-UA"/>
              </w:rPr>
            </w:pPr>
            <w:r w:rsidRPr="006A3FE3">
              <w:rPr>
                <w:lang w:val="uk-UA"/>
              </w:rPr>
              <w:t xml:space="preserve">Встановлення </w:t>
            </w:r>
            <w:r w:rsidR="00E32263" w:rsidRPr="006A3FE3">
              <w:rPr>
                <w:lang w:val="uk-UA"/>
              </w:rPr>
              <w:t xml:space="preserve">світлодіодних </w:t>
            </w:r>
            <w:r w:rsidRPr="006A3FE3">
              <w:rPr>
                <w:lang w:val="uk-UA"/>
              </w:rPr>
              <w:lastRenderedPageBreak/>
              <w:t>світильників</w:t>
            </w:r>
            <w:r w:rsidR="00E32263" w:rsidRPr="006A3FE3">
              <w:rPr>
                <w:lang w:val="uk-UA"/>
              </w:rPr>
              <w:t xml:space="preserve"> </w:t>
            </w:r>
            <w:r w:rsidRPr="006A3FE3">
              <w:rPr>
                <w:lang w:val="uk-UA" w:eastAsia="uk-UA"/>
              </w:rPr>
              <w:t>30</w:t>
            </w:r>
            <w:r w:rsidR="00E32263" w:rsidRPr="006A3FE3">
              <w:rPr>
                <w:lang w:val="uk-UA" w:eastAsia="uk-UA"/>
              </w:rPr>
              <w:t xml:space="preserve"> Вт</w:t>
            </w:r>
          </w:p>
        </w:tc>
        <w:tc>
          <w:tcPr>
            <w:tcW w:w="850" w:type="dxa"/>
          </w:tcPr>
          <w:p w14:paraId="21F4EEE4" w14:textId="77777777" w:rsidR="0068338A" w:rsidRPr="006A3FE3" w:rsidRDefault="0068338A" w:rsidP="001A289C">
            <w:pPr>
              <w:rPr>
                <w:lang w:val="uk-UA"/>
              </w:rPr>
            </w:pPr>
            <w:r w:rsidRPr="006A3FE3">
              <w:rPr>
                <w:lang w:val="uk-UA"/>
              </w:rPr>
              <w:lastRenderedPageBreak/>
              <w:t xml:space="preserve"> шт.</w:t>
            </w:r>
          </w:p>
        </w:tc>
        <w:tc>
          <w:tcPr>
            <w:tcW w:w="851" w:type="dxa"/>
          </w:tcPr>
          <w:p w14:paraId="4C7D5D98" w14:textId="2F47A783" w:rsidR="00BB0061" w:rsidRPr="006A3FE3" w:rsidRDefault="00BB0061" w:rsidP="00BB0061">
            <w:pPr>
              <w:jc w:val="center"/>
              <w:rPr>
                <w:lang w:val="uk-UA"/>
              </w:rPr>
            </w:pPr>
            <w:r w:rsidRPr="006A3FE3">
              <w:rPr>
                <w:lang w:val="uk-UA"/>
              </w:rPr>
              <w:t>173</w:t>
            </w:r>
          </w:p>
        </w:tc>
        <w:tc>
          <w:tcPr>
            <w:tcW w:w="2443" w:type="dxa"/>
          </w:tcPr>
          <w:p w14:paraId="41C69E8F" w14:textId="01BC7332" w:rsidR="0068338A" w:rsidRPr="006A3FE3" w:rsidRDefault="00135E0B" w:rsidP="001A289C">
            <w:pPr>
              <w:rPr>
                <w:lang w:val="uk-UA"/>
              </w:rPr>
            </w:pPr>
            <w:r w:rsidRPr="006A3FE3">
              <w:rPr>
                <w:lang w:val="uk-UA"/>
              </w:rPr>
              <w:t>Н</w:t>
            </w:r>
            <w:r w:rsidR="0068338A" w:rsidRPr="006A3FE3">
              <w:rPr>
                <w:lang w:val="uk-UA"/>
              </w:rPr>
              <w:t xml:space="preserve">а </w:t>
            </w:r>
            <w:r w:rsidR="00682555" w:rsidRPr="006A3FE3">
              <w:rPr>
                <w:lang w:val="uk-UA"/>
              </w:rPr>
              <w:t>1 встановлення</w:t>
            </w:r>
            <w:r w:rsidR="0068338A" w:rsidRPr="006A3FE3">
              <w:rPr>
                <w:lang w:val="uk-UA"/>
              </w:rPr>
              <w:t>:</w:t>
            </w:r>
          </w:p>
          <w:p w14:paraId="6B541E0E" w14:textId="77777777" w:rsidR="00682555" w:rsidRPr="006A3FE3" w:rsidRDefault="00682555" w:rsidP="00682555">
            <w:pPr>
              <w:rPr>
                <w:lang w:val="uk-UA"/>
              </w:rPr>
            </w:pPr>
            <w:r w:rsidRPr="006A3FE3">
              <w:rPr>
                <w:lang w:val="uk-UA"/>
              </w:rPr>
              <w:lastRenderedPageBreak/>
              <w:t>світильник світлодіодний 30 Вт – 1 шт.,</w:t>
            </w:r>
          </w:p>
          <w:p w14:paraId="7BBDAA44" w14:textId="4B307647" w:rsidR="0068338A" w:rsidRPr="006A3FE3" w:rsidRDefault="00682555" w:rsidP="001A289C">
            <w:pPr>
              <w:rPr>
                <w:lang w:val="uk-UA"/>
              </w:rPr>
            </w:pPr>
            <w:r w:rsidRPr="006A3FE3">
              <w:rPr>
                <w:lang w:val="uk-UA"/>
              </w:rPr>
              <w:t>кабель</w:t>
            </w:r>
            <w:r w:rsidR="0068338A" w:rsidRPr="006A3FE3">
              <w:rPr>
                <w:lang w:val="uk-UA"/>
              </w:rPr>
              <w:t xml:space="preserve"> АВВГ</w:t>
            </w:r>
            <w:r w:rsidR="00E61A74" w:rsidRPr="006A3FE3">
              <w:rPr>
                <w:lang w:val="uk-UA"/>
              </w:rPr>
              <w:t xml:space="preserve"> </w:t>
            </w:r>
            <w:r w:rsidR="0068338A" w:rsidRPr="006A3FE3">
              <w:rPr>
                <w:lang w:val="uk-UA"/>
              </w:rPr>
              <w:t>2х2,5</w:t>
            </w:r>
            <w:r w:rsidR="00E61A74" w:rsidRPr="006A3FE3">
              <w:rPr>
                <w:lang w:val="uk-UA"/>
              </w:rPr>
              <w:t xml:space="preserve"> </w:t>
            </w:r>
            <w:r w:rsidR="0068338A" w:rsidRPr="006A3FE3">
              <w:rPr>
                <w:lang w:val="uk-UA"/>
              </w:rPr>
              <w:t xml:space="preserve">- 3м, затискач </w:t>
            </w:r>
            <w:proofErr w:type="spellStart"/>
            <w:r w:rsidR="0068338A" w:rsidRPr="006A3FE3">
              <w:rPr>
                <w:lang w:val="uk-UA"/>
              </w:rPr>
              <w:t>проколюючий</w:t>
            </w:r>
            <w:proofErr w:type="spellEnd"/>
            <w:r w:rsidR="0068338A" w:rsidRPr="006A3FE3">
              <w:rPr>
                <w:lang w:val="uk-UA"/>
              </w:rPr>
              <w:t xml:space="preserve"> </w:t>
            </w:r>
            <w:r w:rsidR="00E61A74" w:rsidRPr="006A3FE3">
              <w:rPr>
                <w:lang w:val="uk-UA"/>
              </w:rPr>
              <w:t xml:space="preserve">- </w:t>
            </w:r>
            <w:r w:rsidR="0068338A" w:rsidRPr="006A3FE3">
              <w:rPr>
                <w:lang w:val="uk-UA"/>
              </w:rPr>
              <w:t>2шт</w:t>
            </w:r>
            <w:r w:rsidR="00BB0061" w:rsidRPr="006A3FE3">
              <w:rPr>
                <w:lang w:val="uk-UA"/>
              </w:rPr>
              <w:t xml:space="preserve">., </w:t>
            </w:r>
            <w:r w:rsidR="0068338A" w:rsidRPr="006A3FE3">
              <w:rPr>
                <w:lang w:val="uk-UA"/>
              </w:rPr>
              <w:t>траверса</w:t>
            </w:r>
            <w:r w:rsidR="00E61A74" w:rsidRPr="006A3FE3">
              <w:rPr>
                <w:lang w:val="uk-UA"/>
              </w:rPr>
              <w:t>, світильник 30 Вт</w:t>
            </w:r>
          </w:p>
        </w:tc>
        <w:tc>
          <w:tcPr>
            <w:tcW w:w="1985" w:type="dxa"/>
          </w:tcPr>
          <w:p w14:paraId="3639E199" w14:textId="77777777" w:rsidR="0068338A" w:rsidRPr="006A3FE3" w:rsidRDefault="0068338A" w:rsidP="001A289C">
            <w:pPr>
              <w:rPr>
                <w:lang w:val="uk-UA"/>
              </w:rPr>
            </w:pPr>
            <w:r w:rsidRPr="006A3FE3">
              <w:rPr>
                <w:lang w:val="uk-UA"/>
              </w:rPr>
              <w:lastRenderedPageBreak/>
              <w:t>По необхідності</w:t>
            </w:r>
          </w:p>
        </w:tc>
      </w:tr>
      <w:tr w:rsidR="0068338A" w:rsidRPr="006A3FE3" w14:paraId="02E5C48E" w14:textId="77777777" w:rsidTr="00F37954">
        <w:tc>
          <w:tcPr>
            <w:tcW w:w="533" w:type="dxa"/>
          </w:tcPr>
          <w:p w14:paraId="73380049" w14:textId="087A8BA8" w:rsidR="0068338A" w:rsidRPr="006A3FE3" w:rsidRDefault="004F4DFD" w:rsidP="001A289C">
            <w:pPr>
              <w:rPr>
                <w:lang w:val="uk-UA"/>
              </w:rPr>
            </w:pPr>
            <w:r w:rsidRPr="006A3FE3">
              <w:rPr>
                <w:lang w:val="uk-UA"/>
              </w:rPr>
              <w:t>8</w:t>
            </w:r>
          </w:p>
        </w:tc>
        <w:tc>
          <w:tcPr>
            <w:tcW w:w="3261" w:type="dxa"/>
          </w:tcPr>
          <w:p w14:paraId="466FDB4B" w14:textId="77777777" w:rsidR="0068338A" w:rsidRPr="006A3FE3" w:rsidRDefault="0068338A" w:rsidP="001A289C">
            <w:pPr>
              <w:rPr>
                <w:lang w:val="uk-UA"/>
              </w:rPr>
            </w:pPr>
            <w:r w:rsidRPr="006A3FE3">
              <w:rPr>
                <w:lang w:val="uk-UA"/>
              </w:rPr>
              <w:t>Демонтаж проводів за допомогою механізмів</w:t>
            </w:r>
          </w:p>
        </w:tc>
        <w:tc>
          <w:tcPr>
            <w:tcW w:w="850" w:type="dxa"/>
          </w:tcPr>
          <w:p w14:paraId="4C3C9FF1" w14:textId="0E312C25" w:rsidR="0068338A" w:rsidRPr="006A3FE3" w:rsidRDefault="0068338A" w:rsidP="001A289C">
            <w:pPr>
              <w:rPr>
                <w:lang w:val="uk-UA"/>
              </w:rPr>
            </w:pPr>
            <w:r w:rsidRPr="006A3FE3">
              <w:rPr>
                <w:lang w:val="uk-UA"/>
              </w:rPr>
              <w:t xml:space="preserve"> км</w:t>
            </w:r>
          </w:p>
        </w:tc>
        <w:tc>
          <w:tcPr>
            <w:tcW w:w="851" w:type="dxa"/>
          </w:tcPr>
          <w:p w14:paraId="4CD0B645" w14:textId="3C3F2AD4" w:rsidR="0068338A" w:rsidRPr="006A3FE3" w:rsidRDefault="00BB0061" w:rsidP="001A289C">
            <w:pPr>
              <w:jc w:val="center"/>
              <w:rPr>
                <w:lang w:val="uk-UA"/>
              </w:rPr>
            </w:pPr>
            <w:r w:rsidRPr="006A3FE3">
              <w:rPr>
                <w:lang w:val="uk-UA"/>
              </w:rPr>
              <w:t>6</w:t>
            </w:r>
          </w:p>
        </w:tc>
        <w:tc>
          <w:tcPr>
            <w:tcW w:w="2443" w:type="dxa"/>
          </w:tcPr>
          <w:p w14:paraId="7DED471C" w14:textId="77777777" w:rsidR="0068338A" w:rsidRPr="006A3FE3" w:rsidRDefault="0068338A" w:rsidP="001A289C">
            <w:pPr>
              <w:rPr>
                <w:lang w:val="uk-UA"/>
              </w:rPr>
            </w:pPr>
          </w:p>
        </w:tc>
        <w:tc>
          <w:tcPr>
            <w:tcW w:w="1985" w:type="dxa"/>
          </w:tcPr>
          <w:p w14:paraId="12CDF968" w14:textId="77777777" w:rsidR="0068338A" w:rsidRPr="006A3FE3" w:rsidRDefault="0068338A" w:rsidP="001A289C">
            <w:pPr>
              <w:rPr>
                <w:lang w:val="uk-UA"/>
              </w:rPr>
            </w:pPr>
            <w:r w:rsidRPr="006A3FE3">
              <w:rPr>
                <w:lang w:val="uk-UA"/>
              </w:rPr>
              <w:t>По необхідності</w:t>
            </w:r>
          </w:p>
        </w:tc>
      </w:tr>
      <w:tr w:rsidR="0068338A" w:rsidRPr="006A3FE3" w14:paraId="43862AA4" w14:textId="77777777" w:rsidTr="00F37954">
        <w:trPr>
          <w:trHeight w:val="461"/>
        </w:trPr>
        <w:tc>
          <w:tcPr>
            <w:tcW w:w="533" w:type="dxa"/>
          </w:tcPr>
          <w:p w14:paraId="43B230C9" w14:textId="604C5EFB" w:rsidR="0068338A" w:rsidRPr="006A3FE3" w:rsidRDefault="004F4DFD" w:rsidP="001A289C">
            <w:pPr>
              <w:rPr>
                <w:lang w:val="uk-UA"/>
              </w:rPr>
            </w:pPr>
            <w:r w:rsidRPr="006A3FE3">
              <w:rPr>
                <w:lang w:val="uk-UA"/>
              </w:rPr>
              <w:t>9</w:t>
            </w:r>
          </w:p>
        </w:tc>
        <w:tc>
          <w:tcPr>
            <w:tcW w:w="3261" w:type="dxa"/>
          </w:tcPr>
          <w:p w14:paraId="26066784" w14:textId="77777777" w:rsidR="0068338A" w:rsidRPr="006A3FE3" w:rsidRDefault="0068338A" w:rsidP="001A289C">
            <w:pPr>
              <w:rPr>
                <w:lang w:val="uk-UA"/>
              </w:rPr>
            </w:pPr>
            <w:r w:rsidRPr="006A3FE3">
              <w:rPr>
                <w:lang w:val="uk-UA"/>
              </w:rPr>
              <w:t>Підвішування проводів для ВЛ- 0,38 кВ за допомогою  механізмів</w:t>
            </w:r>
          </w:p>
        </w:tc>
        <w:tc>
          <w:tcPr>
            <w:tcW w:w="850" w:type="dxa"/>
          </w:tcPr>
          <w:p w14:paraId="5EBDEAEC" w14:textId="77777777" w:rsidR="0068338A" w:rsidRPr="006A3FE3" w:rsidRDefault="0068338A" w:rsidP="001A289C">
            <w:pPr>
              <w:rPr>
                <w:lang w:val="uk-UA"/>
              </w:rPr>
            </w:pPr>
            <w:r w:rsidRPr="006A3FE3">
              <w:rPr>
                <w:lang w:val="uk-UA"/>
              </w:rPr>
              <w:t>км</w:t>
            </w:r>
          </w:p>
        </w:tc>
        <w:tc>
          <w:tcPr>
            <w:tcW w:w="851" w:type="dxa"/>
          </w:tcPr>
          <w:p w14:paraId="36EA53E0" w14:textId="5FE6DDED" w:rsidR="0068338A" w:rsidRPr="006A3FE3" w:rsidRDefault="00BB0061" w:rsidP="001A289C">
            <w:pPr>
              <w:jc w:val="center"/>
              <w:rPr>
                <w:lang w:val="uk-UA"/>
              </w:rPr>
            </w:pPr>
            <w:r w:rsidRPr="006A3FE3">
              <w:rPr>
                <w:lang w:val="uk-UA"/>
              </w:rPr>
              <w:t>6</w:t>
            </w:r>
          </w:p>
        </w:tc>
        <w:tc>
          <w:tcPr>
            <w:tcW w:w="2443" w:type="dxa"/>
          </w:tcPr>
          <w:p w14:paraId="56A080AE" w14:textId="0396318A" w:rsidR="0068338A" w:rsidRPr="006A3FE3" w:rsidRDefault="0068338A" w:rsidP="001A289C">
            <w:pPr>
              <w:rPr>
                <w:lang w:val="uk-UA"/>
              </w:rPr>
            </w:pPr>
            <w:r w:rsidRPr="006A3FE3">
              <w:rPr>
                <w:lang w:val="uk-UA"/>
              </w:rPr>
              <w:t>без вартості проводу</w:t>
            </w:r>
            <w:r w:rsidR="00BB0061" w:rsidRPr="006A3FE3">
              <w:rPr>
                <w:lang w:val="uk-UA"/>
              </w:rPr>
              <w:t xml:space="preserve"> (провід б/в)</w:t>
            </w:r>
          </w:p>
        </w:tc>
        <w:tc>
          <w:tcPr>
            <w:tcW w:w="1985" w:type="dxa"/>
          </w:tcPr>
          <w:p w14:paraId="667577EA" w14:textId="77777777" w:rsidR="0068338A" w:rsidRPr="006A3FE3" w:rsidRDefault="0068338A" w:rsidP="001A289C">
            <w:pPr>
              <w:rPr>
                <w:lang w:val="uk-UA"/>
              </w:rPr>
            </w:pPr>
            <w:r w:rsidRPr="006A3FE3">
              <w:rPr>
                <w:lang w:val="uk-UA"/>
              </w:rPr>
              <w:t>По необхідності</w:t>
            </w:r>
          </w:p>
        </w:tc>
      </w:tr>
      <w:tr w:rsidR="0068338A" w:rsidRPr="006A3FE3" w14:paraId="65FD34C2" w14:textId="77777777" w:rsidTr="00F37954">
        <w:trPr>
          <w:trHeight w:val="630"/>
        </w:trPr>
        <w:tc>
          <w:tcPr>
            <w:tcW w:w="533" w:type="dxa"/>
          </w:tcPr>
          <w:p w14:paraId="0D1EBF3B" w14:textId="1C5F9EB6" w:rsidR="0068338A" w:rsidRPr="006A3FE3" w:rsidRDefault="004F4DFD" w:rsidP="001A289C">
            <w:pPr>
              <w:rPr>
                <w:lang w:val="uk-UA"/>
              </w:rPr>
            </w:pPr>
            <w:r w:rsidRPr="006A3FE3">
              <w:rPr>
                <w:lang w:val="uk-UA"/>
              </w:rPr>
              <w:t>10</w:t>
            </w:r>
          </w:p>
        </w:tc>
        <w:tc>
          <w:tcPr>
            <w:tcW w:w="3261" w:type="dxa"/>
          </w:tcPr>
          <w:p w14:paraId="264C8DD1" w14:textId="1DB8BAB8" w:rsidR="0068338A" w:rsidRPr="006A3FE3" w:rsidRDefault="0068338A" w:rsidP="001A289C">
            <w:pPr>
              <w:rPr>
                <w:lang w:val="uk-UA"/>
              </w:rPr>
            </w:pPr>
            <w:r w:rsidRPr="006A3FE3">
              <w:rPr>
                <w:lang w:val="uk-UA"/>
              </w:rPr>
              <w:t>Підвішування проводів для ВЛ- 0,38 кВ за допомогою  механізмів</w:t>
            </w:r>
            <w:r w:rsidR="00BB0061" w:rsidRPr="006A3FE3">
              <w:rPr>
                <w:lang w:val="uk-UA"/>
              </w:rPr>
              <w:t xml:space="preserve"> </w:t>
            </w:r>
            <w:r w:rsidRPr="006A3FE3">
              <w:rPr>
                <w:lang w:val="uk-UA"/>
              </w:rPr>
              <w:t>СИП 2</w:t>
            </w:r>
            <w:r w:rsidR="00E61A74" w:rsidRPr="006A3FE3">
              <w:rPr>
                <w:lang w:val="uk-UA"/>
              </w:rPr>
              <w:t>х</w:t>
            </w:r>
            <w:r w:rsidRPr="006A3FE3">
              <w:rPr>
                <w:lang w:val="uk-UA"/>
              </w:rPr>
              <w:t>16</w:t>
            </w:r>
          </w:p>
          <w:p w14:paraId="61E95B79" w14:textId="77777777" w:rsidR="0068338A" w:rsidRPr="006A3FE3" w:rsidRDefault="0068338A" w:rsidP="001A289C">
            <w:pPr>
              <w:rPr>
                <w:lang w:val="uk-UA"/>
              </w:rPr>
            </w:pPr>
          </w:p>
        </w:tc>
        <w:tc>
          <w:tcPr>
            <w:tcW w:w="850" w:type="dxa"/>
          </w:tcPr>
          <w:p w14:paraId="506714E9" w14:textId="77777777" w:rsidR="0068338A" w:rsidRPr="006A3FE3" w:rsidRDefault="0068338A" w:rsidP="001A289C">
            <w:pPr>
              <w:rPr>
                <w:lang w:val="uk-UA"/>
              </w:rPr>
            </w:pPr>
            <w:r w:rsidRPr="006A3FE3">
              <w:rPr>
                <w:lang w:val="uk-UA"/>
              </w:rPr>
              <w:t>км</w:t>
            </w:r>
          </w:p>
        </w:tc>
        <w:tc>
          <w:tcPr>
            <w:tcW w:w="851" w:type="dxa"/>
          </w:tcPr>
          <w:p w14:paraId="1D9A1453" w14:textId="4E097814" w:rsidR="0068338A" w:rsidRPr="006A3FE3" w:rsidRDefault="00BB0061" w:rsidP="001A289C">
            <w:pPr>
              <w:jc w:val="center"/>
              <w:rPr>
                <w:lang w:val="uk-UA"/>
              </w:rPr>
            </w:pPr>
            <w:r w:rsidRPr="006A3FE3">
              <w:rPr>
                <w:lang w:val="uk-UA"/>
              </w:rPr>
              <w:t>11,7</w:t>
            </w:r>
          </w:p>
        </w:tc>
        <w:tc>
          <w:tcPr>
            <w:tcW w:w="2443" w:type="dxa"/>
          </w:tcPr>
          <w:p w14:paraId="3B0A7A49" w14:textId="736311F6" w:rsidR="0068338A" w:rsidRPr="006A3FE3" w:rsidRDefault="0068338A" w:rsidP="001A289C">
            <w:pPr>
              <w:rPr>
                <w:lang w:val="uk-UA"/>
              </w:rPr>
            </w:pPr>
            <w:r w:rsidRPr="006A3FE3">
              <w:rPr>
                <w:lang w:val="uk-UA"/>
              </w:rPr>
              <w:t>Провід СИП</w:t>
            </w:r>
            <w:r w:rsidR="00E61A74" w:rsidRPr="006A3FE3">
              <w:rPr>
                <w:lang w:val="uk-UA"/>
              </w:rPr>
              <w:t xml:space="preserve">- 4т </w:t>
            </w:r>
            <w:r w:rsidRPr="006A3FE3">
              <w:rPr>
                <w:lang w:val="uk-UA"/>
              </w:rPr>
              <w:t>2х16</w:t>
            </w:r>
          </w:p>
          <w:p w14:paraId="1C021CF6" w14:textId="3AB510F0" w:rsidR="0068338A" w:rsidRPr="006A3FE3" w:rsidRDefault="0068338A" w:rsidP="001A289C">
            <w:pPr>
              <w:rPr>
                <w:lang w:val="uk-UA"/>
              </w:rPr>
            </w:pPr>
            <w:r w:rsidRPr="006A3FE3">
              <w:rPr>
                <w:lang w:val="uk-UA"/>
              </w:rPr>
              <w:t>На 50</w:t>
            </w:r>
            <w:r w:rsidR="00E61A74" w:rsidRPr="006A3FE3">
              <w:rPr>
                <w:lang w:val="uk-UA"/>
              </w:rPr>
              <w:t xml:space="preserve"> </w:t>
            </w:r>
            <w:r w:rsidRPr="006A3FE3">
              <w:rPr>
                <w:lang w:val="uk-UA"/>
              </w:rPr>
              <w:t>м проводу:</w:t>
            </w:r>
          </w:p>
          <w:p w14:paraId="181DC610" w14:textId="4C366DB4" w:rsidR="0068338A" w:rsidRPr="006A3FE3" w:rsidRDefault="00682555" w:rsidP="001A289C">
            <w:pPr>
              <w:rPr>
                <w:lang w:val="uk-UA"/>
              </w:rPr>
            </w:pPr>
            <w:r w:rsidRPr="006A3FE3">
              <w:rPr>
                <w:lang w:val="uk-UA"/>
              </w:rPr>
              <w:t>а</w:t>
            </w:r>
            <w:r w:rsidR="0068338A" w:rsidRPr="006A3FE3">
              <w:rPr>
                <w:lang w:val="uk-UA"/>
              </w:rPr>
              <w:t>нкерний</w:t>
            </w:r>
            <w:r w:rsidRPr="006A3FE3">
              <w:rPr>
                <w:lang w:val="uk-UA"/>
              </w:rPr>
              <w:t xml:space="preserve"> затискач 2х10/16</w:t>
            </w:r>
            <w:r w:rsidR="00BB0061" w:rsidRPr="006A3FE3">
              <w:rPr>
                <w:lang w:val="uk-UA"/>
              </w:rPr>
              <w:t xml:space="preserve"> –</w:t>
            </w:r>
            <w:r w:rsidR="0068338A" w:rsidRPr="006A3FE3">
              <w:rPr>
                <w:lang w:val="uk-UA"/>
              </w:rPr>
              <w:t xml:space="preserve"> 2</w:t>
            </w:r>
            <w:r w:rsidR="00BB0061" w:rsidRPr="006A3FE3">
              <w:rPr>
                <w:lang w:val="uk-UA"/>
              </w:rPr>
              <w:t xml:space="preserve"> </w:t>
            </w:r>
            <w:r w:rsidR="0068338A" w:rsidRPr="006A3FE3">
              <w:rPr>
                <w:lang w:val="uk-UA"/>
              </w:rPr>
              <w:t>шт.,</w:t>
            </w:r>
          </w:p>
          <w:p w14:paraId="49440C3C" w14:textId="1337FBDB" w:rsidR="0068338A" w:rsidRPr="006A3FE3" w:rsidRDefault="00135E0B" w:rsidP="001A289C">
            <w:pPr>
              <w:rPr>
                <w:lang w:val="uk-UA"/>
              </w:rPr>
            </w:pPr>
            <w:r w:rsidRPr="006A3FE3">
              <w:rPr>
                <w:lang w:val="uk-UA"/>
              </w:rPr>
              <w:t>кронштейн</w:t>
            </w:r>
            <w:r w:rsidR="0068338A" w:rsidRPr="006A3FE3">
              <w:rPr>
                <w:lang w:val="uk-UA"/>
              </w:rPr>
              <w:t xml:space="preserve">, стрічка бандажна 2м, </w:t>
            </w:r>
            <w:proofErr w:type="spellStart"/>
            <w:r w:rsidR="0068338A" w:rsidRPr="006A3FE3">
              <w:rPr>
                <w:lang w:val="uk-UA"/>
              </w:rPr>
              <w:t>скр</w:t>
            </w:r>
            <w:r w:rsidR="00E61A74" w:rsidRPr="006A3FE3">
              <w:rPr>
                <w:lang w:val="uk-UA"/>
              </w:rPr>
              <w:t>епа</w:t>
            </w:r>
            <w:proofErr w:type="spellEnd"/>
            <w:r w:rsidR="00E61A74" w:rsidRPr="006A3FE3">
              <w:rPr>
                <w:lang w:val="uk-UA"/>
              </w:rPr>
              <w:t xml:space="preserve"> -</w:t>
            </w:r>
            <w:r w:rsidR="0068338A" w:rsidRPr="006A3FE3">
              <w:rPr>
                <w:lang w:val="uk-UA"/>
              </w:rPr>
              <w:t xml:space="preserve"> 2 шт.</w:t>
            </w:r>
          </w:p>
        </w:tc>
        <w:tc>
          <w:tcPr>
            <w:tcW w:w="1985" w:type="dxa"/>
          </w:tcPr>
          <w:p w14:paraId="52962B05" w14:textId="77777777" w:rsidR="0068338A" w:rsidRPr="006A3FE3" w:rsidRDefault="0068338A" w:rsidP="001A289C">
            <w:pPr>
              <w:rPr>
                <w:lang w:val="uk-UA"/>
              </w:rPr>
            </w:pPr>
            <w:r w:rsidRPr="006A3FE3">
              <w:rPr>
                <w:lang w:val="uk-UA"/>
              </w:rPr>
              <w:t>По необхідності</w:t>
            </w:r>
          </w:p>
        </w:tc>
      </w:tr>
      <w:tr w:rsidR="0068338A" w:rsidRPr="006A3FE3" w14:paraId="23C33895" w14:textId="77777777" w:rsidTr="00F37954">
        <w:trPr>
          <w:trHeight w:val="630"/>
        </w:trPr>
        <w:tc>
          <w:tcPr>
            <w:tcW w:w="533" w:type="dxa"/>
          </w:tcPr>
          <w:p w14:paraId="3DDDDD6E" w14:textId="2BFB71FE" w:rsidR="0068338A" w:rsidRPr="006A3FE3" w:rsidRDefault="004F4DFD" w:rsidP="001A289C">
            <w:pPr>
              <w:rPr>
                <w:lang w:val="uk-UA"/>
              </w:rPr>
            </w:pPr>
            <w:r w:rsidRPr="006A3FE3">
              <w:rPr>
                <w:lang w:val="uk-UA"/>
              </w:rPr>
              <w:t>11</w:t>
            </w:r>
          </w:p>
        </w:tc>
        <w:tc>
          <w:tcPr>
            <w:tcW w:w="3261" w:type="dxa"/>
          </w:tcPr>
          <w:p w14:paraId="0F5A4C57" w14:textId="4CC4B1E8" w:rsidR="0068338A" w:rsidRPr="006A3FE3" w:rsidRDefault="0068338A" w:rsidP="001A289C">
            <w:pPr>
              <w:rPr>
                <w:lang w:val="uk-UA"/>
              </w:rPr>
            </w:pPr>
            <w:r w:rsidRPr="006A3FE3">
              <w:rPr>
                <w:lang w:val="uk-UA"/>
              </w:rPr>
              <w:t>Підвішування проводів для ВЛ- 0,38 кВ за допомогою  механізмів</w:t>
            </w:r>
            <w:r w:rsidR="00E61A74" w:rsidRPr="006A3FE3">
              <w:rPr>
                <w:lang w:val="uk-UA"/>
              </w:rPr>
              <w:t xml:space="preserve"> </w:t>
            </w:r>
            <w:r w:rsidRPr="006A3FE3">
              <w:rPr>
                <w:lang w:val="uk-UA"/>
              </w:rPr>
              <w:t>СИП 4Х35</w:t>
            </w:r>
          </w:p>
          <w:p w14:paraId="162F68AB" w14:textId="77777777" w:rsidR="0068338A" w:rsidRPr="006A3FE3" w:rsidRDefault="0068338A" w:rsidP="001A289C">
            <w:pPr>
              <w:rPr>
                <w:lang w:val="uk-UA"/>
              </w:rPr>
            </w:pPr>
          </w:p>
        </w:tc>
        <w:tc>
          <w:tcPr>
            <w:tcW w:w="850" w:type="dxa"/>
          </w:tcPr>
          <w:p w14:paraId="33CF3167" w14:textId="77777777" w:rsidR="0068338A" w:rsidRPr="006A3FE3" w:rsidRDefault="0068338A" w:rsidP="001A289C">
            <w:pPr>
              <w:rPr>
                <w:lang w:val="uk-UA"/>
              </w:rPr>
            </w:pPr>
            <w:r w:rsidRPr="006A3FE3">
              <w:rPr>
                <w:lang w:val="uk-UA"/>
              </w:rPr>
              <w:t>км</w:t>
            </w:r>
          </w:p>
        </w:tc>
        <w:tc>
          <w:tcPr>
            <w:tcW w:w="851" w:type="dxa"/>
          </w:tcPr>
          <w:p w14:paraId="2EA7089F" w14:textId="2D422614" w:rsidR="0068338A" w:rsidRPr="006A3FE3" w:rsidRDefault="00BB0061" w:rsidP="001A289C">
            <w:pPr>
              <w:jc w:val="center"/>
              <w:rPr>
                <w:lang w:val="uk-UA"/>
              </w:rPr>
            </w:pPr>
            <w:r w:rsidRPr="006A3FE3">
              <w:rPr>
                <w:lang w:val="uk-UA"/>
              </w:rPr>
              <w:t>1,1</w:t>
            </w:r>
          </w:p>
        </w:tc>
        <w:tc>
          <w:tcPr>
            <w:tcW w:w="2443" w:type="dxa"/>
          </w:tcPr>
          <w:p w14:paraId="59028B2F" w14:textId="65C5B3E2" w:rsidR="0068338A" w:rsidRPr="006A3FE3" w:rsidRDefault="0068338A" w:rsidP="001A289C">
            <w:pPr>
              <w:rPr>
                <w:lang w:val="uk-UA"/>
              </w:rPr>
            </w:pPr>
            <w:r w:rsidRPr="006A3FE3">
              <w:rPr>
                <w:lang w:val="uk-UA"/>
              </w:rPr>
              <w:t>Провід СИП</w:t>
            </w:r>
            <w:r w:rsidR="00E61A74" w:rsidRPr="006A3FE3">
              <w:rPr>
                <w:lang w:val="uk-UA"/>
              </w:rPr>
              <w:t xml:space="preserve"> </w:t>
            </w:r>
            <w:r w:rsidRPr="006A3FE3">
              <w:rPr>
                <w:lang w:val="uk-UA"/>
              </w:rPr>
              <w:t>4х35</w:t>
            </w:r>
          </w:p>
          <w:p w14:paraId="51A27898" w14:textId="77777777" w:rsidR="0068338A" w:rsidRPr="006A3FE3" w:rsidRDefault="0068338A" w:rsidP="001A289C">
            <w:pPr>
              <w:rPr>
                <w:lang w:val="uk-UA"/>
              </w:rPr>
            </w:pPr>
            <w:r w:rsidRPr="006A3FE3">
              <w:rPr>
                <w:lang w:val="uk-UA"/>
              </w:rPr>
              <w:t>На 50м проводу:</w:t>
            </w:r>
          </w:p>
          <w:p w14:paraId="60F935FC" w14:textId="37E07E74" w:rsidR="0068338A" w:rsidRPr="006A3FE3" w:rsidRDefault="00682555" w:rsidP="001A289C">
            <w:pPr>
              <w:rPr>
                <w:lang w:val="uk-UA"/>
              </w:rPr>
            </w:pPr>
            <w:r w:rsidRPr="006A3FE3">
              <w:rPr>
                <w:lang w:val="uk-UA"/>
              </w:rPr>
              <w:t>а</w:t>
            </w:r>
            <w:r w:rsidR="0068338A" w:rsidRPr="006A3FE3">
              <w:rPr>
                <w:lang w:val="uk-UA"/>
              </w:rPr>
              <w:t>нкерний</w:t>
            </w:r>
            <w:r w:rsidR="00E61A74" w:rsidRPr="006A3FE3">
              <w:rPr>
                <w:lang w:val="uk-UA"/>
              </w:rPr>
              <w:t xml:space="preserve"> затискач</w:t>
            </w:r>
            <w:r w:rsidR="00BB0061" w:rsidRPr="006A3FE3">
              <w:rPr>
                <w:lang w:val="uk-UA"/>
              </w:rPr>
              <w:t xml:space="preserve"> </w:t>
            </w:r>
            <w:r w:rsidR="0068338A" w:rsidRPr="006A3FE3">
              <w:rPr>
                <w:lang w:val="uk-UA"/>
              </w:rPr>
              <w:t>4х16/50</w:t>
            </w:r>
            <w:r w:rsidR="00BB0061" w:rsidRPr="006A3FE3">
              <w:rPr>
                <w:lang w:val="uk-UA"/>
              </w:rPr>
              <w:t xml:space="preserve"> – </w:t>
            </w:r>
            <w:r w:rsidR="0068338A" w:rsidRPr="006A3FE3">
              <w:rPr>
                <w:lang w:val="uk-UA"/>
              </w:rPr>
              <w:t>2</w:t>
            </w:r>
            <w:r w:rsidR="00BB0061" w:rsidRPr="006A3FE3">
              <w:rPr>
                <w:lang w:val="uk-UA"/>
              </w:rPr>
              <w:t xml:space="preserve"> </w:t>
            </w:r>
            <w:r w:rsidR="0068338A" w:rsidRPr="006A3FE3">
              <w:rPr>
                <w:lang w:val="uk-UA"/>
              </w:rPr>
              <w:t>шт.,</w:t>
            </w:r>
          </w:p>
          <w:p w14:paraId="5398EB6C" w14:textId="7BCCD8BA" w:rsidR="0068338A" w:rsidRPr="006A3FE3" w:rsidRDefault="00135E0B" w:rsidP="001A289C">
            <w:pPr>
              <w:rPr>
                <w:lang w:val="uk-UA"/>
              </w:rPr>
            </w:pPr>
            <w:r w:rsidRPr="006A3FE3">
              <w:rPr>
                <w:lang w:val="uk-UA"/>
              </w:rPr>
              <w:t>кронштейн</w:t>
            </w:r>
            <w:r w:rsidR="0068338A" w:rsidRPr="006A3FE3">
              <w:rPr>
                <w:lang w:val="uk-UA"/>
              </w:rPr>
              <w:t xml:space="preserve">, стрічка бандажна 2м, </w:t>
            </w:r>
            <w:proofErr w:type="spellStart"/>
            <w:r w:rsidR="0068338A" w:rsidRPr="006A3FE3">
              <w:rPr>
                <w:lang w:val="uk-UA"/>
              </w:rPr>
              <w:t>скр</w:t>
            </w:r>
            <w:r w:rsidR="00E61A74" w:rsidRPr="006A3FE3">
              <w:rPr>
                <w:lang w:val="uk-UA"/>
              </w:rPr>
              <w:t>епа</w:t>
            </w:r>
            <w:proofErr w:type="spellEnd"/>
            <w:r w:rsidR="00E61A74" w:rsidRPr="006A3FE3">
              <w:rPr>
                <w:lang w:val="uk-UA"/>
              </w:rPr>
              <w:t xml:space="preserve"> -</w:t>
            </w:r>
            <w:r w:rsidR="0068338A" w:rsidRPr="006A3FE3">
              <w:rPr>
                <w:lang w:val="uk-UA"/>
              </w:rPr>
              <w:t xml:space="preserve"> 2шт.</w:t>
            </w:r>
          </w:p>
        </w:tc>
        <w:tc>
          <w:tcPr>
            <w:tcW w:w="1985" w:type="dxa"/>
          </w:tcPr>
          <w:p w14:paraId="2C8C7723" w14:textId="77777777" w:rsidR="0068338A" w:rsidRPr="006A3FE3" w:rsidRDefault="0068338A" w:rsidP="001A289C">
            <w:pPr>
              <w:rPr>
                <w:lang w:val="uk-UA"/>
              </w:rPr>
            </w:pPr>
            <w:r w:rsidRPr="006A3FE3">
              <w:rPr>
                <w:lang w:val="uk-UA"/>
              </w:rPr>
              <w:t>По необхідності</w:t>
            </w:r>
          </w:p>
        </w:tc>
      </w:tr>
      <w:tr w:rsidR="0068338A" w:rsidRPr="006A3FE3" w14:paraId="06B3ADD1" w14:textId="77777777" w:rsidTr="00F37954">
        <w:tc>
          <w:tcPr>
            <w:tcW w:w="533" w:type="dxa"/>
          </w:tcPr>
          <w:p w14:paraId="135E6ED1" w14:textId="033E942D" w:rsidR="0068338A" w:rsidRPr="006A3FE3" w:rsidRDefault="004F4DFD" w:rsidP="001A289C">
            <w:pPr>
              <w:rPr>
                <w:lang w:val="uk-UA"/>
              </w:rPr>
            </w:pPr>
            <w:r w:rsidRPr="006A3FE3">
              <w:rPr>
                <w:lang w:val="uk-UA"/>
              </w:rPr>
              <w:t>12</w:t>
            </w:r>
          </w:p>
        </w:tc>
        <w:tc>
          <w:tcPr>
            <w:tcW w:w="3261" w:type="dxa"/>
          </w:tcPr>
          <w:p w14:paraId="28CE14BB" w14:textId="77777777" w:rsidR="0068338A" w:rsidRPr="006A3FE3" w:rsidRDefault="0068338A" w:rsidP="001A289C">
            <w:pPr>
              <w:rPr>
                <w:lang w:val="uk-UA"/>
              </w:rPr>
            </w:pPr>
            <w:r w:rsidRPr="006A3FE3">
              <w:rPr>
                <w:lang w:val="uk-UA"/>
              </w:rPr>
              <w:t>Земляні роботи  копання траншеї вручну</w:t>
            </w:r>
          </w:p>
        </w:tc>
        <w:tc>
          <w:tcPr>
            <w:tcW w:w="850" w:type="dxa"/>
          </w:tcPr>
          <w:p w14:paraId="04FE0462" w14:textId="301CA1CC" w:rsidR="0068338A" w:rsidRPr="006A3FE3" w:rsidRDefault="0068338A" w:rsidP="001A289C">
            <w:pPr>
              <w:rPr>
                <w:lang w:val="uk-UA"/>
              </w:rPr>
            </w:pPr>
            <w:r w:rsidRPr="006A3FE3">
              <w:rPr>
                <w:lang w:val="uk-UA"/>
              </w:rPr>
              <w:t>м. куб</w:t>
            </w:r>
            <w:r w:rsidR="00B27427" w:rsidRPr="006A3FE3">
              <w:rPr>
                <w:lang w:val="uk-UA"/>
              </w:rPr>
              <w:t>.</w:t>
            </w:r>
          </w:p>
        </w:tc>
        <w:tc>
          <w:tcPr>
            <w:tcW w:w="851" w:type="dxa"/>
          </w:tcPr>
          <w:p w14:paraId="1FFACACB" w14:textId="77777777" w:rsidR="0068338A" w:rsidRPr="006A3FE3" w:rsidRDefault="0068338A" w:rsidP="001A289C">
            <w:pPr>
              <w:jc w:val="center"/>
              <w:rPr>
                <w:lang w:val="uk-UA"/>
              </w:rPr>
            </w:pPr>
            <w:r w:rsidRPr="006A3FE3">
              <w:rPr>
                <w:lang w:val="uk-UA"/>
              </w:rPr>
              <w:t>0,8</w:t>
            </w:r>
          </w:p>
        </w:tc>
        <w:tc>
          <w:tcPr>
            <w:tcW w:w="2443" w:type="dxa"/>
          </w:tcPr>
          <w:p w14:paraId="73428125" w14:textId="77777777" w:rsidR="0068338A" w:rsidRPr="006A3FE3" w:rsidRDefault="0068338A" w:rsidP="001A289C">
            <w:pPr>
              <w:rPr>
                <w:lang w:val="uk-UA"/>
              </w:rPr>
            </w:pPr>
          </w:p>
        </w:tc>
        <w:tc>
          <w:tcPr>
            <w:tcW w:w="1985" w:type="dxa"/>
          </w:tcPr>
          <w:p w14:paraId="59615982" w14:textId="77777777" w:rsidR="0068338A" w:rsidRPr="006A3FE3" w:rsidRDefault="0068338A" w:rsidP="001A289C">
            <w:pPr>
              <w:rPr>
                <w:lang w:val="uk-UA"/>
              </w:rPr>
            </w:pPr>
            <w:r w:rsidRPr="006A3FE3">
              <w:rPr>
                <w:lang w:val="uk-UA"/>
              </w:rPr>
              <w:t>По необхідності</w:t>
            </w:r>
          </w:p>
        </w:tc>
      </w:tr>
      <w:tr w:rsidR="0068338A" w:rsidRPr="006A3FE3" w14:paraId="37973041" w14:textId="77777777" w:rsidTr="00F37954">
        <w:tc>
          <w:tcPr>
            <w:tcW w:w="533" w:type="dxa"/>
          </w:tcPr>
          <w:p w14:paraId="361FD962" w14:textId="0159FAF5" w:rsidR="0068338A" w:rsidRPr="006A3FE3" w:rsidRDefault="004F4DFD" w:rsidP="001A289C">
            <w:pPr>
              <w:rPr>
                <w:lang w:val="uk-UA"/>
              </w:rPr>
            </w:pPr>
            <w:r w:rsidRPr="006A3FE3">
              <w:rPr>
                <w:lang w:val="uk-UA"/>
              </w:rPr>
              <w:t>13</w:t>
            </w:r>
          </w:p>
        </w:tc>
        <w:tc>
          <w:tcPr>
            <w:tcW w:w="3261" w:type="dxa"/>
          </w:tcPr>
          <w:p w14:paraId="7EE34FC0" w14:textId="77777777" w:rsidR="0068338A" w:rsidRPr="006A3FE3" w:rsidRDefault="0068338A" w:rsidP="001A289C">
            <w:pPr>
              <w:rPr>
                <w:lang w:val="uk-UA"/>
              </w:rPr>
            </w:pPr>
            <w:r w:rsidRPr="006A3FE3">
              <w:rPr>
                <w:lang w:val="uk-UA"/>
              </w:rPr>
              <w:t xml:space="preserve">Затягування кабелю в трубу та укладка в траншею </w:t>
            </w:r>
          </w:p>
        </w:tc>
        <w:tc>
          <w:tcPr>
            <w:tcW w:w="850" w:type="dxa"/>
          </w:tcPr>
          <w:p w14:paraId="71778011" w14:textId="77777777" w:rsidR="0068338A" w:rsidRPr="006A3FE3" w:rsidRDefault="0068338A" w:rsidP="001A289C">
            <w:pPr>
              <w:rPr>
                <w:lang w:val="uk-UA"/>
              </w:rPr>
            </w:pPr>
            <w:r w:rsidRPr="006A3FE3">
              <w:rPr>
                <w:lang w:val="uk-UA"/>
              </w:rPr>
              <w:t>м</w:t>
            </w:r>
          </w:p>
        </w:tc>
        <w:tc>
          <w:tcPr>
            <w:tcW w:w="851" w:type="dxa"/>
          </w:tcPr>
          <w:p w14:paraId="10790E2E" w14:textId="77777777" w:rsidR="0068338A" w:rsidRPr="006A3FE3" w:rsidRDefault="0068338A" w:rsidP="001A289C">
            <w:pPr>
              <w:jc w:val="center"/>
              <w:rPr>
                <w:lang w:val="uk-UA"/>
              </w:rPr>
            </w:pPr>
            <w:r w:rsidRPr="006A3FE3">
              <w:rPr>
                <w:lang w:val="uk-UA"/>
              </w:rPr>
              <w:t>200</w:t>
            </w:r>
          </w:p>
        </w:tc>
        <w:tc>
          <w:tcPr>
            <w:tcW w:w="2443" w:type="dxa"/>
          </w:tcPr>
          <w:p w14:paraId="0F21B3E2" w14:textId="62D1BE33" w:rsidR="0068338A" w:rsidRPr="006A3FE3" w:rsidRDefault="0068338A" w:rsidP="001A289C">
            <w:pPr>
              <w:rPr>
                <w:lang w:val="uk-UA"/>
              </w:rPr>
            </w:pPr>
            <w:r w:rsidRPr="006A3FE3">
              <w:rPr>
                <w:lang w:val="uk-UA"/>
              </w:rPr>
              <w:t xml:space="preserve">Укладання </w:t>
            </w:r>
            <w:r w:rsidR="00682555" w:rsidRPr="006A3FE3">
              <w:rPr>
                <w:lang w:val="uk-UA"/>
              </w:rPr>
              <w:t>кабелю</w:t>
            </w:r>
            <w:r w:rsidR="00E61A74" w:rsidRPr="006A3FE3">
              <w:rPr>
                <w:lang w:val="uk-UA"/>
              </w:rPr>
              <w:t xml:space="preserve"> </w:t>
            </w:r>
            <w:r w:rsidRPr="006A3FE3">
              <w:rPr>
                <w:lang w:val="uk-UA"/>
              </w:rPr>
              <w:t>АВВГ</w:t>
            </w:r>
            <w:r w:rsidR="00E61A74" w:rsidRPr="006A3FE3">
              <w:rPr>
                <w:lang w:val="uk-UA"/>
              </w:rPr>
              <w:t xml:space="preserve"> </w:t>
            </w:r>
            <w:r w:rsidRPr="006A3FE3">
              <w:rPr>
                <w:lang w:val="uk-UA"/>
              </w:rPr>
              <w:t>4х35 у гофровану трубу та траншею</w:t>
            </w:r>
            <w:r w:rsidR="00E61A74" w:rsidRPr="006A3FE3">
              <w:rPr>
                <w:lang w:val="uk-UA"/>
              </w:rPr>
              <w:t xml:space="preserve">, </w:t>
            </w:r>
            <w:proofErr w:type="spellStart"/>
            <w:r w:rsidR="00E61A74" w:rsidRPr="006A3FE3">
              <w:rPr>
                <w:lang w:val="uk-UA"/>
              </w:rPr>
              <w:t>гофра</w:t>
            </w:r>
            <w:proofErr w:type="spellEnd"/>
            <w:r w:rsidR="00E61A74" w:rsidRPr="006A3FE3">
              <w:rPr>
                <w:lang w:val="uk-UA"/>
              </w:rPr>
              <w:t>-труба гнучка армована – 200 м</w:t>
            </w:r>
          </w:p>
        </w:tc>
        <w:tc>
          <w:tcPr>
            <w:tcW w:w="1985" w:type="dxa"/>
          </w:tcPr>
          <w:p w14:paraId="1AFEAF48" w14:textId="77777777" w:rsidR="0068338A" w:rsidRPr="006A3FE3" w:rsidRDefault="0068338A" w:rsidP="001A289C">
            <w:pPr>
              <w:rPr>
                <w:lang w:val="uk-UA"/>
              </w:rPr>
            </w:pPr>
            <w:r w:rsidRPr="006A3FE3">
              <w:rPr>
                <w:lang w:val="uk-UA"/>
              </w:rPr>
              <w:t>По необхідності</w:t>
            </w:r>
          </w:p>
        </w:tc>
      </w:tr>
      <w:tr w:rsidR="0068338A" w:rsidRPr="006A3FE3" w14:paraId="064D9640" w14:textId="77777777" w:rsidTr="00F37954">
        <w:tc>
          <w:tcPr>
            <w:tcW w:w="533" w:type="dxa"/>
          </w:tcPr>
          <w:p w14:paraId="3E22F1F3" w14:textId="550BCC19" w:rsidR="0068338A" w:rsidRPr="006A3FE3" w:rsidRDefault="004F4DFD" w:rsidP="001A289C">
            <w:pPr>
              <w:rPr>
                <w:lang w:val="uk-UA"/>
              </w:rPr>
            </w:pPr>
            <w:r w:rsidRPr="006A3FE3">
              <w:rPr>
                <w:lang w:val="uk-UA"/>
              </w:rPr>
              <w:t>14</w:t>
            </w:r>
          </w:p>
        </w:tc>
        <w:tc>
          <w:tcPr>
            <w:tcW w:w="3261" w:type="dxa"/>
          </w:tcPr>
          <w:p w14:paraId="5DA8C3ED" w14:textId="77777777" w:rsidR="0068338A" w:rsidRPr="006A3FE3" w:rsidRDefault="0068338A" w:rsidP="001A289C">
            <w:pPr>
              <w:rPr>
                <w:lang w:val="uk-UA"/>
              </w:rPr>
            </w:pPr>
            <w:r w:rsidRPr="006A3FE3">
              <w:rPr>
                <w:lang w:val="uk-UA"/>
              </w:rPr>
              <w:t>Засипання траншеї вручну, трамбування землі</w:t>
            </w:r>
          </w:p>
        </w:tc>
        <w:tc>
          <w:tcPr>
            <w:tcW w:w="850" w:type="dxa"/>
          </w:tcPr>
          <w:p w14:paraId="2E715455" w14:textId="77777777" w:rsidR="0068338A" w:rsidRPr="006A3FE3" w:rsidRDefault="0068338A" w:rsidP="001A289C">
            <w:pPr>
              <w:rPr>
                <w:lang w:val="uk-UA"/>
              </w:rPr>
            </w:pPr>
            <w:r w:rsidRPr="006A3FE3">
              <w:rPr>
                <w:lang w:val="uk-UA"/>
              </w:rPr>
              <w:t>м. куб.</w:t>
            </w:r>
          </w:p>
        </w:tc>
        <w:tc>
          <w:tcPr>
            <w:tcW w:w="851" w:type="dxa"/>
          </w:tcPr>
          <w:p w14:paraId="4CBD16AC" w14:textId="77777777" w:rsidR="0068338A" w:rsidRPr="006A3FE3" w:rsidRDefault="0068338A" w:rsidP="001A289C">
            <w:pPr>
              <w:jc w:val="center"/>
              <w:rPr>
                <w:lang w:val="uk-UA"/>
              </w:rPr>
            </w:pPr>
            <w:r w:rsidRPr="006A3FE3">
              <w:rPr>
                <w:lang w:val="uk-UA"/>
              </w:rPr>
              <w:t>0,8</w:t>
            </w:r>
          </w:p>
        </w:tc>
        <w:tc>
          <w:tcPr>
            <w:tcW w:w="2443" w:type="dxa"/>
          </w:tcPr>
          <w:p w14:paraId="0D1B9D81" w14:textId="77777777" w:rsidR="0068338A" w:rsidRPr="006A3FE3" w:rsidRDefault="0068338A" w:rsidP="001A289C">
            <w:pPr>
              <w:rPr>
                <w:lang w:val="uk-UA"/>
              </w:rPr>
            </w:pPr>
          </w:p>
        </w:tc>
        <w:tc>
          <w:tcPr>
            <w:tcW w:w="1985" w:type="dxa"/>
          </w:tcPr>
          <w:p w14:paraId="7776093E" w14:textId="77777777" w:rsidR="0068338A" w:rsidRPr="006A3FE3" w:rsidRDefault="0068338A" w:rsidP="001A289C">
            <w:pPr>
              <w:rPr>
                <w:lang w:val="uk-UA"/>
              </w:rPr>
            </w:pPr>
            <w:r w:rsidRPr="006A3FE3">
              <w:rPr>
                <w:lang w:val="uk-UA"/>
              </w:rPr>
              <w:t>По необхідності</w:t>
            </w:r>
          </w:p>
        </w:tc>
      </w:tr>
      <w:tr w:rsidR="0068338A" w:rsidRPr="006A3FE3" w14:paraId="31728AA9" w14:textId="77777777" w:rsidTr="00F37954">
        <w:tc>
          <w:tcPr>
            <w:tcW w:w="533" w:type="dxa"/>
          </w:tcPr>
          <w:p w14:paraId="6989B923" w14:textId="1713CE7F" w:rsidR="0068338A" w:rsidRPr="006A3FE3" w:rsidRDefault="004F4DFD" w:rsidP="001A289C">
            <w:pPr>
              <w:rPr>
                <w:lang w:val="uk-UA"/>
              </w:rPr>
            </w:pPr>
            <w:r w:rsidRPr="006A3FE3">
              <w:rPr>
                <w:lang w:val="uk-UA"/>
              </w:rPr>
              <w:t>15</w:t>
            </w:r>
          </w:p>
        </w:tc>
        <w:tc>
          <w:tcPr>
            <w:tcW w:w="3261" w:type="dxa"/>
          </w:tcPr>
          <w:p w14:paraId="63907424" w14:textId="77777777" w:rsidR="0068338A" w:rsidRPr="006A3FE3" w:rsidRDefault="0068338A" w:rsidP="001A289C">
            <w:pPr>
              <w:rPr>
                <w:lang w:val="uk-UA"/>
              </w:rPr>
            </w:pPr>
            <w:r w:rsidRPr="006A3FE3">
              <w:rPr>
                <w:lang w:val="uk-UA"/>
              </w:rPr>
              <w:t xml:space="preserve">Шафа автоматичної комутації ШК -60/150-3 Перевірка струму і напруги на виході пристрою </w:t>
            </w:r>
          </w:p>
          <w:p w14:paraId="37C46FA8" w14:textId="77777777" w:rsidR="0068338A" w:rsidRPr="006A3FE3" w:rsidRDefault="0068338A" w:rsidP="001A289C">
            <w:pPr>
              <w:rPr>
                <w:lang w:val="uk-UA"/>
              </w:rPr>
            </w:pPr>
            <w:r w:rsidRPr="006A3FE3">
              <w:rPr>
                <w:lang w:val="uk-UA"/>
              </w:rPr>
              <w:t xml:space="preserve"> Зняття показників приладів обліку</w:t>
            </w:r>
          </w:p>
        </w:tc>
        <w:tc>
          <w:tcPr>
            <w:tcW w:w="850" w:type="dxa"/>
          </w:tcPr>
          <w:p w14:paraId="05FC4D10" w14:textId="77777777" w:rsidR="0068338A" w:rsidRPr="006A3FE3" w:rsidRDefault="0068338A" w:rsidP="001A289C">
            <w:pPr>
              <w:rPr>
                <w:lang w:val="uk-UA"/>
              </w:rPr>
            </w:pPr>
            <w:r w:rsidRPr="006A3FE3">
              <w:rPr>
                <w:lang w:val="uk-UA"/>
              </w:rPr>
              <w:t>шафа</w:t>
            </w:r>
          </w:p>
        </w:tc>
        <w:tc>
          <w:tcPr>
            <w:tcW w:w="851" w:type="dxa"/>
          </w:tcPr>
          <w:p w14:paraId="3B2507CD" w14:textId="1A39BFC4" w:rsidR="0068338A" w:rsidRPr="006A3FE3" w:rsidRDefault="00BB0061" w:rsidP="001A289C">
            <w:pPr>
              <w:jc w:val="center"/>
              <w:rPr>
                <w:lang w:val="uk-UA"/>
              </w:rPr>
            </w:pPr>
            <w:r w:rsidRPr="006A3FE3">
              <w:rPr>
                <w:lang w:val="uk-UA"/>
              </w:rPr>
              <w:t>44</w:t>
            </w:r>
          </w:p>
        </w:tc>
        <w:tc>
          <w:tcPr>
            <w:tcW w:w="2443" w:type="dxa"/>
          </w:tcPr>
          <w:p w14:paraId="16A904AA" w14:textId="3D345752" w:rsidR="0068338A" w:rsidRPr="006A3FE3" w:rsidRDefault="0068338A" w:rsidP="001A289C">
            <w:pPr>
              <w:rPr>
                <w:lang w:val="uk-UA"/>
              </w:rPr>
            </w:pPr>
          </w:p>
        </w:tc>
        <w:tc>
          <w:tcPr>
            <w:tcW w:w="1985" w:type="dxa"/>
          </w:tcPr>
          <w:p w14:paraId="6D24A248" w14:textId="5A7A7D17" w:rsidR="0068338A" w:rsidRPr="006A3FE3" w:rsidRDefault="00BB0061" w:rsidP="001A289C">
            <w:pPr>
              <w:rPr>
                <w:lang w:val="uk-UA"/>
              </w:rPr>
            </w:pPr>
            <w:r w:rsidRPr="006A3FE3">
              <w:rPr>
                <w:lang w:val="uk-UA"/>
              </w:rPr>
              <w:t>Щомісяця</w:t>
            </w:r>
          </w:p>
        </w:tc>
      </w:tr>
      <w:tr w:rsidR="0068338A" w:rsidRPr="006A3FE3" w14:paraId="6BF6B4FF" w14:textId="77777777" w:rsidTr="00F37954">
        <w:tc>
          <w:tcPr>
            <w:tcW w:w="533" w:type="dxa"/>
          </w:tcPr>
          <w:p w14:paraId="123E3B75" w14:textId="1A860BEB" w:rsidR="0068338A" w:rsidRPr="006A3FE3" w:rsidRDefault="004F4DFD" w:rsidP="001A289C">
            <w:pPr>
              <w:rPr>
                <w:lang w:val="uk-UA"/>
              </w:rPr>
            </w:pPr>
            <w:r w:rsidRPr="006A3FE3">
              <w:rPr>
                <w:lang w:val="uk-UA"/>
              </w:rPr>
              <w:t>16</w:t>
            </w:r>
          </w:p>
        </w:tc>
        <w:tc>
          <w:tcPr>
            <w:tcW w:w="3261" w:type="dxa"/>
          </w:tcPr>
          <w:p w14:paraId="787BA49C" w14:textId="77777777" w:rsidR="0068338A" w:rsidRPr="006A3FE3" w:rsidRDefault="0068338A" w:rsidP="001A289C">
            <w:pPr>
              <w:rPr>
                <w:lang w:val="uk-UA"/>
              </w:rPr>
            </w:pPr>
            <w:r w:rsidRPr="006A3FE3">
              <w:rPr>
                <w:lang w:val="uk-UA"/>
              </w:rPr>
              <w:t xml:space="preserve">Періодичні огляди повітряних ліній </w:t>
            </w:r>
          </w:p>
          <w:p w14:paraId="3A66DBD9" w14:textId="77777777" w:rsidR="0068338A" w:rsidRPr="006A3FE3" w:rsidRDefault="0068338A" w:rsidP="001A289C">
            <w:pPr>
              <w:rPr>
                <w:lang w:val="uk-UA"/>
              </w:rPr>
            </w:pPr>
            <w:r w:rsidRPr="006A3FE3">
              <w:rPr>
                <w:lang w:val="uk-UA"/>
              </w:rPr>
              <w:t xml:space="preserve">Верховий огляд ПЛ візуально або за допомогою бінокля. Верховий огляд залізобетонної проміжної опори при сумісному підвішуванні проводів (Ліквідація пошкоджень мереж повітряних ліній , тобто усунення  коротких </w:t>
            </w:r>
            <w:r w:rsidRPr="006A3FE3">
              <w:rPr>
                <w:lang w:val="uk-UA"/>
              </w:rPr>
              <w:lastRenderedPageBreak/>
              <w:t>замикань та обривів проводів та кабельних ліній на опорах 0,4 кВ)</w:t>
            </w:r>
          </w:p>
        </w:tc>
        <w:tc>
          <w:tcPr>
            <w:tcW w:w="850" w:type="dxa"/>
          </w:tcPr>
          <w:p w14:paraId="170CF252" w14:textId="77777777" w:rsidR="0068338A" w:rsidRPr="006A3FE3" w:rsidRDefault="0068338A" w:rsidP="001A289C">
            <w:pPr>
              <w:rPr>
                <w:lang w:val="uk-UA"/>
              </w:rPr>
            </w:pPr>
            <w:r w:rsidRPr="006A3FE3">
              <w:rPr>
                <w:lang w:val="uk-UA"/>
              </w:rPr>
              <w:lastRenderedPageBreak/>
              <w:t>км</w:t>
            </w:r>
          </w:p>
        </w:tc>
        <w:tc>
          <w:tcPr>
            <w:tcW w:w="851" w:type="dxa"/>
          </w:tcPr>
          <w:p w14:paraId="66B8E923" w14:textId="37F55C91" w:rsidR="0068338A" w:rsidRPr="006A3FE3" w:rsidRDefault="00135E0B" w:rsidP="001A289C">
            <w:pPr>
              <w:jc w:val="center"/>
              <w:rPr>
                <w:lang w:val="uk-UA"/>
              </w:rPr>
            </w:pPr>
            <w:r w:rsidRPr="006A3FE3">
              <w:rPr>
                <w:lang w:val="uk-UA"/>
              </w:rPr>
              <w:t>266,145</w:t>
            </w:r>
          </w:p>
        </w:tc>
        <w:tc>
          <w:tcPr>
            <w:tcW w:w="2443" w:type="dxa"/>
          </w:tcPr>
          <w:p w14:paraId="5ED4CA24" w14:textId="281DBD97" w:rsidR="0068338A" w:rsidRPr="006A3FE3" w:rsidRDefault="0068338A" w:rsidP="001A289C">
            <w:pPr>
              <w:rPr>
                <w:lang w:val="uk-UA"/>
              </w:rPr>
            </w:pPr>
          </w:p>
        </w:tc>
        <w:tc>
          <w:tcPr>
            <w:tcW w:w="1985" w:type="dxa"/>
          </w:tcPr>
          <w:p w14:paraId="245BAC88" w14:textId="56785FEC" w:rsidR="0068338A" w:rsidRPr="006A3FE3" w:rsidRDefault="00135E0B" w:rsidP="001A289C">
            <w:pPr>
              <w:rPr>
                <w:lang w:val="uk-UA"/>
              </w:rPr>
            </w:pPr>
            <w:r w:rsidRPr="006A3FE3">
              <w:rPr>
                <w:lang w:val="uk-UA"/>
              </w:rPr>
              <w:t>Щомісяця і у разі необхідності</w:t>
            </w:r>
          </w:p>
        </w:tc>
      </w:tr>
      <w:tr w:rsidR="0068338A" w:rsidRPr="006A3FE3" w14:paraId="423B8004" w14:textId="77777777" w:rsidTr="00F37954">
        <w:trPr>
          <w:trHeight w:val="435"/>
        </w:trPr>
        <w:tc>
          <w:tcPr>
            <w:tcW w:w="533" w:type="dxa"/>
          </w:tcPr>
          <w:p w14:paraId="728A8170" w14:textId="178971AE" w:rsidR="0068338A" w:rsidRPr="006A3FE3" w:rsidRDefault="004F4DFD" w:rsidP="001A289C">
            <w:pPr>
              <w:rPr>
                <w:lang w:val="uk-UA"/>
              </w:rPr>
            </w:pPr>
            <w:r w:rsidRPr="006A3FE3">
              <w:rPr>
                <w:lang w:val="uk-UA"/>
              </w:rPr>
              <w:t>17</w:t>
            </w:r>
          </w:p>
        </w:tc>
        <w:tc>
          <w:tcPr>
            <w:tcW w:w="3261" w:type="dxa"/>
          </w:tcPr>
          <w:p w14:paraId="4694879E" w14:textId="77777777" w:rsidR="0068338A" w:rsidRPr="006A3FE3" w:rsidRDefault="0068338A" w:rsidP="001A289C">
            <w:pPr>
              <w:rPr>
                <w:lang w:val="uk-UA"/>
              </w:rPr>
            </w:pPr>
          </w:p>
          <w:p w14:paraId="4B23A1D2" w14:textId="77777777" w:rsidR="0068338A" w:rsidRPr="006A3FE3" w:rsidRDefault="0068338A" w:rsidP="001A289C">
            <w:pPr>
              <w:rPr>
                <w:lang w:val="uk-UA"/>
              </w:rPr>
            </w:pPr>
            <w:r w:rsidRPr="006A3FE3">
              <w:rPr>
                <w:lang w:val="uk-UA"/>
              </w:rPr>
              <w:t>Заміна опори: демонтаж та  монтаж  супутні послуги</w:t>
            </w:r>
          </w:p>
        </w:tc>
        <w:tc>
          <w:tcPr>
            <w:tcW w:w="850" w:type="dxa"/>
          </w:tcPr>
          <w:p w14:paraId="3103E4EF" w14:textId="6170137B" w:rsidR="0068338A" w:rsidRPr="006A3FE3" w:rsidRDefault="00B27427" w:rsidP="001A289C">
            <w:pPr>
              <w:rPr>
                <w:lang w:val="uk-UA"/>
              </w:rPr>
            </w:pPr>
            <w:r w:rsidRPr="006A3FE3">
              <w:rPr>
                <w:lang w:val="uk-UA"/>
              </w:rPr>
              <w:t>ш</w:t>
            </w:r>
            <w:r w:rsidR="0068338A" w:rsidRPr="006A3FE3">
              <w:rPr>
                <w:lang w:val="uk-UA"/>
              </w:rPr>
              <w:t>т</w:t>
            </w:r>
            <w:r w:rsidRPr="006A3FE3">
              <w:rPr>
                <w:lang w:val="uk-UA"/>
              </w:rPr>
              <w:t>.</w:t>
            </w:r>
          </w:p>
        </w:tc>
        <w:tc>
          <w:tcPr>
            <w:tcW w:w="851" w:type="dxa"/>
          </w:tcPr>
          <w:p w14:paraId="7D727106" w14:textId="77777777" w:rsidR="0068338A" w:rsidRPr="006A3FE3" w:rsidRDefault="0068338A" w:rsidP="001A289C">
            <w:pPr>
              <w:jc w:val="center"/>
              <w:rPr>
                <w:lang w:val="uk-UA"/>
              </w:rPr>
            </w:pPr>
            <w:r w:rsidRPr="006A3FE3">
              <w:rPr>
                <w:lang w:val="uk-UA"/>
              </w:rPr>
              <w:t>2</w:t>
            </w:r>
          </w:p>
        </w:tc>
        <w:tc>
          <w:tcPr>
            <w:tcW w:w="2443" w:type="dxa"/>
          </w:tcPr>
          <w:p w14:paraId="2A66E8F8" w14:textId="23CA6ABC" w:rsidR="0068338A" w:rsidRPr="006A3FE3" w:rsidRDefault="0068338A" w:rsidP="001A289C">
            <w:pPr>
              <w:rPr>
                <w:lang w:val="uk-UA"/>
              </w:rPr>
            </w:pPr>
            <w:r w:rsidRPr="006A3FE3">
              <w:rPr>
                <w:lang w:val="uk-UA"/>
              </w:rPr>
              <w:t xml:space="preserve">опора </w:t>
            </w:r>
            <w:r w:rsidR="0007465D" w:rsidRPr="006A3FE3">
              <w:rPr>
                <w:lang w:val="uk-UA"/>
              </w:rPr>
              <w:t>0,38 кВ 9,5 м</w:t>
            </w:r>
            <w:r w:rsidRPr="006A3FE3">
              <w:rPr>
                <w:lang w:val="uk-UA"/>
              </w:rPr>
              <w:t xml:space="preserve"> на вип</w:t>
            </w:r>
            <w:r w:rsidR="00BB0061" w:rsidRPr="006A3FE3">
              <w:rPr>
                <w:lang w:val="uk-UA"/>
              </w:rPr>
              <w:t>а</w:t>
            </w:r>
            <w:r w:rsidRPr="006A3FE3">
              <w:rPr>
                <w:lang w:val="uk-UA"/>
              </w:rPr>
              <w:t>док  аварійних пошкоджень</w:t>
            </w:r>
          </w:p>
        </w:tc>
        <w:tc>
          <w:tcPr>
            <w:tcW w:w="1985" w:type="dxa"/>
          </w:tcPr>
          <w:p w14:paraId="49043A40" w14:textId="77777777" w:rsidR="0068338A" w:rsidRPr="006A3FE3" w:rsidRDefault="0068338A" w:rsidP="001A289C">
            <w:pPr>
              <w:rPr>
                <w:lang w:val="uk-UA"/>
              </w:rPr>
            </w:pPr>
            <w:r w:rsidRPr="006A3FE3">
              <w:rPr>
                <w:lang w:val="uk-UA"/>
              </w:rPr>
              <w:t>По необхідності</w:t>
            </w:r>
          </w:p>
        </w:tc>
      </w:tr>
      <w:tr w:rsidR="00B27427" w:rsidRPr="006A3FE3" w14:paraId="5B435572" w14:textId="77777777" w:rsidTr="00F37954">
        <w:tc>
          <w:tcPr>
            <w:tcW w:w="533" w:type="dxa"/>
          </w:tcPr>
          <w:p w14:paraId="7FAB0053" w14:textId="7AF5243F" w:rsidR="00B27427" w:rsidRPr="006A3FE3" w:rsidRDefault="00B27427" w:rsidP="00B27427">
            <w:pPr>
              <w:rPr>
                <w:lang w:val="uk-UA"/>
              </w:rPr>
            </w:pPr>
            <w:r w:rsidRPr="006A3FE3">
              <w:rPr>
                <w:lang w:val="uk-UA"/>
              </w:rPr>
              <w:t>18</w:t>
            </w:r>
          </w:p>
        </w:tc>
        <w:tc>
          <w:tcPr>
            <w:tcW w:w="3261" w:type="dxa"/>
          </w:tcPr>
          <w:p w14:paraId="5E387F6A" w14:textId="43F18250" w:rsidR="00B27427" w:rsidRPr="006A3FE3" w:rsidRDefault="00B27427" w:rsidP="00B27427">
            <w:pPr>
              <w:rPr>
                <w:lang w:val="uk-UA"/>
              </w:rPr>
            </w:pPr>
            <w:r w:rsidRPr="006A3FE3">
              <w:rPr>
                <w:lang w:val="uk-UA"/>
              </w:rPr>
              <w:t>Заміна запобіжників у шафах автоматичної комутації</w:t>
            </w:r>
          </w:p>
        </w:tc>
        <w:tc>
          <w:tcPr>
            <w:tcW w:w="850" w:type="dxa"/>
          </w:tcPr>
          <w:p w14:paraId="387CEABD" w14:textId="02B8CEE8" w:rsidR="00B27427" w:rsidRPr="006A3FE3" w:rsidRDefault="00B27427" w:rsidP="00B27427">
            <w:pPr>
              <w:rPr>
                <w:lang w:val="uk-UA"/>
              </w:rPr>
            </w:pPr>
            <w:r w:rsidRPr="006A3FE3">
              <w:rPr>
                <w:lang w:val="uk-UA"/>
              </w:rPr>
              <w:t>шт.</w:t>
            </w:r>
          </w:p>
        </w:tc>
        <w:tc>
          <w:tcPr>
            <w:tcW w:w="851" w:type="dxa"/>
          </w:tcPr>
          <w:p w14:paraId="2B461759" w14:textId="77777777" w:rsidR="00B27427" w:rsidRPr="006A3FE3" w:rsidRDefault="00B27427" w:rsidP="00B27427">
            <w:pPr>
              <w:jc w:val="center"/>
              <w:rPr>
                <w:lang w:val="uk-UA"/>
              </w:rPr>
            </w:pPr>
            <w:r w:rsidRPr="006A3FE3">
              <w:rPr>
                <w:lang w:val="uk-UA"/>
              </w:rPr>
              <w:t>200</w:t>
            </w:r>
          </w:p>
        </w:tc>
        <w:tc>
          <w:tcPr>
            <w:tcW w:w="2443" w:type="dxa"/>
          </w:tcPr>
          <w:p w14:paraId="3AFA7E22" w14:textId="63078E14" w:rsidR="00B27427" w:rsidRPr="006A3FE3" w:rsidRDefault="00B27427" w:rsidP="00B27427">
            <w:pPr>
              <w:rPr>
                <w:lang w:val="uk-UA"/>
              </w:rPr>
            </w:pPr>
            <w:r w:rsidRPr="006A3FE3">
              <w:rPr>
                <w:lang w:val="uk-UA"/>
              </w:rPr>
              <w:t xml:space="preserve">Запобіжник </w:t>
            </w:r>
            <w:r w:rsidR="005143C6" w:rsidRPr="006A3FE3">
              <w:rPr>
                <w:lang w:val="uk-UA"/>
              </w:rPr>
              <w:t>ПН-2П-100-00 УХЛЗ на 100А</w:t>
            </w:r>
          </w:p>
        </w:tc>
        <w:tc>
          <w:tcPr>
            <w:tcW w:w="1985" w:type="dxa"/>
          </w:tcPr>
          <w:p w14:paraId="36C5BF29" w14:textId="77777777" w:rsidR="00B27427" w:rsidRPr="006A3FE3" w:rsidRDefault="00B27427" w:rsidP="00B27427">
            <w:pPr>
              <w:rPr>
                <w:lang w:val="uk-UA"/>
              </w:rPr>
            </w:pPr>
            <w:r w:rsidRPr="006A3FE3">
              <w:rPr>
                <w:lang w:val="uk-UA"/>
              </w:rPr>
              <w:t>По необхідності</w:t>
            </w:r>
          </w:p>
        </w:tc>
      </w:tr>
      <w:tr w:rsidR="00B27427" w:rsidRPr="006A3FE3" w14:paraId="50BAA4D0" w14:textId="77777777" w:rsidTr="00F37954">
        <w:trPr>
          <w:trHeight w:val="964"/>
        </w:trPr>
        <w:tc>
          <w:tcPr>
            <w:tcW w:w="533" w:type="dxa"/>
          </w:tcPr>
          <w:p w14:paraId="4131D02E" w14:textId="2710ABDE" w:rsidR="00B27427" w:rsidRPr="006A3FE3" w:rsidRDefault="00B27427" w:rsidP="00B27427">
            <w:pPr>
              <w:rPr>
                <w:lang w:val="uk-UA"/>
              </w:rPr>
            </w:pPr>
            <w:r w:rsidRPr="006A3FE3">
              <w:rPr>
                <w:lang w:val="uk-UA"/>
              </w:rPr>
              <w:t>19</w:t>
            </w:r>
          </w:p>
        </w:tc>
        <w:tc>
          <w:tcPr>
            <w:tcW w:w="3261" w:type="dxa"/>
          </w:tcPr>
          <w:p w14:paraId="2F0C3F6A" w14:textId="77777777" w:rsidR="00B27427" w:rsidRPr="006A3FE3" w:rsidRDefault="00B27427" w:rsidP="00B27427">
            <w:pPr>
              <w:rPr>
                <w:lang w:val="uk-UA"/>
              </w:rPr>
            </w:pPr>
            <w:r w:rsidRPr="006A3FE3">
              <w:rPr>
                <w:lang w:val="uk-UA"/>
              </w:rPr>
              <w:t>Ремонт контакторів у шафах</w:t>
            </w:r>
          </w:p>
          <w:p w14:paraId="03E9A306" w14:textId="45C628C6" w:rsidR="00B27427" w:rsidRPr="006A3FE3" w:rsidRDefault="00B27427" w:rsidP="00B27427">
            <w:pPr>
              <w:rPr>
                <w:lang w:val="uk-UA"/>
              </w:rPr>
            </w:pPr>
            <w:r w:rsidRPr="006A3FE3">
              <w:rPr>
                <w:lang w:val="uk-UA"/>
              </w:rPr>
              <w:t>автоматичної комутації</w:t>
            </w:r>
          </w:p>
        </w:tc>
        <w:tc>
          <w:tcPr>
            <w:tcW w:w="850" w:type="dxa"/>
          </w:tcPr>
          <w:p w14:paraId="351FC4AB" w14:textId="4AA9AF84" w:rsidR="00B27427" w:rsidRPr="006A3FE3" w:rsidRDefault="00B27427" w:rsidP="00B27427">
            <w:pPr>
              <w:rPr>
                <w:lang w:val="uk-UA"/>
              </w:rPr>
            </w:pPr>
            <w:r w:rsidRPr="006A3FE3">
              <w:rPr>
                <w:lang w:val="uk-UA"/>
              </w:rPr>
              <w:t>шт.</w:t>
            </w:r>
          </w:p>
        </w:tc>
        <w:tc>
          <w:tcPr>
            <w:tcW w:w="851" w:type="dxa"/>
          </w:tcPr>
          <w:p w14:paraId="1EC8A366" w14:textId="3341C9B7" w:rsidR="00B27427" w:rsidRPr="006A3FE3" w:rsidRDefault="00B27427" w:rsidP="00B27427">
            <w:pPr>
              <w:jc w:val="center"/>
              <w:rPr>
                <w:lang w:val="uk-UA"/>
              </w:rPr>
            </w:pPr>
            <w:r w:rsidRPr="006A3FE3">
              <w:rPr>
                <w:lang w:val="uk-UA"/>
              </w:rPr>
              <w:t>13</w:t>
            </w:r>
          </w:p>
        </w:tc>
        <w:tc>
          <w:tcPr>
            <w:tcW w:w="2443" w:type="dxa"/>
          </w:tcPr>
          <w:p w14:paraId="12313A47" w14:textId="7DD4A9F1" w:rsidR="00B27427" w:rsidRPr="006A3FE3" w:rsidRDefault="00B27427" w:rsidP="00B27427">
            <w:pPr>
              <w:rPr>
                <w:lang w:val="uk-UA"/>
              </w:rPr>
            </w:pPr>
            <w:r w:rsidRPr="006A3FE3">
              <w:rPr>
                <w:lang w:val="uk-UA"/>
              </w:rPr>
              <w:t xml:space="preserve">Встановлення </w:t>
            </w:r>
            <w:r w:rsidR="005143C6" w:rsidRPr="006A3FE3">
              <w:rPr>
                <w:lang w:val="uk-UA"/>
              </w:rPr>
              <w:t xml:space="preserve">наконечника мідного </w:t>
            </w:r>
            <w:r w:rsidRPr="006A3FE3">
              <w:rPr>
                <w:lang w:val="uk-UA"/>
              </w:rPr>
              <w:t xml:space="preserve">DТ-16 у шафах (у розрахунку </w:t>
            </w:r>
            <w:r w:rsidR="005143C6" w:rsidRPr="006A3FE3">
              <w:rPr>
                <w:lang w:val="uk-UA"/>
              </w:rPr>
              <w:t xml:space="preserve">16 наконечників </w:t>
            </w:r>
            <w:r w:rsidRPr="006A3FE3">
              <w:rPr>
                <w:lang w:val="uk-UA"/>
              </w:rPr>
              <w:t>на 1 шафу</w:t>
            </w:r>
            <w:r w:rsidR="005143C6" w:rsidRPr="006A3FE3">
              <w:rPr>
                <w:lang w:val="uk-UA"/>
              </w:rPr>
              <w:t>)</w:t>
            </w:r>
          </w:p>
        </w:tc>
        <w:tc>
          <w:tcPr>
            <w:tcW w:w="1985" w:type="dxa"/>
          </w:tcPr>
          <w:p w14:paraId="05956E71" w14:textId="77777777" w:rsidR="00B27427" w:rsidRPr="006A3FE3" w:rsidRDefault="00B27427" w:rsidP="00B27427">
            <w:pPr>
              <w:rPr>
                <w:lang w:val="uk-UA"/>
              </w:rPr>
            </w:pPr>
            <w:r w:rsidRPr="006A3FE3">
              <w:rPr>
                <w:lang w:val="uk-UA"/>
              </w:rPr>
              <w:t>По необхідності</w:t>
            </w:r>
          </w:p>
        </w:tc>
      </w:tr>
      <w:tr w:rsidR="00B27427" w:rsidRPr="006A3FE3" w14:paraId="06DB20F3" w14:textId="77777777" w:rsidTr="00F37954">
        <w:tc>
          <w:tcPr>
            <w:tcW w:w="533" w:type="dxa"/>
          </w:tcPr>
          <w:p w14:paraId="2351AF82" w14:textId="5D5A1340" w:rsidR="00B27427" w:rsidRPr="006A3FE3" w:rsidRDefault="00B27427" w:rsidP="00B27427">
            <w:pPr>
              <w:rPr>
                <w:lang w:val="uk-UA"/>
              </w:rPr>
            </w:pPr>
            <w:r w:rsidRPr="006A3FE3">
              <w:rPr>
                <w:lang w:val="uk-UA"/>
              </w:rPr>
              <w:t>20</w:t>
            </w:r>
          </w:p>
        </w:tc>
        <w:tc>
          <w:tcPr>
            <w:tcW w:w="3261" w:type="dxa"/>
          </w:tcPr>
          <w:p w14:paraId="0FC6CFF1" w14:textId="77777777" w:rsidR="00B27427" w:rsidRPr="006A3FE3" w:rsidRDefault="00B27427" w:rsidP="00B27427">
            <w:pPr>
              <w:rPr>
                <w:lang w:val="uk-UA"/>
              </w:rPr>
            </w:pPr>
            <w:r w:rsidRPr="006A3FE3">
              <w:rPr>
                <w:lang w:val="uk-UA"/>
              </w:rPr>
              <w:t>Монтаж з’єднувальних муфт</w:t>
            </w:r>
          </w:p>
        </w:tc>
        <w:tc>
          <w:tcPr>
            <w:tcW w:w="850" w:type="dxa"/>
          </w:tcPr>
          <w:p w14:paraId="59240F7D" w14:textId="436FEFE2" w:rsidR="00B27427" w:rsidRPr="006A3FE3" w:rsidRDefault="00B27427" w:rsidP="00B27427">
            <w:pPr>
              <w:rPr>
                <w:lang w:val="uk-UA"/>
              </w:rPr>
            </w:pPr>
            <w:r w:rsidRPr="006A3FE3">
              <w:rPr>
                <w:lang w:val="uk-UA"/>
              </w:rPr>
              <w:t>шт.</w:t>
            </w:r>
          </w:p>
        </w:tc>
        <w:tc>
          <w:tcPr>
            <w:tcW w:w="851" w:type="dxa"/>
          </w:tcPr>
          <w:p w14:paraId="57731E6D" w14:textId="77777777" w:rsidR="00B27427" w:rsidRPr="006A3FE3" w:rsidRDefault="00B27427" w:rsidP="00B27427">
            <w:pPr>
              <w:jc w:val="center"/>
              <w:rPr>
                <w:lang w:val="uk-UA"/>
              </w:rPr>
            </w:pPr>
            <w:r w:rsidRPr="006A3FE3">
              <w:rPr>
                <w:lang w:val="uk-UA"/>
              </w:rPr>
              <w:t>4</w:t>
            </w:r>
          </w:p>
        </w:tc>
        <w:tc>
          <w:tcPr>
            <w:tcW w:w="2443" w:type="dxa"/>
          </w:tcPr>
          <w:p w14:paraId="76632AA3" w14:textId="1F67E28A" w:rsidR="00B27427" w:rsidRPr="006A3FE3" w:rsidRDefault="00B27427" w:rsidP="00B27427">
            <w:pPr>
              <w:rPr>
                <w:lang w:val="uk-UA"/>
              </w:rPr>
            </w:pPr>
            <w:r w:rsidRPr="006A3FE3">
              <w:rPr>
                <w:lang w:val="uk-UA"/>
              </w:rPr>
              <w:t xml:space="preserve">Муфта </w:t>
            </w:r>
            <w:r w:rsidR="005143C6" w:rsidRPr="006A3FE3">
              <w:rPr>
                <w:lang w:val="uk-UA"/>
              </w:rPr>
              <w:t>з’єднувальна термостійка 10кВ з гільзами</w:t>
            </w:r>
          </w:p>
        </w:tc>
        <w:tc>
          <w:tcPr>
            <w:tcW w:w="1985" w:type="dxa"/>
          </w:tcPr>
          <w:p w14:paraId="5567B6C2" w14:textId="77777777" w:rsidR="00B27427" w:rsidRPr="006A3FE3" w:rsidRDefault="00B27427" w:rsidP="00B27427">
            <w:pPr>
              <w:rPr>
                <w:lang w:val="uk-UA"/>
              </w:rPr>
            </w:pPr>
            <w:r w:rsidRPr="006A3FE3">
              <w:rPr>
                <w:lang w:val="uk-UA"/>
              </w:rPr>
              <w:t>По необхідності</w:t>
            </w:r>
          </w:p>
        </w:tc>
      </w:tr>
      <w:tr w:rsidR="00B27427" w:rsidRPr="006A3FE3" w14:paraId="301503D4" w14:textId="77777777" w:rsidTr="00F37954">
        <w:tc>
          <w:tcPr>
            <w:tcW w:w="533" w:type="dxa"/>
          </w:tcPr>
          <w:p w14:paraId="1F8BB00B" w14:textId="4454E722" w:rsidR="00B27427" w:rsidRPr="006A3FE3" w:rsidRDefault="00B27427" w:rsidP="00B27427">
            <w:pPr>
              <w:rPr>
                <w:lang w:val="uk-UA"/>
              </w:rPr>
            </w:pPr>
            <w:r w:rsidRPr="006A3FE3">
              <w:rPr>
                <w:lang w:val="uk-UA"/>
              </w:rPr>
              <w:t>21</w:t>
            </w:r>
          </w:p>
        </w:tc>
        <w:tc>
          <w:tcPr>
            <w:tcW w:w="3261" w:type="dxa"/>
          </w:tcPr>
          <w:p w14:paraId="4CED5E74" w14:textId="77777777" w:rsidR="00B27427" w:rsidRPr="006A3FE3" w:rsidRDefault="00B27427" w:rsidP="00B27427">
            <w:pPr>
              <w:rPr>
                <w:lang w:val="uk-UA"/>
              </w:rPr>
            </w:pPr>
            <w:r w:rsidRPr="006A3FE3">
              <w:rPr>
                <w:lang w:val="uk-UA"/>
              </w:rPr>
              <w:t>Заміна   електролічильників</w:t>
            </w:r>
          </w:p>
        </w:tc>
        <w:tc>
          <w:tcPr>
            <w:tcW w:w="850" w:type="dxa"/>
          </w:tcPr>
          <w:p w14:paraId="494D546B" w14:textId="4F8F8968" w:rsidR="00B27427" w:rsidRPr="006A3FE3" w:rsidRDefault="00B27427" w:rsidP="00B27427">
            <w:pPr>
              <w:rPr>
                <w:lang w:val="uk-UA"/>
              </w:rPr>
            </w:pPr>
            <w:r w:rsidRPr="006A3FE3">
              <w:rPr>
                <w:lang w:val="uk-UA"/>
              </w:rPr>
              <w:t>шт.</w:t>
            </w:r>
          </w:p>
        </w:tc>
        <w:tc>
          <w:tcPr>
            <w:tcW w:w="851" w:type="dxa"/>
          </w:tcPr>
          <w:p w14:paraId="36AC6344" w14:textId="77777777" w:rsidR="00B27427" w:rsidRPr="006A3FE3" w:rsidRDefault="00B27427" w:rsidP="00B27427">
            <w:pPr>
              <w:jc w:val="center"/>
              <w:rPr>
                <w:lang w:val="uk-UA"/>
              </w:rPr>
            </w:pPr>
            <w:r w:rsidRPr="006A3FE3">
              <w:rPr>
                <w:lang w:val="uk-UA"/>
              </w:rPr>
              <w:t>3</w:t>
            </w:r>
          </w:p>
        </w:tc>
        <w:tc>
          <w:tcPr>
            <w:tcW w:w="2443" w:type="dxa"/>
          </w:tcPr>
          <w:p w14:paraId="0E68EBBE" w14:textId="199874E9" w:rsidR="00B27427" w:rsidRPr="006A3FE3" w:rsidRDefault="005143C6" w:rsidP="00B27427">
            <w:pPr>
              <w:rPr>
                <w:lang w:val="uk-UA"/>
              </w:rPr>
            </w:pPr>
            <w:r w:rsidRPr="006A3FE3">
              <w:rPr>
                <w:lang w:val="uk-UA"/>
              </w:rPr>
              <w:t>Електролічильник</w:t>
            </w:r>
          </w:p>
        </w:tc>
        <w:tc>
          <w:tcPr>
            <w:tcW w:w="1985" w:type="dxa"/>
          </w:tcPr>
          <w:p w14:paraId="6A2888CD" w14:textId="77777777" w:rsidR="00B27427" w:rsidRPr="006A3FE3" w:rsidRDefault="00B27427" w:rsidP="00B27427">
            <w:pPr>
              <w:rPr>
                <w:lang w:val="uk-UA"/>
              </w:rPr>
            </w:pPr>
            <w:r w:rsidRPr="006A3FE3">
              <w:rPr>
                <w:lang w:val="uk-UA"/>
              </w:rPr>
              <w:t>По необхідності</w:t>
            </w:r>
          </w:p>
        </w:tc>
      </w:tr>
      <w:tr w:rsidR="00B27427" w:rsidRPr="006A3FE3" w14:paraId="79AE2F33" w14:textId="77777777" w:rsidTr="00F37954">
        <w:tc>
          <w:tcPr>
            <w:tcW w:w="533" w:type="dxa"/>
          </w:tcPr>
          <w:p w14:paraId="3140B050" w14:textId="49070EFB" w:rsidR="00B27427" w:rsidRPr="006A3FE3" w:rsidRDefault="00B27427" w:rsidP="00B27427">
            <w:pPr>
              <w:rPr>
                <w:lang w:val="uk-UA"/>
              </w:rPr>
            </w:pPr>
            <w:r w:rsidRPr="006A3FE3">
              <w:rPr>
                <w:lang w:val="uk-UA"/>
              </w:rPr>
              <w:t>22</w:t>
            </w:r>
          </w:p>
        </w:tc>
        <w:tc>
          <w:tcPr>
            <w:tcW w:w="3261" w:type="dxa"/>
          </w:tcPr>
          <w:p w14:paraId="19B8ADCE" w14:textId="77777777" w:rsidR="00B27427" w:rsidRPr="006A3FE3" w:rsidRDefault="00B27427" w:rsidP="00B27427">
            <w:pPr>
              <w:rPr>
                <w:lang w:val="uk-UA"/>
              </w:rPr>
            </w:pPr>
            <w:r w:rsidRPr="006A3FE3">
              <w:rPr>
                <w:lang w:val="uk-UA"/>
              </w:rPr>
              <w:t>Заміна автоматичних вимикачів</w:t>
            </w:r>
          </w:p>
        </w:tc>
        <w:tc>
          <w:tcPr>
            <w:tcW w:w="850" w:type="dxa"/>
          </w:tcPr>
          <w:p w14:paraId="5CF068EA" w14:textId="543AA464" w:rsidR="00B27427" w:rsidRPr="006A3FE3" w:rsidRDefault="00B27427" w:rsidP="00B27427">
            <w:pPr>
              <w:rPr>
                <w:lang w:val="uk-UA"/>
              </w:rPr>
            </w:pPr>
            <w:r w:rsidRPr="006A3FE3">
              <w:rPr>
                <w:lang w:val="uk-UA"/>
              </w:rPr>
              <w:t>шт.</w:t>
            </w:r>
          </w:p>
        </w:tc>
        <w:tc>
          <w:tcPr>
            <w:tcW w:w="851" w:type="dxa"/>
          </w:tcPr>
          <w:p w14:paraId="0DF5B1E0" w14:textId="77777777" w:rsidR="00B27427" w:rsidRPr="006A3FE3" w:rsidRDefault="00B27427" w:rsidP="00B27427">
            <w:pPr>
              <w:jc w:val="center"/>
              <w:rPr>
                <w:lang w:val="uk-UA"/>
              </w:rPr>
            </w:pPr>
            <w:r w:rsidRPr="006A3FE3">
              <w:rPr>
                <w:lang w:val="uk-UA"/>
              </w:rPr>
              <w:t>8</w:t>
            </w:r>
          </w:p>
        </w:tc>
        <w:tc>
          <w:tcPr>
            <w:tcW w:w="2443" w:type="dxa"/>
          </w:tcPr>
          <w:p w14:paraId="25B5A230" w14:textId="5D9DEABF" w:rsidR="00B27427" w:rsidRPr="006A3FE3" w:rsidRDefault="00B27427" w:rsidP="00B27427">
            <w:pPr>
              <w:rPr>
                <w:lang w:val="uk-UA"/>
              </w:rPr>
            </w:pPr>
            <w:r w:rsidRPr="006A3FE3">
              <w:rPr>
                <w:lang w:val="uk-UA"/>
              </w:rPr>
              <w:t>Автоматичний вимикач 100</w:t>
            </w:r>
            <w:r w:rsidR="005143C6" w:rsidRPr="006A3FE3">
              <w:rPr>
                <w:lang w:val="uk-UA"/>
              </w:rPr>
              <w:t>А</w:t>
            </w:r>
          </w:p>
        </w:tc>
        <w:tc>
          <w:tcPr>
            <w:tcW w:w="1985" w:type="dxa"/>
          </w:tcPr>
          <w:p w14:paraId="441BCDAD" w14:textId="77777777" w:rsidR="00B27427" w:rsidRPr="006A3FE3" w:rsidRDefault="00B27427" w:rsidP="00B27427">
            <w:pPr>
              <w:rPr>
                <w:lang w:val="uk-UA"/>
              </w:rPr>
            </w:pPr>
            <w:r w:rsidRPr="006A3FE3">
              <w:rPr>
                <w:lang w:val="uk-UA"/>
              </w:rPr>
              <w:t>По необхідності</w:t>
            </w:r>
          </w:p>
        </w:tc>
      </w:tr>
      <w:tr w:rsidR="00B27427" w:rsidRPr="006A3FE3" w14:paraId="3236A193" w14:textId="77777777" w:rsidTr="00F37954">
        <w:tc>
          <w:tcPr>
            <w:tcW w:w="533" w:type="dxa"/>
          </w:tcPr>
          <w:p w14:paraId="2A55B110" w14:textId="786E4B07" w:rsidR="00B27427" w:rsidRPr="006A3FE3" w:rsidRDefault="00B27427" w:rsidP="00B27427">
            <w:pPr>
              <w:rPr>
                <w:lang w:val="uk-UA"/>
              </w:rPr>
            </w:pPr>
            <w:r w:rsidRPr="006A3FE3">
              <w:rPr>
                <w:lang w:val="uk-UA"/>
              </w:rPr>
              <w:t>23</w:t>
            </w:r>
          </w:p>
        </w:tc>
        <w:tc>
          <w:tcPr>
            <w:tcW w:w="3261" w:type="dxa"/>
          </w:tcPr>
          <w:p w14:paraId="34767E44" w14:textId="77777777" w:rsidR="00B27427" w:rsidRPr="006A3FE3" w:rsidRDefault="00B27427" w:rsidP="00B27427">
            <w:pPr>
              <w:rPr>
                <w:lang w:val="uk-UA"/>
              </w:rPr>
            </w:pPr>
            <w:r w:rsidRPr="006A3FE3">
              <w:rPr>
                <w:lang w:val="uk-UA"/>
              </w:rPr>
              <w:t xml:space="preserve">Заміна фотоелементів </w:t>
            </w:r>
          </w:p>
        </w:tc>
        <w:tc>
          <w:tcPr>
            <w:tcW w:w="850" w:type="dxa"/>
          </w:tcPr>
          <w:p w14:paraId="40D6CD2C" w14:textId="5DEAB29D" w:rsidR="00B27427" w:rsidRPr="006A3FE3" w:rsidRDefault="00B27427" w:rsidP="00B27427">
            <w:pPr>
              <w:rPr>
                <w:lang w:val="uk-UA"/>
              </w:rPr>
            </w:pPr>
            <w:r w:rsidRPr="006A3FE3">
              <w:rPr>
                <w:lang w:val="uk-UA"/>
              </w:rPr>
              <w:t>шт.</w:t>
            </w:r>
          </w:p>
        </w:tc>
        <w:tc>
          <w:tcPr>
            <w:tcW w:w="851" w:type="dxa"/>
          </w:tcPr>
          <w:p w14:paraId="0B89DBFE" w14:textId="471F6278" w:rsidR="00B27427" w:rsidRPr="006A3FE3" w:rsidRDefault="00B27427" w:rsidP="00B27427">
            <w:pPr>
              <w:jc w:val="center"/>
              <w:rPr>
                <w:lang w:val="uk-UA"/>
              </w:rPr>
            </w:pPr>
            <w:r w:rsidRPr="006A3FE3">
              <w:rPr>
                <w:lang w:val="uk-UA"/>
              </w:rPr>
              <w:t>13</w:t>
            </w:r>
          </w:p>
        </w:tc>
        <w:tc>
          <w:tcPr>
            <w:tcW w:w="2443" w:type="dxa"/>
          </w:tcPr>
          <w:p w14:paraId="42C94BEE" w14:textId="57393410" w:rsidR="00B27427" w:rsidRPr="006A3FE3" w:rsidRDefault="005143C6" w:rsidP="00B27427">
            <w:pPr>
              <w:rPr>
                <w:lang w:val="uk-UA"/>
              </w:rPr>
            </w:pPr>
            <w:r w:rsidRPr="006A3FE3">
              <w:rPr>
                <w:lang w:val="uk-UA"/>
              </w:rPr>
              <w:t xml:space="preserve">Датчик сутінковий </w:t>
            </w:r>
            <w:r w:rsidRPr="006A3FE3">
              <w:rPr>
                <w:lang w:val="en-US"/>
              </w:rPr>
              <w:t xml:space="preserve">AS22 </w:t>
            </w:r>
            <w:r w:rsidR="00B27427" w:rsidRPr="006A3FE3">
              <w:rPr>
                <w:lang w:val="uk-UA"/>
              </w:rPr>
              <w:t>10 А</w:t>
            </w:r>
          </w:p>
        </w:tc>
        <w:tc>
          <w:tcPr>
            <w:tcW w:w="1985" w:type="dxa"/>
          </w:tcPr>
          <w:p w14:paraId="3F72CD31" w14:textId="77777777" w:rsidR="00B27427" w:rsidRPr="006A3FE3" w:rsidRDefault="00B27427" w:rsidP="00B27427">
            <w:pPr>
              <w:rPr>
                <w:lang w:val="uk-UA"/>
              </w:rPr>
            </w:pPr>
            <w:r w:rsidRPr="006A3FE3">
              <w:rPr>
                <w:lang w:val="uk-UA"/>
              </w:rPr>
              <w:t>По необхідності</w:t>
            </w:r>
          </w:p>
        </w:tc>
      </w:tr>
      <w:tr w:rsidR="00B27427" w:rsidRPr="006A3FE3" w14:paraId="72AC242A" w14:textId="77777777" w:rsidTr="00F37954">
        <w:tc>
          <w:tcPr>
            <w:tcW w:w="533" w:type="dxa"/>
          </w:tcPr>
          <w:p w14:paraId="74E156E5" w14:textId="76E6C5FD" w:rsidR="00B27427" w:rsidRPr="006A3FE3" w:rsidRDefault="00B27427" w:rsidP="00B27427">
            <w:pPr>
              <w:rPr>
                <w:lang w:val="uk-UA"/>
              </w:rPr>
            </w:pPr>
            <w:r w:rsidRPr="006A3FE3">
              <w:rPr>
                <w:lang w:val="uk-UA"/>
              </w:rPr>
              <w:t>24</w:t>
            </w:r>
          </w:p>
        </w:tc>
        <w:tc>
          <w:tcPr>
            <w:tcW w:w="3261" w:type="dxa"/>
          </w:tcPr>
          <w:p w14:paraId="03CF8EE0" w14:textId="77777777" w:rsidR="00B27427" w:rsidRPr="006A3FE3" w:rsidRDefault="00B27427" w:rsidP="00B27427">
            <w:pPr>
              <w:rPr>
                <w:lang w:val="uk-UA"/>
              </w:rPr>
            </w:pPr>
            <w:r w:rsidRPr="006A3FE3">
              <w:rPr>
                <w:lang w:val="uk-UA"/>
              </w:rPr>
              <w:t xml:space="preserve">Заміна таймерів </w:t>
            </w:r>
          </w:p>
        </w:tc>
        <w:tc>
          <w:tcPr>
            <w:tcW w:w="850" w:type="dxa"/>
          </w:tcPr>
          <w:p w14:paraId="4CA8C845" w14:textId="2EA2A18E" w:rsidR="00B27427" w:rsidRPr="006A3FE3" w:rsidRDefault="00B27427" w:rsidP="00B27427">
            <w:pPr>
              <w:rPr>
                <w:lang w:val="uk-UA"/>
              </w:rPr>
            </w:pPr>
            <w:r w:rsidRPr="006A3FE3">
              <w:rPr>
                <w:lang w:val="uk-UA"/>
              </w:rPr>
              <w:t>шт.</w:t>
            </w:r>
          </w:p>
        </w:tc>
        <w:tc>
          <w:tcPr>
            <w:tcW w:w="851" w:type="dxa"/>
          </w:tcPr>
          <w:p w14:paraId="0217CEF2" w14:textId="2BDE10A0" w:rsidR="00B27427" w:rsidRPr="006A3FE3" w:rsidRDefault="00B27427" w:rsidP="00B27427">
            <w:pPr>
              <w:jc w:val="center"/>
              <w:rPr>
                <w:lang w:val="uk-UA"/>
              </w:rPr>
            </w:pPr>
            <w:r w:rsidRPr="006A3FE3">
              <w:rPr>
                <w:lang w:val="uk-UA"/>
              </w:rPr>
              <w:t>13</w:t>
            </w:r>
          </w:p>
        </w:tc>
        <w:tc>
          <w:tcPr>
            <w:tcW w:w="2443" w:type="dxa"/>
          </w:tcPr>
          <w:p w14:paraId="666ABF27" w14:textId="4D91FD08" w:rsidR="00B27427" w:rsidRPr="006A3FE3" w:rsidRDefault="00B27427" w:rsidP="00B27427">
            <w:pPr>
              <w:rPr>
                <w:lang w:val="uk-UA"/>
              </w:rPr>
            </w:pPr>
            <w:r w:rsidRPr="006A3FE3">
              <w:rPr>
                <w:lang w:val="uk-UA"/>
              </w:rPr>
              <w:t xml:space="preserve">Таймер </w:t>
            </w:r>
            <w:r w:rsidR="005143C6" w:rsidRPr="006A3FE3">
              <w:rPr>
                <w:lang w:val="uk-UA"/>
              </w:rPr>
              <w:t>АНС15А тижневий е</w:t>
            </w:r>
            <w:r w:rsidRPr="006A3FE3">
              <w:rPr>
                <w:lang w:val="uk-UA"/>
              </w:rPr>
              <w:t xml:space="preserve">лектронний </w:t>
            </w:r>
          </w:p>
        </w:tc>
        <w:tc>
          <w:tcPr>
            <w:tcW w:w="1985" w:type="dxa"/>
          </w:tcPr>
          <w:p w14:paraId="28341F93" w14:textId="77777777" w:rsidR="00B27427" w:rsidRPr="006A3FE3" w:rsidRDefault="00B27427" w:rsidP="00B27427">
            <w:pPr>
              <w:rPr>
                <w:lang w:val="uk-UA"/>
              </w:rPr>
            </w:pPr>
            <w:r w:rsidRPr="006A3FE3">
              <w:rPr>
                <w:lang w:val="uk-UA"/>
              </w:rPr>
              <w:t>По необхідності</w:t>
            </w:r>
          </w:p>
        </w:tc>
      </w:tr>
      <w:bookmarkEnd w:id="9"/>
    </w:tbl>
    <w:p w14:paraId="21F87BD9" w14:textId="40278248" w:rsidR="0068338A" w:rsidRPr="006A3FE3" w:rsidRDefault="0068338A" w:rsidP="00D9707E">
      <w:pPr>
        <w:jc w:val="both"/>
        <w:rPr>
          <w:sz w:val="20"/>
          <w:szCs w:val="20"/>
          <w:u w:val="single"/>
          <w:lang w:val="uk-UA"/>
        </w:rPr>
      </w:pPr>
    </w:p>
    <w:p w14:paraId="77A92C68" w14:textId="149ABFCE" w:rsidR="004F4DFD" w:rsidRPr="006A3FE3" w:rsidRDefault="00B22AF6" w:rsidP="00B22AF6">
      <w:pPr>
        <w:pStyle w:val="a4"/>
        <w:numPr>
          <w:ilvl w:val="0"/>
          <w:numId w:val="38"/>
        </w:numPr>
        <w:jc w:val="both"/>
        <w:rPr>
          <w:sz w:val="20"/>
          <w:szCs w:val="20"/>
          <w:u w:val="single"/>
          <w:lang w:val="uk-UA"/>
        </w:rPr>
      </w:pPr>
      <w:r w:rsidRPr="006A3FE3">
        <w:rPr>
          <w:u w:val="single"/>
          <w:lang w:val="uk-UA"/>
        </w:rPr>
        <w:t>Пооб’єктні заходи, що плануються на території м. Ніжина</w:t>
      </w:r>
      <w:r w:rsidR="00EC16CC" w:rsidRPr="006A3FE3">
        <w:rPr>
          <w:u w:val="single"/>
          <w:lang w:val="uk-UA"/>
        </w:rPr>
        <w:t xml:space="preserve"> (здійснення заходів плануються на 10-ти вулицях м. Ніжина</w:t>
      </w:r>
      <w:r w:rsidR="00882DC5" w:rsidRPr="006A3FE3">
        <w:rPr>
          <w:u w:val="single"/>
          <w:lang w:val="uk-UA"/>
        </w:rPr>
        <w:t>)</w:t>
      </w:r>
    </w:p>
    <w:p w14:paraId="5F362B66" w14:textId="77777777" w:rsidR="004F4DFD" w:rsidRPr="006A3FE3" w:rsidRDefault="004F4DFD" w:rsidP="00D9707E">
      <w:pPr>
        <w:jc w:val="both"/>
        <w:rPr>
          <w:sz w:val="20"/>
          <w:szCs w:val="20"/>
          <w:u w:val="single"/>
          <w:lang w:val="uk-UA"/>
        </w:rPr>
      </w:pPr>
    </w:p>
    <w:p w14:paraId="7943B71F" w14:textId="77777777" w:rsidR="004F4DFD" w:rsidRPr="006A3FE3" w:rsidRDefault="004F4DFD" w:rsidP="00D9707E">
      <w:pPr>
        <w:jc w:val="both"/>
        <w:rPr>
          <w:sz w:val="20"/>
          <w:szCs w:val="20"/>
          <w:u w:val="single"/>
          <w:lang w:val="uk-UA"/>
        </w:rPr>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5250"/>
        <w:gridCol w:w="2493"/>
        <w:gridCol w:w="1597"/>
      </w:tblGrid>
      <w:tr w:rsidR="003F6472" w:rsidRPr="006A3FE3" w14:paraId="2BE63185" w14:textId="77777777" w:rsidTr="003F6472">
        <w:trPr>
          <w:trHeight w:val="628"/>
        </w:trPr>
        <w:tc>
          <w:tcPr>
            <w:tcW w:w="612" w:type="dxa"/>
            <w:shd w:val="clear" w:color="auto" w:fill="auto"/>
            <w:vAlign w:val="center"/>
            <w:hideMark/>
          </w:tcPr>
          <w:p w14:paraId="04619C98" w14:textId="77777777" w:rsidR="003F6472" w:rsidRPr="006A3FE3" w:rsidRDefault="003F6472">
            <w:pPr>
              <w:jc w:val="center"/>
            </w:pPr>
            <w:r w:rsidRPr="006A3FE3">
              <w:t>№ п/п</w:t>
            </w:r>
          </w:p>
        </w:tc>
        <w:tc>
          <w:tcPr>
            <w:tcW w:w="5250" w:type="dxa"/>
            <w:shd w:val="clear" w:color="auto" w:fill="auto"/>
            <w:vAlign w:val="center"/>
            <w:hideMark/>
          </w:tcPr>
          <w:p w14:paraId="2FC1226D" w14:textId="77777777" w:rsidR="003F6472" w:rsidRPr="006A3FE3" w:rsidRDefault="003F6472">
            <w:pPr>
              <w:jc w:val="center"/>
            </w:pPr>
            <w:r w:rsidRPr="006A3FE3">
              <w:t xml:space="preserve">Склад </w:t>
            </w:r>
            <w:proofErr w:type="spellStart"/>
            <w:r w:rsidRPr="006A3FE3">
              <w:t>робіт</w:t>
            </w:r>
            <w:proofErr w:type="spellEnd"/>
            <w:r w:rsidRPr="006A3FE3">
              <w:t xml:space="preserve"> та </w:t>
            </w:r>
            <w:proofErr w:type="spellStart"/>
            <w:r w:rsidRPr="006A3FE3">
              <w:t>матеріали</w:t>
            </w:r>
            <w:proofErr w:type="spellEnd"/>
            <w:r w:rsidRPr="006A3FE3">
              <w:t xml:space="preserve">, </w:t>
            </w:r>
            <w:proofErr w:type="spellStart"/>
            <w:r w:rsidRPr="006A3FE3">
              <w:t>що</w:t>
            </w:r>
            <w:proofErr w:type="spellEnd"/>
            <w:r w:rsidRPr="006A3FE3">
              <w:t xml:space="preserve"> </w:t>
            </w:r>
            <w:proofErr w:type="spellStart"/>
            <w:r w:rsidRPr="006A3FE3">
              <w:t>використовуються</w:t>
            </w:r>
            <w:proofErr w:type="spellEnd"/>
            <w:r w:rsidRPr="006A3FE3">
              <w:t xml:space="preserve"> для </w:t>
            </w:r>
            <w:proofErr w:type="spellStart"/>
            <w:r w:rsidRPr="006A3FE3">
              <w:t>їх</w:t>
            </w:r>
            <w:proofErr w:type="spellEnd"/>
            <w:r w:rsidRPr="006A3FE3">
              <w:t xml:space="preserve"> </w:t>
            </w:r>
            <w:proofErr w:type="spellStart"/>
            <w:r w:rsidRPr="006A3FE3">
              <w:t>виконання</w:t>
            </w:r>
            <w:proofErr w:type="spellEnd"/>
          </w:p>
        </w:tc>
        <w:tc>
          <w:tcPr>
            <w:tcW w:w="2493" w:type="dxa"/>
            <w:shd w:val="clear" w:color="auto" w:fill="auto"/>
            <w:vAlign w:val="center"/>
            <w:hideMark/>
          </w:tcPr>
          <w:p w14:paraId="1F5273B6" w14:textId="77777777" w:rsidR="003F6472" w:rsidRPr="006A3FE3" w:rsidRDefault="003F6472">
            <w:pPr>
              <w:jc w:val="center"/>
            </w:pPr>
            <w:r w:rsidRPr="006A3FE3">
              <w:t xml:space="preserve">Од. </w:t>
            </w:r>
            <w:proofErr w:type="spellStart"/>
            <w:r w:rsidRPr="006A3FE3">
              <w:t>вим</w:t>
            </w:r>
            <w:proofErr w:type="spellEnd"/>
            <w:r w:rsidRPr="006A3FE3">
              <w:t>.</w:t>
            </w:r>
          </w:p>
        </w:tc>
        <w:tc>
          <w:tcPr>
            <w:tcW w:w="1596" w:type="dxa"/>
            <w:shd w:val="clear" w:color="auto" w:fill="auto"/>
            <w:noWrap/>
            <w:vAlign w:val="center"/>
            <w:hideMark/>
          </w:tcPr>
          <w:p w14:paraId="392DC4DD" w14:textId="77777777" w:rsidR="003F6472" w:rsidRPr="006A3FE3" w:rsidRDefault="003F6472">
            <w:pPr>
              <w:jc w:val="center"/>
            </w:pPr>
            <w:proofErr w:type="spellStart"/>
            <w:r w:rsidRPr="006A3FE3">
              <w:t>Кіл-ть</w:t>
            </w:r>
            <w:proofErr w:type="spellEnd"/>
          </w:p>
        </w:tc>
      </w:tr>
      <w:tr w:rsidR="003F6472" w:rsidRPr="006A3FE3" w14:paraId="043BC765" w14:textId="77777777" w:rsidTr="003F6472">
        <w:trPr>
          <w:trHeight w:val="314"/>
        </w:trPr>
        <w:tc>
          <w:tcPr>
            <w:tcW w:w="612" w:type="dxa"/>
            <w:shd w:val="clear" w:color="auto" w:fill="auto"/>
            <w:vAlign w:val="center"/>
            <w:hideMark/>
          </w:tcPr>
          <w:p w14:paraId="39068FFC" w14:textId="77777777" w:rsidR="003F6472" w:rsidRPr="006A3FE3" w:rsidRDefault="003F6472">
            <w:pPr>
              <w:jc w:val="center"/>
              <w:rPr>
                <w:b/>
                <w:bCs/>
              </w:rPr>
            </w:pPr>
            <w:r w:rsidRPr="006A3FE3">
              <w:rPr>
                <w:b/>
                <w:bCs/>
              </w:rPr>
              <w:t>1</w:t>
            </w:r>
          </w:p>
        </w:tc>
        <w:tc>
          <w:tcPr>
            <w:tcW w:w="5250" w:type="dxa"/>
            <w:shd w:val="clear" w:color="auto" w:fill="auto"/>
            <w:noWrap/>
            <w:vAlign w:val="center"/>
            <w:hideMark/>
          </w:tcPr>
          <w:p w14:paraId="4BCE9A20"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4FFBA6D3" w14:textId="521F4EBD" w:rsidR="003F6472" w:rsidRPr="006A3FE3" w:rsidRDefault="003F6472">
            <w:pPr>
              <w:rPr>
                <w:b/>
                <w:bCs/>
              </w:rPr>
            </w:pPr>
            <w:proofErr w:type="spellStart"/>
            <w:r w:rsidRPr="006A3FE3">
              <w:rPr>
                <w:b/>
                <w:bCs/>
              </w:rPr>
              <w:t>вул</w:t>
            </w:r>
            <w:proofErr w:type="spellEnd"/>
            <w:r w:rsidRPr="006A3FE3">
              <w:rPr>
                <w:b/>
                <w:bCs/>
              </w:rPr>
              <w:t>. П</w:t>
            </w:r>
            <w:proofErr w:type="spellStart"/>
            <w:r w:rsidR="00394B73" w:rsidRPr="006A3FE3">
              <w:rPr>
                <w:b/>
                <w:bCs/>
                <w:lang w:val="uk-UA"/>
              </w:rPr>
              <w:t>етра</w:t>
            </w:r>
            <w:proofErr w:type="spellEnd"/>
            <w:r w:rsidRPr="006A3FE3">
              <w:rPr>
                <w:b/>
                <w:bCs/>
              </w:rPr>
              <w:t xml:space="preserve"> Прокоповича</w:t>
            </w:r>
          </w:p>
        </w:tc>
      </w:tr>
      <w:tr w:rsidR="003F6472" w:rsidRPr="006A3FE3" w14:paraId="7AE66287" w14:textId="77777777" w:rsidTr="003F6472">
        <w:trPr>
          <w:trHeight w:val="314"/>
        </w:trPr>
        <w:tc>
          <w:tcPr>
            <w:tcW w:w="612" w:type="dxa"/>
            <w:vMerge w:val="restart"/>
            <w:shd w:val="clear" w:color="auto" w:fill="auto"/>
            <w:noWrap/>
            <w:hideMark/>
          </w:tcPr>
          <w:p w14:paraId="045D1FE6" w14:textId="77777777" w:rsidR="003F6472" w:rsidRPr="006A3FE3" w:rsidRDefault="003F6472">
            <w:pPr>
              <w:jc w:val="center"/>
            </w:pPr>
            <w:r w:rsidRPr="006A3FE3">
              <w:t>1.</w:t>
            </w:r>
          </w:p>
        </w:tc>
        <w:tc>
          <w:tcPr>
            <w:tcW w:w="5250" w:type="dxa"/>
            <w:shd w:val="clear" w:color="auto" w:fill="auto"/>
            <w:noWrap/>
            <w:vAlign w:val="bottom"/>
            <w:hideMark/>
          </w:tcPr>
          <w:p w14:paraId="039D627F"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47D84E7E" w14:textId="77777777" w:rsidR="003F6472" w:rsidRPr="006A3FE3" w:rsidRDefault="003F6472">
            <w:pPr>
              <w:jc w:val="center"/>
            </w:pPr>
            <w:r w:rsidRPr="006A3FE3">
              <w:t>м</w:t>
            </w:r>
          </w:p>
        </w:tc>
        <w:tc>
          <w:tcPr>
            <w:tcW w:w="1596" w:type="dxa"/>
            <w:shd w:val="clear" w:color="auto" w:fill="auto"/>
            <w:noWrap/>
            <w:vAlign w:val="bottom"/>
            <w:hideMark/>
          </w:tcPr>
          <w:p w14:paraId="504825FE" w14:textId="77777777" w:rsidR="003F6472" w:rsidRPr="006A3FE3" w:rsidRDefault="003F6472">
            <w:pPr>
              <w:jc w:val="right"/>
            </w:pPr>
            <w:r w:rsidRPr="006A3FE3">
              <w:t>700</w:t>
            </w:r>
          </w:p>
        </w:tc>
      </w:tr>
      <w:tr w:rsidR="003F6472" w:rsidRPr="006A3FE3" w14:paraId="0B5C34B0" w14:textId="77777777" w:rsidTr="003F6472">
        <w:trPr>
          <w:trHeight w:val="314"/>
        </w:trPr>
        <w:tc>
          <w:tcPr>
            <w:tcW w:w="612" w:type="dxa"/>
            <w:vMerge/>
            <w:vAlign w:val="center"/>
            <w:hideMark/>
          </w:tcPr>
          <w:p w14:paraId="735ECC67" w14:textId="77777777" w:rsidR="003F6472" w:rsidRPr="006A3FE3" w:rsidRDefault="003F6472"/>
        </w:tc>
        <w:tc>
          <w:tcPr>
            <w:tcW w:w="5250" w:type="dxa"/>
            <w:shd w:val="clear" w:color="auto" w:fill="auto"/>
            <w:noWrap/>
            <w:vAlign w:val="bottom"/>
            <w:hideMark/>
          </w:tcPr>
          <w:p w14:paraId="16D472E6"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6F488F2F" w14:textId="77777777" w:rsidR="003F6472" w:rsidRPr="006A3FE3" w:rsidRDefault="003F6472">
            <w:pPr>
              <w:jc w:val="center"/>
            </w:pPr>
            <w:r w:rsidRPr="006A3FE3">
              <w:t>м</w:t>
            </w:r>
          </w:p>
        </w:tc>
        <w:tc>
          <w:tcPr>
            <w:tcW w:w="1596" w:type="dxa"/>
            <w:shd w:val="clear" w:color="auto" w:fill="auto"/>
            <w:noWrap/>
            <w:vAlign w:val="bottom"/>
            <w:hideMark/>
          </w:tcPr>
          <w:p w14:paraId="4DA9EFAA" w14:textId="77777777" w:rsidR="003F6472" w:rsidRPr="006A3FE3" w:rsidRDefault="003F6472">
            <w:pPr>
              <w:jc w:val="right"/>
            </w:pPr>
            <w:r w:rsidRPr="006A3FE3">
              <w:t>700</w:t>
            </w:r>
          </w:p>
        </w:tc>
      </w:tr>
      <w:tr w:rsidR="003F6472" w:rsidRPr="006A3FE3" w14:paraId="3C6198F4" w14:textId="77777777" w:rsidTr="003F6472">
        <w:trPr>
          <w:trHeight w:val="314"/>
        </w:trPr>
        <w:tc>
          <w:tcPr>
            <w:tcW w:w="612" w:type="dxa"/>
            <w:vMerge/>
            <w:vAlign w:val="center"/>
            <w:hideMark/>
          </w:tcPr>
          <w:p w14:paraId="6B5DF4F0" w14:textId="77777777" w:rsidR="003F6472" w:rsidRPr="006A3FE3" w:rsidRDefault="003F6472"/>
        </w:tc>
        <w:tc>
          <w:tcPr>
            <w:tcW w:w="5250" w:type="dxa"/>
            <w:shd w:val="clear" w:color="auto" w:fill="auto"/>
            <w:noWrap/>
            <w:vAlign w:val="bottom"/>
            <w:hideMark/>
          </w:tcPr>
          <w:p w14:paraId="0E8A9373"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75476AC8" w14:textId="77777777" w:rsidR="003F6472" w:rsidRPr="006A3FE3" w:rsidRDefault="003F6472">
            <w:pPr>
              <w:jc w:val="center"/>
            </w:pPr>
            <w:r w:rsidRPr="006A3FE3">
              <w:t>шт.</w:t>
            </w:r>
          </w:p>
        </w:tc>
        <w:tc>
          <w:tcPr>
            <w:tcW w:w="1596" w:type="dxa"/>
            <w:shd w:val="clear" w:color="auto" w:fill="auto"/>
            <w:noWrap/>
            <w:vAlign w:val="bottom"/>
            <w:hideMark/>
          </w:tcPr>
          <w:p w14:paraId="4FD869D9" w14:textId="77777777" w:rsidR="003F6472" w:rsidRPr="006A3FE3" w:rsidRDefault="003F6472">
            <w:pPr>
              <w:jc w:val="right"/>
            </w:pPr>
            <w:r w:rsidRPr="006A3FE3">
              <w:t>28</w:t>
            </w:r>
          </w:p>
        </w:tc>
      </w:tr>
      <w:tr w:rsidR="003F6472" w:rsidRPr="006A3FE3" w14:paraId="5CAF64BE" w14:textId="77777777" w:rsidTr="003F6472">
        <w:trPr>
          <w:trHeight w:val="314"/>
        </w:trPr>
        <w:tc>
          <w:tcPr>
            <w:tcW w:w="612" w:type="dxa"/>
            <w:vMerge/>
            <w:vAlign w:val="center"/>
            <w:hideMark/>
          </w:tcPr>
          <w:p w14:paraId="07358A6E" w14:textId="77777777" w:rsidR="003F6472" w:rsidRPr="006A3FE3" w:rsidRDefault="003F6472"/>
        </w:tc>
        <w:tc>
          <w:tcPr>
            <w:tcW w:w="5250" w:type="dxa"/>
            <w:shd w:val="clear" w:color="auto" w:fill="auto"/>
            <w:noWrap/>
            <w:vAlign w:val="bottom"/>
            <w:hideMark/>
          </w:tcPr>
          <w:p w14:paraId="2C0C63DF" w14:textId="77777777" w:rsidR="003F6472" w:rsidRPr="006A3FE3" w:rsidRDefault="003F6472">
            <w:r w:rsidRPr="006A3FE3">
              <w:t>Кронштейн</w:t>
            </w:r>
          </w:p>
        </w:tc>
        <w:tc>
          <w:tcPr>
            <w:tcW w:w="2493" w:type="dxa"/>
            <w:shd w:val="clear" w:color="auto" w:fill="auto"/>
            <w:noWrap/>
            <w:vAlign w:val="bottom"/>
            <w:hideMark/>
          </w:tcPr>
          <w:p w14:paraId="7260278B" w14:textId="77777777" w:rsidR="003F6472" w:rsidRPr="006A3FE3" w:rsidRDefault="003F6472">
            <w:pPr>
              <w:jc w:val="center"/>
            </w:pPr>
            <w:r w:rsidRPr="006A3FE3">
              <w:t>шт.</w:t>
            </w:r>
          </w:p>
        </w:tc>
        <w:tc>
          <w:tcPr>
            <w:tcW w:w="1596" w:type="dxa"/>
            <w:shd w:val="clear" w:color="auto" w:fill="auto"/>
            <w:noWrap/>
            <w:vAlign w:val="bottom"/>
            <w:hideMark/>
          </w:tcPr>
          <w:p w14:paraId="6DD9EEE9" w14:textId="77777777" w:rsidR="003F6472" w:rsidRPr="006A3FE3" w:rsidRDefault="003F6472">
            <w:pPr>
              <w:jc w:val="right"/>
            </w:pPr>
            <w:r w:rsidRPr="006A3FE3">
              <w:t>14</w:t>
            </w:r>
          </w:p>
        </w:tc>
      </w:tr>
      <w:tr w:rsidR="003F6472" w:rsidRPr="006A3FE3" w14:paraId="1EBF4847" w14:textId="77777777" w:rsidTr="003F6472">
        <w:trPr>
          <w:trHeight w:val="314"/>
        </w:trPr>
        <w:tc>
          <w:tcPr>
            <w:tcW w:w="612" w:type="dxa"/>
            <w:vMerge/>
            <w:vAlign w:val="center"/>
            <w:hideMark/>
          </w:tcPr>
          <w:p w14:paraId="4FB8AFDA" w14:textId="77777777" w:rsidR="003F6472" w:rsidRPr="006A3FE3" w:rsidRDefault="003F6472"/>
        </w:tc>
        <w:tc>
          <w:tcPr>
            <w:tcW w:w="5250" w:type="dxa"/>
            <w:shd w:val="clear" w:color="auto" w:fill="auto"/>
            <w:noWrap/>
            <w:vAlign w:val="bottom"/>
            <w:hideMark/>
          </w:tcPr>
          <w:p w14:paraId="7B3F2E6F" w14:textId="77777777" w:rsidR="003F6472" w:rsidRPr="006A3FE3" w:rsidRDefault="003F6472">
            <w:r w:rsidRPr="006A3FE3">
              <w:t>Скрепа</w:t>
            </w:r>
          </w:p>
        </w:tc>
        <w:tc>
          <w:tcPr>
            <w:tcW w:w="2493" w:type="dxa"/>
            <w:shd w:val="clear" w:color="auto" w:fill="auto"/>
            <w:noWrap/>
            <w:vAlign w:val="bottom"/>
            <w:hideMark/>
          </w:tcPr>
          <w:p w14:paraId="41E55C46" w14:textId="77777777" w:rsidR="003F6472" w:rsidRPr="006A3FE3" w:rsidRDefault="003F6472">
            <w:pPr>
              <w:jc w:val="center"/>
            </w:pPr>
            <w:r w:rsidRPr="006A3FE3">
              <w:t>шт.</w:t>
            </w:r>
          </w:p>
        </w:tc>
        <w:tc>
          <w:tcPr>
            <w:tcW w:w="1596" w:type="dxa"/>
            <w:shd w:val="clear" w:color="auto" w:fill="auto"/>
            <w:noWrap/>
            <w:vAlign w:val="bottom"/>
            <w:hideMark/>
          </w:tcPr>
          <w:p w14:paraId="1711BE54" w14:textId="77777777" w:rsidR="003F6472" w:rsidRPr="006A3FE3" w:rsidRDefault="003F6472">
            <w:pPr>
              <w:jc w:val="right"/>
            </w:pPr>
            <w:r w:rsidRPr="006A3FE3">
              <w:t>28</w:t>
            </w:r>
          </w:p>
        </w:tc>
      </w:tr>
      <w:tr w:rsidR="003F6472" w:rsidRPr="006A3FE3" w14:paraId="0EB97FAA" w14:textId="77777777" w:rsidTr="003F6472">
        <w:trPr>
          <w:trHeight w:val="314"/>
        </w:trPr>
        <w:tc>
          <w:tcPr>
            <w:tcW w:w="612" w:type="dxa"/>
            <w:vMerge/>
            <w:vAlign w:val="center"/>
            <w:hideMark/>
          </w:tcPr>
          <w:p w14:paraId="2B448244" w14:textId="77777777" w:rsidR="003F6472" w:rsidRPr="006A3FE3" w:rsidRDefault="003F6472"/>
        </w:tc>
        <w:tc>
          <w:tcPr>
            <w:tcW w:w="5250" w:type="dxa"/>
            <w:shd w:val="clear" w:color="auto" w:fill="auto"/>
            <w:noWrap/>
            <w:vAlign w:val="bottom"/>
            <w:hideMark/>
          </w:tcPr>
          <w:p w14:paraId="7E464690"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690DF6AD" w14:textId="77777777" w:rsidR="003F6472" w:rsidRPr="006A3FE3" w:rsidRDefault="003F6472">
            <w:pPr>
              <w:jc w:val="center"/>
            </w:pPr>
            <w:r w:rsidRPr="006A3FE3">
              <w:t>м</w:t>
            </w:r>
          </w:p>
        </w:tc>
        <w:tc>
          <w:tcPr>
            <w:tcW w:w="1596" w:type="dxa"/>
            <w:shd w:val="clear" w:color="auto" w:fill="auto"/>
            <w:noWrap/>
            <w:vAlign w:val="bottom"/>
            <w:hideMark/>
          </w:tcPr>
          <w:p w14:paraId="57BD2822" w14:textId="77777777" w:rsidR="003F6472" w:rsidRPr="006A3FE3" w:rsidRDefault="003F6472">
            <w:pPr>
              <w:jc w:val="right"/>
            </w:pPr>
            <w:r w:rsidRPr="006A3FE3">
              <w:t>28</w:t>
            </w:r>
          </w:p>
        </w:tc>
      </w:tr>
      <w:tr w:rsidR="003F6472" w:rsidRPr="006A3FE3" w14:paraId="34D1F878" w14:textId="77777777" w:rsidTr="003F6472">
        <w:trPr>
          <w:trHeight w:val="314"/>
        </w:trPr>
        <w:tc>
          <w:tcPr>
            <w:tcW w:w="612" w:type="dxa"/>
            <w:vMerge w:val="restart"/>
            <w:shd w:val="clear" w:color="auto" w:fill="auto"/>
            <w:noWrap/>
            <w:hideMark/>
          </w:tcPr>
          <w:p w14:paraId="7D635207" w14:textId="77777777" w:rsidR="003F6472" w:rsidRPr="006A3FE3" w:rsidRDefault="003F6472">
            <w:pPr>
              <w:jc w:val="center"/>
            </w:pPr>
            <w:r w:rsidRPr="006A3FE3">
              <w:t>2.</w:t>
            </w:r>
          </w:p>
        </w:tc>
        <w:tc>
          <w:tcPr>
            <w:tcW w:w="5250" w:type="dxa"/>
            <w:shd w:val="clear" w:color="auto" w:fill="auto"/>
            <w:noWrap/>
            <w:vAlign w:val="bottom"/>
            <w:hideMark/>
          </w:tcPr>
          <w:p w14:paraId="664EDC5D"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7A68C581" w14:textId="77777777" w:rsidR="003F6472" w:rsidRPr="006A3FE3" w:rsidRDefault="003F6472">
            <w:pPr>
              <w:jc w:val="center"/>
            </w:pPr>
            <w:r w:rsidRPr="006A3FE3">
              <w:t>шт.</w:t>
            </w:r>
          </w:p>
        </w:tc>
        <w:tc>
          <w:tcPr>
            <w:tcW w:w="1596" w:type="dxa"/>
            <w:shd w:val="clear" w:color="auto" w:fill="auto"/>
            <w:noWrap/>
            <w:vAlign w:val="bottom"/>
            <w:hideMark/>
          </w:tcPr>
          <w:p w14:paraId="206DF162" w14:textId="77777777" w:rsidR="003F6472" w:rsidRPr="006A3FE3" w:rsidRDefault="003F6472">
            <w:pPr>
              <w:jc w:val="right"/>
            </w:pPr>
            <w:r w:rsidRPr="006A3FE3">
              <w:t>22</w:t>
            </w:r>
          </w:p>
        </w:tc>
      </w:tr>
      <w:tr w:rsidR="003F6472" w:rsidRPr="006A3FE3" w14:paraId="4CA196EF" w14:textId="77777777" w:rsidTr="003F6472">
        <w:trPr>
          <w:trHeight w:val="314"/>
        </w:trPr>
        <w:tc>
          <w:tcPr>
            <w:tcW w:w="612" w:type="dxa"/>
            <w:vMerge/>
            <w:vAlign w:val="center"/>
            <w:hideMark/>
          </w:tcPr>
          <w:p w14:paraId="7635F273" w14:textId="77777777" w:rsidR="003F6472" w:rsidRPr="006A3FE3" w:rsidRDefault="003F6472"/>
        </w:tc>
        <w:tc>
          <w:tcPr>
            <w:tcW w:w="5250" w:type="dxa"/>
            <w:shd w:val="clear" w:color="auto" w:fill="auto"/>
            <w:noWrap/>
            <w:vAlign w:val="bottom"/>
            <w:hideMark/>
          </w:tcPr>
          <w:p w14:paraId="0EA32456"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23B5A2C7" w14:textId="77777777" w:rsidR="003F6472" w:rsidRPr="006A3FE3" w:rsidRDefault="003F6472">
            <w:pPr>
              <w:jc w:val="center"/>
            </w:pPr>
            <w:r w:rsidRPr="006A3FE3">
              <w:t>шт.</w:t>
            </w:r>
          </w:p>
        </w:tc>
        <w:tc>
          <w:tcPr>
            <w:tcW w:w="1596" w:type="dxa"/>
            <w:shd w:val="clear" w:color="auto" w:fill="auto"/>
            <w:noWrap/>
            <w:vAlign w:val="bottom"/>
            <w:hideMark/>
          </w:tcPr>
          <w:p w14:paraId="0A32743A" w14:textId="77777777" w:rsidR="003F6472" w:rsidRPr="006A3FE3" w:rsidRDefault="003F6472">
            <w:pPr>
              <w:jc w:val="right"/>
            </w:pPr>
            <w:r w:rsidRPr="006A3FE3">
              <w:t>22</w:t>
            </w:r>
          </w:p>
        </w:tc>
      </w:tr>
      <w:tr w:rsidR="003F6472" w:rsidRPr="006A3FE3" w14:paraId="054EC68C" w14:textId="77777777" w:rsidTr="003F6472">
        <w:trPr>
          <w:trHeight w:val="314"/>
        </w:trPr>
        <w:tc>
          <w:tcPr>
            <w:tcW w:w="612" w:type="dxa"/>
            <w:shd w:val="clear" w:color="auto" w:fill="auto"/>
            <w:noWrap/>
            <w:hideMark/>
          </w:tcPr>
          <w:p w14:paraId="6E281BB3" w14:textId="77777777" w:rsidR="003F6472" w:rsidRPr="006A3FE3" w:rsidRDefault="003F6472">
            <w:pPr>
              <w:jc w:val="center"/>
            </w:pPr>
            <w:r w:rsidRPr="006A3FE3">
              <w:t>3.</w:t>
            </w:r>
          </w:p>
        </w:tc>
        <w:tc>
          <w:tcPr>
            <w:tcW w:w="5250" w:type="dxa"/>
            <w:shd w:val="clear" w:color="auto" w:fill="auto"/>
            <w:noWrap/>
            <w:vAlign w:val="bottom"/>
            <w:hideMark/>
          </w:tcPr>
          <w:p w14:paraId="13BB89CE"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1CA26D58" w14:textId="77777777" w:rsidR="003F6472" w:rsidRPr="006A3FE3" w:rsidRDefault="003F6472">
            <w:pPr>
              <w:jc w:val="center"/>
            </w:pPr>
            <w:r w:rsidRPr="006A3FE3">
              <w:t>шт.</w:t>
            </w:r>
          </w:p>
        </w:tc>
        <w:tc>
          <w:tcPr>
            <w:tcW w:w="1596" w:type="dxa"/>
            <w:shd w:val="clear" w:color="auto" w:fill="auto"/>
            <w:noWrap/>
            <w:vAlign w:val="bottom"/>
            <w:hideMark/>
          </w:tcPr>
          <w:p w14:paraId="1E4983B7" w14:textId="77777777" w:rsidR="003F6472" w:rsidRPr="006A3FE3" w:rsidRDefault="003F6472">
            <w:pPr>
              <w:jc w:val="right"/>
            </w:pPr>
            <w:r w:rsidRPr="006A3FE3">
              <w:t>22</w:t>
            </w:r>
          </w:p>
        </w:tc>
      </w:tr>
      <w:tr w:rsidR="003F6472" w:rsidRPr="006A3FE3" w14:paraId="7833A9D2" w14:textId="77777777" w:rsidTr="003F6472">
        <w:trPr>
          <w:trHeight w:val="314"/>
        </w:trPr>
        <w:tc>
          <w:tcPr>
            <w:tcW w:w="612" w:type="dxa"/>
            <w:vMerge w:val="restart"/>
            <w:shd w:val="clear" w:color="auto" w:fill="auto"/>
            <w:noWrap/>
            <w:hideMark/>
          </w:tcPr>
          <w:p w14:paraId="3A238BC7" w14:textId="77777777" w:rsidR="003F6472" w:rsidRPr="006A3FE3" w:rsidRDefault="003F6472">
            <w:pPr>
              <w:jc w:val="center"/>
            </w:pPr>
            <w:r w:rsidRPr="006A3FE3">
              <w:t>4.</w:t>
            </w:r>
          </w:p>
        </w:tc>
        <w:tc>
          <w:tcPr>
            <w:tcW w:w="5250" w:type="dxa"/>
            <w:shd w:val="clear" w:color="auto" w:fill="auto"/>
            <w:noWrap/>
            <w:vAlign w:val="bottom"/>
            <w:hideMark/>
          </w:tcPr>
          <w:p w14:paraId="00B61D80"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6596608F" w14:textId="77777777" w:rsidR="003F6472" w:rsidRPr="006A3FE3" w:rsidRDefault="003F6472">
            <w:pPr>
              <w:jc w:val="center"/>
            </w:pPr>
            <w:r w:rsidRPr="006A3FE3">
              <w:t>шт.</w:t>
            </w:r>
          </w:p>
        </w:tc>
        <w:tc>
          <w:tcPr>
            <w:tcW w:w="1596" w:type="dxa"/>
            <w:shd w:val="clear" w:color="auto" w:fill="auto"/>
            <w:noWrap/>
            <w:vAlign w:val="bottom"/>
            <w:hideMark/>
          </w:tcPr>
          <w:p w14:paraId="55033C78" w14:textId="77777777" w:rsidR="003F6472" w:rsidRPr="006A3FE3" w:rsidRDefault="003F6472">
            <w:pPr>
              <w:jc w:val="right"/>
            </w:pPr>
            <w:r w:rsidRPr="006A3FE3">
              <w:t>22</w:t>
            </w:r>
          </w:p>
        </w:tc>
      </w:tr>
      <w:tr w:rsidR="003F6472" w:rsidRPr="006A3FE3" w14:paraId="19C43C96" w14:textId="77777777" w:rsidTr="003F6472">
        <w:trPr>
          <w:trHeight w:val="314"/>
        </w:trPr>
        <w:tc>
          <w:tcPr>
            <w:tcW w:w="612" w:type="dxa"/>
            <w:vMerge/>
            <w:vAlign w:val="center"/>
            <w:hideMark/>
          </w:tcPr>
          <w:p w14:paraId="7106E282" w14:textId="77777777" w:rsidR="003F6472" w:rsidRPr="006A3FE3" w:rsidRDefault="003F6472"/>
        </w:tc>
        <w:tc>
          <w:tcPr>
            <w:tcW w:w="5250" w:type="dxa"/>
            <w:shd w:val="clear" w:color="auto" w:fill="auto"/>
            <w:noWrap/>
            <w:vAlign w:val="bottom"/>
            <w:hideMark/>
          </w:tcPr>
          <w:p w14:paraId="302C93EE"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3933F14C" w14:textId="77777777" w:rsidR="003F6472" w:rsidRPr="006A3FE3" w:rsidRDefault="003F6472">
            <w:pPr>
              <w:jc w:val="center"/>
            </w:pPr>
            <w:r w:rsidRPr="006A3FE3">
              <w:t>шт.</w:t>
            </w:r>
          </w:p>
        </w:tc>
        <w:tc>
          <w:tcPr>
            <w:tcW w:w="1596" w:type="dxa"/>
            <w:shd w:val="clear" w:color="auto" w:fill="auto"/>
            <w:noWrap/>
            <w:vAlign w:val="bottom"/>
            <w:hideMark/>
          </w:tcPr>
          <w:p w14:paraId="18BCB04D" w14:textId="77777777" w:rsidR="003F6472" w:rsidRPr="006A3FE3" w:rsidRDefault="003F6472">
            <w:pPr>
              <w:jc w:val="right"/>
            </w:pPr>
            <w:r w:rsidRPr="006A3FE3">
              <w:t>22</w:t>
            </w:r>
          </w:p>
        </w:tc>
      </w:tr>
      <w:tr w:rsidR="003F6472" w:rsidRPr="006A3FE3" w14:paraId="01354793" w14:textId="77777777" w:rsidTr="003F6472">
        <w:trPr>
          <w:trHeight w:val="314"/>
        </w:trPr>
        <w:tc>
          <w:tcPr>
            <w:tcW w:w="612" w:type="dxa"/>
            <w:vMerge/>
            <w:vAlign w:val="center"/>
            <w:hideMark/>
          </w:tcPr>
          <w:p w14:paraId="18550C54" w14:textId="77777777" w:rsidR="003F6472" w:rsidRPr="006A3FE3" w:rsidRDefault="003F6472"/>
        </w:tc>
        <w:tc>
          <w:tcPr>
            <w:tcW w:w="5250" w:type="dxa"/>
            <w:shd w:val="clear" w:color="auto" w:fill="auto"/>
            <w:noWrap/>
            <w:vAlign w:val="bottom"/>
            <w:hideMark/>
          </w:tcPr>
          <w:p w14:paraId="11C6B115" w14:textId="77777777" w:rsidR="003F6472" w:rsidRPr="006A3FE3" w:rsidRDefault="003F6472">
            <w:r w:rsidRPr="006A3FE3">
              <w:t xml:space="preserve">Кабель АВВГ 2х2,5 </w:t>
            </w:r>
          </w:p>
        </w:tc>
        <w:tc>
          <w:tcPr>
            <w:tcW w:w="2493" w:type="dxa"/>
            <w:shd w:val="clear" w:color="auto" w:fill="auto"/>
            <w:noWrap/>
            <w:vAlign w:val="bottom"/>
            <w:hideMark/>
          </w:tcPr>
          <w:p w14:paraId="0E843FCF" w14:textId="77777777" w:rsidR="003F6472" w:rsidRPr="006A3FE3" w:rsidRDefault="003F6472">
            <w:pPr>
              <w:jc w:val="center"/>
            </w:pPr>
            <w:r w:rsidRPr="006A3FE3">
              <w:t>м</w:t>
            </w:r>
          </w:p>
        </w:tc>
        <w:tc>
          <w:tcPr>
            <w:tcW w:w="1596" w:type="dxa"/>
            <w:shd w:val="clear" w:color="auto" w:fill="auto"/>
            <w:noWrap/>
            <w:vAlign w:val="bottom"/>
            <w:hideMark/>
          </w:tcPr>
          <w:p w14:paraId="02909F20" w14:textId="77777777" w:rsidR="003F6472" w:rsidRPr="006A3FE3" w:rsidRDefault="003F6472">
            <w:pPr>
              <w:jc w:val="right"/>
            </w:pPr>
            <w:r w:rsidRPr="006A3FE3">
              <w:t>44</w:t>
            </w:r>
          </w:p>
        </w:tc>
      </w:tr>
      <w:tr w:rsidR="003F6472" w:rsidRPr="006A3FE3" w14:paraId="54973F5B" w14:textId="77777777" w:rsidTr="003F6472">
        <w:trPr>
          <w:trHeight w:val="314"/>
        </w:trPr>
        <w:tc>
          <w:tcPr>
            <w:tcW w:w="612" w:type="dxa"/>
            <w:vMerge/>
            <w:vAlign w:val="center"/>
            <w:hideMark/>
          </w:tcPr>
          <w:p w14:paraId="740787AD" w14:textId="77777777" w:rsidR="003F6472" w:rsidRPr="006A3FE3" w:rsidRDefault="003F6472"/>
        </w:tc>
        <w:tc>
          <w:tcPr>
            <w:tcW w:w="5250" w:type="dxa"/>
            <w:shd w:val="clear" w:color="auto" w:fill="auto"/>
            <w:noWrap/>
            <w:vAlign w:val="bottom"/>
            <w:hideMark/>
          </w:tcPr>
          <w:p w14:paraId="5FECEE4D"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1F7EF3BD" w14:textId="77777777" w:rsidR="003F6472" w:rsidRPr="006A3FE3" w:rsidRDefault="003F6472">
            <w:pPr>
              <w:jc w:val="center"/>
            </w:pPr>
            <w:r w:rsidRPr="006A3FE3">
              <w:t>шт.</w:t>
            </w:r>
          </w:p>
        </w:tc>
        <w:tc>
          <w:tcPr>
            <w:tcW w:w="1596" w:type="dxa"/>
            <w:shd w:val="clear" w:color="auto" w:fill="auto"/>
            <w:noWrap/>
            <w:vAlign w:val="bottom"/>
            <w:hideMark/>
          </w:tcPr>
          <w:p w14:paraId="6459657C" w14:textId="77777777" w:rsidR="003F6472" w:rsidRPr="006A3FE3" w:rsidRDefault="003F6472">
            <w:pPr>
              <w:jc w:val="right"/>
            </w:pPr>
            <w:r w:rsidRPr="006A3FE3">
              <w:t>44</w:t>
            </w:r>
          </w:p>
        </w:tc>
      </w:tr>
      <w:tr w:rsidR="003F6472" w:rsidRPr="006A3FE3" w14:paraId="134B0301" w14:textId="77777777" w:rsidTr="003F6472">
        <w:trPr>
          <w:trHeight w:val="314"/>
        </w:trPr>
        <w:tc>
          <w:tcPr>
            <w:tcW w:w="612" w:type="dxa"/>
            <w:shd w:val="clear" w:color="auto" w:fill="auto"/>
            <w:vAlign w:val="center"/>
            <w:hideMark/>
          </w:tcPr>
          <w:p w14:paraId="496662D2" w14:textId="77777777" w:rsidR="003F6472" w:rsidRPr="006A3FE3" w:rsidRDefault="003F6472">
            <w:pPr>
              <w:jc w:val="center"/>
              <w:rPr>
                <w:b/>
                <w:bCs/>
              </w:rPr>
            </w:pPr>
            <w:r w:rsidRPr="006A3FE3">
              <w:rPr>
                <w:b/>
                <w:bCs/>
              </w:rPr>
              <w:t>2</w:t>
            </w:r>
          </w:p>
        </w:tc>
        <w:tc>
          <w:tcPr>
            <w:tcW w:w="5250" w:type="dxa"/>
            <w:shd w:val="clear" w:color="auto" w:fill="auto"/>
            <w:noWrap/>
            <w:vAlign w:val="center"/>
            <w:hideMark/>
          </w:tcPr>
          <w:p w14:paraId="77E9E72E"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6356C832" w14:textId="42DAF70C" w:rsidR="003F6472" w:rsidRPr="006A3FE3" w:rsidRDefault="003F6472">
            <w:pPr>
              <w:rPr>
                <w:b/>
                <w:bCs/>
              </w:rPr>
            </w:pPr>
            <w:proofErr w:type="spellStart"/>
            <w:r w:rsidRPr="006A3FE3">
              <w:rPr>
                <w:b/>
                <w:bCs/>
              </w:rPr>
              <w:t>вул</w:t>
            </w:r>
            <w:proofErr w:type="spellEnd"/>
            <w:r w:rsidRPr="006A3FE3">
              <w:rPr>
                <w:b/>
                <w:bCs/>
              </w:rPr>
              <w:t>. Л</w:t>
            </w:r>
            <w:proofErr w:type="spellStart"/>
            <w:r w:rsidR="00394B73" w:rsidRPr="006A3FE3">
              <w:rPr>
                <w:b/>
                <w:bCs/>
                <w:lang w:val="uk-UA"/>
              </w:rPr>
              <w:t>еся</w:t>
            </w:r>
            <w:proofErr w:type="spellEnd"/>
            <w:r w:rsidRPr="006A3FE3">
              <w:rPr>
                <w:b/>
                <w:bCs/>
              </w:rPr>
              <w:t xml:space="preserve"> </w:t>
            </w:r>
            <w:proofErr w:type="spellStart"/>
            <w:r w:rsidRPr="006A3FE3">
              <w:rPr>
                <w:b/>
                <w:bCs/>
              </w:rPr>
              <w:t>Курбаса</w:t>
            </w:r>
            <w:proofErr w:type="spellEnd"/>
          </w:p>
        </w:tc>
      </w:tr>
      <w:tr w:rsidR="003F6472" w:rsidRPr="006A3FE3" w14:paraId="5F742630" w14:textId="77777777" w:rsidTr="003F6472">
        <w:trPr>
          <w:trHeight w:val="314"/>
        </w:trPr>
        <w:tc>
          <w:tcPr>
            <w:tcW w:w="612" w:type="dxa"/>
            <w:vMerge w:val="restart"/>
            <w:shd w:val="clear" w:color="auto" w:fill="auto"/>
            <w:noWrap/>
            <w:hideMark/>
          </w:tcPr>
          <w:p w14:paraId="3FBEF2DD" w14:textId="77777777" w:rsidR="003F6472" w:rsidRPr="006A3FE3" w:rsidRDefault="003F6472">
            <w:pPr>
              <w:jc w:val="center"/>
            </w:pPr>
            <w:r w:rsidRPr="006A3FE3">
              <w:t>1.</w:t>
            </w:r>
          </w:p>
        </w:tc>
        <w:tc>
          <w:tcPr>
            <w:tcW w:w="5250" w:type="dxa"/>
            <w:shd w:val="clear" w:color="auto" w:fill="auto"/>
            <w:noWrap/>
            <w:vAlign w:val="bottom"/>
            <w:hideMark/>
          </w:tcPr>
          <w:p w14:paraId="1B77D64A"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5F648BBB" w14:textId="77777777" w:rsidR="003F6472" w:rsidRPr="006A3FE3" w:rsidRDefault="003F6472">
            <w:pPr>
              <w:jc w:val="center"/>
            </w:pPr>
            <w:r w:rsidRPr="006A3FE3">
              <w:t>м</w:t>
            </w:r>
          </w:p>
        </w:tc>
        <w:tc>
          <w:tcPr>
            <w:tcW w:w="1596" w:type="dxa"/>
            <w:shd w:val="clear" w:color="auto" w:fill="auto"/>
            <w:noWrap/>
            <w:vAlign w:val="bottom"/>
            <w:hideMark/>
          </w:tcPr>
          <w:p w14:paraId="2F515D47" w14:textId="77777777" w:rsidR="003F6472" w:rsidRPr="006A3FE3" w:rsidRDefault="003F6472">
            <w:pPr>
              <w:jc w:val="right"/>
            </w:pPr>
            <w:r w:rsidRPr="006A3FE3">
              <w:t>800</w:t>
            </w:r>
          </w:p>
        </w:tc>
      </w:tr>
      <w:tr w:rsidR="003F6472" w:rsidRPr="006A3FE3" w14:paraId="4F08065D" w14:textId="77777777" w:rsidTr="003F6472">
        <w:trPr>
          <w:trHeight w:val="314"/>
        </w:trPr>
        <w:tc>
          <w:tcPr>
            <w:tcW w:w="612" w:type="dxa"/>
            <w:vMerge/>
            <w:vAlign w:val="center"/>
            <w:hideMark/>
          </w:tcPr>
          <w:p w14:paraId="05E9DE86" w14:textId="77777777" w:rsidR="003F6472" w:rsidRPr="006A3FE3" w:rsidRDefault="003F6472"/>
        </w:tc>
        <w:tc>
          <w:tcPr>
            <w:tcW w:w="5250" w:type="dxa"/>
            <w:shd w:val="clear" w:color="auto" w:fill="auto"/>
            <w:noWrap/>
            <w:vAlign w:val="bottom"/>
            <w:hideMark/>
          </w:tcPr>
          <w:p w14:paraId="780A8169"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461384F7" w14:textId="77777777" w:rsidR="003F6472" w:rsidRPr="006A3FE3" w:rsidRDefault="003F6472">
            <w:pPr>
              <w:jc w:val="center"/>
            </w:pPr>
            <w:r w:rsidRPr="006A3FE3">
              <w:t>м</w:t>
            </w:r>
          </w:p>
        </w:tc>
        <w:tc>
          <w:tcPr>
            <w:tcW w:w="1596" w:type="dxa"/>
            <w:shd w:val="clear" w:color="auto" w:fill="auto"/>
            <w:noWrap/>
            <w:vAlign w:val="bottom"/>
            <w:hideMark/>
          </w:tcPr>
          <w:p w14:paraId="75E0E041" w14:textId="77777777" w:rsidR="003F6472" w:rsidRPr="006A3FE3" w:rsidRDefault="003F6472">
            <w:pPr>
              <w:jc w:val="right"/>
            </w:pPr>
            <w:r w:rsidRPr="006A3FE3">
              <w:t>800</w:t>
            </w:r>
          </w:p>
        </w:tc>
      </w:tr>
      <w:tr w:rsidR="003F6472" w:rsidRPr="006A3FE3" w14:paraId="5E7F64E3" w14:textId="77777777" w:rsidTr="003F6472">
        <w:trPr>
          <w:trHeight w:val="314"/>
        </w:trPr>
        <w:tc>
          <w:tcPr>
            <w:tcW w:w="612" w:type="dxa"/>
            <w:vMerge/>
            <w:vAlign w:val="center"/>
            <w:hideMark/>
          </w:tcPr>
          <w:p w14:paraId="01E8F53B" w14:textId="77777777" w:rsidR="003F6472" w:rsidRPr="006A3FE3" w:rsidRDefault="003F6472"/>
        </w:tc>
        <w:tc>
          <w:tcPr>
            <w:tcW w:w="5250" w:type="dxa"/>
            <w:shd w:val="clear" w:color="auto" w:fill="auto"/>
            <w:noWrap/>
            <w:vAlign w:val="bottom"/>
            <w:hideMark/>
          </w:tcPr>
          <w:p w14:paraId="61148AEF"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6C22DCFF" w14:textId="77777777" w:rsidR="003F6472" w:rsidRPr="006A3FE3" w:rsidRDefault="003F6472">
            <w:pPr>
              <w:jc w:val="center"/>
            </w:pPr>
            <w:r w:rsidRPr="006A3FE3">
              <w:t>шт.</w:t>
            </w:r>
          </w:p>
        </w:tc>
        <w:tc>
          <w:tcPr>
            <w:tcW w:w="1596" w:type="dxa"/>
            <w:shd w:val="clear" w:color="auto" w:fill="auto"/>
            <w:noWrap/>
            <w:vAlign w:val="bottom"/>
            <w:hideMark/>
          </w:tcPr>
          <w:p w14:paraId="1085223E" w14:textId="77777777" w:rsidR="003F6472" w:rsidRPr="006A3FE3" w:rsidRDefault="003F6472">
            <w:pPr>
              <w:jc w:val="right"/>
            </w:pPr>
            <w:r w:rsidRPr="006A3FE3">
              <w:t>32</w:t>
            </w:r>
          </w:p>
        </w:tc>
      </w:tr>
      <w:tr w:rsidR="003F6472" w:rsidRPr="006A3FE3" w14:paraId="529560E9" w14:textId="77777777" w:rsidTr="003F6472">
        <w:trPr>
          <w:trHeight w:val="314"/>
        </w:trPr>
        <w:tc>
          <w:tcPr>
            <w:tcW w:w="612" w:type="dxa"/>
            <w:vMerge/>
            <w:vAlign w:val="center"/>
            <w:hideMark/>
          </w:tcPr>
          <w:p w14:paraId="584E336D" w14:textId="77777777" w:rsidR="003F6472" w:rsidRPr="006A3FE3" w:rsidRDefault="003F6472"/>
        </w:tc>
        <w:tc>
          <w:tcPr>
            <w:tcW w:w="5250" w:type="dxa"/>
            <w:shd w:val="clear" w:color="auto" w:fill="auto"/>
            <w:noWrap/>
            <w:vAlign w:val="bottom"/>
            <w:hideMark/>
          </w:tcPr>
          <w:p w14:paraId="4B17CA11" w14:textId="77777777" w:rsidR="003F6472" w:rsidRPr="006A3FE3" w:rsidRDefault="003F6472">
            <w:r w:rsidRPr="006A3FE3">
              <w:t>Кронштейн</w:t>
            </w:r>
          </w:p>
        </w:tc>
        <w:tc>
          <w:tcPr>
            <w:tcW w:w="2493" w:type="dxa"/>
            <w:shd w:val="clear" w:color="auto" w:fill="auto"/>
            <w:noWrap/>
            <w:vAlign w:val="bottom"/>
            <w:hideMark/>
          </w:tcPr>
          <w:p w14:paraId="6AAFD679" w14:textId="77777777" w:rsidR="003F6472" w:rsidRPr="006A3FE3" w:rsidRDefault="003F6472">
            <w:pPr>
              <w:jc w:val="center"/>
            </w:pPr>
            <w:r w:rsidRPr="006A3FE3">
              <w:t>шт.</w:t>
            </w:r>
          </w:p>
        </w:tc>
        <w:tc>
          <w:tcPr>
            <w:tcW w:w="1596" w:type="dxa"/>
            <w:shd w:val="clear" w:color="auto" w:fill="auto"/>
            <w:noWrap/>
            <w:vAlign w:val="bottom"/>
            <w:hideMark/>
          </w:tcPr>
          <w:p w14:paraId="76C3DA29" w14:textId="77777777" w:rsidR="003F6472" w:rsidRPr="006A3FE3" w:rsidRDefault="003F6472">
            <w:pPr>
              <w:jc w:val="right"/>
            </w:pPr>
            <w:r w:rsidRPr="006A3FE3">
              <w:t>16</w:t>
            </w:r>
          </w:p>
        </w:tc>
      </w:tr>
      <w:tr w:rsidR="003F6472" w:rsidRPr="006A3FE3" w14:paraId="2327DEA2" w14:textId="77777777" w:rsidTr="003F6472">
        <w:trPr>
          <w:trHeight w:val="314"/>
        </w:trPr>
        <w:tc>
          <w:tcPr>
            <w:tcW w:w="612" w:type="dxa"/>
            <w:vMerge/>
            <w:vAlign w:val="center"/>
            <w:hideMark/>
          </w:tcPr>
          <w:p w14:paraId="47B3BAF6" w14:textId="77777777" w:rsidR="003F6472" w:rsidRPr="006A3FE3" w:rsidRDefault="003F6472"/>
        </w:tc>
        <w:tc>
          <w:tcPr>
            <w:tcW w:w="5250" w:type="dxa"/>
            <w:shd w:val="clear" w:color="auto" w:fill="auto"/>
            <w:noWrap/>
            <w:vAlign w:val="bottom"/>
            <w:hideMark/>
          </w:tcPr>
          <w:p w14:paraId="551853EC" w14:textId="77777777" w:rsidR="003F6472" w:rsidRPr="006A3FE3" w:rsidRDefault="003F6472">
            <w:r w:rsidRPr="006A3FE3">
              <w:t>Скрепа</w:t>
            </w:r>
          </w:p>
        </w:tc>
        <w:tc>
          <w:tcPr>
            <w:tcW w:w="2493" w:type="dxa"/>
            <w:shd w:val="clear" w:color="auto" w:fill="auto"/>
            <w:noWrap/>
            <w:vAlign w:val="bottom"/>
            <w:hideMark/>
          </w:tcPr>
          <w:p w14:paraId="2158556F" w14:textId="77777777" w:rsidR="003F6472" w:rsidRPr="006A3FE3" w:rsidRDefault="003F6472">
            <w:pPr>
              <w:jc w:val="center"/>
            </w:pPr>
            <w:r w:rsidRPr="006A3FE3">
              <w:t>шт.</w:t>
            </w:r>
          </w:p>
        </w:tc>
        <w:tc>
          <w:tcPr>
            <w:tcW w:w="1596" w:type="dxa"/>
            <w:shd w:val="clear" w:color="auto" w:fill="auto"/>
            <w:noWrap/>
            <w:vAlign w:val="bottom"/>
            <w:hideMark/>
          </w:tcPr>
          <w:p w14:paraId="54D24EDA" w14:textId="77777777" w:rsidR="003F6472" w:rsidRPr="006A3FE3" w:rsidRDefault="003F6472">
            <w:pPr>
              <w:jc w:val="right"/>
            </w:pPr>
            <w:r w:rsidRPr="006A3FE3">
              <w:t>32</w:t>
            </w:r>
          </w:p>
        </w:tc>
      </w:tr>
      <w:tr w:rsidR="003F6472" w:rsidRPr="006A3FE3" w14:paraId="6A66E3D8" w14:textId="77777777" w:rsidTr="003F6472">
        <w:trPr>
          <w:trHeight w:val="314"/>
        </w:trPr>
        <w:tc>
          <w:tcPr>
            <w:tcW w:w="612" w:type="dxa"/>
            <w:vMerge/>
            <w:vAlign w:val="center"/>
            <w:hideMark/>
          </w:tcPr>
          <w:p w14:paraId="4B94B3BC" w14:textId="77777777" w:rsidR="003F6472" w:rsidRPr="006A3FE3" w:rsidRDefault="003F6472"/>
        </w:tc>
        <w:tc>
          <w:tcPr>
            <w:tcW w:w="5250" w:type="dxa"/>
            <w:shd w:val="clear" w:color="auto" w:fill="auto"/>
            <w:noWrap/>
            <w:vAlign w:val="bottom"/>
            <w:hideMark/>
          </w:tcPr>
          <w:p w14:paraId="22C006B2"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3BCD9482" w14:textId="77777777" w:rsidR="003F6472" w:rsidRPr="006A3FE3" w:rsidRDefault="003F6472">
            <w:pPr>
              <w:jc w:val="center"/>
            </w:pPr>
            <w:r w:rsidRPr="006A3FE3">
              <w:t>м</w:t>
            </w:r>
          </w:p>
        </w:tc>
        <w:tc>
          <w:tcPr>
            <w:tcW w:w="1596" w:type="dxa"/>
            <w:shd w:val="clear" w:color="auto" w:fill="auto"/>
            <w:noWrap/>
            <w:vAlign w:val="bottom"/>
            <w:hideMark/>
          </w:tcPr>
          <w:p w14:paraId="58C721C2" w14:textId="77777777" w:rsidR="003F6472" w:rsidRPr="006A3FE3" w:rsidRDefault="003F6472">
            <w:pPr>
              <w:jc w:val="right"/>
            </w:pPr>
            <w:r w:rsidRPr="006A3FE3">
              <w:t>32</w:t>
            </w:r>
          </w:p>
        </w:tc>
      </w:tr>
      <w:tr w:rsidR="003F6472" w:rsidRPr="006A3FE3" w14:paraId="72DE5CF8" w14:textId="77777777" w:rsidTr="003F6472">
        <w:trPr>
          <w:trHeight w:val="314"/>
        </w:trPr>
        <w:tc>
          <w:tcPr>
            <w:tcW w:w="612" w:type="dxa"/>
            <w:vMerge w:val="restart"/>
            <w:shd w:val="clear" w:color="auto" w:fill="auto"/>
            <w:noWrap/>
            <w:hideMark/>
          </w:tcPr>
          <w:p w14:paraId="083FC38B" w14:textId="77777777" w:rsidR="003F6472" w:rsidRPr="006A3FE3" w:rsidRDefault="003F6472">
            <w:pPr>
              <w:jc w:val="center"/>
            </w:pPr>
            <w:r w:rsidRPr="006A3FE3">
              <w:t>2.</w:t>
            </w:r>
          </w:p>
        </w:tc>
        <w:tc>
          <w:tcPr>
            <w:tcW w:w="5250" w:type="dxa"/>
            <w:shd w:val="clear" w:color="auto" w:fill="auto"/>
            <w:noWrap/>
            <w:vAlign w:val="bottom"/>
            <w:hideMark/>
          </w:tcPr>
          <w:p w14:paraId="113D5875"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79773361" w14:textId="77777777" w:rsidR="003F6472" w:rsidRPr="006A3FE3" w:rsidRDefault="003F6472">
            <w:pPr>
              <w:jc w:val="center"/>
            </w:pPr>
            <w:r w:rsidRPr="006A3FE3">
              <w:t>шт.</w:t>
            </w:r>
          </w:p>
        </w:tc>
        <w:tc>
          <w:tcPr>
            <w:tcW w:w="1596" w:type="dxa"/>
            <w:shd w:val="clear" w:color="auto" w:fill="auto"/>
            <w:noWrap/>
            <w:vAlign w:val="bottom"/>
            <w:hideMark/>
          </w:tcPr>
          <w:p w14:paraId="6CFAF6E3" w14:textId="77777777" w:rsidR="003F6472" w:rsidRPr="006A3FE3" w:rsidRDefault="003F6472">
            <w:pPr>
              <w:jc w:val="right"/>
            </w:pPr>
            <w:r w:rsidRPr="006A3FE3">
              <w:t>16</w:t>
            </w:r>
          </w:p>
        </w:tc>
      </w:tr>
      <w:tr w:rsidR="003F6472" w:rsidRPr="006A3FE3" w14:paraId="0C83EBBE" w14:textId="77777777" w:rsidTr="003F6472">
        <w:trPr>
          <w:trHeight w:val="314"/>
        </w:trPr>
        <w:tc>
          <w:tcPr>
            <w:tcW w:w="612" w:type="dxa"/>
            <w:vMerge/>
            <w:vAlign w:val="center"/>
            <w:hideMark/>
          </w:tcPr>
          <w:p w14:paraId="57A195B2" w14:textId="77777777" w:rsidR="003F6472" w:rsidRPr="006A3FE3" w:rsidRDefault="003F6472"/>
        </w:tc>
        <w:tc>
          <w:tcPr>
            <w:tcW w:w="5250" w:type="dxa"/>
            <w:shd w:val="clear" w:color="auto" w:fill="auto"/>
            <w:noWrap/>
            <w:vAlign w:val="bottom"/>
            <w:hideMark/>
          </w:tcPr>
          <w:p w14:paraId="6CF8B463"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1C2D3B4B" w14:textId="77777777" w:rsidR="003F6472" w:rsidRPr="006A3FE3" w:rsidRDefault="003F6472">
            <w:pPr>
              <w:jc w:val="center"/>
            </w:pPr>
            <w:r w:rsidRPr="006A3FE3">
              <w:t>шт.</w:t>
            </w:r>
          </w:p>
        </w:tc>
        <w:tc>
          <w:tcPr>
            <w:tcW w:w="1596" w:type="dxa"/>
            <w:shd w:val="clear" w:color="auto" w:fill="auto"/>
            <w:noWrap/>
            <w:vAlign w:val="bottom"/>
            <w:hideMark/>
          </w:tcPr>
          <w:p w14:paraId="0E487382" w14:textId="77777777" w:rsidR="003F6472" w:rsidRPr="006A3FE3" w:rsidRDefault="003F6472">
            <w:pPr>
              <w:jc w:val="right"/>
            </w:pPr>
            <w:r w:rsidRPr="006A3FE3">
              <w:t>16</w:t>
            </w:r>
          </w:p>
        </w:tc>
      </w:tr>
      <w:tr w:rsidR="003F6472" w:rsidRPr="006A3FE3" w14:paraId="732DDA16" w14:textId="77777777" w:rsidTr="003F6472">
        <w:trPr>
          <w:trHeight w:val="314"/>
        </w:trPr>
        <w:tc>
          <w:tcPr>
            <w:tcW w:w="612" w:type="dxa"/>
            <w:shd w:val="clear" w:color="auto" w:fill="auto"/>
            <w:noWrap/>
            <w:hideMark/>
          </w:tcPr>
          <w:p w14:paraId="3BF77D43" w14:textId="77777777" w:rsidR="003F6472" w:rsidRPr="006A3FE3" w:rsidRDefault="003F6472">
            <w:pPr>
              <w:jc w:val="center"/>
            </w:pPr>
            <w:r w:rsidRPr="006A3FE3">
              <w:t>3.</w:t>
            </w:r>
          </w:p>
        </w:tc>
        <w:tc>
          <w:tcPr>
            <w:tcW w:w="5250" w:type="dxa"/>
            <w:shd w:val="clear" w:color="auto" w:fill="auto"/>
            <w:noWrap/>
            <w:vAlign w:val="bottom"/>
            <w:hideMark/>
          </w:tcPr>
          <w:p w14:paraId="208D57BF"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696BFD25" w14:textId="77777777" w:rsidR="003F6472" w:rsidRPr="006A3FE3" w:rsidRDefault="003F6472">
            <w:pPr>
              <w:jc w:val="center"/>
            </w:pPr>
            <w:r w:rsidRPr="006A3FE3">
              <w:t>шт.</w:t>
            </w:r>
          </w:p>
        </w:tc>
        <w:tc>
          <w:tcPr>
            <w:tcW w:w="1596" w:type="dxa"/>
            <w:shd w:val="clear" w:color="auto" w:fill="auto"/>
            <w:noWrap/>
            <w:vAlign w:val="bottom"/>
            <w:hideMark/>
          </w:tcPr>
          <w:p w14:paraId="6EDB6E92" w14:textId="77777777" w:rsidR="003F6472" w:rsidRPr="006A3FE3" w:rsidRDefault="003F6472">
            <w:pPr>
              <w:jc w:val="right"/>
            </w:pPr>
            <w:r w:rsidRPr="006A3FE3">
              <w:t>16</w:t>
            </w:r>
          </w:p>
        </w:tc>
      </w:tr>
      <w:tr w:rsidR="003F6472" w:rsidRPr="006A3FE3" w14:paraId="7C1CD76B" w14:textId="77777777" w:rsidTr="003F6472">
        <w:trPr>
          <w:trHeight w:val="314"/>
        </w:trPr>
        <w:tc>
          <w:tcPr>
            <w:tcW w:w="612" w:type="dxa"/>
            <w:vMerge w:val="restart"/>
            <w:shd w:val="clear" w:color="auto" w:fill="auto"/>
            <w:noWrap/>
            <w:hideMark/>
          </w:tcPr>
          <w:p w14:paraId="4114725B" w14:textId="77777777" w:rsidR="003F6472" w:rsidRPr="006A3FE3" w:rsidRDefault="003F6472">
            <w:pPr>
              <w:jc w:val="center"/>
            </w:pPr>
            <w:r w:rsidRPr="006A3FE3">
              <w:t>4.</w:t>
            </w:r>
          </w:p>
        </w:tc>
        <w:tc>
          <w:tcPr>
            <w:tcW w:w="5250" w:type="dxa"/>
            <w:shd w:val="clear" w:color="auto" w:fill="auto"/>
            <w:noWrap/>
            <w:vAlign w:val="bottom"/>
            <w:hideMark/>
          </w:tcPr>
          <w:p w14:paraId="4873EA58"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21F21148" w14:textId="77777777" w:rsidR="003F6472" w:rsidRPr="006A3FE3" w:rsidRDefault="003F6472">
            <w:pPr>
              <w:jc w:val="center"/>
            </w:pPr>
            <w:r w:rsidRPr="006A3FE3">
              <w:t>шт.</w:t>
            </w:r>
          </w:p>
        </w:tc>
        <w:tc>
          <w:tcPr>
            <w:tcW w:w="1596" w:type="dxa"/>
            <w:shd w:val="clear" w:color="auto" w:fill="auto"/>
            <w:noWrap/>
            <w:vAlign w:val="bottom"/>
            <w:hideMark/>
          </w:tcPr>
          <w:p w14:paraId="5E8DAC6E" w14:textId="77777777" w:rsidR="003F6472" w:rsidRPr="006A3FE3" w:rsidRDefault="003F6472">
            <w:pPr>
              <w:jc w:val="right"/>
            </w:pPr>
            <w:r w:rsidRPr="006A3FE3">
              <w:t>16</w:t>
            </w:r>
          </w:p>
        </w:tc>
      </w:tr>
      <w:tr w:rsidR="003F6472" w:rsidRPr="006A3FE3" w14:paraId="3BFB0FDE" w14:textId="77777777" w:rsidTr="003F6472">
        <w:trPr>
          <w:trHeight w:val="314"/>
        </w:trPr>
        <w:tc>
          <w:tcPr>
            <w:tcW w:w="612" w:type="dxa"/>
            <w:vMerge/>
            <w:vAlign w:val="center"/>
            <w:hideMark/>
          </w:tcPr>
          <w:p w14:paraId="79810D71" w14:textId="77777777" w:rsidR="003F6472" w:rsidRPr="006A3FE3" w:rsidRDefault="003F6472"/>
        </w:tc>
        <w:tc>
          <w:tcPr>
            <w:tcW w:w="5250" w:type="dxa"/>
            <w:shd w:val="clear" w:color="auto" w:fill="auto"/>
            <w:noWrap/>
            <w:vAlign w:val="bottom"/>
            <w:hideMark/>
          </w:tcPr>
          <w:p w14:paraId="66EDA5B4"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45FADBC2" w14:textId="77777777" w:rsidR="003F6472" w:rsidRPr="006A3FE3" w:rsidRDefault="003F6472">
            <w:pPr>
              <w:jc w:val="center"/>
            </w:pPr>
            <w:r w:rsidRPr="006A3FE3">
              <w:t>шт.</w:t>
            </w:r>
          </w:p>
        </w:tc>
        <w:tc>
          <w:tcPr>
            <w:tcW w:w="1596" w:type="dxa"/>
            <w:shd w:val="clear" w:color="auto" w:fill="auto"/>
            <w:noWrap/>
            <w:vAlign w:val="bottom"/>
            <w:hideMark/>
          </w:tcPr>
          <w:p w14:paraId="43CD747F" w14:textId="77777777" w:rsidR="003F6472" w:rsidRPr="006A3FE3" w:rsidRDefault="003F6472">
            <w:pPr>
              <w:jc w:val="right"/>
            </w:pPr>
            <w:r w:rsidRPr="006A3FE3">
              <w:t>16</w:t>
            </w:r>
          </w:p>
        </w:tc>
      </w:tr>
      <w:tr w:rsidR="003F6472" w:rsidRPr="006A3FE3" w14:paraId="1BCA952D" w14:textId="77777777" w:rsidTr="003F6472">
        <w:trPr>
          <w:trHeight w:val="314"/>
        </w:trPr>
        <w:tc>
          <w:tcPr>
            <w:tcW w:w="612" w:type="dxa"/>
            <w:vMerge/>
            <w:vAlign w:val="center"/>
            <w:hideMark/>
          </w:tcPr>
          <w:p w14:paraId="299C886C" w14:textId="77777777" w:rsidR="003F6472" w:rsidRPr="006A3FE3" w:rsidRDefault="003F6472"/>
        </w:tc>
        <w:tc>
          <w:tcPr>
            <w:tcW w:w="5250" w:type="dxa"/>
            <w:shd w:val="clear" w:color="auto" w:fill="auto"/>
            <w:noWrap/>
            <w:vAlign w:val="bottom"/>
            <w:hideMark/>
          </w:tcPr>
          <w:p w14:paraId="752A69BA" w14:textId="77777777" w:rsidR="003F6472" w:rsidRPr="006A3FE3" w:rsidRDefault="003F6472">
            <w:r w:rsidRPr="006A3FE3">
              <w:t xml:space="preserve">Кабель АВВГ 2х2,5 </w:t>
            </w:r>
          </w:p>
        </w:tc>
        <w:tc>
          <w:tcPr>
            <w:tcW w:w="2493" w:type="dxa"/>
            <w:shd w:val="clear" w:color="auto" w:fill="auto"/>
            <w:noWrap/>
            <w:vAlign w:val="bottom"/>
            <w:hideMark/>
          </w:tcPr>
          <w:p w14:paraId="7727043F" w14:textId="77777777" w:rsidR="003F6472" w:rsidRPr="006A3FE3" w:rsidRDefault="003F6472">
            <w:pPr>
              <w:jc w:val="center"/>
            </w:pPr>
            <w:r w:rsidRPr="006A3FE3">
              <w:t>м</w:t>
            </w:r>
          </w:p>
        </w:tc>
        <w:tc>
          <w:tcPr>
            <w:tcW w:w="1596" w:type="dxa"/>
            <w:shd w:val="clear" w:color="auto" w:fill="auto"/>
            <w:noWrap/>
            <w:vAlign w:val="bottom"/>
            <w:hideMark/>
          </w:tcPr>
          <w:p w14:paraId="2EDAD282" w14:textId="77777777" w:rsidR="003F6472" w:rsidRPr="006A3FE3" w:rsidRDefault="003F6472">
            <w:pPr>
              <w:jc w:val="right"/>
            </w:pPr>
            <w:r w:rsidRPr="006A3FE3">
              <w:t>32</w:t>
            </w:r>
          </w:p>
        </w:tc>
      </w:tr>
      <w:tr w:rsidR="003F6472" w:rsidRPr="006A3FE3" w14:paraId="7E953417" w14:textId="77777777" w:rsidTr="003F6472">
        <w:trPr>
          <w:trHeight w:val="314"/>
        </w:trPr>
        <w:tc>
          <w:tcPr>
            <w:tcW w:w="612" w:type="dxa"/>
            <w:vMerge/>
            <w:vAlign w:val="center"/>
            <w:hideMark/>
          </w:tcPr>
          <w:p w14:paraId="45C9B1EB" w14:textId="77777777" w:rsidR="003F6472" w:rsidRPr="006A3FE3" w:rsidRDefault="003F6472"/>
        </w:tc>
        <w:tc>
          <w:tcPr>
            <w:tcW w:w="5250" w:type="dxa"/>
            <w:shd w:val="clear" w:color="auto" w:fill="auto"/>
            <w:noWrap/>
            <w:vAlign w:val="bottom"/>
            <w:hideMark/>
          </w:tcPr>
          <w:p w14:paraId="65BB64A7"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6111442A" w14:textId="77777777" w:rsidR="003F6472" w:rsidRPr="006A3FE3" w:rsidRDefault="003F6472">
            <w:pPr>
              <w:jc w:val="center"/>
            </w:pPr>
            <w:r w:rsidRPr="006A3FE3">
              <w:t>шт.</w:t>
            </w:r>
          </w:p>
        </w:tc>
        <w:tc>
          <w:tcPr>
            <w:tcW w:w="1596" w:type="dxa"/>
            <w:shd w:val="clear" w:color="auto" w:fill="auto"/>
            <w:noWrap/>
            <w:vAlign w:val="bottom"/>
            <w:hideMark/>
          </w:tcPr>
          <w:p w14:paraId="6E70F5DE" w14:textId="77777777" w:rsidR="003F6472" w:rsidRPr="006A3FE3" w:rsidRDefault="003F6472">
            <w:pPr>
              <w:jc w:val="right"/>
            </w:pPr>
            <w:r w:rsidRPr="006A3FE3">
              <w:t>32</w:t>
            </w:r>
          </w:p>
        </w:tc>
      </w:tr>
      <w:tr w:rsidR="003F6472" w:rsidRPr="006A3FE3" w14:paraId="7184B384" w14:textId="77777777" w:rsidTr="003F6472">
        <w:trPr>
          <w:trHeight w:val="314"/>
        </w:trPr>
        <w:tc>
          <w:tcPr>
            <w:tcW w:w="612" w:type="dxa"/>
            <w:shd w:val="clear" w:color="auto" w:fill="auto"/>
            <w:vAlign w:val="center"/>
            <w:hideMark/>
          </w:tcPr>
          <w:p w14:paraId="3CFC4CAB" w14:textId="77777777" w:rsidR="003F6472" w:rsidRPr="006A3FE3" w:rsidRDefault="003F6472">
            <w:pPr>
              <w:jc w:val="center"/>
              <w:rPr>
                <w:b/>
                <w:bCs/>
              </w:rPr>
            </w:pPr>
            <w:r w:rsidRPr="006A3FE3">
              <w:rPr>
                <w:b/>
                <w:bCs/>
              </w:rPr>
              <w:t>3</w:t>
            </w:r>
          </w:p>
        </w:tc>
        <w:tc>
          <w:tcPr>
            <w:tcW w:w="5250" w:type="dxa"/>
            <w:shd w:val="clear" w:color="auto" w:fill="auto"/>
            <w:noWrap/>
            <w:vAlign w:val="center"/>
            <w:hideMark/>
          </w:tcPr>
          <w:p w14:paraId="36160EC5"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07415C75" w14:textId="6CE504CC" w:rsidR="003F6472" w:rsidRPr="006A3FE3" w:rsidRDefault="003F6472">
            <w:pPr>
              <w:rPr>
                <w:b/>
                <w:bCs/>
                <w:lang w:val="uk-UA"/>
              </w:rPr>
            </w:pPr>
            <w:proofErr w:type="spellStart"/>
            <w:r w:rsidRPr="006A3FE3">
              <w:rPr>
                <w:b/>
                <w:bCs/>
              </w:rPr>
              <w:t>вул</w:t>
            </w:r>
            <w:proofErr w:type="spellEnd"/>
            <w:r w:rsidRPr="006A3FE3">
              <w:rPr>
                <w:b/>
                <w:bCs/>
              </w:rPr>
              <w:t xml:space="preserve">. </w:t>
            </w:r>
            <w:proofErr w:type="spellStart"/>
            <w:r w:rsidR="00394B73" w:rsidRPr="006A3FE3">
              <w:rPr>
                <w:b/>
                <w:bCs/>
                <w:lang w:val="uk-UA"/>
              </w:rPr>
              <w:t>Щербинівська</w:t>
            </w:r>
            <w:proofErr w:type="spellEnd"/>
          </w:p>
        </w:tc>
      </w:tr>
      <w:tr w:rsidR="003F6472" w:rsidRPr="006A3FE3" w14:paraId="55ABCBB5" w14:textId="77777777" w:rsidTr="003F6472">
        <w:trPr>
          <w:trHeight w:val="314"/>
        </w:trPr>
        <w:tc>
          <w:tcPr>
            <w:tcW w:w="612" w:type="dxa"/>
            <w:vMerge w:val="restart"/>
            <w:shd w:val="clear" w:color="auto" w:fill="auto"/>
            <w:noWrap/>
            <w:hideMark/>
          </w:tcPr>
          <w:p w14:paraId="0AE7C5F1" w14:textId="77777777" w:rsidR="003F6472" w:rsidRPr="006A3FE3" w:rsidRDefault="003F6472">
            <w:pPr>
              <w:jc w:val="center"/>
            </w:pPr>
            <w:r w:rsidRPr="006A3FE3">
              <w:t>1.</w:t>
            </w:r>
          </w:p>
        </w:tc>
        <w:tc>
          <w:tcPr>
            <w:tcW w:w="5250" w:type="dxa"/>
            <w:shd w:val="clear" w:color="auto" w:fill="auto"/>
            <w:noWrap/>
            <w:vAlign w:val="bottom"/>
            <w:hideMark/>
          </w:tcPr>
          <w:p w14:paraId="78A1731B"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64C9DABA" w14:textId="77777777" w:rsidR="003F6472" w:rsidRPr="006A3FE3" w:rsidRDefault="003F6472">
            <w:pPr>
              <w:jc w:val="center"/>
            </w:pPr>
            <w:r w:rsidRPr="006A3FE3">
              <w:t>м</w:t>
            </w:r>
          </w:p>
        </w:tc>
        <w:tc>
          <w:tcPr>
            <w:tcW w:w="1596" w:type="dxa"/>
            <w:shd w:val="clear" w:color="auto" w:fill="auto"/>
            <w:noWrap/>
            <w:vAlign w:val="bottom"/>
            <w:hideMark/>
          </w:tcPr>
          <w:p w14:paraId="2ED8FE98" w14:textId="77777777" w:rsidR="003F6472" w:rsidRPr="006A3FE3" w:rsidRDefault="003F6472">
            <w:pPr>
              <w:jc w:val="right"/>
            </w:pPr>
            <w:r w:rsidRPr="006A3FE3">
              <w:t>1150</w:t>
            </w:r>
          </w:p>
        </w:tc>
      </w:tr>
      <w:tr w:rsidR="003F6472" w:rsidRPr="006A3FE3" w14:paraId="0C975CEA" w14:textId="77777777" w:rsidTr="003F6472">
        <w:trPr>
          <w:trHeight w:val="314"/>
        </w:trPr>
        <w:tc>
          <w:tcPr>
            <w:tcW w:w="612" w:type="dxa"/>
            <w:vMerge/>
            <w:vAlign w:val="center"/>
            <w:hideMark/>
          </w:tcPr>
          <w:p w14:paraId="3AB2CB53" w14:textId="77777777" w:rsidR="003F6472" w:rsidRPr="006A3FE3" w:rsidRDefault="003F6472"/>
        </w:tc>
        <w:tc>
          <w:tcPr>
            <w:tcW w:w="5250" w:type="dxa"/>
            <w:shd w:val="clear" w:color="auto" w:fill="auto"/>
            <w:noWrap/>
            <w:vAlign w:val="bottom"/>
            <w:hideMark/>
          </w:tcPr>
          <w:p w14:paraId="782F108E"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409B1CE2" w14:textId="77777777" w:rsidR="003F6472" w:rsidRPr="006A3FE3" w:rsidRDefault="003F6472">
            <w:pPr>
              <w:jc w:val="center"/>
            </w:pPr>
            <w:r w:rsidRPr="006A3FE3">
              <w:t>м</w:t>
            </w:r>
          </w:p>
        </w:tc>
        <w:tc>
          <w:tcPr>
            <w:tcW w:w="1596" w:type="dxa"/>
            <w:shd w:val="clear" w:color="auto" w:fill="auto"/>
            <w:noWrap/>
            <w:vAlign w:val="bottom"/>
            <w:hideMark/>
          </w:tcPr>
          <w:p w14:paraId="19AFE957" w14:textId="77777777" w:rsidR="003F6472" w:rsidRPr="006A3FE3" w:rsidRDefault="003F6472">
            <w:pPr>
              <w:jc w:val="right"/>
            </w:pPr>
            <w:r w:rsidRPr="006A3FE3">
              <w:t>1150</w:t>
            </w:r>
          </w:p>
        </w:tc>
      </w:tr>
      <w:tr w:rsidR="003F6472" w:rsidRPr="006A3FE3" w14:paraId="2D3F25E7" w14:textId="77777777" w:rsidTr="003F6472">
        <w:trPr>
          <w:trHeight w:val="314"/>
        </w:trPr>
        <w:tc>
          <w:tcPr>
            <w:tcW w:w="612" w:type="dxa"/>
            <w:vMerge/>
            <w:vAlign w:val="center"/>
            <w:hideMark/>
          </w:tcPr>
          <w:p w14:paraId="25D43A3A" w14:textId="77777777" w:rsidR="003F6472" w:rsidRPr="006A3FE3" w:rsidRDefault="003F6472"/>
        </w:tc>
        <w:tc>
          <w:tcPr>
            <w:tcW w:w="5250" w:type="dxa"/>
            <w:shd w:val="clear" w:color="auto" w:fill="auto"/>
            <w:noWrap/>
            <w:vAlign w:val="bottom"/>
            <w:hideMark/>
          </w:tcPr>
          <w:p w14:paraId="59CA85E8"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497FF005" w14:textId="77777777" w:rsidR="003F6472" w:rsidRPr="006A3FE3" w:rsidRDefault="003F6472">
            <w:pPr>
              <w:jc w:val="center"/>
            </w:pPr>
            <w:r w:rsidRPr="006A3FE3">
              <w:t>шт.</w:t>
            </w:r>
          </w:p>
        </w:tc>
        <w:tc>
          <w:tcPr>
            <w:tcW w:w="1596" w:type="dxa"/>
            <w:shd w:val="clear" w:color="auto" w:fill="auto"/>
            <w:noWrap/>
            <w:vAlign w:val="bottom"/>
            <w:hideMark/>
          </w:tcPr>
          <w:p w14:paraId="4C27C862" w14:textId="77777777" w:rsidR="003F6472" w:rsidRPr="006A3FE3" w:rsidRDefault="003F6472">
            <w:pPr>
              <w:jc w:val="right"/>
            </w:pPr>
            <w:r w:rsidRPr="006A3FE3">
              <w:t>46</w:t>
            </w:r>
          </w:p>
        </w:tc>
      </w:tr>
      <w:tr w:rsidR="003F6472" w:rsidRPr="006A3FE3" w14:paraId="67757706" w14:textId="77777777" w:rsidTr="003F6472">
        <w:trPr>
          <w:trHeight w:val="314"/>
        </w:trPr>
        <w:tc>
          <w:tcPr>
            <w:tcW w:w="612" w:type="dxa"/>
            <w:vMerge/>
            <w:vAlign w:val="center"/>
            <w:hideMark/>
          </w:tcPr>
          <w:p w14:paraId="6A9DE1A3" w14:textId="77777777" w:rsidR="003F6472" w:rsidRPr="006A3FE3" w:rsidRDefault="003F6472"/>
        </w:tc>
        <w:tc>
          <w:tcPr>
            <w:tcW w:w="5250" w:type="dxa"/>
            <w:shd w:val="clear" w:color="auto" w:fill="auto"/>
            <w:noWrap/>
            <w:vAlign w:val="bottom"/>
            <w:hideMark/>
          </w:tcPr>
          <w:p w14:paraId="45E6186F" w14:textId="77777777" w:rsidR="003F6472" w:rsidRPr="006A3FE3" w:rsidRDefault="003F6472">
            <w:r w:rsidRPr="006A3FE3">
              <w:t>Кронштейн</w:t>
            </w:r>
          </w:p>
        </w:tc>
        <w:tc>
          <w:tcPr>
            <w:tcW w:w="2493" w:type="dxa"/>
            <w:shd w:val="clear" w:color="auto" w:fill="auto"/>
            <w:noWrap/>
            <w:vAlign w:val="bottom"/>
            <w:hideMark/>
          </w:tcPr>
          <w:p w14:paraId="27443B95" w14:textId="77777777" w:rsidR="003F6472" w:rsidRPr="006A3FE3" w:rsidRDefault="003F6472">
            <w:pPr>
              <w:jc w:val="center"/>
            </w:pPr>
            <w:r w:rsidRPr="006A3FE3">
              <w:t>шт.</w:t>
            </w:r>
          </w:p>
        </w:tc>
        <w:tc>
          <w:tcPr>
            <w:tcW w:w="1596" w:type="dxa"/>
            <w:shd w:val="clear" w:color="auto" w:fill="auto"/>
            <w:noWrap/>
            <w:vAlign w:val="bottom"/>
            <w:hideMark/>
          </w:tcPr>
          <w:p w14:paraId="7FAE941F" w14:textId="77777777" w:rsidR="003F6472" w:rsidRPr="006A3FE3" w:rsidRDefault="003F6472">
            <w:pPr>
              <w:jc w:val="right"/>
            </w:pPr>
            <w:r w:rsidRPr="006A3FE3">
              <w:t>23</w:t>
            </w:r>
          </w:p>
        </w:tc>
      </w:tr>
      <w:tr w:rsidR="003F6472" w:rsidRPr="006A3FE3" w14:paraId="74B14A3C" w14:textId="77777777" w:rsidTr="003F6472">
        <w:trPr>
          <w:trHeight w:val="314"/>
        </w:trPr>
        <w:tc>
          <w:tcPr>
            <w:tcW w:w="612" w:type="dxa"/>
            <w:vMerge/>
            <w:vAlign w:val="center"/>
            <w:hideMark/>
          </w:tcPr>
          <w:p w14:paraId="2064147F" w14:textId="77777777" w:rsidR="003F6472" w:rsidRPr="006A3FE3" w:rsidRDefault="003F6472"/>
        </w:tc>
        <w:tc>
          <w:tcPr>
            <w:tcW w:w="5250" w:type="dxa"/>
            <w:shd w:val="clear" w:color="auto" w:fill="auto"/>
            <w:noWrap/>
            <w:vAlign w:val="bottom"/>
            <w:hideMark/>
          </w:tcPr>
          <w:p w14:paraId="3A731485" w14:textId="77777777" w:rsidR="003F6472" w:rsidRPr="006A3FE3" w:rsidRDefault="003F6472">
            <w:r w:rsidRPr="006A3FE3">
              <w:t>Скрепа</w:t>
            </w:r>
          </w:p>
        </w:tc>
        <w:tc>
          <w:tcPr>
            <w:tcW w:w="2493" w:type="dxa"/>
            <w:shd w:val="clear" w:color="auto" w:fill="auto"/>
            <w:noWrap/>
            <w:vAlign w:val="bottom"/>
            <w:hideMark/>
          </w:tcPr>
          <w:p w14:paraId="6BE6F79F" w14:textId="77777777" w:rsidR="003F6472" w:rsidRPr="006A3FE3" w:rsidRDefault="003F6472">
            <w:pPr>
              <w:jc w:val="center"/>
            </w:pPr>
            <w:r w:rsidRPr="006A3FE3">
              <w:t>шт.</w:t>
            </w:r>
          </w:p>
        </w:tc>
        <w:tc>
          <w:tcPr>
            <w:tcW w:w="1596" w:type="dxa"/>
            <w:shd w:val="clear" w:color="auto" w:fill="auto"/>
            <w:noWrap/>
            <w:vAlign w:val="bottom"/>
            <w:hideMark/>
          </w:tcPr>
          <w:p w14:paraId="16B68FA4" w14:textId="77777777" w:rsidR="003F6472" w:rsidRPr="006A3FE3" w:rsidRDefault="003F6472">
            <w:pPr>
              <w:jc w:val="right"/>
            </w:pPr>
            <w:r w:rsidRPr="006A3FE3">
              <w:t>46</w:t>
            </w:r>
          </w:p>
        </w:tc>
      </w:tr>
      <w:tr w:rsidR="003F6472" w:rsidRPr="006A3FE3" w14:paraId="2C7BCFE8" w14:textId="77777777" w:rsidTr="003F6472">
        <w:trPr>
          <w:trHeight w:val="314"/>
        </w:trPr>
        <w:tc>
          <w:tcPr>
            <w:tcW w:w="612" w:type="dxa"/>
            <w:vMerge/>
            <w:vAlign w:val="center"/>
            <w:hideMark/>
          </w:tcPr>
          <w:p w14:paraId="5079E0D3" w14:textId="77777777" w:rsidR="003F6472" w:rsidRPr="006A3FE3" w:rsidRDefault="003F6472"/>
        </w:tc>
        <w:tc>
          <w:tcPr>
            <w:tcW w:w="5250" w:type="dxa"/>
            <w:shd w:val="clear" w:color="auto" w:fill="auto"/>
            <w:noWrap/>
            <w:vAlign w:val="bottom"/>
            <w:hideMark/>
          </w:tcPr>
          <w:p w14:paraId="6EB2D066"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5CF1B969" w14:textId="77777777" w:rsidR="003F6472" w:rsidRPr="006A3FE3" w:rsidRDefault="003F6472">
            <w:pPr>
              <w:jc w:val="center"/>
            </w:pPr>
            <w:r w:rsidRPr="006A3FE3">
              <w:t>м</w:t>
            </w:r>
          </w:p>
        </w:tc>
        <w:tc>
          <w:tcPr>
            <w:tcW w:w="1596" w:type="dxa"/>
            <w:shd w:val="clear" w:color="auto" w:fill="auto"/>
            <w:noWrap/>
            <w:vAlign w:val="bottom"/>
            <w:hideMark/>
          </w:tcPr>
          <w:p w14:paraId="4062E1C3" w14:textId="77777777" w:rsidR="003F6472" w:rsidRPr="006A3FE3" w:rsidRDefault="003F6472">
            <w:pPr>
              <w:jc w:val="right"/>
            </w:pPr>
            <w:r w:rsidRPr="006A3FE3">
              <w:t>46</w:t>
            </w:r>
          </w:p>
        </w:tc>
      </w:tr>
      <w:tr w:rsidR="003F6472" w:rsidRPr="006A3FE3" w14:paraId="27F5C9D0" w14:textId="77777777" w:rsidTr="003F6472">
        <w:trPr>
          <w:trHeight w:val="314"/>
        </w:trPr>
        <w:tc>
          <w:tcPr>
            <w:tcW w:w="612" w:type="dxa"/>
            <w:vMerge w:val="restart"/>
            <w:shd w:val="clear" w:color="auto" w:fill="auto"/>
            <w:noWrap/>
            <w:hideMark/>
          </w:tcPr>
          <w:p w14:paraId="24E3B77F" w14:textId="77777777" w:rsidR="003F6472" w:rsidRPr="006A3FE3" w:rsidRDefault="003F6472">
            <w:pPr>
              <w:jc w:val="center"/>
            </w:pPr>
            <w:r w:rsidRPr="006A3FE3">
              <w:t>2.</w:t>
            </w:r>
          </w:p>
        </w:tc>
        <w:tc>
          <w:tcPr>
            <w:tcW w:w="5250" w:type="dxa"/>
            <w:shd w:val="clear" w:color="auto" w:fill="auto"/>
            <w:noWrap/>
            <w:vAlign w:val="bottom"/>
            <w:hideMark/>
          </w:tcPr>
          <w:p w14:paraId="4F03502A"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4D272A9B" w14:textId="77777777" w:rsidR="003F6472" w:rsidRPr="006A3FE3" w:rsidRDefault="003F6472">
            <w:pPr>
              <w:jc w:val="center"/>
            </w:pPr>
            <w:r w:rsidRPr="006A3FE3">
              <w:t>шт.</w:t>
            </w:r>
          </w:p>
        </w:tc>
        <w:tc>
          <w:tcPr>
            <w:tcW w:w="1596" w:type="dxa"/>
            <w:shd w:val="clear" w:color="auto" w:fill="auto"/>
            <w:noWrap/>
            <w:vAlign w:val="bottom"/>
            <w:hideMark/>
          </w:tcPr>
          <w:p w14:paraId="729A63DB" w14:textId="77777777" w:rsidR="003F6472" w:rsidRPr="006A3FE3" w:rsidRDefault="003F6472">
            <w:pPr>
              <w:jc w:val="right"/>
            </w:pPr>
            <w:r w:rsidRPr="006A3FE3">
              <w:t>23</w:t>
            </w:r>
          </w:p>
        </w:tc>
      </w:tr>
      <w:tr w:rsidR="003F6472" w:rsidRPr="006A3FE3" w14:paraId="4F188597" w14:textId="77777777" w:rsidTr="003F6472">
        <w:trPr>
          <w:trHeight w:val="314"/>
        </w:trPr>
        <w:tc>
          <w:tcPr>
            <w:tcW w:w="612" w:type="dxa"/>
            <w:vMerge/>
            <w:vAlign w:val="center"/>
            <w:hideMark/>
          </w:tcPr>
          <w:p w14:paraId="1B4BF0C7" w14:textId="77777777" w:rsidR="003F6472" w:rsidRPr="006A3FE3" w:rsidRDefault="003F6472"/>
        </w:tc>
        <w:tc>
          <w:tcPr>
            <w:tcW w:w="5250" w:type="dxa"/>
            <w:shd w:val="clear" w:color="auto" w:fill="auto"/>
            <w:noWrap/>
            <w:vAlign w:val="bottom"/>
            <w:hideMark/>
          </w:tcPr>
          <w:p w14:paraId="4B60CF52"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5BFE4C23" w14:textId="77777777" w:rsidR="003F6472" w:rsidRPr="006A3FE3" w:rsidRDefault="003F6472">
            <w:pPr>
              <w:jc w:val="center"/>
            </w:pPr>
            <w:r w:rsidRPr="006A3FE3">
              <w:t>шт.</w:t>
            </w:r>
          </w:p>
        </w:tc>
        <w:tc>
          <w:tcPr>
            <w:tcW w:w="1596" w:type="dxa"/>
            <w:shd w:val="clear" w:color="auto" w:fill="auto"/>
            <w:noWrap/>
            <w:vAlign w:val="bottom"/>
            <w:hideMark/>
          </w:tcPr>
          <w:p w14:paraId="45BBC244" w14:textId="77777777" w:rsidR="003F6472" w:rsidRPr="006A3FE3" w:rsidRDefault="003F6472">
            <w:pPr>
              <w:jc w:val="right"/>
            </w:pPr>
            <w:r w:rsidRPr="006A3FE3">
              <w:t>23</w:t>
            </w:r>
          </w:p>
        </w:tc>
      </w:tr>
      <w:tr w:rsidR="003F6472" w:rsidRPr="006A3FE3" w14:paraId="5DBCD06B" w14:textId="77777777" w:rsidTr="003F6472">
        <w:trPr>
          <w:trHeight w:val="314"/>
        </w:trPr>
        <w:tc>
          <w:tcPr>
            <w:tcW w:w="612" w:type="dxa"/>
            <w:shd w:val="clear" w:color="auto" w:fill="auto"/>
            <w:noWrap/>
            <w:hideMark/>
          </w:tcPr>
          <w:p w14:paraId="7AC9D85B" w14:textId="77777777" w:rsidR="003F6472" w:rsidRPr="006A3FE3" w:rsidRDefault="003F6472">
            <w:pPr>
              <w:jc w:val="center"/>
            </w:pPr>
            <w:r w:rsidRPr="006A3FE3">
              <w:t>3.</w:t>
            </w:r>
          </w:p>
        </w:tc>
        <w:tc>
          <w:tcPr>
            <w:tcW w:w="5250" w:type="dxa"/>
            <w:shd w:val="clear" w:color="auto" w:fill="auto"/>
            <w:noWrap/>
            <w:vAlign w:val="bottom"/>
            <w:hideMark/>
          </w:tcPr>
          <w:p w14:paraId="2C7E077B"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79F1CD3A" w14:textId="77777777" w:rsidR="003F6472" w:rsidRPr="006A3FE3" w:rsidRDefault="003F6472">
            <w:pPr>
              <w:jc w:val="center"/>
            </w:pPr>
            <w:r w:rsidRPr="006A3FE3">
              <w:t>шт.</w:t>
            </w:r>
          </w:p>
        </w:tc>
        <w:tc>
          <w:tcPr>
            <w:tcW w:w="1596" w:type="dxa"/>
            <w:shd w:val="clear" w:color="auto" w:fill="auto"/>
            <w:noWrap/>
            <w:vAlign w:val="bottom"/>
            <w:hideMark/>
          </w:tcPr>
          <w:p w14:paraId="4C5B1837" w14:textId="77777777" w:rsidR="003F6472" w:rsidRPr="006A3FE3" w:rsidRDefault="003F6472">
            <w:pPr>
              <w:jc w:val="right"/>
            </w:pPr>
            <w:r w:rsidRPr="006A3FE3">
              <w:t>46</w:t>
            </w:r>
          </w:p>
        </w:tc>
      </w:tr>
      <w:tr w:rsidR="003F6472" w:rsidRPr="006A3FE3" w14:paraId="23B4A9AC" w14:textId="77777777" w:rsidTr="003F6472">
        <w:trPr>
          <w:trHeight w:val="314"/>
        </w:trPr>
        <w:tc>
          <w:tcPr>
            <w:tcW w:w="612" w:type="dxa"/>
            <w:vMerge w:val="restart"/>
            <w:shd w:val="clear" w:color="auto" w:fill="auto"/>
            <w:noWrap/>
            <w:hideMark/>
          </w:tcPr>
          <w:p w14:paraId="2F947BED" w14:textId="77777777" w:rsidR="003F6472" w:rsidRPr="006A3FE3" w:rsidRDefault="003F6472">
            <w:pPr>
              <w:jc w:val="center"/>
            </w:pPr>
            <w:r w:rsidRPr="006A3FE3">
              <w:t>4.</w:t>
            </w:r>
          </w:p>
        </w:tc>
        <w:tc>
          <w:tcPr>
            <w:tcW w:w="5250" w:type="dxa"/>
            <w:shd w:val="clear" w:color="auto" w:fill="auto"/>
            <w:noWrap/>
            <w:vAlign w:val="bottom"/>
            <w:hideMark/>
          </w:tcPr>
          <w:p w14:paraId="6E6311E1"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69B1DC52" w14:textId="77777777" w:rsidR="003F6472" w:rsidRPr="006A3FE3" w:rsidRDefault="003F6472">
            <w:pPr>
              <w:jc w:val="center"/>
            </w:pPr>
            <w:r w:rsidRPr="006A3FE3">
              <w:t>шт.</w:t>
            </w:r>
          </w:p>
        </w:tc>
        <w:tc>
          <w:tcPr>
            <w:tcW w:w="1596" w:type="dxa"/>
            <w:shd w:val="clear" w:color="auto" w:fill="auto"/>
            <w:noWrap/>
            <w:vAlign w:val="bottom"/>
            <w:hideMark/>
          </w:tcPr>
          <w:p w14:paraId="675E3218" w14:textId="77777777" w:rsidR="003F6472" w:rsidRPr="006A3FE3" w:rsidRDefault="003F6472">
            <w:pPr>
              <w:jc w:val="right"/>
            </w:pPr>
            <w:r w:rsidRPr="006A3FE3">
              <w:t>23</w:t>
            </w:r>
          </w:p>
        </w:tc>
      </w:tr>
      <w:tr w:rsidR="003F6472" w:rsidRPr="006A3FE3" w14:paraId="44A3A605" w14:textId="77777777" w:rsidTr="003F6472">
        <w:trPr>
          <w:trHeight w:val="314"/>
        </w:trPr>
        <w:tc>
          <w:tcPr>
            <w:tcW w:w="612" w:type="dxa"/>
            <w:vMerge/>
            <w:vAlign w:val="center"/>
            <w:hideMark/>
          </w:tcPr>
          <w:p w14:paraId="64DDF4FD" w14:textId="77777777" w:rsidR="003F6472" w:rsidRPr="006A3FE3" w:rsidRDefault="003F6472"/>
        </w:tc>
        <w:tc>
          <w:tcPr>
            <w:tcW w:w="5250" w:type="dxa"/>
            <w:shd w:val="clear" w:color="auto" w:fill="auto"/>
            <w:noWrap/>
            <w:vAlign w:val="bottom"/>
            <w:hideMark/>
          </w:tcPr>
          <w:p w14:paraId="320C6F05"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220BD5E1" w14:textId="77777777" w:rsidR="003F6472" w:rsidRPr="006A3FE3" w:rsidRDefault="003F6472">
            <w:pPr>
              <w:jc w:val="center"/>
            </w:pPr>
            <w:r w:rsidRPr="006A3FE3">
              <w:t>шт.</w:t>
            </w:r>
          </w:p>
        </w:tc>
        <w:tc>
          <w:tcPr>
            <w:tcW w:w="1596" w:type="dxa"/>
            <w:shd w:val="clear" w:color="auto" w:fill="auto"/>
            <w:noWrap/>
            <w:vAlign w:val="bottom"/>
            <w:hideMark/>
          </w:tcPr>
          <w:p w14:paraId="3B18E205" w14:textId="77777777" w:rsidR="003F6472" w:rsidRPr="006A3FE3" w:rsidRDefault="003F6472">
            <w:pPr>
              <w:jc w:val="right"/>
            </w:pPr>
            <w:r w:rsidRPr="006A3FE3">
              <w:t>23</w:t>
            </w:r>
          </w:p>
        </w:tc>
      </w:tr>
      <w:tr w:rsidR="003F6472" w:rsidRPr="006A3FE3" w14:paraId="6C552D90" w14:textId="77777777" w:rsidTr="003F6472">
        <w:trPr>
          <w:trHeight w:val="314"/>
        </w:trPr>
        <w:tc>
          <w:tcPr>
            <w:tcW w:w="612" w:type="dxa"/>
            <w:vMerge/>
            <w:vAlign w:val="center"/>
            <w:hideMark/>
          </w:tcPr>
          <w:p w14:paraId="5524DD3D" w14:textId="77777777" w:rsidR="003F6472" w:rsidRPr="006A3FE3" w:rsidRDefault="003F6472"/>
        </w:tc>
        <w:tc>
          <w:tcPr>
            <w:tcW w:w="5250" w:type="dxa"/>
            <w:shd w:val="clear" w:color="auto" w:fill="auto"/>
            <w:noWrap/>
            <w:vAlign w:val="bottom"/>
            <w:hideMark/>
          </w:tcPr>
          <w:p w14:paraId="02485BAF" w14:textId="77777777" w:rsidR="003F6472" w:rsidRPr="006A3FE3" w:rsidRDefault="003F6472">
            <w:r w:rsidRPr="006A3FE3">
              <w:t xml:space="preserve">Кабель АВВГ 2х2,5 </w:t>
            </w:r>
          </w:p>
        </w:tc>
        <w:tc>
          <w:tcPr>
            <w:tcW w:w="2493" w:type="dxa"/>
            <w:shd w:val="clear" w:color="auto" w:fill="auto"/>
            <w:noWrap/>
            <w:vAlign w:val="bottom"/>
            <w:hideMark/>
          </w:tcPr>
          <w:p w14:paraId="2CF1F8FB" w14:textId="77777777" w:rsidR="003F6472" w:rsidRPr="006A3FE3" w:rsidRDefault="003F6472">
            <w:pPr>
              <w:jc w:val="center"/>
            </w:pPr>
            <w:r w:rsidRPr="006A3FE3">
              <w:t>м</w:t>
            </w:r>
          </w:p>
        </w:tc>
        <w:tc>
          <w:tcPr>
            <w:tcW w:w="1596" w:type="dxa"/>
            <w:shd w:val="clear" w:color="auto" w:fill="auto"/>
            <w:noWrap/>
            <w:vAlign w:val="bottom"/>
            <w:hideMark/>
          </w:tcPr>
          <w:p w14:paraId="59E975B3" w14:textId="77777777" w:rsidR="003F6472" w:rsidRPr="006A3FE3" w:rsidRDefault="003F6472">
            <w:pPr>
              <w:jc w:val="right"/>
            </w:pPr>
            <w:r w:rsidRPr="006A3FE3">
              <w:t>46</w:t>
            </w:r>
          </w:p>
        </w:tc>
      </w:tr>
      <w:tr w:rsidR="003F6472" w:rsidRPr="006A3FE3" w14:paraId="25CA084F" w14:textId="77777777" w:rsidTr="003F6472">
        <w:trPr>
          <w:trHeight w:val="314"/>
        </w:trPr>
        <w:tc>
          <w:tcPr>
            <w:tcW w:w="612" w:type="dxa"/>
            <w:vMerge/>
            <w:vAlign w:val="center"/>
            <w:hideMark/>
          </w:tcPr>
          <w:p w14:paraId="1AC1EFD7" w14:textId="77777777" w:rsidR="003F6472" w:rsidRPr="006A3FE3" w:rsidRDefault="003F6472"/>
        </w:tc>
        <w:tc>
          <w:tcPr>
            <w:tcW w:w="5250" w:type="dxa"/>
            <w:shd w:val="clear" w:color="auto" w:fill="auto"/>
            <w:noWrap/>
            <w:vAlign w:val="bottom"/>
            <w:hideMark/>
          </w:tcPr>
          <w:p w14:paraId="1D1ACEC5"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287B0FDE" w14:textId="77777777" w:rsidR="003F6472" w:rsidRPr="006A3FE3" w:rsidRDefault="003F6472">
            <w:pPr>
              <w:jc w:val="center"/>
            </w:pPr>
            <w:r w:rsidRPr="006A3FE3">
              <w:t>шт.</w:t>
            </w:r>
          </w:p>
        </w:tc>
        <w:tc>
          <w:tcPr>
            <w:tcW w:w="1596" w:type="dxa"/>
            <w:shd w:val="clear" w:color="auto" w:fill="auto"/>
            <w:noWrap/>
            <w:vAlign w:val="bottom"/>
            <w:hideMark/>
          </w:tcPr>
          <w:p w14:paraId="141C8940" w14:textId="77777777" w:rsidR="003F6472" w:rsidRPr="006A3FE3" w:rsidRDefault="003F6472">
            <w:pPr>
              <w:jc w:val="right"/>
            </w:pPr>
            <w:r w:rsidRPr="006A3FE3">
              <w:t>46</w:t>
            </w:r>
          </w:p>
        </w:tc>
      </w:tr>
      <w:tr w:rsidR="003F6472" w:rsidRPr="006A3FE3" w14:paraId="7AABB204" w14:textId="77777777" w:rsidTr="003F6472">
        <w:trPr>
          <w:trHeight w:val="314"/>
        </w:trPr>
        <w:tc>
          <w:tcPr>
            <w:tcW w:w="612" w:type="dxa"/>
            <w:shd w:val="clear" w:color="auto" w:fill="auto"/>
            <w:vAlign w:val="center"/>
            <w:hideMark/>
          </w:tcPr>
          <w:p w14:paraId="52AD910B" w14:textId="77777777" w:rsidR="003F6472" w:rsidRPr="006A3FE3" w:rsidRDefault="003F6472">
            <w:pPr>
              <w:jc w:val="center"/>
              <w:rPr>
                <w:b/>
                <w:bCs/>
              </w:rPr>
            </w:pPr>
            <w:r w:rsidRPr="006A3FE3">
              <w:rPr>
                <w:b/>
                <w:bCs/>
              </w:rPr>
              <w:t>4</w:t>
            </w:r>
          </w:p>
        </w:tc>
        <w:tc>
          <w:tcPr>
            <w:tcW w:w="5250" w:type="dxa"/>
            <w:shd w:val="clear" w:color="auto" w:fill="auto"/>
            <w:noWrap/>
            <w:vAlign w:val="center"/>
            <w:hideMark/>
          </w:tcPr>
          <w:p w14:paraId="67A244BC"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5733D628" w14:textId="77777777" w:rsidR="003F6472" w:rsidRPr="006A3FE3" w:rsidRDefault="003F6472">
            <w:pPr>
              <w:rPr>
                <w:b/>
                <w:bCs/>
              </w:rPr>
            </w:pPr>
            <w:proofErr w:type="spellStart"/>
            <w:r w:rsidRPr="006A3FE3">
              <w:rPr>
                <w:b/>
                <w:bCs/>
              </w:rPr>
              <w:t>вул</w:t>
            </w:r>
            <w:proofErr w:type="spellEnd"/>
            <w:r w:rsidRPr="006A3FE3">
              <w:rPr>
                <w:b/>
                <w:bCs/>
              </w:rPr>
              <w:t xml:space="preserve">. </w:t>
            </w:r>
            <w:proofErr w:type="spellStart"/>
            <w:r w:rsidRPr="006A3FE3">
              <w:rPr>
                <w:b/>
                <w:bCs/>
              </w:rPr>
              <w:t>Ніжинозерна</w:t>
            </w:r>
            <w:proofErr w:type="spellEnd"/>
          </w:p>
        </w:tc>
      </w:tr>
      <w:tr w:rsidR="003F6472" w:rsidRPr="006A3FE3" w14:paraId="22E8AFB6" w14:textId="77777777" w:rsidTr="003F6472">
        <w:trPr>
          <w:trHeight w:val="314"/>
        </w:trPr>
        <w:tc>
          <w:tcPr>
            <w:tcW w:w="612" w:type="dxa"/>
            <w:vMerge w:val="restart"/>
            <w:shd w:val="clear" w:color="auto" w:fill="auto"/>
            <w:noWrap/>
            <w:hideMark/>
          </w:tcPr>
          <w:p w14:paraId="27D93C77" w14:textId="77777777" w:rsidR="003F6472" w:rsidRPr="006A3FE3" w:rsidRDefault="003F6472">
            <w:pPr>
              <w:jc w:val="center"/>
            </w:pPr>
            <w:r w:rsidRPr="006A3FE3">
              <w:t>1.</w:t>
            </w:r>
          </w:p>
        </w:tc>
        <w:tc>
          <w:tcPr>
            <w:tcW w:w="5250" w:type="dxa"/>
            <w:shd w:val="clear" w:color="auto" w:fill="auto"/>
            <w:noWrap/>
            <w:vAlign w:val="bottom"/>
            <w:hideMark/>
          </w:tcPr>
          <w:p w14:paraId="53F16231"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6E50DE25" w14:textId="77777777" w:rsidR="003F6472" w:rsidRPr="006A3FE3" w:rsidRDefault="003F6472">
            <w:pPr>
              <w:jc w:val="center"/>
            </w:pPr>
            <w:r w:rsidRPr="006A3FE3">
              <w:t>м</w:t>
            </w:r>
          </w:p>
        </w:tc>
        <w:tc>
          <w:tcPr>
            <w:tcW w:w="1596" w:type="dxa"/>
            <w:shd w:val="clear" w:color="auto" w:fill="auto"/>
            <w:noWrap/>
            <w:vAlign w:val="bottom"/>
            <w:hideMark/>
          </w:tcPr>
          <w:p w14:paraId="2F67244F" w14:textId="77777777" w:rsidR="003F6472" w:rsidRPr="006A3FE3" w:rsidRDefault="003F6472">
            <w:pPr>
              <w:jc w:val="right"/>
            </w:pPr>
            <w:r w:rsidRPr="006A3FE3">
              <w:t>400</w:t>
            </w:r>
          </w:p>
        </w:tc>
      </w:tr>
      <w:tr w:rsidR="003F6472" w:rsidRPr="006A3FE3" w14:paraId="1FEE98C6" w14:textId="77777777" w:rsidTr="003F6472">
        <w:trPr>
          <w:trHeight w:val="314"/>
        </w:trPr>
        <w:tc>
          <w:tcPr>
            <w:tcW w:w="612" w:type="dxa"/>
            <w:vMerge/>
            <w:vAlign w:val="center"/>
            <w:hideMark/>
          </w:tcPr>
          <w:p w14:paraId="53A997C2" w14:textId="77777777" w:rsidR="003F6472" w:rsidRPr="006A3FE3" w:rsidRDefault="003F6472"/>
        </w:tc>
        <w:tc>
          <w:tcPr>
            <w:tcW w:w="5250" w:type="dxa"/>
            <w:shd w:val="clear" w:color="auto" w:fill="auto"/>
            <w:noWrap/>
            <w:vAlign w:val="bottom"/>
            <w:hideMark/>
          </w:tcPr>
          <w:p w14:paraId="2C2FC19F"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3F23C9ED" w14:textId="77777777" w:rsidR="003F6472" w:rsidRPr="006A3FE3" w:rsidRDefault="003F6472">
            <w:pPr>
              <w:jc w:val="center"/>
            </w:pPr>
            <w:r w:rsidRPr="006A3FE3">
              <w:t>м</w:t>
            </w:r>
          </w:p>
        </w:tc>
        <w:tc>
          <w:tcPr>
            <w:tcW w:w="1596" w:type="dxa"/>
            <w:shd w:val="clear" w:color="auto" w:fill="auto"/>
            <w:noWrap/>
            <w:vAlign w:val="bottom"/>
            <w:hideMark/>
          </w:tcPr>
          <w:p w14:paraId="5B0668C8" w14:textId="77777777" w:rsidR="003F6472" w:rsidRPr="006A3FE3" w:rsidRDefault="003F6472">
            <w:pPr>
              <w:jc w:val="right"/>
            </w:pPr>
            <w:r w:rsidRPr="006A3FE3">
              <w:t>400</w:t>
            </w:r>
          </w:p>
        </w:tc>
      </w:tr>
      <w:tr w:rsidR="003F6472" w:rsidRPr="006A3FE3" w14:paraId="66D83DBB" w14:textId="77777777" w:rsidTr="003F6472">
        <w:trPr>
          <w:trHeight w:val="314"/>
        </w:trPr>
        <w:tc>
          <w:tcPr>
            <w:tcW w:w="612" w:type="dxa"/>
            <w:vMerge/>
            <w:vAlign w:val="center"/>
            <w:hideMark/>
          </w:tcPr>
          <w:p w14:paraId="1F67AEC9" w14:textId="77777777" w:rsidR="003F6472" w:rsidRPr="006A3FE3" w:rsidRDefault="003F6472"/>
        </w:tc>
        <w:tc>
          <w:tcPr>
            <w:tcW w:w="5250" w:type="dxa"/>
            <w:shd w:val="clear" w:color="auto" w:fill="auto"/>
            <w:noWrap/>
            <w:vAlign w:val="bottom"/>
            <w:hideMark/>
          </w:tcPr>
          <w:p w14:paraId="67A91A1A"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5D5B436A" w14:textId="77777777" w:rsidR="003F6472" w:rsidRPr="006A3FE3" w:rsidRDefault="003F6472">
            <w:pPr>
              <w:jc w:val="center"/>
            </w:pPr>
            <w:r w:rsidRPr="006A3FE3">
              <w:t>шт.</w:t>
            </w:r>
          </w:p>
        </w:tc>
        <w:tc>
          <w:tcPr>
            <w:tcW w:w="1596" w:type="dxa"/>
            <w:shd w:val="clear" w:color="auto" w:fill="auto"/>
            <w:noWrap/>
            <w:vAlign w:val="bottom"/>
            <w:hideMark/>
          </w:tcPr>
          <w:p w14:paraId="11362FE6" w14:textId="77777777" w:rsidR="003F6472" w:rsidRPr="006A3FE3" w:rsidRDefault="003F6472">
            <w:pPr>
              <w:jc w:val="right"/>
            </w:pPr>
            <w:r w:rsidRPr="006A3FE3">
              <w:t>16</w:t>
            </w:r>
          </w:p>
        </w:tc>
      </w:tr>
      <w:tr w:rsidR="003F6472" w:rsidRPr="006A3FE3" w14:paraId="70F236C8" w14:textId="77777777" w:rsidTr="003F6472">
        <w:trPr>
          <w:trHeight w:val="314"/>
        </w:trPr>
        <w:tc>
          <w:tcPr>
            <w:tcW w:w="612" w:type="dxa"/>
            <w:vMerge/>
            <w:vAlign w:val="center"/>
            <w:hideMark/>
          </w:tcPr>
          <w:p w14:paraId="10C50B19" w14:textId="77777777" w:rsidR="003F6472" w:rsidRPr="006A3FE3" w:rsidRDefault="003F6472"/>
        </w:tc>
        <w:tc>
          <w:tcPr>
            <w:tcW w:w="5250" w:type="dxa"/>
            <w:shd w:val="clear" w:color="auto" w:fill="auto"/>
            <w:noWrap/>
            <w:vAlign w:val="bottom"/>
            <w:hideMark/>
          </w:tcPr>
          <w:p w14:paraId="72478197" w14:textId="77777777" w:rsidR="003F6472" w:rsidRPr="006A3FE3" w:rsidRDefault="003F6472">
            <w:r w:rsidRPr="006A3FE3">
              <w:t>Кронштейн</w:t>
            </w:r>
          </w:p>
        </w:tc>
        <w:tc>
          <w:tcPr>
            <w:tcW w:w="2493" w:type="dxa"/>
            <w:shd w:val="clear" w:color="auto" w:fill="auto"/>
            <w:noWrap/>
            <w:vAlign w:val="bottom"/>
            <w:hideMark/>
          </w:tcPr>
          <w:p w14:paraId="3C4370F2" w14:textId="77777777" w:rsidR="003F6472" w:rsidRPr="006A3FE3" w:rsidRDefault="003F6472">
            <w:pPr>
              <w:jc w:val="center"/>
            </w:pPr>
            <w:r w:rsidRPr="006A3FE3">
              <w:t>шт.</w:t>
            </w:r>
          </w:p>
        </w:tc>
        <w:tc>
          <w:tcPr>
            <w:tcW w:w="1596" w:type="dxa"/>
            <w:shd w:val="clear" w:color="auto" w:fill="auto"/>
            <w:noWrap/>
            <w:vAlign w:val="bottom"/>
            <w:hideMark/>
          </w:tcPr>
          <w:p w14:paraId="0250CDC2" w14:textId="77777777" w:rsidR="003F6472" w:rsidRPr="006A3FE3" w:rsidRDefault="003F6472">
            <w:pPr>
              <w:jc w:val="right"/>
            </w:pPr>
            <w:r w:rsidRPr="006A3FE3">
              <w:t>8</w:t>
            </w:r>
          </w:p>
        </w:tc>
      </w:tr>
      <w:tr w:rsidR="003F6472" w:rsidRPr="006A3FE3" w14:paraId="32AD1E58" w14:textId="77777777" w:rsidTr="003F6472">
        <w:trPr>
          <w:trHeight w:val="314"/>
        </w:trPr>
        <w:tc>
          <w:tcPr>
            <w:tcW w:w="612" w:type="dxa"/>
            <w:vMerge/>
            <w:vAlign w:val="center"/>
            <w:hideMark/>
          </w:tcPr>
          <w:p w14:paraId="172C966A" w14:textId="77777777" w:rsidR="003F6472" w:rsidRPr="006A3FE3" w:rsidRDefault="003F6472"/>
        </w:tc>
        <w:tc>
          <w:tcPr>
            <w:tcW w:w="5250" w:type="dxa"/>
            <w:shd w:val="clear" w:color="auto" w:fill="auto"/>
            <w:noWrap/>
            <w:vAlign w:val="bottom"/>
            <w:hideMark/>
          </w:tcPr>
          <w:p w14:paraId="24931F60" w14:textId="77777777" w:rsidR="003F6472" w:rsidRPr="006A3FE3" w:rsidRDefault="003F6472">
            <w:r w:rsidRPr="006A3FE3">
              <w:t>Скрепа</w:t>
            </w:r>
          </w:p>
        </w:tc>
        <w:tc>
          <w:tcPr>
            <w:tcW w:w="2493" w:type="dxa"/>
            <w:shd w:val="clear" w:color="auto" w:fill="auto"/>
            <w:noWrap/>
            <w:vAlign w:val="bottom"/>
            <w:hideMark/>
          </w:tcPr>
          <w:p w14:paraId="3B276890" w14:textId="77777777" w:rsidR="003F6472" w:rsidRPr="006A3FE3" w:rsidRDefault="003F6472">
            <w:pPr>
              <w:jc w:val="center"/>
            </w:pPr>
            <w:r w:rsidRPr="006A3FE3">
              <w:t>шт.</w:t>
            </w:r>
          </w:p>
        </w:tc>
        <w:tc>
          <w:tcPr>
            <w:tcW w:w="1596" w:type="dxa"/>
            <w:shd w:val="clear" w:color="auto" w:fill="auto"/>
            <w:noWrap/>
            <w:vAlign w:val="bottom"/>
            <w:hideMark/>
          </w:tcPr>
          <w:p w14:paraId="71E3291C" w14:textId="77777777" w:rsidR="003F6472" w:rsidRPr="006A3FE3" w:rsidRDefault="003F6472">
            <w:pPr>
              <w:jc w:val="right"/>
            </w:pPr>
            <w:r w:rsidRPr="006A3FE3">
              <w:t>16</w:t>
            </w:r>
          </w:p>
        </w:tc>
      </w:tr>
      <w:tr w:rsidR="003F6472" w:rsidRPr="006A3FE3" w14:paraId="752B672D" w14:textId="77777777" w:rsidTr="003F6472">
        <w:trPr>
          <w:trHeight w:val="314"/>
        </w:trPr>
        <w:tc>
          <w:tcPr>
            <w:tcW w:w="612" w:type="dxa"/>
            <w:vMerge/>
            <w:vAlign w:val="center"/>
            <w:hideMark/>
          </w:tcPr>
          <w:p w14:paraId="3671E385" w14:textId="77777777" w:rsidR="003F6472" w:rsidRPr="006A3FE3" w:rsidRDefault="003F6472"/>
        </w:tc>
        <w:tc>
          <w:tcPr>
            <w:tcW w:w="5250" w:type="dxa"/>
            <w:shd w:val="clear" w:color="auto" w:fill="auto"/>
            <w:noWrap/>
            <w:vAlign w:val="bottom"/>
            <w:hideMark/>
          </w:tcPr>
          <w:p w14:paraId="4A323F15"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04AAD356" w14:textId="77777777" w:rsidR="003F6472" w:rsidRPr="006A3FE3" w:rsidRDefault="003F6472">
            <w:pPr>
              <w:jc w:val="center"/>
            </w:pPr>
            <w:r w:rsidRPr="006A3FE3">
              <w:t>м</w:t>
            </w:r>
          </w:p>
        </w:tc>
        <w:tc>
          <w:tcPr>
            <w:tcW w:w="1596" w:type="dxa"/>
            <w:shd w:val="clear" w:color="auto" w:fill="auto"/>
            <w:noWrap/>
            <w:vAlign w:val="bottom"/>
            <w:hideMark/>
          </w:tcPr>
          <w:p w14:paraId="287A4164" w14:textId="77777777" w:rsidR="003F6472" w:rsidRPr="006A3FE3" w:rsidRDefault="003F6472">
            <w:pPr>
              <w:jc w:val="right"/>
            </w:pPr>
            <w:r w:rsidRPr="006A3FE3">
              <w:t>16</w:t>
            </w:r>
          </w:p>
        </w:tc>
      </w:tr>
      <w:tr w:rsidR="003F6472" w:rsidRPr="006A3FE3" w14:paraId="3811F744" w14:textId="77777777" w:rsidTr="003F6472">
        <w:trPr>
          <w:trHeight w:val="314"/>
        </w:trPr>
        <w:tc>
          <w:tcPr>
            <w:tcW w:w="612" w:type="dxa"/>
            <w:vMerge w:val="restart"/>
            <w:shd w:val="clear" w:color="auto" w:fill="auto"/>
            <w:noWrap/>
            <w:hideMark/>
          </w:tcPr>
          <w:p w14:paraId="1D221EFD" w14:textId="77777777" w:rsidR="003F6472" w:rsidRPr="006A3FE3" w:rsidRDefault="003F6472">
            <w:pPr>
              <w:jc w:val="center"/>
            </w:pPr>
            <w:r w:rsidRPr="006A3FE3">
              <w:t>2.</w:t>
            </w:r>
          </w:p>
        </w:tc>
        <w:tc>
          <w:tcPr>
            <w:tcW w:w="5250" w:type="dxa"/>
            <w:shd w:val="clear" w:color="auto" w:fill="auto"/>
            <w:noWrap/>
            <w:vAlign w:val="bottom"/>
            <w:hideMark/>
          </w:tcPr>
          <w:p w14:paraId="410B8A48"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72C4B2BC" w14:textId="77777777" w:rsidR="003F6472" w:rsidRPr="006A3FE3" w:rsidRDefault="003F6472">
            <w:pPr>
              <w:jc w:val="center"/>
            </w:pPr>
            <w:r w:rsidRPr="006A3FE3">
              <w:t>шт.</w:t>
            </w:r>
          </w:p>
        </w:tc>
        <w:tc>
          <w:tcPr>
            <w:tcW w:w="1596" w:type="dxa"/>
            <w:shd w:val="clear" w:color="auto" w:fill="auto"/>
            <w:noWrap/>
            <w:vAlign w:val="bottom"/>
            <w:hideMark/>
          </w:tcPr>
          <w:p w14:paraId="7F09DA8B" w14:textId="77777777" w:rsidR="003F6472" w:rsidRPr="006A3FE3" w:rsidRDefault="003F6472">
            <w:pPr>
              <w:jc w:val="right"/>
            </w:pPr>
            <w:r w:rsidRPr="006A3FE3">
              <w:t>34</w:t>
            </w:r>
          </w:p>
        </w:tc>
      </w:tr>
      <w:tr w:rsidR="003F6472" w:rsidRPr="006A3FE3" w14:paraId="47FB7D3B" w14:textId="77777777" w:rsidTr="003F6472">
        <w:trPr>
          <w:trHeight w:val="314"/>
        </w:trPr>
        <w:tc>
          <w:tcPr>
            <w:tcW w:w="612" w:type="dxa"/>
            <w:vMerge/>
            <w:vAlign w:val="center"/>
            <w:hideMark/>
          </w:tcPr>
          <w:p w14:paraId="2447AD6B" w14:textId="77777777" w:rsidR="003F6472" w:rsidRPr="006A3FE3" w:rsidRDefault="003F6472"/>
        </w:tc>
        <w:tc>
          <w:tcPr>
            <w:tcW w:w="5250" w:type="dxa"/>
            <w:shd w:val="clear" w:color="auto" w:fill="auto"/>
            <w:noWrap/>
            <w:vAlign w:val="bottom"/>
            <w:hideMark/>
          </w:tcPr>
          <w:p w14:paraId="6CD4A0CF"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342A1538" w14:textId="77777777" w:rsidR="003F6472" w:rsidRPr="006A3FE3" w:rsidRDefault="003F6472">
            <w:pPr>
              <w:jc w:val="center"/>
            </w:pPr>
            <w:r w:rsidRPr="006A3FE3">
              <w:t>шт.</w:t>
            </w:r>
          </w:p>
        </w:tc>
        <w:tc>
          <w:tcPr>
            <w:tcW w:w="1596" w:type="dxa"/>
            <w:shd w:val="clear" w:color="auto" w:fill="auto"/>
            <w:noWrap/>
            <w:vAlign w:val="bottom"/>
            <w:hideMark/>
          </w:tcPr>
          <w:p w14:paraId="4D7CCE19" w14:textId="77777777" w:rsidR="003F6472" w:rsidRPr="006A3FE3" w:rsidRDefault="003F6472">
            <w:pPr>
              <w:jc w:val="right"/>
            </w:pPr>
            <w:r w:rsidRPr="006A3FE3">
              <w:t>34</w:t>
            </w:r>
          </w:p>
        </w:tc>
      </w:tr>
      <w:tr w:rsidR="003F6472" w:rsidRPr="006A3FE3" w14:paraId="7B4AE09E" w14:textId="77777777" w:rsidTr="003F6472">
        <w:trPr>
          <w:trHeight w:val="314"/>
        </w:trPr>
        <w:tc>
          <w:tcPr>
            <w:tcW w:w="612" w:type="dxa"/>
            <w:shd w:val="clear" w:color="auto" w:fill="auto"/>
            <w:noWrap/>
            <w:hideMark/>
          </w:tcPr>
          <w:p w14:paraId="16002CB5" w14:textId="77777777" w:rsidR="003F6472" w:rsidRPr="006A3FE3" w:rsidRDefault="003F6472">
            <w:pPr>
              <w:jc w:val="center"/>
            </w:pPr>
            <w:r w:rsidRPr="006A3FE3">
              <w:t>3.</w:t>
            </w:r>
          </w:p>
        </w:tc>
        <w:tc>
          <w:tcPr>
            <w:tcW w:w="5250" w:type="dxa"/>
            <w:shd w:val="clear" w:color="auto" w:fill="auto"/>
            <w:noWrap/>
            <w:vAlign w:val="bottom"/>
            <w:hideMark/>
          </w:tcPr>
          <w:p w14:paraId="1FBFE14A"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1F329CF1" w14:textId="77777777" w:rsidR="003F6472" w:rsidRPr="006A3FE3" w:rsidRDefault="003F6472">
            <w:pPr>
              <w:jc w:val="center"/>
            </w:pPr>
            <w:r w:rsidRPr="006A3FE3">
              <w:t>шт.</w:t>
            </w:r>
          </w:p>
        </w:tc>
        <w:tc>
          <w:tcPr>
            <w:tcW w:w="1596" w:type="dxa"/>
            <w:shd w:val="clear" w:color="auto" w:fill="auto"/>
            <w:noWrap/>
            <w:vAlign w:val="bottom"/>
            <w:hideMark/>
          </w:tcPr>
          <w:p w14:paraId="73BB80D8" w14:textId="77777777" w:rsidR="003F6472" w:rsidRPr="006A3FE3" w:rsidRDefault="003F6472">
            <w:pPr>
              <w:jc w:val="right"/>
            </w:pPr>
            <w:r w:rsidRPr="006A3FE3">
              <w:t>17</w:t>
            </w:r>
          </w:p>
        </w:tc>
      </w:tr>
      <w:tr w:rsidR="003F6472" w:rsidRPr="006A3FE3" w14:paraId="69DCD5AC" w14:textId="77777777" w:rsidTr="003F6472">
        <w:trPr>
          <w:trHeight w:val="314"/>
        </w:trPr>
        <w:tc>
          <w:tcPr>
            <w:tcW w:w="612" w:type="dxa"/>
            <w:vMerge w:val="restart"/>
            <w:shd w:val="clear" w:color="auto" w:fill="auto"/>
            <w:noWrap/>
            <w:hideMark/>
          </w:tcPr>
          <w:p w14:paraId="0297FADF" w14:textId="77777777" w:rsidR="003F6472" w:rsidRPr="006A3FE3" w:rsidRDefault="003F6472">
            <w:pPr>
              <w:jc w:val="center"/>
            </w:pPr>
            <w:r w:rsidRPr="006A3FE3">
              <w:t>4.</w:t>
            </w:r>
          </w:p>
        </w:tc>
        <w:tc>
          <w:tcPr>
            <w:tcW w:w="5250" w:type="dxa"/>
            <w:shd w:val="clear" w:color="auto" w:fill="auto"/>
            <w:noWrap/>
            <w:vAlign w:val="bottom"/>
            <w:hideMark/>
          </w:tcPr>
          <w:p w14:paraId="1B7FFF07"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186763FF" w14:textId="77777777" w:rsidR="003F6472" w:rsidRPr="006A3FE3" w:rsidRDefault="003F6472">
            <w:pPr>
              <w:jc w:val="center"/>
            </w:pPr>
            <w:r w:rsidRPr="006A3FE3">
              <w:t>шт.</w:t>
            </w:r>
          </w:p>
        </w:tc>
        <w:tc>
          <w:tcPr>
            <w:tcW w:w="1596" w:type="dxa"/>
            <w:shd w:val="clear" w:color="auto" w:fill="auto"/>
            <w:noWrap/>
            <w:vAlign w:val="bottom"/>
            <w:hideMark/>
          </w:tcPr>
          <w:p w14:paraId="5173FDCF" w14:textId="77777777" w:rsidR="003F6472" w:rsidRPr="006A3FE3" w:rsidRDefault="003F6472">
            <w:pPr>
              <w:jc w:val="right"/>
            </w:pPr>
            <w:r w:rsidRPr="006A3FE3">
              <w:t>34</w:t>
            </w:r>
          </w:p>
        </w:tc>
      </w:tr>
      <w:tr w:rsidR="003F6472" w:rsidRPr="006A3FE3" w14:paraId="7B280F3B" w14:textId="77777777" w:rsidTr="003F6472">
        <w:trPr>
          <w:trHeight w:val="314"/>
        </w:trPr>
        <w:tc>
          <w:tcPr>
            <w:tcW w:w="612" w:type="dxa"/>
            <w:vMerge/>
            <w:vAlign w:val="center"/>
            <w:hideMark/>
          </w:tcPr>
          <w:p w14:paraId="57FE21C4" w14:textId="77777777" w:rsidR="003F6472" w:rsidRPr="006A3FE3" w:rsidRDefault="003F6472"/>
        </w:tc>
        <w:tc>
          <w:tcPr>
            <w:tcW w:w="5250" w:type="dxa"/>
            <w:shd w:val="clear" w:color="auto" w:fill="auto"/>
            <w:noWrap/>
            <w:vAlign w:val="bottom"/>
            <w:hideMark/>
          </w:tcPr>
          <w:p w14:paraId="4B6246D3"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1443F8B4" w14:textId="77777777" w:rsidR="003F6472" w:rsidRPr="006A3FE3" w:rsidRDefault="003F6472">
            <w:pPr>
              <w:jc w:val="center"/>
            </w:pPr>
            <w:r w:rsidRPr="006A3FE3">
              <w:t>шт.</w:t>
            </w:r>
          </w:p>
        </w:tc>
        <w:tc>
          <w:tcPr>
            <w:tcW w:w="1596" w:type="dxa"/>
            <w:shd w:val="clear" w:color="auto" w:fill="auto"/>
            <w:noWrap/>
            <w:vAlign w:val="bottom"/>
            <w:hideMark/>
          </w:tcPr>
          <w:p w14:paraId="0EA8C206" w14:textId="77777777" w:rsidR="003F6472" w:rsidRPr="006A3FE3" w:rsidRDefault="003F6472">
            <w:pPr>
              <w:jc w:val="right"/>
            </w:pPr>
            <w:r w:rsidRPr="006A3FE3">
              <w:t>34</w:t>
            </w:r>
          </w:p>
        </w:tc>
      </w:tr>
      <w:tr w:rsidR="003F6472" w:rsidRPr="006A3FE3" w14:paraId="27D06C43" w14:textId="77777777" w:rsidTr="003F6472">
        <w:trPr>
          <w:trHeight w:val="314"/>
        </w:trPr>
        <w:tc>
          <w:tcPr>
            <w:tcW w:w="612" w:type="dxa"/>
            <w:vMerge/>
            <w:vAlign w:val="center"/>
            <w:hideMark/>
          </w:tcPr>
          <w:p w14:paraId="4ADD4D55" w14:textId="77777777" w:rsidR="003F6472" w:rsidRPr="006A3FE3" w:rsidRDefault="003F6472"/>
        </w:tc>
        <w:tc>
          <w:tcPr>
            <w:tcW w:w="5250" w:type="dxa"/>
            <w:shd w:val="clear" w:color="auto" w:fill="auto"/>
            <w:noWrap/>
            <w:vAlign w:val="bottom"/>
            <w:hideMark/>
          </w:tcPr>
          <w:p w14:paraId="26EC9C4F" w14:textId="77777777" w:rsidR="003F6472" w:rsidRPr="006A3FE3" w:rsidRDefault="003F6472">
            <w:r w:rsidRPr="006A3FE3">
              <w:t xml:space="preserve">Кабель АВВГ 2х2,5 </w:t>
            </w:r>
          </w:p>
        </w:tc>
        <w:tc>
          <w:tcPr>
            <w:tcW w:w="2493" w:type="dxa"/>
            <w:shd w:val="clear" w:color="auto" w:fill="auto"/>
            <w:noWrap/>
            <w:vAlign w:val="bottom"/>
            <w:hideMark/>
          </w:tcPr>
          <w:p w14:paraId="5E3541CA" w14:textId="77777777" w:rsidR="003F6472" w:rsidRPr="006A3FE3" w:rsidRDefault="003F6472">
            <w:pPr>
              <w:jc w:val="center"/>
            </w:pPr>
            <w:r w:rsidRPr="006A3FE3">
              <w:t>м</w:t>
            </w:r>
          </w:p>
        </w:tc>
        <w:tc>
          <w:tcPr>
            <w:tcW w:w="1596" w:type="dxa"/>
            <w:shd w:val="clear" w:color="auto" w:fill="auto"/>
            <w:noWrap/>
            <w:vAlign w:val="bottom"/>
            <w:hideMark/>
          </w:tcPr>
          <w:p w14:paraId="3C29B9F9" w14:textId="77777777" w:rsidR="003F6472" w:rsidRPr="006A3FE3" w:rsidRDefault="003F6472">
            <w:pPr>
              <w:jc w:val="right"/>
            </w:pPr>
            <w:r w:rsidRPr="006A3FE3">
              <w:t>68</w:t>
            </w:r>
          </w:p>
        </w:tc>
      </w:tr>
      <w:tr w:rsidR="003F6472" w:rsidRPr="006A3FE3" w14:paraId="41755177" w14:textId="77777777" w:rsidTr="003F6472">
        <w:trPr>
          <w:trHeight w:val="314"/>
        </w:trPr>
        <w:tc>
          <w:tcPr>
            <w:tcW w:w="612" w:type="dxa"/>
            <w:vMerge/>
            <w:vAlign w:val="center"/>
            <w:hideMark/>
          </w:tcPr>
          <w:p w14:paraId="01D601E9" w14:textId="77777777" w:rsidR="003F6472" w:rsidRPr="006A3FE3" w:rsidRDefault="003F6472"/>
        </w:tc>
        <w:tc>
          <w:tcPr>
            <w:tcW w:w="5250" w:type="dxa"/>
            <w:shd w:val="clear" w:color="auto" w:fill="auto"/>
            <w:noWrap/>
            <w:vAlign w:val="bottom"/>
            <w:hideMark/>
          </w:tcPr>
          <w:p w14:paraId="0A140AA2"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3DE8AB2A" w14:textId="77777777" w:rsidR="003F6472" w:rsidRPr="006A3FE3" w:rsidRDefault="003F6472">
            <w:pPr>
              <w:jc w:val="center"/>
            </w:pPr>
            <w:r w:rsidRPr="006A3FE3">
              <w:t>шт.</w:t>
            </w:r>
          </w:p>
        </w:tc>
        <w:tc>
          <w:tcPr>
            <w:tcW w:w="1596" w:type="dxa"/>
            <w:shd w:val="clear" w:color="auto" w:fill="auto"/>
            <w:noWrap/>
            <w:vAlign w:val="bottom"/>
            <w:hideMark/>
          </w:tcPr>
          <w:p w14:paraId="21FB5194" w14:textId="77777777" w:rsidR="003F6472" w:rsidRPr="006A3FE3" w:rsidRDefault="003F6472">
            <w:pPr>
              <w:jc w:val="right"/>
            </w:pPr>
            <w:r w:rsidRPr="006A3FE3">
              <w:t>68</w:t>
            </w:r>
          </w:p>
        </w:tc>
      </w:tr>
      <w:tr w:rsidR="003F6472" w:rsidRPr="006A3FE3" w14:paraId="17584E42" w14:textId="77777777" w:rsidTr="003F6472">
        <w:trPr>
          <w:trHeight w:val="314"/>
        </w:trPr>
        <w:tc>
          <w:tcPr>
            <w:tcW w:w="612" w:type="dxa"/>
            <w:shd w:val="clear" w:color="auto" w:fill="auto"/>
            <w:vAlign w:val="center"/>
            <w:hideMark/>
          </w:tcPr>
          <w:p w14:paraId="4CC30CA2" w14:textId="77777777" w:rsidR="003F6472" w:rsidRPr="006A3FE3" w:rsidRDefault="003F6472">
            <w:pPr>
              <w:jc w:val="center"/>
              <w:rPr>
                <w:b/>
                <w:bCs/>
              </w:rPr>
            </w:pPr>
            <w:r w:rsidRPr="006A3FE3">
              <w:rPr>
                <w:b/>
                <w:bCs/>
              </w:rPr>
              <w:t>5</w:t>
            </w:r>
          </w:p>
        </w:tc>
        <w:tc>
          <w:tcPr>
            <w:tcW w:w="5250" w:type="dxa"/>
            <w:shd w:val="clear" w:color="auto" w:fill="auto"/>
            <w:noWrap/>
            <w:vAlign w:val="center"/>
            <w:hideMark/>
          </w:tcPr>
          <w:p w14:paraId="71C88AD9"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3583AB88" w14:textId="11026890" w:rsidR="003F6472" w:rsidRPr="006A3FE3" w:rsidRDefault="003F6472">
            <w:pPr>
              <w:rPr>
                <w:b/>
                <w:bCs/>
                <w:lang w:val="uk-UA"/>
              </w:rPr>
            </w:pPr>
            <w:proofErr w:type="spellStart"/>
            <w:r w:rsidRPr="006A3FE3">
              <w:rPr>
                <w:b/>
                <w:bCs/>
              </w:rPr>
              <w:t>вул</w:t>
            </w:r>
            <w:proofErr w:type="spellEnd"/>
            <w:r w:rsidRPr="006A3FE3">
              <w:rPr>
                <w:b/>
                <w:bCs/>
              </w:rPr>
              <w:t xml:space="preserve">. </w:t>
            </w:r>
            <w:r w:rsidR="00394B73" w:rsidRPr="006A3FE3">
              <w:rPr>
                <w:b/>
                <w:bCs/>
                <w:lang w:val="uk-UA"/>
              </w:rPr>
              <w:t>Алли Горської</w:t>
            </w:r>
          </w:p>
        </w:tc>
      </w:tr>
      <w:tr w:rsidR="003F6472" w:rsidRPr="006A3FE3" w14:paraId="7255F44C" w14:textId="77777777" w:rsidTr="003F6472">
        <w:trPr>
          <w:trHeight w:val="314"/>
        </w:trPr>
        <w:tc>
          <w:tcPr>
            <w:tcW w:w="612" w:type="dxa"/>
            <w:vMerge w:val="restart"/>
            <w:shd w:val="clear" w:color="auto" w:fill="auto"/>
            <w:noWrap/>
            <w:hideMark/>
          </w:tcPr>
          <w:p w14:paraId="31BF0940" w14:textId="77777777" w:rsidR="003F6472" w:rsidRPr="006A3FE3" w:rsidRDefault="003F6472">
            <w:pPr>
              <w:jc w:val="center"/>
            </w:pPr>
            <w:r w:rsidRPr="006A3FE3">
              <w:t>1.</w:t>
            </w:r>
          </w:p>
        </w:tc>
        <w:tc>
          <w:tcPr>
            <w:tcW w:w="5250" w:type="dxa"/>
            <w:shd w:val="clear" w:color="auto" w:fill="auto"/>
            <w:noWrap/>
            <w:vAlign w:val="bottom"/>
            <w:hideMark/>
          </w:tcPr>
          <w:p w14:paraId="08D2BCD6"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17A31664" w14:textId="77777777" w:rsidR="003F6472" w:rsidRPr="006A3FE3" w:rsidRDefault="003F6472">
            <w:pPr>
              <w:jc w:val="center"/>
            </w:pPr>
            <w:r w:rsidRPr="006A3FE3">
              <w:t>м</w:t>
            </w:r>
          </w:p>
        </w:tc>
        <w:tc>
          <w:tcPr>
            <w:tcW w:w="1596" w:type="dxa"/>
            <w:shd w:val="clear" w:color="auto" w:fill="auto"/>
            <w:noWrap/>
            <w:vAlign w:val="bottom"/>
            <w:hideMark/>
          </w:tcPr>
          <w:p w14:paraId="669EBA17" w14:textId="77777777" w:rsidR="003F6472" w:rsidRPr="006A3FE3" w:rsidRDefault="003F6472">
            <w:pPr>
              <w:jc w:val="right"/>
            </w:pPr>
            <w:r w:rsidRPr="006A3FE3">
              <w:t>200</w:t>
            </w:r>
          </w:p>
        </w:tc>
      </w:tr>
      <w:tr w:rsidR="003F6472" w:rsidRPr="006A3FE3" w14:paraId="6F26CAF8" w14:textId="77777777" w:rsidTr="003F6472">
        <w:trPr>
          <w:trHeight w:val="314"/>
        </w:trPr>
        <w:tc>
          <w:tcPr>
            <w:tcW w:w="612" w:type="dxa"/>
            <w:vMerge/>
            <w:vAlign w:val="center"/>
            <w:hideMark/>
          </w:tcPr>
          <w:p w14:paraId="6689EFAF" w14:textId="77777777" w:rsidR="003F6472" w:rsidRPr="006A3FE3" w:rsidRDefault="003F6472"/>
        </w:tc>
        <w:tc>
          <w:tcPr>
            <w:tcW w:w="5250" w:type="dxa"/>
            <w:shd w:val="clear" w:color="auto" w:fill="auto"/>
            <w:noWrap/>
            <w:vAlign w:val="bottom"/>
            <w:hideMark/>
          </w:tcPr>
          <w:p w14:paraId="54BCF1F4"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6F9AEE43" w14:textId="77777777" w:rsidR="003F6472" w:rsidRPr="006A3FE3" w:rsidRDefault="003F6472">
            <w:pPr>
              <w:jc w:val="center"/>
            </w:pPr>
            <w:r w:rsidRPr="006A3FE3">
              <w:t>м</w:t>
            </w:r>
          </w:p>
        </w:tc>
        <w:tc>
          <w:tcPr>
            <w:tcW w:w="1596" w:type="dxa"/>
            <w:shd w:val="clear" w:color="auto" w:fill="auto"/>
            <w:noWrap/>
            <w:vAlign w:val="bottom"/>
            <w:hideMark/>
          </w:tcPr>
          <w:p w14:paraId="25B36B44" w14:textId="77777777" w:rsidR="003F6472" w:rsidRPr="006A3FE3" w:rsidRDefault="003F6472">
            <w:pPr>
              <w:jc w:val="right"/>
            </w:pPr>
            <w:r w:rsidRPr="006A3FE3">
              <w:t>200</w:t>
            </w:r>
          </w:p>
        </w:tc>
      </w:tr>
      <w:tr w:rsidR="003F6472" w:rsidRPr="006A3FE3" w14:paraId="02FC3D45" w14:textId="77777777" w:rsidTr="003F6472">
        <w:trPr>
          <w:trHeight w:val="314"/>
        </w:trPr>
        <w:tc>
          <w:tcPr>
            <w:tcW w:w="612" w:type="dxa"/>
            <w:vMerge/>
            <w:vAlign w:val="center"/>
            <w:hideMark/>
          </w:tcPr>
          <w:p w14:paraId="3E457FEF" w14:textId="77777777" w:rsidR="003F6472" w:rsidRPr="006A3FE3" w:rsidRDefault="003F6472"/>
        </w:tc>
        <w:tc>
          <w:tcPr>
            <w:tcW w:w="5250" w:type="dxa"/>
            <w:shd w:val="clear" w:color="auto" w:fill="auto"/>
            <w:noWrap/>
            <w:vAlign w:val="bottom"/>
            <w:hideMark/>
          </w:tcPr>
          <w:p w14:paraId="0B49C6C6"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285B5054" w14:textId="77777777" w:rsidR="003F6472" w:rsidRPr="006A3FE3" w:rsidRDefault="003F6472">
            <w:pPr>
              <w:jc w:val="center"/>
            </w:pPr>
            <w:r w:rsidRPr="006A3FE3">
              <w:t>шт.</w:t>
            </w:r>
          </w:p>
        </w:tc>
        <w:tc>
          <w:tcPr>
            <w:tcW w:w="1596" w:type="dxa"/>
            <w:shd w:val="clear" w:color="auto" w:fill="auto"/>
            <w:noWrap/>
            <w:vAlign w:val="bottom"/>
            <w:hideMark/>
          </w:tcPr>
          <w:p w14:paraId="52257B69" w14:textId="77777777" w:rsidR="003F6472" w:rsidRPr="006A3FE3" w:rsidRDefault="003F6472">
            <w:pPr>
              <w:jc w:val="right"/>
            </w:pPr>
            <w:r w:rsidRPr="006A3FE3">
              <w:t>8</w:t>
            </w:r>
          </w:p>
        </w:tc>
      </w:tr>
      <w:tr w:rsidR="003F6472" w:rsidRPr="006A3FE3" w14:paraId="6024F35F" w14:textId="77777777" w:rsidTr="003F6472">
        <w:trPr>
          <w:trHeight w:val="314"/>
        </w:trPr>
        <w:tc>
          <w:tcPr>
            <w:tcW w:w="612" w:type="dxa"/>
            <w:vMerge/>
            <w:vAlign w:val="center"/>
            <w:hideMark/>
          </w:tcPr>
          <w:p w14:paraId="21C7368B" w14:textId="77777777" w:rsidR="003F6472" w:rsidRPr="006A3FE3" w:rsidRDefault="003F6472"/>
        </w:tc>
        <w:tc>
          <w:tcPr>
            <w:tcW w:w="5250" w:type="dxa"/>
            <w:shd w:val="clear" w:color="auto" w:fill="auto"/>
            <w:noWrap/>
            <w:vAlign w:val="bottom"/>
            <w:hideMark/>
          </w:tcPr>
          <w:p w14:paraId="728427FF" w14:textId="77777777" w:rsidR="003F6472" w:rsidRPr="006A3FE3" w:rsidRDefault="003F6472">
            <w:r w:rsidRPr="006A3FE3">
              <w:t>Кронштейн</w:t>
            </w:r>
          </w:p>
        </w:tc>
        <w:tc>
          <w:tcPr>
            <w:tcW w:w="2493" w:type="dxa"/>
            <w:shd w:val="clear" w:color="auto" w:fill="auto"/>
            <w:noWrap/>
            <w:vAlign w:val="bottom"/>
            <w:hideMark/>
          </w:tcPr>
          <w:p w14:paraId="52FF46A4" w14:textId="77777777" w:rsidR="003F6472" w:rsidRPr="006A3FE3" w:rsidRDefault="003F6472">
            <w:pPr>
              <w:jc w:val="center"/>
            </w:pPr>
            <w:r w:rsidRPr="006A3FE3">
              <w:t>шт.</w:t>
            </w:r>
          </w:p>
        </w:tc>
        <w:tc>
          <w:tcPr>
            <w:tcW w:w="1596" w:type="dxa"/>
            <w:shd w:val="clear" w:color="auto" w:fill="auto"/>
            <w:noWrap/>
            <w:vAlign w:val="bottom"/>
            <w:hideMark/>
          </w:tcPr>
          <w:p w14:paraId="2645D5B9" w14:textId="77777777" w:rsidR="003F6472" w:rsidRPr="006A3FE3" w:rsidRDefault="003F6472">
            <w:pPr>
              <w:jc w:val="right"/>
            </w:pPr>
            <w:r w:rsidRPr="006A3FE3">
              <w:t>4</w:t>
            </w:r>
          </w:p>
        </w:tc>
      </w:tr>
      <w:tr w:rsidR="003F6472" w:rsidRPr="006A3FE3" w14:paraId="635A59F4" w14:textId="77777777" w:rsidTr="003F6472">
        <w:trPr>
          <w:trHeight w:val="314"/>
        </w:trPr>
        <w:tc>
          <w:tcPr>
            <w:tcW w:w="612" w:type="dxa"/>
            <w:vMerge/>
            <w:vAlign w:val="center"/>
            <w:hideMark/>
          </w:tcPr>
          <w:p w14:paraId="04996333" w14:textId="77777777" w:rsidR="003F6472" w:rsidRPr="006A3FE3" w:rsidRDefault="003F6472"/>
        </w:tc>
        <w:tc>
          <w:tcPr>
            <w:tcW w:w="5250" w:type="dxa"/>
            <w:shd w:val="clear" w:color="auto" w:fill="auto"/>
            <w:noWrap/>
            <w:vAlign w:val="bottom"/>
            <w:hideMark/>
          </w:tcPr>
          <w:p w14:paraId="0B7F4D49" w14:textId="77777777" w:rsidR="003F6472" w:rsidRPr="006A3FE3" w:rsidRDefault="003F6472">
            <w:r w:rsidRPr="006A3FE3">
              <w:t>Скрепа</w:t>
            </w:r>
          </w:p>
        </w:tc>
        <w:tc>
          <w:tcPr>
            <w:tcW w:w="2493" w:type="dxa"/>
            <w:shd w:val="clear" w:color="auto" w:fill="auto"/>
            <w:noWrap/>
            <w:vAlign w:val="bottom"/>
            <w:hideMark/>
          </w:tcPr>
          <w:p w14:paraId="2DC48E03" w14:textId="77777777" w:rsidR="003F6472" w:rsidRPr="006A3FE3" w:rsidRDefault="003F6472">
            <w:pPr>
              <w:jc w:val="center"/>
            </w:pPr>
            <w:r w:rsidRPr="006A3FE3">
              <w:t>шт.</w:t>
            </w:r>
          </w:p>
        </w:tc>
        <w:tc>
          <w:tcPr>
            <w:tcW w:w="1596" w:type="dxa"/>
            <w:shd w:val="clear" w:color="auto" w:fill="auto"/>
            <w:noWrap/>
            <w:vAlign w:val="bottom"/>
            <w:hideMark/>
          </w:tcPr>
          <w:p w14:paraId="6888CE2C" w14:textId="77777777" w:rsidR="003F6472" w:rsidRPr="006A3FE3" w:rsidRDefault="003F6472">
            <w:pPr>
              <w:jc w:val="right"/>
            </w:pPr>
            <w:r w:rsidRPr="006A3FE3">
              <w:t>8</w:t>
            </w:r>
          </w:p>
        </w:tc>
      </w:tr>
      <w:tr w:rsidR="003F6472" w:rsidRPr="006A3FE3" w14:paraId="79CA6671" w14:textId="77777777" w:rsidTr="003F6472">
        <w:trPr>
          <w:trHeight w:val="314"/>
        </w:trPr>
        <w:tc>
          <w:tcPr>
            <w:tcW w:w="612" w:type="dxa"/>
            <w:vMerge/>
            <w:vAlign w:val="center"/>
            <w:hideMark/>
          </w:tcPr>
          <w:p w14:paraId="1C39DC08" w14:textId="77777777" w:rsidR="003F6472" w:rsidRPr="006A3FE3" w:rsidRDefault="003F6472"/>
        </w:tc>
        <w:tc>
          <w:tcPr>
            <w:tcW w:w="5250" w:type="dxa"/>
            <w:shd w:val="clear" w:color="auto" w:fill="auto"/>
            <w:noWrap/>
            <w:vAlign w:val="bottom"/>
            <w:hideMark/>
          </w:tcPr>
          <w:p w14:paraId="72BAD214"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041A4BCB" w14:textId="77777777" w:rsidR="003F6472" w:rsidRPr="006A3FE3" w:rsidRDefault="003F6472">
            <w:pPr>
              <w:jc w:val="center"/>
            </w:pPr>
            <w:r w:rsidRPr="006A3FE3">
              <w:t>м</w:t>
            </w:r>
          </w:p>
        </w:tc>
        <w:tc>
          <w:tcPr>
            <w:tcW w:w="1596" w:type="dxa"/>
            <w:shd w:val="clear" w:color="auto" w:fill="auto"/>
            <w:noWrap/>
            <w:vAlign w:val="bottom"/>
            <w:hideMark/>
          </w:tcPr>
          <w:p w14:paraId="7FDA6E67" w14:textId="77777777" w:rsidR="003F6472" w:rsidRPr="006A3FE3" w:rsidRDefault="003F6472">
            <w:pPr>
              <w:jc w:val="right"/>
            </w:pPr>
            <w:r w:rsidRPr="006A3FE3">
              <w:t>8</w:t>
            </w:r>
          </w:p>
        </w:tc>
      </w:tr>
      <w:tr w:rsidR="003F6472" w:rsidRPr="006A3FE3" w14:paraId="5E61AC1D" w14:textId="77777777" w:rsidTr="003F6472">
        <w:trPr>
          <w:trHeight w:val="314"/>
        </w:trPr>
        <w:tc>
          <w:tcPr>
            <w:tcW w:w="612" w:type="dxa"/>
            <w:vMerge w:val="restart"/>
            <w:shd w:val="clear" w:color="auto" w:fill="auto"/>
            <w:noWrap/>
            <w:hideMark/>
          </w:tcPr>
          <w:p w14:paraId="64C8F529" w14:textId="77777777" w:rsidR="003F6472" w:rsidRPr="006A3FE3" w:rsidRDefault="003F6472">
            <w:pPr>
              <w:jc w:val="center"/>
            </w:pPr>
            <w:r w:rsidRPr="006A3FE3">
              <w:t>2.</w:t>
            </w:r>
          </w:p>
        </w:tc>
        <w:tc>
          <w:tcPr>
            <w:tcW w:w="5250" w:type="dxa"/>
            <w:shd w:val="clear" w:color="auto" w:fill="auto"/>
            <w:noWrap/>
            <w:vAlign w:val="bottom"/>
            <w:hideMark/>
          </w:tcPr>
          <w:p w14:paraId="0C720655"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0D699597" w14:textId="77777777" w:rsidR="003F6472" w:rsidRPr="006A3FE3" w:rsidRDefault="003F6472">
            <w:pPr>
              <w:jc w:val="center"/>
            </w:pPr>
            <w:r w:rsidRPr="006A3FE3">
              <w:t>шт.</w:t>
            </w:r>
          </w:p>
        </w:tc>
        <w:tc>
          <w:tcPr>
            <w:tcW w:w="1596" w:type="dxa"/>
            <w:shd w:val="clear" w:color="auto" w:fill="auto"/>
            <w:noWrap/>
            <w:vAlign w:val="bottom"/>
            <w:hideMark/>
          </w:tcPr>
          <w:p w14:paraId="269C89DD" w14:textId="77777777" w:rsidR="003F6472" w:rsidRPr="006A3FE3" w:rsidRDefault="003F6472">
            <w:pPr>
              <w:jc w:val="right"/>
            </w:pPr>
            <w:r w:rsidRPr="006A3FE3">
              <w:t>4</w:t>
            </w:r>
          </w:p>
        </w:tc>
      </w:tr>
      <w:tr w:rsidR="003F6472" w:rsidRPr="006A3FE3" w14:paraId="7DCE37DD" w14:textId="77777777" w:rsidTr="003F6472">
        <w:trPr>
          <w:trHeight w:val="314"/>
        </w:trPr>
        <w:tc>
          <w:tcPr>
            <w:tcW w:w="612" w:type="dxa"/>
            <w:vMerge/>
            <w:vAlign w:val="center"/>
            <w:hideMark/>
          </w:tcPr>
          <w:p w14:paraId="6414C3A7" w14:textId="77777777" w:rsidR="003F6472" w:rsidRPr="006A3FE3" w:rsidRDefault="003F6472"/>
        </w:tc>
        <w:tc>
          <w:tcPr>
            <w:tcW w:w="5250" w:type="dxa"/>
            <w:shd w:val="clear" w:color="auto" w:fill="auto"/>
            <w:noWrap/>
            <w:vAlign w:val="bottom"/>
            <w:hideMark/>
          </w:tcPr>
          <w:p w14:paraId="0BA2C5D2"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7E8BCF32" w14:textId="77777777" w:rsidR="003F6472" w:rsidRPr="006A3FE3" w:rsidRDefault="003F6472">
            <w:pPr>
              <w:jc w:val="center"/>
            </w:pPr>
            <w:r w:rsidRPr="006A3FE3">
              <w:t>шт.</w:t>
            </w:r>
          </w:p>
        </w:tc>
        <w:tc>
          <w:tcPr>
            <w:tcW w:w="1596" w:type="dxa"/>
            <w:shd w:val="clear" w:color="auto" w:fill="auto"/>
            <w:noWrap/>
            <w:vAlign w:val="bottom"/>
            <w:hideMark/>
          </w:tcPr>
          <w:p w14:paraId="54989D0F" w14:textId="77777777" w:rsidR="003F6472" w:rsidRPr="006A3FE3" w:rsidRDefault="003F6472">
            <w:pPr>
              <w:jc w:val="right"/>
            </w:pPr>
            <w:r w:rsidRPr="006A3FE3">
              <w:t>4</w:t>
            </w:r>
          </w:p>
        </w:tc>
      </w:tr>
      <w:tr w:rsidR="003F6472" w:rsidRPr="006A3FE3" w14:paraId="36965ADD" w14:textId="77777777" w:rsidTr="003F6472">
        <w:trPr>
          <w:trHeight w:val="314"/>
        </w:trPr>
        <w:tc>
          <w:tcPr>
            <w:tcW w:w="612" w:type="dxa"/>
            <w:shd w:val="clear" w:color="auto" w:fill="auto"/>
            <w:noWrap/>
            <w:hideMark/>
          </w:tcPr>
          <w:p w14:paraId="6B421D4E" w14:textId="77777777" w:rsidR="003F6472" w:rsidRPr="006A3FE3" w:rsidRDefault="003F6472">
            <w:pPr>
              <w:jc w:val="center"/>
            </w:pPr>
            <w:r w:rsidRPr="006A3FE3">
              <w:lastRenderedPageBreak/>
              <w:t>3.</w:t>
            </w:r>
          </w:p>
        </w:tc>
        <w:tc>
          <w:tcPr>
            <w:tcW w:w="5250" w:type="dxa"/>
            <w:shd w:val="clear" w:color="auto" w:fill="auto"/>
            <w:noWrap/>
            <w:vAlign w:val="bottom"/>
            <w:hideMark/>
          </w:tcPr>
          <w:p w14:paraId="626B3BA2"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46DBB142" w14:textId="77777777" w:rsidR="003F6472" w:rsidRPr="006A3FE3" w:rsidRDefault="003F6472">
            <w:pPr>
              <w:jc w:val="center"/>
            </w:pPr>
            <w:r w:rsidRPr="006A3FE3">
              <w:t>шт.</w:t>
            </w:r>
          </w:p>
        </w:tc>
        <w:tc>
          <w:tcPr>
            <w:tcW w:w="1596" w:type="dxa"/>
            <w:shd w:val="clear" w:color="auto" w:fill="auto"/>
            <w:noWrap/>
            <w:vAlign w:val="bottom"/>
            <w:hideMark/>
          </w:tcPr>
          <w:p w14:paraId="752C1108" w14:textId="77777777" w:rsidR="003F6472" w:rsidRPr="006A3FE3" w:rsidRDefault="003F6472">
            <w:pPr>
              <w:jc w:val="right"/>
            </w:pPr>
            <w:r w:rsidRPr="006A3FE3">
              <w:t>0</w:t>
            </w:r>
          </w:p>
        </w:tc>
      </w:tr>
      <w:tr w:rsidR="003F6472" w:rsidRPr="006A3FE3" w14:paraId="7EDA0AFE" w14:textId="77777777" w:rsidTr="003F6472">
        <w:trPr>
          <w:trHeight w:val="314"/>
        </w:trPr>
        <w:tc>
          <w:tcPr>
            <w:tcW w:w="612" w:type="dxa"/>
            <w:vMerge w:val="restart"/>
            <w:shd w:val="clear" w:color="auto" w:fill="auto"/>
            <w:noWrap/>
            <w:hideMark/>
          </w:tcPr>
          <w:p w14:paraId="4128ACF9" w14:textId="77777777" w:rsidR="003F6472" w:rsidRPr="006A3FE3" w:rsidRDefault="003F6472">
            <w:pPr>
              <w:jc w:val="center"/>
            </w:pPr>
            <w:r w:rsidRPr="006A3FE3">
              <w:t>4.</w:t>
            </w:r>
          </w:p>
        </w:tc>
        <w:tc>
          <w:tcPr>
            <w:tcW w:w="5250" w:type="dxa"/>
            <w:shd w:val="clear" w:color="auto" w:fill="auto"/>
            <w:noWrap/>
            <w:vAlign w:val="bottom"/>
            <w:hideMark/>
          </w:tcPr>
          <w:p w14:paraId="50809A62"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70AF77D7" w14:textId="77777777" w:rsidR="003F6472" w:rsidRPr="006A3FE3" w:rsidRDefault="003F6472">
            <w:pPr>
              <w:jc w:val="center"/>
            </w:pPr>
            <w:r w:rsidRPr="006A3FE3">
              <w:t>шт.</w:t>
            </w:r>
          </w:p>
        </w:tc>
        <w:tc>
          <w:tcPr>
            <w:tcW w:w="1596" w:type="dxa"/>
            <w:shd w:val="clear" w:color="auto" w:fill="auto"/>
            <w:noWrap/>
            <w:vAlign w:val="bottom"/>
            <w:hideMark/>
          </w:tcPr>
          <w:p w14:paraId="169575EF" w14:textId="77777777" w:rsidR="003F6472" w:rsidRPr="006A3FE3" w:rsidRDefault="003F6472">
            <w:pPr>
              <w:jc w:val="right"/>
            </w:pPr>
            <w:r w:rsidRPr="006A3FE3">
              <w:t>4</w:t>
            </w:r>
          </w:p>
        </w:tc>
      </w:tr>
      <w:tr w:rsidR="003F6472" w:rsidRPr="006A3FE3" w14:paraId="1561E696" w14:textId="77777777" w:rsidTr="003F6472">
        <w:trPr>
          <w:trHeight w:val="314"/>
        </w:trPr>
        <w:tc>
          <w:tcPr>
            <w:tcW w:w="612" w:type="dxa"/>
            <w:vMerge/>
            <w:vAlign w:val="center"/>
            <w:hideMark/>
          </w:tcPr>
          <w:p w14:paraId="0DE4A2D2" w14:textId="77777777" w:rsidR="003F6472" w:rsidRPr="006A3FE3" w:rsidRDefault="003F6472"/>
        </w:tc>
        <w:tc>
          <w:tcPr>
            <w:tcW w:w="5250" w:type="dxa"/>
            <w:shd w:val="clear" w:color="auto" w:fill="auto"/>
            <w:noWrap/>
            <w:vAlign w:val="bottom"/>
            <w:hideMark/>
          </w:tcPr>
          <w:p w14:paraId="1746FF2D"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19B80D42" w14:textId="77777777" w:rsidR="003F6472" w:rsidRPr="006A3FE3" w:rsidRDefault="003F6472">
            <w:pPr>
              <w:jc w:val="center"/>
            </w:pPr>
            <w:r w:rsidRPr="006A3FE3">
              <w:t>шт.</w:t>
            </w:r>
          </w:p>
        </w:tc>
        <w:tc>
          <w:tcPr>
            <w:tcW w:w="1596" w:type="dxa"/>
            <w:shd w:val="clear" w:color="auto" w:fill="auto"/>
            <w:noWrap/>
            <w:vAlign w:val="bottom"/>
            <w:hideMark/>
          </w:tcPr>
          <w:p w14:paraId="44E16163" w14:textId="77777777" w:rsidR="003F6472" w:rsidRPr="006A3FE3" w:rsidRDefault="003F6472">
            <w:pPr>
              <w:jc w:val="right"/>
            </w:pPr>
            <w:r w:rsidRPr="006A3FE3">
              <w:t>4</w:t>
            </w:r>
          </w:p>
        </w:tc>
      </w:tr>
      <w:tr w:rsidR="003F6472" w:rsidRPr="006A3FE3" w14:paraId="5BC7C67B" w14:textId="77777777" w:rsidTr="003F6472">
        <w:trPr>
          <w:trHeight w:val="314"/>
        </w:trPr>
        <w:tc>
          <w:tcPr>
            <w:tcW w:w="612" w:type="dxa"/>
            <w:vMerge/>
            <w:vAlign w:val="center"/>
            <w:hideMark/>
          </w:tcPr>
          <w:p w14:paraId="67D7D73D" w14:textId="77777777" w:rsidR="003F6472" w:rsidRPr="006A3FE3" w:rsidRDefault="003F6472"/>
        </w:tc>
        <w:tc>
          <w:tcPr>
            <w:tcW w:w="5250" w:type="dxa"/>
            <w:shd w:val="clear" w:color="auto" w:fill="auto"/>
            <w:noWrap/>
            <w:vAlign w:val="bottom"/>
            <w:hideMark/>
          </w:tcPr>
          <w:p w14:paraId="5E693BB0" w14:textId="77777777" w:rsidR="003F6472" w:rsidRPr="006A3FE3" w:rsidRDefault="003F6472">
            <w:r w:rsidRPr="006A3FE3">
              <w:t xml:space="preserve">Кабель АВВГ 2х2,5 </w:t>
            </w:r>
          </w:p>
        </w:tc>
        <w:tc>
          <w:tcPr>
            <w:tcW w:w="2493" w:type="dxa"/>
            <w:shd w:val="clear" w:color="auto" w:fill="auto"/>
            <w:noWrap/>
            <w:vAlign w:val="bottom"/>
            <w:hideMark/>
          </w:tcPr>
          <w:p w14:paraId="0623CACC" w14:textId="77777777" w:rsidR="003F6472" w:rsidRPr="006A3FE3" w:rsidRDefault="003F6472">
            <w:pPr>
              <w:jc w:val="center"/>
            </w:pPr>
            <w:r w:rsidRPr="006A3FE3">
              <w:t>м</w:t>
            </w:r>
          </w:p>
        </w:tc>
        <w:tc>
          <w:tcPr>
            <w:tcW w:w="1596" w:type="dxa"/>
            <w:shd w:val="clear" w:color="auto" w:fill="auto"/>
            <w:noWrap/>
            <w:vAlign w:val="bottom"/>
            <w:hideMark/>
          </w:tcPr>
          <w:p w14:paraId="2627B141" w14:textId="77777777" w:rsidR="003F6472" w:rsidRPr="006A3FE3" w:rsidRDefault="003F6472">
            <w:pPr>
              <w:jc w:val="right"/>
            </w:pPr>
            <w:r w:rsidRPr="006A3FE3">
              <w:t>8</w:t>
            </w:r>
          </w:p>
        </w:tc>
      </w:tr>
      <w:tr w:rsidR="003F6472" w:rsidRPr="006A3FE3" w14:paraId="3C3F19D2" w14:textId="77777777" w:rsidTr="003F6472">
        <w:trPr>
          <w:trHeight w:val="314"/>
        </w:trPr>
        <w:tc>
          <w:tcPr>
            <w:tcW w:w="612" w:type="dxa"/>
            <w:vMerge/>
            <w:vAlign w:val="center"/>
            <w:hideMark/>
          </w:tcPr>
          <w:p w14:paraId="1A163B8C" w14:textId="77777777" w:rsidR="003F6472" w:rsidRPr="006A3FE3" w:rsidRDefault="003F6472"/>
        </w:tc>
        <w:tc>
          <w:tcPr>
            <w:tcW w:w="5250" w:type="dxa"/>
            <w:shd w:val="clear" w:color="auto" w:fill="auto"/>
            <w:noWrap/>
            <w:vAlign w:val="bottom"/>
            <w:hideMark/>
          </w:tcPr>
          <w:p w14:paraId="61F71BAF"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5FEE00C2" w14:textId="77777777" w:rsidR="003F6472" w:rsidRPr="006A3FE3" w:rsidRDefault="003F6472">
            <w:pPr>
              <w:jc w:val="center"/>
            </w:pPr>
            <w:r w:rsidRPr="006A3FE3">
              <w:t>шт.</w:t>
            </w:r>
          </w:p>
        </w:tc>
        <w:tc>
          <w:tcPr>
            <w:tcW w:w="1596" w:type="dxa"/>
            <w:shd w:val="clear" w:color="auto" w:fill="auto"/>
            <w:noWrap/>
            <w:vAlign w:val="bottom"/>
            <w:hideMark/>
          </w:tcPr>
          <w:p w14:paraId="489FF9CD" w14:textId="77777777" w:rsidR="003F6472" w:rsidRPr="006A3FE3" w:rsidRDefault="003F6472">
            <w:pPr>
              <w:jc w:val="right"/>
            </w:pPr>
            <w:r w:rsidRPr="006A3FE3">
              <w:t>8</w:t>
            </w:r>
          </w:p>
        </w:tc>
      </w:tr>
      <w:tr w:rsidR="003F6472" w:rsidRPr="006A3FE3" w14:paraId="22EA4328" w14:textId="77777777" w:rsidTr="003F6472">
        <w:trPr>
          <w:trHeight w:val="314"/>
        </w:trPr>
        <w:tc>
          <w:tcPr>
            <w:tcW w:w="612" w:type="dxa"/>
            <w:shd w:val="clear" w:color="auto" w:fill="auto"/>
            <w:vAlign w:val="center"/>
            <w:hideMark/>
          </w:tcPr>
          <w:p w14:paraId="5BCE59CA" w14:textId="77777777" w:rsidR="003F6472" w:rsidRPr="006A3FE3" w:rsidRDefault="003F6472">
            <w:pPr>
              <w:jc w:val="center"/>
              <w:rPr>
                <w:b/>
                <w:bCs/>
              </w:rPr>
            </w:pPr>
            <w:r w:rsidRPr="006A3FE3">
              <w:rPr>
                <w:b/>
                <w:bCs/>
              </w:rPr>
              <w:t>6</w:t>
            </w:r>
          </w:p>
        </w:tc>
        <w:tc>
          <w:tcPr>
            <w:tcW w:w="5250" w:type="dxa"/>
            <w:shd w:val="clear" w:color="auto" w:fill="auto"/>
            <w:noWrap/>
            <w:vAlign w:val="center"/>
            <w:hideMark/>
          </w:tcPr>
          <w:p w14:paraId="165785AF"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36B0423F" w14:textId="77777777" w:rsidR="003F6472" w:rsidRPr="006A3FE3" w:rsidRDefault="003F6472">
            <w:pPr>
              <w:rPr>
                <w:b/>
                <w:bCs/>
              </w:rPr>
            </w:pPr>
            <w:proofErr w:type="spellStart"/>
            <w:r w:rsidRPr="006A3FE3">
              <w:rPr>
                <w:b/>
                <w:bCs/>
              </w:rPr>
              <w:t>вул</w:t>
            </w:r>
            <w:proofErr w:type="spellEnd"/>
            <w:r w:rsidRPr="006A3FE3">
              <w:rPr>
                <w:b/>
                <w:bCs/>
              </w:rPr>
              <w:t>. Однорядна</w:t>
            </w:r>
          </w:p>
        </w:tc>
      </w:tr>
      <w:tr w:rsidR="003F6472" w:rsidRPr="006A3FE3" w14:paraId="3ABEB02A" w14:textId="77777777" w:rsidTr="003F6472">
        <w:trPr>
          <w:trHeight w:val="314"/>
        </w:trPr>
        <w:tc>
          <w:tcPr>
            <w:tcW w:w="612" w:type="dxa"/>
            <w:vMerge w:val="restart"/>
            <w:shd w:val="clear" w:color="auto" w:fill="auto"/>
            <w:noWrap/>
            <w:hideMark/>
          </w:tcPr>
          <w:p w14:paraId="101F07F6" w14:textId="77777777" w:rsidR="003F6472" w:rsidRPr="006A3FE3" w:rsidRDefault="003F6472">
            <w:pPr>
              <w:jc w:val="center"/>
            </w:pPr>
            <w:r w:rsidRPr="006A3FE3">
              <w:t>1.</w:t>
            </w:r>
          </w:p>
        </w:tc>
        <w:tc>
          <w:tcPr>
            <w:tcW w:w="5250" w:type="dxa"/>
            <w:shd w:val="clear" w:color="auto" w:fill="auto"/>
            <w:noWrap/>
            <w:vAlign w:val="bottom"/>
            <w:hideMark/>
          </w:tcPr>
          <w:p w14:paraId="11812536"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227D4EFA" w14:textId="77777777" w:rsidR="003F6472" w:rsidRPr="006A3FE3" w:rsidRDefault="003F6472">
            <w:pPr>
              <w:jc w:val="center"/>
            </w:pPr>
            <w:r w:rsidRPr="006A3FE3">
              <w:t>м</w:t>
            </w:r>
          </w:p>
        </w:tc>
        <w:tc>
          <w:tcPr>
            <w:tcW w:w="1596" w:type="dxa"/>
            <w:shd w:val="clear" w:color="auto" w:fill="auto"/>
            <w:noWrap/>
            <w:vAlign w:val="bottom"/>
            <w:hideMark/>
          </w:tcPr>
          <w:p w14:paraId="3C4B95CD" w14:textId="77777777" w:rsidR="003F6472" w:rsidRPr="006A3FE3" w:rsidRDefault="003F6472">
            <w:pPr>
              <w:jc w:val="right"/>
            </w:pPr>
            <w:r w:rsidRPr="006A3FE3">
              <w:t>450</w:t>
            </w:r>
          </w:p>
        </w:tc>
      </w:tr>
      <w:tr w:rsidR="003F6472" w:rsidRPr="006A3FE3" w14:paraId="1B2FC79D" w14:textId="77777777" w:rsidTr="003F6472">
        <w:trPr>
          <w:trHeight w:val="314"/>
        </w:trPr>
        <w:tc>
          <w:tcPr>
            <w:tcW w:w="612" w:type="dxa"/>
            <w:vMerge/>
            <w:vAlign w:val="center"/>
            <w:hideMark/>
          </w:tcPr>
          <w:p w14:paraId="40791B2B" w14:textId="77777777" w:rsidR="003F6472" w:rsidRPr="006A3FE3" w:rsidRDefault="003F6472"/>
        </w:tc>
        <w:tc>
          <w:tcPr>
            <w:tcW w:w="5250" w:type="dxa"/>
            <w:shd w:val="clear" w:color="auto" w:fill="auto"/>
            <w:noWrap/>
            <w:vAlign w:val="bottom"/>
            <w:hideMark/>
          </w:tcPr>
          <w:p w14:paraId="01140748"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786813A5" w14:textId="77777777" w:rsidR="003F6472" w:rsidRPr="006A3FE3" w:rsidRDefault="003F6472">
            <w:pPr>
              <w:jc w:val="center"/>
            </w:pPr>
            <w:r w:rsidRPr="006A3FE3">
              <w:t>м</w:t>
            </w:r>
          </w:p>
        </w:tc>
        <w:tc>
          <w:tcPr>
            <w:tcW w:w="1596" w:type="dxa"/>
            <w:shd w:val="clear" w:color="auto" w:fill="auto"/>
            <w:noWrap/>
            <w:vAlign w:val="bottom"/>
            <w:hideMark/>
          </w:tcPr>
          <w:p w14:paraId="4BC68D83" w14:textId="77777777" w:rsidR="003F6472" w:rsidRPr="006A3FE3" w:rsidRDefault="003F6472">
            <w:pPr>
              <w:jc w:val="right"/>
            </w:pPr>
            <w:r w:rsidRPr="006A3FE3">
              <w:t>450</w:t>
            </w:r>
          </w:p>
        </w:tc>
      </w:tr>
      <w:tr w:rsidR="003F6472" w:rsidRPr="006A3FE3" w14:paraId="080DAEE5" w14:textId="77777777" w:rsidTr="003F6472">
        <w:trPr>
          <w:trHeight w:val="314"/>
        </w:trPr>
        <w:tc>
          <w:tcPr>
            <w:tcW w:w="612" w:type="dxa"/>
            <w:vMerge/>
            <w:vAlign w:val="center"/>
            <w:hideMark/>
          </w:tcPr>
          <w:p w14:paraId="13099087" w14:textId="77777777" w:rsidR="003F6472" w:rsidRPr="006A3FE3" w:rsidRDefault="003F6472"/>
        </w:tc>
        <w:tc>
          <w:tcPr>
            <w:tcW w:w="5250" w:type="dxa"/>
            <w:shd w:val="clear" w:color="auto" w:fill="auto"/>
            <w:noWrap/>
            <w:vAlign w:val="bottom"/>
            <w:hideMark/>
          </w:tcPr>
          <w:p w14:paraId="70FA5140"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4E0BE5A8" w14:textId="77777777" w:rsidR="003F6472" w:rsidRPr="006A3FE3" w:rsidRDefault="003F6472">
            <w:pPr>
              <w:jc w:val="center"/>
            </w:pPr>
            <w:r w:rsidRPr="006A3FE3">
              <w:t>шт.</w:t>
            </w:r>
          </w:p>
        </w:tc>
        <w:tc>
          <w:tcPr>
            <w:tcW w:w="1596" w:type="dxa"/>
            <w:shd w:val="clear" w:color="auto" w:fill="auto"/>
            <w:noWrap/>
            <w:vAlign w:val="bottom"/>
            <w:hideMark/>
          </w:tcPr>
          <w:p w14:paraId="39763CF7" w14:textId="77777777" w:rsidR="003F6472" w:rsidRPr="006A3FE3" w:rsidRDefault="003F6472">
            <w:pPr>
              <w:jc w:val="right"/>
            </w:pPr>
            <w:r w:rsidRPr="006A3FE3">
              <w:t>18</w:t>
            </w:r>
          </w:p>
        </w:tc>
      </w:tr>
      <w:tr w:rsidR="003F6472" w:rsidRPr="006A3FE3" w14:paraId="4221B787" w14:textId="77777777" w:rsidTr="003F6472">
        <w:trPr>
          <w:trHeight w:val="314"/>
        </w:trPr>
        <w:tc>
          <w:tcPr>
            <w:tcW w:w="612" w:type="dxa"/>
            <w:vMerge/>
            <w:vAlign w:val="center"/>
            <w:hideMark/>
          </w:tcPr>
          <w:p w14:paraId="0FFB2E88" w14:textId="77777777" w:rsidR="003F6472" w:rsidRPr="006A3FE3" w:rsidRDefault="003F6472"/>
        </w:tc>
        <w:tc>
          <w:tcPr>
            <w:tcW w:w="5250" w:type="dxa"/>
            <w:shd w:val="clear" w:color="auto" w:fill="auto"/>
            <w:noWrap/>
            <w:vAlign w:val="bottom"/>
            <w:hideMark/>
          </w:tcPr>
          <w:p w14:paraId="3234D8BF" w14:textId="77777777" w:rsidR="003F6472" w:rsidRPr="006A3FE3" w:rsidRDefault="003F6472">
            <w:r w:rsidRPr="006A3FE3">
              <w:t>Кронштейн</w:t>
            </w:r>
          </w:p>
        </w:tc>
        <w:tc>
          <w:tcPr>
            <w:tcW w:w="2493" w:type="dxa"/>
            <w:shd w:val="clear" w:color="auto" w:fill="auto"/>
            <w:noWrap/>
            <w:vAlign w:val="bottom"/>
            <w:hideMark/>
          </w:tcPr>
          <w:p w14:paraId="306BD9D9" w14:textId="77777777" w:rsidR="003F6472" w:rsidRPr="006A3FE3" w:rsidRDefault="003F6472">
            <w:pPr>
              <w:jc w:val="center"/>
            </w:pPr>
            <w:r w:rsidRPr="006A3FE3">
              <w:t>шт.</w:t>
            </w:r>
          </w:p>
        </w:tc>
        <w:tc>
          <w:tcPr>
            <w:tcW w:w="1596" w:type="dxa"/>
            <w:shd w:val="clear" w:color="auto" w:fill="auto"/>
            <w:noWrap/>
            <w:vAlign w:val="bottom"/>
            <w:hideMark/>
          </w:tcPr>
          <w:p w14:paraId="34913818" w14:textId="77777777" w:rsidR="003F6472" w:rsidRPr="006A3FE3" w:rsidRDefault="003F6472">
            <w:pPr>
              <w:jc w:val="right"/>
            </w:pPr>
            <w:r w:rsidRPr="006A3FE3">
              <w:t>9</w:t>
            </w:r>
          </w:p>
        </w:tc>
      </w:tr>
      <w:tr w:rsidR="003F6472" w:rsidRPr="006A3FE3" w14:paraId="0E211D29" w14:textId="77777777" w:rsidTr="003F6472">
        <w:trPr>
          <w:trHeight w:val="314"/>
        </w:trPr>
        <w:tc>
          <w:tcPr>
            <w:tcW w:w="612" w:type="dxa"/>
            <w:vMerge/>
            <w:vAlign w:val="center"/>
            <w:hideMark/>
          </w:tcPr>
          <w:p w14:paraId="228A8279" w14:textId="77777777" w:rsidR="003F6472" w:rsidRPr="006A3FE3" w:rsidRDefault="003F6472"/>
        </w:tc>
        <w:tc>
          <w:tcPr>
            <w:tcW w:w="5250" w:type="dxa"/>
            <w:shd w:val="clear" w:color="auto" w:fill="auto"/>
            <w:noWrap/>
            <w:vAlign w:val="bottom"/>
            <w:hideMark/>
          </w:tcPr>
          <w:p w14:paraId="36BC19EC" w14:textId="77777777" w:rsidR="003F6472" w:rsidRPr="006A3FE3" w:rsidRDefault="003F6472">
            <w:r w:rsidRPr="006A3FE3">
              <w:t>Скрепа</w:t>
            </w:r>
          </w:p>
        </w:tc>
        <w:tc>
          <w:tcPr>
            <w:tcW w:w="2493" w:type="dxa"/>
            <w:shd w:val="clear" w:color="auto" w:fill="auto"/>
            <w:noWrap/>
            <w:vAlign w:val="bottom"/>
            <w:hideMark/>
          </w:tcPr>
          <w:p w14:paraId="693B54E3" w14:textId="77777777" w:rsidR="003F6472" w:rsidRPr="006A3FE3" w:rsidRDefault="003F6472">
            <w:pPr>
              <w:jc w:val="center"/>
            </w:pPr>
            <w:r w:rsidRPr="006A3FE3">
              <w:t>шт.</w:t>
            </w:r>
          </w:p>
        </w:tc>
        <w:tc>
          <w:tcPr>
            <w:tcW w:w="1596" w:type="dxa"/>
            <w:shd w:val="clear" w:color="auto" w:fill="auto"/>
            <w:noWrap/>
            <w:vAlign w:val="bottom"/>
            <w:hideMark/>
          </w:tcPr>
          <w:p w14:paraId="243486B9" w14:textId="77777777" w:rsidR="003F6472" w:rsidRPr="006A3FE3" w:rsidRDefault="003F6472">
            <w:pPr>
              <w:jc w:val="right"/>
            </w:pPr>
            <w:r w:rsidRPr="006A3FE3">
              <w:t>18</w:t>
            </w:r>
          </w:p>
        </w:tc>
      </w:tr>
      <w:tr w:rsidR="003F6472" w:rsidRPr="006A3FE3" w14:paraId="28BACCEE" w14:textId="77777777" w:rsidTr="003F6472">
        <w:trPr>
          <w:trHeight w:val="314"/>
        </w:trPr>
        <w:tc>
          <w:tcPr>
            <w:tcW w:w="612" w:type="dxa"/>
            <w:vMerge/>
            <w:vAlign w:val="center"/>
            <w:hideMark/>
          </w:tcPr>
          <w:p w14:paraId="276858FB" w14:textId="77777777" w:rsidR="003F6472" w:rsidRPr="006A3FE3" w:rsidRDefault="003F6472"/>
        </w:tc>
        <w:tc>
          <w:tcPr>
            <w:tcW w:w="5250" w:type="dxa"/>
            <w:shd w:val="clear" w:color="auto" w:fill="auto"/>
            <w:noWrap/>
            <w:vAlign w:val="bottom"/>
            <w:hideMark/>
          </w:tcPr>
          <w:p w14:paraId="692A59AA"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18BECFB6" w14:textId="77777777" w:rsidR="003F6472" w:rsidRPr="006A3FE3" w:rsidRDefault="003F6472">
            <w:pPr>
              <w:jc w:val="center"/>
            </w:pPr>
            <w:r w:rsidRPr="006A3FE3">
              <w:t>м</w:t>
            </w:r>
          </w:p>
        </w:tc>
        <w:tc>
          <w:tcPr>
            <w:tcW w:w="1596" w:type="dxa"/>
            <w:shd w:val="clear" w:color="auto" w:fill="auto"/>
            <w:noWrap/>
            <w:vAlign w:val="bottom"/>
            <w:hideMark/>
          </w:tcPr>
          <w:p w14:paraId="6B3343BE" w14:textId="77777777" w:rsidR="003F6472" w:rsidRPr="006A3FE3" w:rsidRDefault="003F6472">
            <w:pPr>
              <w:jc w:val="right"/>
            </w:pPr>
            <w:r w:rsidRPr="006A3FE3">
              <w:t>18</w:t>
            </w:r>
          </w:p>
        </w:tc>
      </w:tr>
      <w:tr w:rsidR="003F6472" w:rsidRPr="006A3FE3" w14:paraId="19B2AA30" w14:textId="77777777" w:rsidTr="003F6472">
        <w:trPr>
          <w:trHeight w:val="314"/>
        </w:trPr>
        <w:tc>
          <w:tcPr>
            <w:tcW w:w="612" w:type="dxa"/>
            <w:vMerge w:val="restart"/>
            <w:shd w:val="clear" w:color="auto" w:fill="auto"/>
            <w:noWrap/>
            <w:hideMark/>
          </w:tcPr>
          <w:p w14:paraId="21549882" w14:textId="77777777" w:rsidR="003F6472" w:rsidRPr="006A3FE3" w:rsidRDefault="003F6472">
            <w:pPr>
              <w:jc w:val="center"/>
            </w:pPr>
            <w:r w:rsidRPr="006A3FE3">
              <w:t>2.</w:t>
            </w:r>
          </w:p>
        </w:tc>
        <w:tc>
          <w:tcPr>
            <w:tcW w:w="5250" w:type="dxa"/>
            <w:shd w:val="clear" w:color="auto" w:fill="auto"/>
            <w:noWrap/>
            <w:vAlign w:val="bottom"/>
            <w:hideMark/>
          </w:tcPr>
          <w:p w14:paraId="456B8918"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49773DB4" w14:textId="77777777" w:rsidR="003F6472" w:rsidRPr="006A3FE3" w:rsidRDefault="003F6472">
            <w:pPr>
              <w:jc w:val="center"/>
            </w:pPr>
            <w:r w:rsidRPr="006A3FE3">
              <w:t>шт.</w:t>
            </w:r>
          </w:p>
        </w:tc>
        <w:tc>
          <w:tcPr>
            <w:tcW w:w="1596" w:type="dxa"/>
            <w:shd w:val="clear" w:color="auto" w:fill="auto"/>
            <w:noWrap/>
            <w:vAlign w:val="bottom"/>
            <w:hideMark/>
          </w:tcPr>
          <w:p w14:paraId="7E86F003" w14:textId="77777777" w:rsidR="003F6472" w:rsidRPr="006A3FE3" w:rsidRDefault="003F6472">
            <w:pPr>
              <w:jc w:val="right"/>
            </w:pPr>
            <w:r w:rsidRPr="006A3FE3">
              <w:t>9</w:t>
            </w:r>
          </w:p>
        </w:tc>
      </w:tr>
      <w:tr w:rsidR="003F6472" w:rsidRPr="006A3FE3" w14:paraId="478FEBFB" w14:textId="77777777" w:rsidTr="003F6472">
        <w:trPr>
          <w:trHeight w:val="314"/>
        </w:trPr>
        <w:tc>
          <w:tcPr>
            <w:tcW w:w="612" w:type="dxa"/>
            <w:vMerge/>
            <w:vAlign w:val="center"/>
            <w:hideMark/>
          </w:tcPr>
          <w:p w14:paraId="7637BA18" w14:textId="77777777" w:rsidR="003F6472" w:rsidRPr="006A3FE3" w:rsidRDefault="003F6472"/>
        </w:tc>
        <w:tc>
          <w:tcPr>
            <w:tcW w:w="5250" w:type="dxa"/>
            <w:shd w:val="clear" w:color="auto" w:fill="auto"/>
            <w:noWrap/>
            <w:vAlign w:val="bottom"/>
            <w:hideMark/>
          </w:tcPr>
          <w:p w14:paraId="52EB0F92"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1EC140C3" w14:textId="77777777" w:rsidR="003F6472" w:rsidRPr="006A3FE3" w:rsidRDefault="003F6472">
            <w:pPr>
              <w:jc w:val="center"/>
            </w:pPr>
            <w:r w:rsidRPr="006A3FE3">
              <w:t>шт.</w:t>
            </w:r>
          </w:p>
        </w:tc>
        <w:tc>
          <w:tcPr>
            <w:tcW w:w="1596" w:type="dxa"/>
            <w:shd w:val="clear" w:color="auto" w:fill="auto"/>
            <w:noWrap/>
            <w:vAlign w:val="bottom"/>
            <w:hideMark/>
          </w:tcPr>
          <w:p w14:paraId="76DE41D1" w14:textId="77777777" w:rsidR="003F6472" w:rsidRPr="006A3FE3" w:rsidRDefault="003F6472">
            <w:pPr>
              <w:jc w:val="right"/>
            </w:pPr>
            <w:r w:rsidRPr="006A3FE3">
              <w:t>9</w:t>
            </w:r>
          </w:p>
        </w:tc>
      </w:tr>
      <w:tr w:rsidR="003F6472" w:rsidRPr="006A3FE3" w14:paraId="60806FDA" w14:textId="77777777" w:rsidTr="003F6472">
        <w:trPr>
          <w:trHeight w:val="314"/>
        </w:trPr>
        <w:tc>
          <w:tcPr>
            <w:tcW w:w="612" w:type="dxa"/>
            <w:shd w:val="clear" w:color="auto" w:fill="auto"/>
            <w:noWrap/>
            <w:hideMark/>
          </w:tcPr>
          <w:p w14:paraId="775CDC2A" w14:textId="77777777" w:rsidR="003F6472" w:rsidRPr="006A3FE3" w:rsidRDefault="003F6472">
            <w:pPr>
              <w:jc w:val="center"/>
            </w:pPr>
            <w:r w:rsidRPr="006A3FE3">
              <w:t>3.</w:t>
            </w:r>
          </w:p>
        </w:tc>
        <w:tc>
          <w:tcPr>
            <w:tcW w:w="5250" w:type="dxa"/>
            <w:shd w:val="clear" w:color="auto" w:fill="auto"/>
            <w:noWrap/>
            <w:vAlign w:val="bottom"/>
            <w:hideMark/>
          </w:tcPr>
          <w:p w14:paraId="40772B3F"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36C2F09F" w14:textId="77777777" w:rsidR="003F6472" w:rsidRPr="006A3FE3" w:rsidRDefault="003F6472">
            <w:pPr>
              <w:jc w:val="center"/>
            </w:pPr>
            <w:r w:rsidRPr="006A3FE3">
              <w:t>шт.</w:t>
            </w:r>
          </w:p>
        </w:tc>
        <w:tc>
          <w:tcPr>
            <w:tcW w:w="1596" w:type="dxa"/>
            <w:shd w:val="clear" w:color="auto" w:fill="auto"/>
            <w:noWrap/>
            <w:vAlign w:val="bottom"/>
            <w:hideMark/>
          </w:tcPr>
          <w:p w14:paraId="6F95CA57" w14:textId="77777777" w:rsidR="003F6472" w:rsidRPr="006A3FE3" w:rsidRDefault="003F6472">
            <w:pPr>
              <w:jc w:val="right"/>
            </w:pPr>
            <w:r w:rsidRPr="006A3FE3">
              <w:t>9</w:t>
            </w:r>
          </w:p>
        </w:tc>
      </w:tr>
      <w:tr w:rsidR="003F6472" w:rsidRPr="006A3FE3" w14:paraId="2550BBF6" w14:textId="77777777" w:rsidTr="003F6472">
        <w:trPr>
          <w:trHeight w:val="314"/>
        </w:trPr>
        <w:tc>
          <w:tcPr>
            <w:tcW w:w="612" w:type="dxa"/>
            <w:vMerge w:val="restart"/>
            <w:shd w:val="clear" w:color="auto" w:fill="auto"/>
            <w:noWrap/>
            <w:hideMark/>
          </w:tcPr>
          <w:p w14:paraId="3A4FEEF7" w14:textId="77777777" w:rsidR="003F6472" w:rsidRPr="006A3FE3" w:rsidRDefault="003F6472">
            <w:pPr>
              <w:jc w:val="center"/>
            </w:pPr>
            <w:r w:rsidRPr="006A3FE3">
              <w:t>4.</w:t>
            </w:r>
          </w:p>
        </w:tc>
        <w:tc>
          <w:tcPr>
            <w:tcW w:w="5250" w:type="dxa"/>
            <w:shd w:val="clear" w:color="auto" w:fill="auto"/>
            <w:noWrap/>
            <w:vAlign w:val="bottom"/>
            <w:hideMark/>
          </w:tcPr>
          <w:p w14:paraId="278F3B5F"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3CE5637C" w14:textId="77777777" w:rsidR="003F6472" w:rsidRPr="006A3FE3" w:rsidRDefault="003F6472">
            <w:pPr>
              <w:jc w:val="center"/>
            </w:pPr>
            <w:r w:rsidRPr="006A3FE3">
              <w:t>шт.</w:t>
            </w:r>
          </w:p>
        </w:tc>
        <w:tc>
          <w:tcPr>
            <w:tcW w:w="1596" w:type="dxa"/>
            <w:shd w:val="clear" w:color="auto" w:fill="auto"/>
            <w:noWrap/>
            <w:vAlign w:val="bottom"/>
            <w:hideMark/>
          </w:tcPr>
          <w:p w14:paraId="472659D3" w14:textId="77777777" w:rsidR="003F6472" w:rsidRPr="006A3FE3" w:rsidRDefault="003F6472">
            <w:pPr>
              <w:jc w:val="right"/>
            </w:pPr>
            <w:r w:rsidRPr="006A3FE3">
              <w:t>9</w:t>
            </w:r>
          </w:p>
        </w:tc>
      </w:tr>
      <w:tr w:rsidR="003F6472" w:rsidRPr="006A3FE3" w14:paraId="3C3D929F" w14:textId="77777777" w:rsidTr="003F6472">
        <w:trPr>
          <w:trHeight w:val="314"/>
        </w:trPr>
        <w:tc>
          <w:tcPr>
            <w:tcW w:w="612" w:type="dxa"/>
            <w:vMerge/>
            <w:vAlign w:val="center"/>
            <w:hideMark/>
          </w:tcPr>
          <w:p w14:paraId="25478AB6" w14:textId="77777777" w:rsidR="003F6472" w:rsidRPr="006A3FE3" w:rsidRDefault="003F6472"/>
        </w:tc>
        <w:tc>
          <w:tcPr>
            <w:tcW w:w="5250" w:type="dxa"/>
            <w:shd w:val="clear" w:color="auto" w:fill="auto"/>
            <w:noWrap/>
            <w:vAlign w:val="bottom"/>
            <w:hideMark/>
          </w:tcPr>
          <w:p w14:paraId="44A12063"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74645F9C" w14:textId="77777777" w:rsidR="003F6472" w:rsidRPr="006A3FE3" w:rsidRDefault="003F6472">
            <w:pPr>
              <w:jc w:val="center"/>
            </w:pPr>
            <w:r w:rsidRPr="006A3FE3">
              <w:t>шт.</w:t>
            </w:r>
          </w:p>
        </w:tc>
        <w:tc>
          <w:tcPr>
            <w:tcW w:w="1596" w:type="dxa"/>
            <w:shd w:val="clear" w:color="auto" w:fill="auto"/>
            <w:noWrap/>
            <w:vAlign w:val="bottom"/>
            <w:hideMark/>
          </w:tcPr>
          <w:p w14:paraId="49B4E838" w14:textId="77777777" w:rsidR="003F6472" w:rsidRPr="006A3FE3" w:rsidRDefault="003F6472">
            <w:pPr>
              <w:jc w:val="right"/>
            </w:pPr>
            <w:r w:rsidRPr="006A3FE3">
              <w:t>9</w:t>
            </w:r>
          </w:p>
        </w:tc>
      </w:tr>
      <w:tr w:rsidR="003F6472" w:rsidRPr="006A3FE3" w14:paraId="661D14FC" w14:textId="77777777" w:rsidTr="003F6472">
        <w:trPr>
          <w:trHeight w:val="314"/>
        </w:trPr>
        <w:tc>
          <w:tcPr>
            <w:tcW w:w="612" w:type="dxa"/>
            <w:vMerge/>
            <w:vAlign w:val="center"/>
            <w:hideMark/>
          </w:tcPr>
          <w:p w14:paraId="212EB548" w14:textId="77777777" w:rsidR="003F6472" w:rsidRPr="006A3FE3" w:rsidRDefault="003F6472"/>
        </w:tc>
        <w:tc>
          <w:tcPr>
            <w:tcW w:w="5250" w:type="dxa"/>
            <w:shd w:val="clear" w:color="auto" w:fill="auto"/>
            <w:noWrap/>
            <w:vAlign w:val="bottom"/>
            <w:hideMark/>
          </w:tcPr>
          <w:p w14:paraId="17ED44A1" w14:textId="77777777" w:rsidR="003F6472" w:rsidRPr="006A3FE3" w:rsidRDefault="003F6472">
            <w:r w:rsidRPr="006A3FE3">
              <w:t xml:space="preserve">Кабель АВВГ 2х2,5 </w:t>
            </w:r>
          </w:p>
        </w:tc>
        <w:tc>
          <w:tcPr>
            <w:tcW w:w="2493" w:type="dxa"/>
            <w:shd w:val="clear" w:color="auto" w:fill="auto"/>
            <w:noWrap/>
            <w:vAlign w:val="bottom"/>
            <w:hideMark/>
          </w:tcPr>
          <w:p w14:paraId="046E942E" w14:textId="77777777" w:rsidR="003F6472" w:rsidRPr="006A3FE3" w:rsidRDefault="003F6472">
            <w:pPr>
              <w:jc w:val="center"/>
            </w:pPr>
            <w:r w:rsidRPr="006A3FE3">
              <w:t>м</w:t>
            </w:r>
          </w:p>
        </w:tc>
        <w:tc>
          <w:tcPr>
            <w:tcW w:w="1596" w:type="dxa"/>
            <w:shd w:val="clear" w:color="auto" w:fill="auto"/>
            <w:noWrap/>
            <w:vAlign w:val="bottom"/>
            <w:hideMark/>
          </w:tcPr>
          <w:p w14:paraId="21376B53" w14:textId="77777777" w:rsidR="003F6472" w:rsidRPr="006A3FE3" w:rsidRDefault="003F6472">
            <w:pPr>
              <w:jc w:val="right"/>
            </w:pPr>
            <w:r w:rsidRPr="006A3FE3">
              <w:t>18</w:t>
            </w:r>
          </w:p>
        </w:tc>
      </w:tr>
      <w:tr w:rsidR="003F6472" w:rsidRPr="006A3FE3" w14:paraId="2871A823" w14:textId="77777777" w:rsidTr="003F6472">
        <w:trPr>
          <w:trHeight w:val="314"/>
        </w:trPr>
        <w:tc>
          <w:tcPr>
            <w:tcW w:w="612" w:type="dxa"/>
            <w:vMerge/>
            <w:vAlign w:val="center"/>
            <w:hideMark/>
          </w:tcPr>
          <w:p w14:paraId="04BAEC7B" w14:textId="77777777" w:rsidR="003F6472" w:rsidRPr="006A3FE3" w:rsidRDefault="003F6472"/>
        </w:tc>
        <w:tc>
          <w:tcPr>
            <w:tcW w:w="5250" w:type="dxa"/>
            <w:shd w:val="clear" w:color="auto" w:fill="auto"/>
            <w:noWrap/>
            <w:vAlign w:val="bottom"/>
            <w:hideMark/>
          </w:tcPr>
          <w:p w14:paraId="120ED180"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5D87D26C" w14:textId="77777777" w:rsidR="003F6472" w:rsidRPr="006A3FE3" w:rsidRDefault="003F6472">
            <w:pPr>
              <w:jc w:val="center"/>
            </w:pPr>
            <w:r w:rsidRPr="006A3FE3">
              <w:t>шт.</w:t>
            </w:r>
          </w:p>
        </w:tc>
        <w:tc>
          <w:tcPr>
            <w:tcW w:w="1596" w:type="dxa"/>
            <w:shd w:val="clear" w:color="auto" w:fill="auto"/>
            <w:noWrap/>
            <w:vAlign w:val="bottom"/>
            <w:hideMark/>
          </w:tcPr>
          <w:p w14:paraId="3EA0588B" w14:textId="77777777" w:rsidR="003F6472" w:rsidRPr="006A3FE3" w:rsidRDefault="003F6472">
            <w:pPr>
              <w:jc w:val="right"/>
            </w:pPr>
            <w:r w:rsidRPr="006A3FE3">
              <w:t>18</w:t>
            </w:r>
          </w:p>
        </w:tc>
      </w:tr>
      <w:tr w:rsidR="003F6472" w:rsidRPr="006A3FE3" w14:paraId="03DDE5C5" w14:textId="77777777" w:rsidTr="003F6472">
        <w:trPr>
          <w:trHeight w:val="314"/>
        </w:trPr>
        <w:tc>
          <w:tcPr>
            <w:tcW w:w="612" w:type="dxa"/>
            <w:shd w:val="clear" w:color="auto" w:fill="auto"/>
            <w:vAlign w:val="center"/>
            <w:hideMark/>
          </w:tcPr>
          <w:p w14:paraId="2B4BFFD0" w14:textId="77777777" w:rsidR="003F6472" w:rsidRPr="006A3FE3" w:rsidRDefault="003F6472">
            <w:pPr>
              <w:jc w:val="center"/>
              <w:rPr>
                <w:b/>
                <w:bCs/>
              </w:rPr>
            </w:pPr>
            <w:r w:rsidRPr="006A3FE3">
              <w:rPr>
                <w:b/>
                <w:bCs/>
              </w:rPr>
              <w:t>7</w:t>
            </w:r>
          </w:p>
        </w:tc>
        <w:tc>
          <w:tcPr>
            <w:tcW w:w="5250" w:type="dxa"/>
            <w:shd w:val="clear" w:color="auto" w:fill="auto"/>
            <w:noWrap/>
            <w:vAlign w:val="center"/>
            <w:hideMark/>
          </w:tcPr>
          <w:p w14:paraId="1DA191C7"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5A623025" w14:textId="77777777" w:rsidR="003F6472" w:rsidRPr="006A3FE3" w:rsidRDefault="003F6472">
            <w:pPr>
              <w:rPr>
                <w:b/>
                <w:bCs/>
              </w:rPr>
            </w:pPr>
            <w:proofErr w:type="spellStart"/>
            <w:r w:rsidRPr="006A3FE3">
              <w:rPr>
                <w:b/>
                <w:bCs/>
              </w:rPr>
              <w:t>вул</w:t>
            </w:r>
            <w:proofErr w:type="spellEnd"/>
            <w:r w:rsidRPr="006A3FE3">
              <w:rPr>
                <w:b/>
                <w:bCs/>
              </w:rPr>
              <w:t xml:space="preserve">. </w:t>
            </w:r>
            <w:proofErr w:type="spellStart"/>
            <w:r w:rsidRPr="006A3FE3">
              <w:rPr>
                <w:b/>
                <w:bCs/>
              </w:rPr>
              <w:t>Молодіжна</w:t>
            </w:r>
            <w:proofErr w:type="spellEnd"/>
          </w:p>
        </w:tc>
      </w:tr>
      <w:tr w:rsidR="003F6472" w:rsidRPr="006A3FE3" w14:paraId="3F7611D7" w14:textId="77777777" w:rsidTr="003F6472">
        <w:trPr>
          <w:trHeight w:val="314"/>
        </w:trPr>
        <w:tc>
          <w:tcPr>
            <w:tcW w:w="612" w:type="dxa"/>
            <w:vMerge w:val="restart"/>
            <w:shd w:val="clear" w:color="auto" w:fill="auto"/>
            <w:noWrap/>
            <w:hideMark/>
          </w:tcPr>
          <w:p w14:paraId="72C46060" w14:textId="77777777" w:rsidR="003F6472" w:rsidRPr="006A3FE3" w:rsidRDefault="003F6472">
            <w:pPr>
              <w:jc w:val="center"/>
            </w:pPr>
            <w:r w:rsidRPr="006A3FE3">
              <w:t>1.</w:t>
            </w:r>
          </w:p>
        </w:tc>
        <w:tc>
          <w:tcPr>
            <w:tcW w:w="5250" w:type="dxa"/>
            <w:shd w:val="clear" w:color="auto" w:fill="auto"/>
            <w:noWrap/>
            <w:vAlign w:val="bottom"/>
            <w:hideMark/>
          </w:tcPr>
          <w:p w14:paraId="72B22A59"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380F92B1" w14:textId="77777777" w:rsidR="003F6472" w:rsidRPr="006A3FE3" w:rsidRDefault="003F6472">
            <w:pPr>
              <w:jc w:val="center"/>
            </w:pPr>
            <w:r w:rsidRPr="006A3FE3">
              <w:t>м</w:t>
            </w:r>
          </w:p>
        </w:tc>
        <w:tc>
          <w:tcPr>
            <w:tcW w:w="1596" w:type="dxa"/>
            <w:shd w:val="clear" w:color="auto" w:fill="auto"/>
            <w:noWrap/>
            <w:vAlign w:val="bottom"/>
            <w:hideMark/>
          </w:tcPr>
          <w:p w14:paraId="487B5B9B" w14:textId="77777777" w:rsidR="003F6472" w:rsidRPr="006A3FE3" w:rsidRDefault="003F6472">
            <w:pPr>
              <w:jc w:val="right"/>
            </w:pPr>
            <w:r w:rsidRPr="006A3FE3">
              <w:t>400</w:t>
            </w:r>
          </w:p>
        </w:tc>
      </w:tr>
      <w:tr w:rsidR="003F6472" w:rsidRPr="006A3FE3" w14:paraId="151807CD" w14:textId="77777777" w:rsidTr="003F6472">
        <w:trPr>
          <w:trHeight w:val="314"/>
        </w:trPr>
        <w:tc>
          <w:tcPr>
            <w:tcW w:w="612" w:type="dxa"/>
            <w:vMerge/>
            <w:vAlign w:val="center"/>
            <w:hideMark/>
          </w:tcPr>
          <w:p w14:paraId="2F97385A" w14:textId="77777777" w:rsidR="003F6472" w:rsidRPr="006A3FE3" w:rsidRDefault="003F6472"/>
        </w:tc>
        <w:tc>
          <w:tcPr>
            <w:tcW w:w="5250" w:type="dxa"/>
            <w:shd w:val="clear" w:color="auto" w:fill="auto"/>
            <w:noWrap/>
            <w:vAlign w:val="bottom"/>
            <w:hideMark/>
          </w:tcPr>
          <w:p w14:paraId="5759A6F7"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25673C81" w14:textId="77777777" w:rsidR="003F6472" w:rsidRPr="006A3FE3" w:rsidRDefault="003F6472">
            <w:pPr>
              <w:jc w:val="center"/>
            </w:pPr>
            <w:r w:rsidRPr="006A3FE3">
              <w:t>м</w:t>
            </w:r>
          </w:p>
        </w:tc>
        <w:tc>
          <w:tcPr>
            <w:tcW w:w="1596" w:type="dxa"/>
            <w:shd w:val="clear" w:color="auto" w:fill="auto"/>
            <w:noWrap/>
            <w:vAlign w:val="bottom"/>
            <w:hideMark/>
          </w:tcPr>
          <w:p w14:paraId="0488F47D" w14:textId="77777777" w:rsidR="003F6472" w:rsidRPr="006A3FE3" w:rsidRDefault="003F6472">
            <w:pPr>
              <w:jc w:val="right"/>
            </w:pPr>
            <w:r w:rsidRPr="006A3FE3">
              <w:t>400</w:t>
            </w:r>
          </w:p>
        </w:tc>
      </w:tr>
      <w:tr w:rsidR="003F6472" w:rsidRPr="006A3FE3" w14:paraId="30AF7701" w14:textId="77777777" w:rsidTr="003F6472">
        <w:trPr>
          <w:trHeight w:val="314"/>
        </w:trPr>
        <w:tc>
          <w:tcPr>
            <w:tcW w:w="612" w:type="dxa"/>
            <w:vMerge/>
            <w:vAlign w:val="center"/>
            <w:hideMark/>
          </w:tcPr>
          <w:p w14:paraId="55EFF347" w14:textId="77777777" w:rsidR="003F6472" w:rsidRPr="006A3FE3" w:rsidRDefault="003F6472"/>
        </w:tc>
        <w:tc>
          <w:tcPr>
            <w:tcW w:w="5250" w:type="dxa"/>
            <w:shd w:val="clear" w:color="auto" w:fill="auto"/>
            <w:noWrap/>
            <w:vAlign w:val="bottom"/>
            <w:hideMark/>
          </w:tcPr>
          <w:p w14:paraId="7154C049"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5B619406" w14:textId="77777777" w:rsidR="003F6472" w:rsidRPr="006A3FE3" w:rsidRDefault="003F6472">
            <w:pPr>
              <w:jc w:val="center"/>
            </w:pPr>
            <w:r w:rsidRPr="006A3FE3">
              <w:t>шт.</w:t>
            </w:r>
          </w:p>
        </w:tc>
        <w:tc>
          <w:tcPr>
            <w:tcW w:w="1596" w:type="dxa"/>
            <w:shd w:val="clear" w:color="auto" w:fill="auto"/>
            <w:noWrap/>
            <w:vAlign w:val="bottom"/>
            <w:hideMark/>
          </w:tcPr>
          <w:p w14:paraId="49788C69" w14:textId="77777777" w:rsidR="003F6472" w:rsidRPr="006A3FE3" w:rsidRDefault="003F6472">
            <w:pPr>
              <w:jc w:val="right"/>
            </w:pPr>
            <w:r w:rsidRPr="006A3FE3">
              <w:t>16</w:t>
            </w:r>
          </w:p>
        </w:tc>
      </w:tr>
      <w:tr w:rsidR="003F6472" w:rsidRPr="006A3FE3" w14:paraId="2F890E2F" w14:textId="77777777" w:rsidTr="003F6472">
        <w:trPr>
          <w:trHeight w:val="314"/>
        </w:trPr>
        <w:tc>
          <w:tcPr>
            <w:tcW w:w="612" w:type="dxa"/>
            <w:vMerge/>
            <w:vAlign w:val="center"/>
            <w:hideMark/>
          </w:tcPr>
          <w:p w14:paraId="5675398E" w14:textId="77777777" w:rsidR="003F6472" w:rsidRPr="006A3FE3" w:rsidRDefault="003F6472"/>
        </w:tc>
        <w:tc>
          <w:tcPr>
            <w:tcW w:w="5250" w:type="dxa"/>
            <w:shd w:val="clear" w:color="auto" w:fill="auto"/>
            <w:noWrap/>
            <w:vAlign w:val="bottom"/>
            <w:hideMark/>
          </w:tcPr>
          <w:p w14:paraId="6A2DCE68" w14:textId="77777777" w:rsidR="003F6472" w:rsidRPr="006A3FE3" w:rsidRDefault="003F6472">
            <w:r w:rsidRPr="006A3FE3">
              <w:t>Кронштейн</w:t>
            </w:r>
          </w:p>
        </w:tc>
        <w:tc>
          <w:tcPr>
            <w:tcW w:w="2493" w:type="dxa"/>
            <w:shd w:val="clear" w:color="auto" w:fill="auto"/>
            <w:noWrap/>
            <w:vAlign w:val="bottom"/>
            <w:hideMark/>
          </w:tcPr>
          <w:p w14:paraId="7A54531B" w14:textId="77777777" w:rsidR="003F6472" w:rsidRPr="006A3FE3" w:rsidRDefault="003F6472">
            <w:pPr>
              <w:jc w:val="center"/>
            </w:pPr>
            <w:r w:rsidRPr="006A3FE3">
              <w:t>шт.</w:t>
            </w:r>
          </w:p>
        </w:tc>
        <w:tc>
          <w:tcPr>
            <w:tcW w:w="1596" w:type="dxa"/>
            <w:shd w:val="clear" w:color="auto" w:fill="auto"/>
            <w:noWrap/>
            <w:vAlign w:val="bottom"/>
            <w:hideMark/>
          </w:tcPr>
          <w:p w14:paraId="10051F28" w14:textId="77777777" w:rsidR="003F6472" w:rsidRPr="006A3FE3" w:rsidRDefault="003F6472">
            <w:pPr>
              <w:jc w:val="right"/>
            </w:pPr>
            <w:r w:rsidRPr="006A3FE3">
              <w:t>8</w:t>
            </w:r>
          </w:p>
        </w:tc>
      </w:tr>
      <w:tr w:rsidR="003F6472" w:rsidRPr="006A3FE3" w14:paraId="02A8106D" w14:textId="77777777" w:rsidTr="003F6472">
        <w:trPr>
          <w:trHeight w:val="314"/>
        </w:trPr>
        <w:tc>
          <w:tcPr>
            <w:tcW w:w="612" w:type="dxa"/>
            <w:vMerge/>
            <w:vAlign w:val="center"/>
            <w:hideMark/>
          </w:tcPr>
          <w:p w14:paraId="37F1F3F2" w14:textId="77777777" w:rsidR="003F6472" w:rsidRPr="006A3FE3" w:rsidRDefault="003F6472"/>
        </w:tc>
        <w:tc>
          <w:tcPr>
            <w:tcW w:w="5250" w:type="dxa"/>
            <w:shd w:val="clear" w:color="auto" w:fill="auto"/>
            <w:noWrap/>
            <w:vAlign w:val="bottom"/>
            <w:hideMark/>
          </w:tcPr>
          <w:p w14:paraId="582860B5" w14:textId="77777777" w:rsidR="003F6472" w:rsidRPr="006A3FE3" w:rsidRDefault="003F6472">
            <w:r w:rsidRPr="006A3FE3">
              <w:t>Скрепа</w:t>
            </w:r>
          </w:p>
        </w:tc>
        <w:tc>
          <w:tcPr>
            <w:tcW w:w="2493" w:type="dxa"/>
            <w:shd w:val="clear" w:color="auto" w:fill="auto"/>
            <w:noWrap/>
            <w:vAlign w:val="bottom"/>
            <w:hideMark/>
          </w:tcPr>
          <w:p w14:paraId="2012D8C5" w14:textId="77777777" w:rsidR="003F6472" w:rsidRPr="006A3FE3" w:rsidRDefault="003F6472">
            <w:pPr>
              <w:jc w:val="center"/>
            </w:pPr>
            <w:r w:rsidRPr="006A3FE3">
              <w:t>шт.</w:t>
            </w:r>
          </w:p>
        </w:tc>
        <w:tc>
          <w:tcPr>
            <w:tcW w:w="1596" w:type="dxa"/>
            <w:shd w:val="clear" w:color="auto" w:fill="auto"/>
            <w:noWrap/>
            <w:vAlign w:val="bottom"/>
            <w:hideMark/>
          </w:tcPr>
          <w:p w14:paraId="0E12CF51" w14:textId="77777777" w:rsidR="003F6472" w:rsidRPr="006A3FE3" w:rsidRDefault="003F6472">
            <w:pPr>
              <w:jc w:val="right"/>
            </w:pPr>
            <w:r w:rsidRPr="006A3FE3">
              <w:t>16</w:t>
            </w:r>
          </w:p>
        </w:tc>
      </w:tr>
      <w:tr w:rsidR="003F6472" w:rsidRPr="006A3FE3" w14:paraId="679C9BF7" w14:textId="77777777" w:rsidTr="003F6472">
        <w:trPr>
          <w:trHeight w:val="314"/>
        </w:trPr>
        <w:tc>
          <w:tcPr>
            <w:tcW w:w="612" w:type="dxa"/>
            <w:vMerge/>
            <w:vAlign w:val="center"/>
            <w:hideMark/>
          </w:tcPr>
          <w:p w14:paraId="048AC958" w14:textId="77777777" w:rsidR="003F6472" w:rsidRPr="006A3FE3" w:rsidRDefault="003F6472"/>
        </w:tc>
        <w:tc>
          <w:tcPr>
            <w:tcW w:w="5250" w:type="dxa"/>
            <w:shd w:val="clear" w:color="auto" w:fill="auto"/>
            <w:noWrap/>
            <w:vAlign w:val="bottom"/>
            <w:hideMark/>
          </w:tcPr>
          <w:p w14:paraId="5B5ADABC"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47863DBF" w14:textId="77777777" w:rsidR="003F6472" w:rsidRPr="006A3FE3" w:rsidRDefault="003F6472">
            <w:pPr>
              <w:jc w:val="center"/>
            </w:pPr>
            <w:r w:rsidRPr="006A3FE3">
              <w:t>м</w:t>
            </w:r>
          </w:p>
        </w:tc>
        <w:tc>
          <w:tcPr>
            <w:tcW w:w="1596" w:type="dxa"/>
            <w:shd w:val="clear" w:color="auto" w:fill="auto"/>
            <w:noWrap/>
            <w:vAlign w:val="bottom"/>
            <w:hideMark/>
          </w:tcPr>
          <w:p w14:paraId="03FBA2AE" w14:textId="77777777" w:rsidR="003F6472" w:rsidRPr="006A3FE3" w:rsidRDefault="003F6472">
            <w:pPr>
              <w:jc w:val="right"/>
            </w:pPr>
            <w:r w:rsidRPr="006A3FE3">
              <w:t>16</w:t>
            </w:r>
          </w:p>
        </w:tc>
      </w:tr>
      <w:tr w:rsidR="003F6472" w:rsidRPr="006A3FE3" w14:paraId="42606B9F" w14:textId="77777777" w:rsidTr="003F6472">
        <w:trPr>
          <w:trHeight w:val="314"/>
        </w:trPr>
        <w:tc>
          <w:tcPr>
            <w:tcW w:w="612" w:type="dxa"/>
            <w:vMerge w:val="restart"/>
            <w:shd w:val="clear" w:color="auto" w:fill="auto"/>
            <w:noWrap/>
            <w:hideMark/>
          </w:tcPr>
          <w:p w14:paraId="7E1839C1" w14:textId="77777777" w:rsidR="003F6472" w:rsidRPr="006A3FE3" w:rsidRDefault="003F6472">
            <w:pPr>
              <w:jc w:val="center"/>
            </w:pPr>
            <w:r w:rsidRPr="006A3FE3">
              <w:t>2.</w:t>
            </w:r>
          </w:p>
        </w:tc>
        <w:tc>
          <w:tcPr>
            <w:tcW w:w="5250" w:type="dxa"/>
            <w:shd w:val="clear" w:color="auto" w:fill="auto"/>
            <w:noWrap/>
            <w:vAlign w:val="bottom"/>
            <w:hideMark/>
          </w:tcPr>
          <w:p w14:paraId="026C97F4"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1B0E226A" w14:textId="77777777" w:rsidR="003F6472" w:rsidRPr="006A3FE3" w:rsidRDefault="003F6472">
            <w:pPr>
              <w:jc w:val="center"/>
            </w:pPr>
            <w:r w:rsidRPr="006A3FE3">
              <w:t>шт.</w:t>
            </w:r>
          </w:p>
        </w:tc>
        <w:tc>
          <w:tcPr>
            <w:tcW w:w="1596" w:type="dxa"/>
            <w:shd w:val="clear" w:color="auto" w:fill="auto"/>
            <w:noWrap/>
            <w:vAlign w:val="bottom"/>
            <w:hideMark/>
          </w:tcPr>
          <w:p w14:paraId="084B0DE3" w14:textId="77777777" w:rsidR="003F6472" w:rsidRPr="006A3FE3" w:rsidRDefault="003F6472">
            <w:pPr>
              <w:jc w:val="right"/>
            </w:pPr>
            <w:r w:rsidRPr="006A3FE3">
              <w:t>8</w:t>
            </w:r>
          </w:p>
        </w:tc>
      </w:tr>
      <w:tr w:rsidR="003F6472" w:rsidRPr="006A3FE3" w14:paraId="0406F1C4" w14:textId="77777777" w:rsidTr="003F6472">
        <w:trPr>
          <w:trHeight w:val="314"/>
        </w:trPr>
        <w:tc>
          <w:tcPr>
            <w:tcW w:w="612" w:type="dxa"/>
            <w:vMerge/>
            <w:vAlign w:val="center"/>
            <w:hideMark/>
          </w:tcPr>
          <w:p w14:paraId="080D8869" w14:textId="77777777" w:rsidR="003F6472" w:rsidRPr="006A3FE3" w:rsidRDefault="003F6472"/>
        </w:tc>
        <w:tc>
          <w:tcPr>
            <w:tcW w:w="5250" w:type="dxa"/>
            <w:shd w:val="clear" w:color="auto" w:fill="auto"/>
            <w:noWrap/>
            <w:vAlign w:val="bottom"/>
            <w:hideMark/>
          </w:tcPr>
          <w:p w14:paraId="0A36C8DD"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72C479E8" w14:textId="77777777" w:rsidR="003F6472" w:rsidRPr="006A3FE3" w:rsidRDefault="003F6472">
            <w:pPr>
              <w:jc w:val="center"/>
            </w:pPr>
            <w:r w:rsidRPr="006A3FE3">
              <w:t>шт.</w:t>
            </w:r>
          </w:p>
        </w:tc>
        <w:tc>
          <w:tcPr>
            <w:tcW w:w="1596" w:type="dxa"/>
            <w:shd w:val="clear" w:color="auto" w:fill="auto"/>
            <w:noWrap/>
            <w:vAlign w:val="bottom"/>
            <w:hideMark/>
          </w:tcPr>
          <w:p w14:paraId="7685BF40" w14:textId="77777777" w:rsidR="003F6472" w:rsidRPr="006A3FE3" w:rsidRDefault="003F6472">
            <w:pPr>
              <w:jc w:val="right"/>
            </w:pPr>
            <w:r w:rsidRPr="006A3FE3">
              <w:t>8</w:t>
            </w:r>
          </w:p>
        </w:tc>
      </w:tr>
      <w:tr w:rsidR="003F6472" w:rsidRPr="006A3FE3" w14:paraId="1EE1889F" w14:textId="77777777" w:rsidTr="003F6472">
        <w:trPr>
          <w:trHeight w:val="314"/>
        </w:trPr>
        <w:tc>
          <w:tcPr>
            <w:tcW w:w="612" w:type="dxa"/>
            <w:shd w:val="clear" w:color="auto" w:fill="auto"/>
            <w:noWrap/>
            <w:hideMark/>
          </w:tcPr>
          <w:p w14:paraId="197594E4" w14:textId="77777777" w:rsidR="003F6472" w:rsidRPr="006A3FE3" w:rsidRDefault="003F6472">
            <w:pPr>
              <w:jc w:val="center"/>
            </w:pPr>
            <w:r w:rsidRPr="006A3FE3">
              <w:t>3.</w:t>
            </w:r>
          </w:p>
        </w:tc>
        <w:tc>
          <w:tcPr>
            <w:tcW w:w="5250" w:type="dxa"/>
            <w:shd w:val="clear" w:color="auto" w:fill="auto"/>
            <w:noWrap/>
            <w:vAlign w:val="bottom"/>
            <w:hideMark/>
          </w:tcPr>
          <w:p w14:paraId="4EDDBA81"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2B48D23D" w14:textId="77777777" w:rsidR="003F6472" w:rsidRPr="006A3FE3" w:rsidRDefault="003F6472">
            <w:pPr>
              <w:jc w:val="center"/>
            </w:pPr>
            <w:r w:rsidRPr="006A3FE3">
              <w:t>шт.</w:t>
            </w:r>
          </w:p>
        </w:tc>
        <w:tc>
          <w:tcPr>
            <w:tcW w:w="1596" w:type="dxa"/>
            <w:shd w:val="clear" w:color="auto" w:fill="auto"/>
            <w:noWrap/>
            <w:vAlign w:val="bottom"/>
            <w:hideMark/>
          </w:tcPr>
          <w:p w14:paraId="23B62CCD" w14:textId="77777777" w:rsidR="003F6472" w:rsidRPr="006A3FE3" w:rsidRDefault="003F6472">
            <w:pPr>
              <w:jc w:val="right"/>
            </w:pPr>
            <w:r w:rsidRPr="006A3FE3">
              <w:t>8</w:t>
            </w:r>
          </w:p>
        </w:tc>
      </w:tr>
      <w:tr w:rsidR="003F6472" w:rsidRPr="006A3FE3" w14:paraId="24B3982E" w14:textId="77777777" w:rsidTr="003F6472">
        <w:trPr>
          <w:trHeight w:val="314"/>
        </w:trPr>
        <w:tc>
          <w:tcPr>
            <w:tcW w:w="612" w:type="dxa"/>
            <w:vMerge w:val="restart"/>
            <w:shd w:val="clear" w:color="auto" w:fill="auto"/>
            <w:noWrap/>
            <w:hideMark/>
          </w:tcPr>
          <w:p w14:paraId="4D42EE90" w14:textId="77777777" w:rsidR="003F6472" w:rsidRPr="006A3FE3" w:rsidRDefault="003F6472">
            <w:pPr>
              <w:jc w:val="center"/>
            </w:pPr>
            <w:r w:rsidRPr="006A3FE3">
              <w:t>4.</w:t>
            </w:r>
          </w:p>
        </w:tc>
        <w:tc>
          <w:tcPr>
            <w:tcW w:w="5250" w:type="dxa"/>
            <w:shd w:val="clear" w:color="auto" w:fill="auto"/>
            <w:noWrap/>
            <w:vAlign w:val="bottom"/>
            <w:hideMark/>
          </w:tcPr>
          <w:p w14:paraId="1BC6EA00"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390BB3C1" w14:textId="77777777" w:rsidR="003F6472" w:rsidRPr="006A3FE3" w:rsidRDefault="003F6472">
            <w:pPr>
              <w:jc w:val="center"/>
            </w:pPr>
            <w:r w:rsidRPr="006A3FE3">
              <w:t>шт.</w:t>
            </w:r>
          </w:p>
        </w:tc>
        <w:tc>
          <w:tcPr>
            <w:tcW w:w="1596" w:type="dxa"/>
            <w:shd w:val="clear" w:color="auto" w:fill="auto"/>
            <w:noWrap/>
            <w:vAlign w:val="bottom"/>
            <w:hideMark/>
          </w:tcPr>
          <w:p w14:paraId="10FBBDF8" w14:textId="77777777" w:rsidR="003F6472" w:rsidRPr="006A3FE3" w:rsidRDefault="003F6472">
            <w:pPr>
              <w:jc w:val="right"/>
            </w:pPr>
            <w:r w:rsidRPr="006A3FE3">
              <w:t>8</w:t>
            </w:r>
          </w:p>
        </w:tc>
      </w:tr>
      <w:tr w:rsidR="003F6472" w:rsidRPr="006A3FE3" w14:paraId="2D7E2D2F" w14:textId="77777777" w:rsidTr="003F6472">
        <w:trPr>
          <w:trHeight w:val="314"/>
        </w:trPr>
        <w:tc>
          <w:tcPr>
            <w:tcW w:w="612" w:type="dxa"/>
            <w:vMerge/>
            <w:vAlign w:val="center"/>
            <w:hideMark/>
          </w:tcPr>
          <w:p w14:paraId="18E1E252" w14:textId="77777777" w:rsidR="003F6472" w:rsidRPr="006A3FE3" w:rsidRDefault="003F6472"/>
        </w:tc>
        <w:tc>
          <w:tcPr>
            <w:tcW w:w="5250" w:type="dxa"/>
            <w:shd w:val="clear" w:color="auto" w:fill="auto"/>
            <w:noWrap/>
            <w:vAlign w:val="bottom"/>
            <w:hideMark/>
          </w:tcPr>
          <w:p w14:paraId="2CB433D0"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18348C1B" w14:textId="77777777" w:rsidR="003F6472" w:rsidRPr="006A3FE3" w:rsidRDefault="003F6472">
            <w:pPr>
              <w:jc w:val="center"/>
            </w:pPr>
            <w:r w:rsidRPr="006A3FE3">
              <w:t>шт.</w:t>
            </w:r>
          </w:p>
        </w:tc>
        <w:tc>
          <w:tcPr>
            <w:tcW w:w="1596" w:type="dxa"/>
            <w:shd w:val="clear" w:color="auto" w:fill="auto"/>
            <w:noWrap/>
            <w:vAlign w:val="bottom"/>
            <w:hideMark/>
          </w:tcPr>
          <w:p w14:paraId="32EF9D9C" w14:textId="77777777" w:rsidR="003F6472" w:rsidRPr="006A3FE3" w:rsidRDefault="003F6472">
            <w:pPr>
              <w:jc w:val="right"/>
            </w:pPr>
            <w:r w:rsidRPr="006A3FE3">
              <w:t>8</w:t>
            </w:r>
          </w:p>
        </w:tc>
      </w:tr>
      <w:tr w:rsidR="003F6472" w:rsidRPr="006A3FE3" w14:paraId="13D4C72A" w14:textId="77777777" w:rsidTr="003F6472">
        <w:trPr>
          <w:trHeight w:val="314"/>
        </w:trPr>
        <w:tc>
          <w:tcPr>
            <w:tcW w:w="612" w:type="dxa"/>
            <w:vMerge/>
            <w:vAlign w:val="center"/>
            <w:hideMark/>
          </w:tcPr>
          <w:p w14:paraId="5C9830CD" w14:textId="77777777" w:rsidR="003F6472" w:rsidRPr="006A3FE3" w:rsidRDefault="003F6472"/>
        </w:tc>
        <w:tc>
          <w:tcPr>
            <w:tcW w:w="5250" w:type="dxa"/>
            <w:shd w:val="clear" w:color="auto" w:fill="auto"/>
            <w:noWrap/>
            <w:vAlign w:val="bottom"/>
            <w:hideMark/>
          </w:tcPr>
          <w:p w14:paraId="55950250" w14:textId="77777777" w:rsidR="003F6472" w:rsidRPr="006A3FE3" w:rsidRDefault="003F6472">
            <w:r w:rsidRPr="006A3FE3">
              <w:t xml:space="preserve">Кабель АВВГ 2х2,5 </w:t>
            </w:r>
          </w:p>
        </w:tc>
        <w:tc>
          <w:tcPr>
            <w:tcW w:w="2493" w:type="dxa"/>
            <w:shd w:val="clear" w:color="auto" w:fill="auto"/>
            <w:noWrap/>
            <w:vAlign w:val="bottom"/>
            <w:hideMark/>
          </w:tcPr>
          <w:p w14:paraId="508688BC" w14:textId="77777777" w:rsidR="003F6472" w:rsidRPr="006A3FE3" w:rsidRDefault="003F6472">
            <w:pPr>
              <w:jc w:val="center"/>
            </w:pPr>
            <w:r w:rsidRPr="006A3FE3">
              <w:t>м</w:t>
            </w:r>
          </w:p>
        </w:tc>
        <w:tc>
          <w:tcPr>
            <w:tcW w:w="1596" w:type="dxa"/>
            <w:shd w:val="clear" w:color="auto" w:fill="auto"/>
            <w:noWrap/>
            <w:vAlign w:val="bottom"/>
            <w:hideMark/>
          </w:tcPr>
          <w:p w14:paraId="54386DAF" w14:textId="77777777" w:rsidR="003F6472" w:rsidRPr="006A3FE3" w:rsidRDefault="003F6472">
            <w:pPr>
              <w:jc w:val="right"/>
            </w:pPr>
            <w:r w:rsidRPr="006A3FE3">
              <w:t>16</w:t>
            </w:r>
          </w:p>
        </w:tc>
      </w:tr>
      <w:tr w:rsidR="003F6472" w:rsidRPr="006A3FE3" w14:paraId="7884B8BC" w14:textId="77777777" w:rsidTr="003F6472">
        <w:trPr>
          <w:trHeight w:val="314"/>
        </w:trPr>
        <w:tc>
          <w:tcPr>
            <w:tcW w:w="612" w:type="dxa"/>
            <w:vMerge/>
            <w:vAlign w:val="center"/>
            <w:hideMark/>
          </w:tcPr>
          <w:p w14:paraId="64E96202" w14:textId="77777777" w:rsidR="003F6472" w:rsidRPr="006A3FE3" w:rsidRDefault="003F6472"/>
        </w:tc>
        <w:tc>
          <w:tcPr>
            <w:tcW w:w="5250" w:type="dxa"/>
            <w:shd w:val="clear" w:color="auto" w:fill="auto"/>
            <w:noWrap/>
            <w:vAlign w:val="bottom"/>
            <w:hideMark/>
          </w:tcPr>
          <w:p w14:paraId="6861D911"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0CD14210" w14:textId="77777777" w:rsidR="003F6472" w:rsidRPr="006A3FE3" w:rsidRDefault="003F6472">
            <w:pPr>
              <w:jc w:val="center"/>
            </w:pPr>
            <w:r w:rsidRPr="006A3FE3">
              <w:t>шт.</w:t>
            </w:r>
          </w:p>
        </w:tc>
        <w:tc>
          <w:tcPr>
            <w:tcW w:w="1596" w:type="dxa"/>
            <w:shd w:val="clear" w:color="auto" w:fill="auto"/>
            <w:noWrap/>
            <w:vAlign w:val="bottom"/>
            <w:hideMark/>
          </w:tcPr>
          <w:p w14:paraId="52E00DF8" w14:textId="77777777" w:rsidR="003F6472" w:rsidRPr="006A3FE3" w:rsidRDefault="003F6472">
            <w:pPr>
              <w:jc w:val="right"/>
            </w:pPr>
            <w:r w:rsidRPr="006A3FE3">
              <w:t>16</w:t>
            </w:r>
          </w:p>
        </w:tc>
      </w:tr>
      <w:tr w:rsidR="003F6472" w:rsidRPr="006A3FE3" w14:paraId="53746E16" w14:textId="77777777" w:rsidTr="003F6472">
        <w:trPr>
          <w:trHeight w:val="314"/>
        </w:trPr>
        <w:tc>
          <w:tcPr>
            <w:tcW w:w="612" w:type="dxa"/>
            <w:shd w:val="clear" w:color="auto" w:fill="auto"/>
            <w:vAlign w:val="center"/>
            <w:hideMark/>
          </w:tcPr>
          <w:p w14:paraId="16AFF5BE" w14:textId="77777777" w:rsidR="003F6472" w:rsidRPr="006A3FE3" w:rsidRDefault="003F6472">
            <w:pPr>
              <w:jc w:val="center"/>
              <w:rPr>
                <w:b/>
                <w:bCs/>
              </w:rPr>
            </w:pPr>
            <w:r w:rsidRPr="006A3FE3">
              <w:rPr>
                <w:b/>
                <w:bCs/>
              </w:rPr>
              <w:t>8</w:t>
            </w:r>
          </w:p>
        </w:tc>
        <w:tc>
          <w:tcPr>
            <w:tcW w:w="5250" w:type="dxa"/>
            <w:shd w:val="clear" w:color="auto" w:fill="auto"/>
            <w:noWrap/>
            <w:vAlign w:val="center"/>
            <w:hideMark/>
          </w:tcPr>
          <w:p w14:paraId="77732DCC"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18B0D8A8" w14:textId="70737609" w:rsidR="003F6472" w:rsidRPr="006A3FE3" w:rsidRDefault="00394B73">
            <w:pPr>
              <w:rPr>
                <w:b/>
                <w:bCs/>
              </w:rPr>
            </w:pPr>
            <w:r w:rsidRPr="006A3FE3">
              <w:rPr>
                <w:b/>
                <w:bCs/>
                <w:lang w:val="uk-UA"/>
              </w:rPr>
              <w:t xml:space="preserve">пров. </w:t>
            </w:r>
            <w:proofErr w:type="spellStart"/>
            <w:r w:rsidRPr="006A3FE3">
              <w:rPr>
                <w:b/>
                <w:bCs/>
                <w:lang w:val="uk-UA"/>
              </w:rPr>
              <w:t>Лисивцев</w:t>
            </w:r>
            <w:proofErr w:type="spellEnd"/>
          </w:p>
        </w:tc>
      </w:tr>
      <w:tr w:rsidR="003F6472" w:rsidRPr="006A3FE3" w14:paraId="2E78A26A" w14:textId="77777777" w:rsidTr="003F6472">
        <w:trPr>
          <w:trHeight w:val="314"/>
        </w:trPr>
        <w:tc>
          <w:tcPr>
            <w:tcW w:w="612" w:type="dxa"/>
            <w:vMerge w:val="restart"/>
            <w:shd w:val="clear" w:color="auto" w:fill="auto"/>
            <w:noWrap/>
            <w:hideMark/>
          </w:tcPr>
          <w:p w14:paraId="34B01FA7" w14:textId="77777777" w:rsidR="003F6472" w:rsidRPr="006A3FE3" w:rsidRDefault="003F6472">
            <w:pPr>
              <w:jc w:val="center"/>
            </w:pPr>
            <w:r w:rsidRPr="006A3FE3">
              <w:t>1.</w:t>
            </w:r>
          </w:p>
        </w:tc>
        <w:tc>
          <w:tcPr>
            <w:tcW w:w="5250" w:type="dxa"/>
            <w:shd w:val="clear" w:color="auto" w:fill="auto"/>
            <w:noWrap/>
            <w:vAlign w:val="bottom"/>
            <w:hideMark/>
          </w:tcPr>
          <w:p w14:paraId="63BB2574"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1D98C08A" w14:textId="77777777" w:rsidR="003F6472" w:rsidRPr="006A3FE3" w:rsidRDefault="003F6472">
            <w:pPr>
              <w:jc w:val="center"/>
            </w:pPr>
            <w:r w:rsidRPr="006A3FE3">
              <w:t>м</w:t>
            </w:r>
          </w:p>
        </w:tc>
        <w:tc>
          <w:tcPr>
            <w:tcW w:w="1596" w:type="dxa"/>
            <w:shd w:val="clear" w:color="auto" w:fill="auto"/>
            <w:noWrap/>
            <w:vAlign w:val="bottom"/>
            <w:hideMark/>
          </w:tcPr>
          <w:p w14:paraId="081F291B" w14:textId="77777777" w:rsidR="003F6472" w:rsidRPr="006A3FE3" w:rsidRDefault="003F6472">
            <w:pPr>
              <w:jc w:val="right"/>
            </w:pPr>
            <w:r w:rsidRPr="006A3FE3">
              <w:t>500</w:t>
            </w:r>
          </w:p>
        </w:tc>
      </w:tr>
      <w:tr w:rsidR="003F6472" w:rsidRPr="006A3FE3" w14:paraId="1C531FEE" w14:textId="77777777" w:rsidTr="003F6472">
        <w:trPr>
          <w:trHeight w:val="314"/>
        </w:trPr>
        <w:tc>
          <w:tcPr>
            <w:tcW w:w="612" w:type="dxa"/>
            <w:vMerge/>
            <w:vAlign w:val="center"/>
            <w:hideMark/>
          </w:tcPr>
          <w:p w14:paraId="64FB796C" w14:textId="77777777" w:rsidR="003F6472" w:rsidRPr="006A3FE3" w:rsidRDefault="003F6472"/>
        </w:tc>
        <w:tc>
          <w:tcPr>
            <w:tcW w:w="5250" w:type="dxa"/>
            <w:shd w:val="clear" w:color="auto" w:fill="auto"/>
            <w:noWrap/>
            <w:vAlign w:val="bottom"/>
            <w:hideMark/>
          </w:tcPr>
          <w:p w14:paraId="1E6E17ED" w14:textId="77777777" w:rsidR="003F6472" w:rsidRPr="006A3FE3" w:rsidRDefault="003F6472">
            <w:proofErr w:type="spellStart"/>
            <w:r w:rsidRPr="006A3FE3">
              <w:t>Провід</w:t>
            </w:r>
            <w:proofErr w:type="spellEnd"/>
            <w:r w:rsidRPr="006A3FE3">
              <w:t xml:space="preserve"> СИП 4х35</w:t>
            </w:r>
          </w:p>
        </w:tc>
        <w:tc>
          <w:tcPr>
            <w:tcW w:w="2493" w:type="dxa"/>
            <w:shd w:val="clear" w:color="auto" w:fill="auto"/>
            <w:noWrap/>
            <w:vAlign w:val="bottom"/>
            <w:hideMark/>
          </w:tcPr>
          <w:p w14:paraId="0098A3F6" w14:textId="77777777" w:rsidR="003F6472" w:rsidRPr="006A3FE3" w:rsidRDefault="003F6472">
            <w:pPr>
              <w:jc w:val="center"/>
            </w:pPr>
            <w:r w:rsidRPr="006A3FE3">
              <w:t>м</w:t>
            </w:r>
          </w:p>
        </w:tc>
        <w:tc>
          <w:tcPr>
            <w:tcW w:w="1596" w:type="dxa"/>
            <w:shd w:val="clear" w:color="auto" w:fill="auto"/>
            <w:noWrap/>
            <w:vAlign w:val="bottom"/>
            <w:hideMark/>
          </w:tcPr>
          <w:p w14:paraId="7AD6C511" w14:textId="77777777" w:rsidR="003F6472" w:rsidRPr="006A3FE3" w:rsidRDefault="003F6472">
            <w:pPr>
              <w:jc w:val="right"/>
            </w:pPr>
            <w:r w:rsidRPr="006A3FE3">
              <w:t>500</w:t>
            </w:r>
          </w:p>
        </w:tc>
      </w:tr>
      <w:tr w:rsidR="003F6472" w:rsidRPr="006A3FE3" w14:paraId="59C6ACD1" w14:textId="77777777" w:rsidTr="003F6472">
        <w:trPr>
          <w:trHeight w:val="314"/>
        </w:trPr>
        <w:tc>
          <w:tcPr>
            <w:tcW w:w="612" w:type="dxa"/>
            <w:vMerge/>
            <w:vAlign w:val="center"/>
            <w:hideMark/>
          </w:tcPr>
          <w:p w14:paraId="3BFCAB21" w14:textId="77777777" w:rsidR="003F6472" w:rsidRPr="006A3FE3" w:rsidRDefault="003F6472"/>
        </w:tc>
        <w:tc>
          <w:tcPr>
            <w:tcW w:w="5250" w:type="dxa"/>
            <w:shd w:val="clear" w:color="auto" w:fill="auto"/>
            <w:noWrap/>
            <w:vAlign w:val="bottom"/>
            <w:hideMark/>
          </w:tcPr>
          <w:p w14:paraId="673DD745"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4х35</w:t>
            </w:r>
          </w:p>
        </w:tc>
        <w:tc>
          <w:tcPr>
            <w:tcW w:w="2493" w:type="dxa"/>
            <w:shd w:val="clear" w:color="auto" w:fill="auto"/>
            <w:noWrap/>
            <w:vAlign w:val="bottom"/>
            <w:hideMark/>
          </w:tcPr>
          <w:p w14:paraId="4A785A71" w14:textId="77777777" w:rsidR="003F6472" w:rsidRPr="006A3FE3" w:rsidRDefault="003F6472">
            <w:pPr>
              <w:jc w:val="center"/>
            </w:pPr>
            <w:r w:rsidRPr="006A3FE3">
              <w:t>шт.</w:t>
            </w:r>
          </w:p>
        </w:tc>
        <w:tc>
          <w:tcPr>
            <w:tcW w:w="1596" w:type="dxa"/>
            <w:shd w:val="clear" w:color="auto" w:fill="auto"/>
            <w:noWrap/>
            <w:vAlign w:val="bottom"/>
            <w:hideMark/>
          </w:tcPr>
          <w:p w14:paraId="06327BDE" w14:textId="77777777" w:rsidR="003F6472" w:rsidRPr="006A3FE3" w:rsidRDefault="003F6472">
            <w:pPr>
              <w:jc w:val="right"/>
            </w:pPr>
            <w:r w:rsidRPr="006A3FE3">
              <w:t>20</w:t>
            </w:r>
          </w:p>
        </w:tc>
      </w:tr>
      <w:tr w:rsidR="003F6472" w:rsidRPr="006A3FE3" w14:paraId="131C0A86" w14:textId="77777777" w:rsidTr="003F6472">
        <w:trPr>
          <w:trHeight w:val="314"/>
        </w:trPr>
        <w:tc>
          <w:tcPr>
            <w:tcW w:w="612" w:type="dxa"/>
            <w:vMerge/>
            <w:vAlign w:val="center"/>
            <w:hideMark/>
          </w:tcPr>
          <w:p w14:paraId="35E0BE78" w14:textId="77777777" w:rsidR="003F6472" w:rsidRPr="006A3FE3" w:rsidRDefault="003F6472"/>
        </w:tc>
        <w:tc>
          <w:tcPr>
            <w:tcW w:w="5250" w:type="dxa"/>
            <w:shd w:val="clear" w:color="auto" w:fill="auto"/>
            <w:noWrap/>
            <w:vAlign w:val="bottom"/>
            <w:hideMark/>
          </w:tcPr>
          <w:p w14:paraId="09F7D4B1" w14:textId="77777777" w:rsidR="003F6472" w:rsidRPr="006A3FE3" w:rsidRDefault="003F6472">
            <w:r w:rsidRPr="006A3FE3">
              <w:t>Кронштейн</w:t>
            </w:r>
          </w:p>
        </w:tc>
        <w:tc>
          <w:tcPr>
            <w:tcW w:w="2493" w:type="dxa"/>
            <w:shd w:val="clear" w:color="auto" w:fill="auto"/>
            <w:noWrap/>
            <w:vAlign w:val="bottom"/>
            <w:hideMark/>
          </w:tcPr>
          <w:p w14:paraId="03A74EA4" w14:textId="77777777" w:rsidR="003F6472" w:rsidRPr="006A3FE3" w:rsidRDefault="003F6472">
            <w:pPr>
              <w:jc w:val="center"/>
            </w:pPr>
            <w:r w:rsidRPr="006A3FE3">
              <w:t>шт.</w:t>
            </w:r>
          </w:p>
        </w:tc>
        <w:tc>
          <w:tcPr>
            <w:tcW w:w="1596" w:type="dxa"/>
            <w:shd w:val="clear" w:color="auto" w:fill="auto"/>
            <w:noWrap/>
            <w:vAlign w:val="bottom"/>
            <w:hideMark/>
          </w:tcPr>
          <w:p w14:paraId="44808FDE" w14:textId="77777777" w:rsidR="003F6472" w:rsidRPr="006A3FE3" w:rsidRDefault="003F6472">
            <w:pPr>
              <w:jc w:val="right"/>
            </w:pPr>
            <w:r w:rsidRPr="006A3FE3">
              <w:t>10</w:t>
            </w:r>
          </w:p>
        </w:tc>
      </w:tr>
      <w:tr w:rsidR="003F6472" w:rsidRPr="006A3FE3" w14:paraId="7E02834C" w14:textId="77777777" w:rsidTr="003F6472">
        <w:trPr>
          <w:trHeight w:val="314"/>
        </w:trPr>
        <w:tc>
          <w:tcPr>
            <w:tcW w:w="612" w:type="dxa"/>
            <w:vMerge/>
            <w:vAlign w:val="center"/>
            <w:hideMark/>
          </w:tcPr>
          <w:p w14:paraId="35CC661C" w14:textId="77777777" w:rsidR="003F6472" w:rsidRPr="006A3FE3" w:rsidRDefault="003F6472"/>
        </w:tc>
        <w:tc>
          <w:tcPr>
            <w:tcW w:w="5250" w:type="dxa"/>
            <w:shd w:val="clear" w:color="auto" w:fill="auto"/>
            <w:noWrap/>
            <w:vAlign w:val="bottom"/>
            <w:hideMark/>
          </w:tcPr>
          <w:p w14:paraId="7D76192F" w14:textId="77777777" w:rsidR="003F6472" w:rsidRPr="006A3FE3" w:rsidRDefault="003F6472">
            <w:r w:rsidRPr="006A3FE3">
              <w:t>Скрепа</w:t>
            </w:r>
          </w:p>
        </w:tc>
        <w:tc>
          <w:tcPr>
            <w:tcW w:w="2493" w:type="dxa"/>
            <w:shd w:val="clear" w:color="auto" w:fill="auto"/>
            <w:noWrap/>
            <w:vAlign w:val="bottom"/>
            <w:hideMark/>
          </w:tcPr>
          <w:p w14:paraId="36B1182F" w14:textId="77777777" w:rsidR="003F6472" w:rsidRPr="006A3FE3" w:rsidRDefault="003F6472">
            <w:pPr>
              <w:jc w:val="center"/>
            </w:pPr>
            <w:r w:rsidRPr="006A3FE3">
              <w:t>шт.</w:t>
            </w:r>
          </w:p>
        </w:tc>
        <w:tc>
          <w:tcPr>
            <w:tcW w:w="1596" w:type="dxa"/>
            <w:shd w:val="clear" w:color="auto" w:fill="auto"/>
            <w:noWrap/>
            <w:vAlign w:val="bottom"/>
            <w:hideMark/>
          </w:tcPr>
          <w:p w14:paraId="42F9A382" w14:textId="77777777" w:rsidR="003F6472" w:rsidRPr="006A3FE3" w:rsidRDefault="003F6472">
            <w:pPr>
              <w:jc w:val="right"/>
            </w:pPr>
            <w:r w:rsidRPr="006A3FE3">
              <w:t>20</w:t>
            </w:r>
          </w:p>
        </w:tc>
      </w:tr>
      <w:tr w:rsidR="003F6472" w:rsidRPr="006A3FE3" w14:paraId="55B1D8E4" w14:textId="77777777" w:rsidTr="003F6472">
        <w:trPr>
          <w:trHeight w:val="314"/>
        </w:trPr>
        <w:tc>
          <w:tcPr>
            <w:tcW w:w="612" w:type="dxa"/>
            <w:vMerge/>
            <w:vAlign w:val="center"/>
            <w:hideMark/>
          </w:tcPr>
          <w:p w14:paraId="4173E8FB" w14:textId="77777777" w:rsidR="003F6472" w:rsidRPr="006A3FE3" w:rsidRDefault="003F6472"/>
        </w:tc>
        <w:tc>
          <w:tcPr>
            <w:tcW w:w="5250" w:type="dxa"/>
            <w:shd w:val="clear" w:color="auto" w:fill="auto"/>
            <w:noWrap/>
            <w:vAlign w:val="bottom"/>
            <w:hideMark/>
          </w:tcPr>
          <w:p w14:paraId="16BDAE17"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05CC7815" w14:textId="77777777" w:rsidR="003F6472" w:rsidRPr="006A3FE3" w:rsidRDefault="003F6472">
            <w:pPr>
              <w:jc w:val="center"/>
            </w:pPr>
            <w:r w:rsidRPr="006A3FE3">
              <w:t>м</w:t>
            </w:r>
          </w:p>
        </w:tc>
        <w:tc>
          <w:tcPr>
            <w:tcW w:w="1596" w:type="dxa"/>
            <w:shd w:val="clear" w:color="auto" w:fill="auto"/>
            <w:noWrap/>
            <w:vAlign w:val="bottom"/>
            <w:hideMark/>
          </w:tcPr>
          <w:p w14:paraId="10277B4C" w14:textId="77777777" w:rsidR="003F6472" w:rsidRPr="006A3FE3" w:rsidRDefault="003F6472">
            <w:pPr>
              <w:jc w:val="right"/>
            </w:pPr>
            <w:r w:rsidRPr="006A3FE3">
              <w:t>20</w:t>
            </w:r>
          </w:p>
        </w:tc>
      </w:tr>
      <w:tr w:rsidR="003F6472" w:rsidRPr="006A3FE3" w14:paraId="75A01909" w14:textId="77777777" w:rsidTr="003F6472">
        <w:trPr>
          <w:trHeight w:val="314"/>
        </w:trPr>
        <w:tc>
          <w:tcPr>
            <w:tcW w:w="612" w:type="dxa"/>
            <w:vMerge w:val="restart"/>
            <w:shd w:val="clear" w:color="auto" w:fill="auto"/>
            <w:noWrap/>
            <w:hideMark/>
          </w:tcPr>
          <w:p w14:paraId="22DA8B35" w14:textId="77777777" w:rsidR="003F6472" w:rsidRPr="006A3FE3" w:rsidRDefault="003F6472">
            <w:pPr>
              <w:jc w:val="center"/>
            </w:pPr>
            <w:r w:rsidRPr="006A3FE3">
              <w:t>2.</w:t>
            </w:r>
          </w:p>
        </w:tc>
        <w:tc>
          <w:tcPr>
            <w:tcW w:w="5250" w:type="dxa"/>
            <w:shd w:val="clear" w:color="auto" w:fill="auto"/>
            <w:noWrap/>
            <w:vAlign w:val="bottom"/>
            <w:hideMark/>
          </w:tcPr>
          <w:p w14:paraId="351B24B4"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6D5BECEC" w14:textId="77777777" w:rsidR="003F6472" w:rsidRPr="006A3FE3" w:rsidRDefault="003F6472">
            <w:pPr>
              <w:jc w:val="center"/>
            </w:pPr>
            <w:r w:rsidRPr="006A3FE3">
              <w:t>шт.</w:t>
            </w:r>
          </w:p>
        </w:tc>
        <w:tc>
          <w:tcPr>
            <w:tcW w:w="1596" w:type="dxa"/>
            <w:shd w:val="clear" w:color="auto" w:fill="auto"/>
            <w:noWrap/>
            <w:vAlign w:val="bottom"/>
            <w:hideMark/>
          </w:tcPr>
          <w:p w14:paraId="7A9D0A46" w14:textId="77777777" w:rsidR="003F6472" w:rsidRPr="006A3FE3" w:rsidRDefault="003F6472">
            <w:pPr>
              <w:jc w:val="right"/>
            </w:pPr>
            <w:r w:rsidRPr="006A3FE3">
              <w:t>10</w:t>
            </w:r>
          </w:p>
        </w:tc>
      </w:tr>
      <w:tr w:rsidR="003F6472" w:rsidRPr="006A3FE3" w14:paraId="22B65DCA" w14:textId="77777777" w:rsidTr="003F6472">
        <w:trPr>
          <w:trHeight w:val="314"/>
        </w:trPr>
        <w:tc>
          <w:tcPr>
            <w:tcW w:w="612" w:type="dxa"/>
            <w:vMerge/>
            <w:vAlign w:val="center"/>
            <w:hideMark/>
          </w:tcPr>
          <w:p w14:paraId="19ED66FB" w14:textId="77777777" w:rsidR="003F6472" w:rsidRPr="006A3FE3" w:rsidRDefault="003F6472"/>
        </w:tc>
        <w:tc>
          <w:tcPr>
            <w:tcW w:w="5250" w:type="dxa"/>
            <w:shd w:val="clear" w:color="auto" w:fill="auto"/>
            <w:noWrap/>
            <w:vAlign w:val="bottom"/>
            <w:hideMark/>
          </w:tcPr>
          <w:p w14:paraId="439476A3"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319821AF" w14:textId="77777777" w:rsidR="003F6472" w:rsidRPr="006A3FE3" w:rsidRDefault="003F6472">
            <w:pPr>
              <w:jc w:val="center"/>
            </w:pPr>
            <w:r w:rsidRPr="006A3FE3">
              <w:t>шт.</w:t>
            </w:r>
          </w:p>
        </w:tc>
        <w:tc>
          <w:tcPr>
            <w:tcW w:w="1596" w:type="dxa"/>
            <w:shd w:val="clear" w:color="auto" w:fill="auto"/>
            <w:noWrap/>
            <w:vAlign w:val="bottom"/>
            <w:hideMark/>
          </w:tcPr>
          <w:p w14:paraId="34510194" w14:textId="77777777" w:rsidR="003F6472" w:rsidRPr="006A3FE3" w:rsidRDefault="003F6472">
            <w:pPr>
              <w:jc w:val="right"/>
            </w:pPr>
            <w:r w:rsidRPr="006A3FE3">
              <w:t>10</w:t>
            </w:r>
          </w:p>
        </w:tc>
      </w:tr>
      <w:tr w:rsidR="003F6472" w:rsidRPr="006A3FE3" w14:paraId="72192403" w14:textId="77777777" w:rsidTr="003F6472">
        <w:trPr>
          <w:trHeight w:val="314"/>
        </w:trPr>
        <w:tc>
          <w:tcPr>
            <w:tcW w:w="612" w:type="dxa"/>
            <w:shd w:val="clear" w:color="auto" w:fill="auto"/>
            <w:noWrap/>
            <w:hideMark/>
          </w:tcPr>
          <w:p w14:paraId="4938CBC0" w14:textId="77777777" w:rsidR="003F6472" w:rsidRPr="006A3FE3" w:rsidRDefault="003F6472">
            <w:pPr>
              <w:jc w:val="center"/>
            </w:pPr>
            <w:r w:rsidRPr="006A3FE3">
              <w:t>3.</w:t>
            </w:r>
          </w:p>
        </w:tc>
        <w:tc>
          <w:tcPr>
            <w:tcW w:w="5250" w:type="dxa"/>
            <w:shd w:val="clear" w:color="auto" w:fill="auto"/>
            <w:noWrap/>
            <w:vAlign w:val="bottom"/>
            <w:hideMark/>
          </w:tcPr>
          <w:p w14:paraId="22ED5586"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05F6C82E" w14:textId="77777777" w:rsidR="003F6472" w:rsidRPr="006A3FE3" w:rsidRDefault="003F6472">
            <w:pPr>
              <w:jc w:val="center"/>
            </w:pPr>
            <w:r w:rsidRPr="006A3FE3">
              <w:t>шт.</w:t>
            </w:r>
          </w:p>
        </w:tc>
        <w:tc>
          <w:tcPr>
            <w:tcW w:w="1596" w:type="dxa"/>
            <w:shd w:val="clear" w:color="auto" w:fill="auto"/>
            <w:noWrap/>
            <w:vAlign w:val="bottom"/>
            <w:hideMark/>
          </w:tcPr>
          <w:p w14:paraId="676A3FA9" w14:textId="77777777" w:rsidR="003F6472" w:rsidRPr="006A3FE3" w:rsidRDefault="003F6472">
            <w:pPr>
              <w:jc w:val="right"/>
            </w:pPr>
            <w:r w:rsidRPr="006A3FE3">
              <w:t>10</w:t>
            </w:r>
          </w:p>
        </w:tc>
      </w:tr>
      <w:tr w:rsidR="003F6472" w:rsidRPr="006A3FE3" w14:paraId="5B576BFF" w14:textId="77777777" w:rsidTr="003F6472">
        <w:trPr>
          <w:trHeight w:val="314"/>
        </w:trPr>
        <w:tc>
          <w:tcPr>
            <w:tcW w:w="612" w:type="dxa"/>
            <w:vMerge w:val="restart"/>
            <w:shd w:val="clear" w:color="auto" w:fill="auto"/>
            <w:noWrap/>
            <w:hideMark/>
          </w:tcPr>
          <w:p w14:paraId="49877D54" w14:textId="77777777" w:rsidR="003F6472" w:rsidRPr="006A3FE3" w:rsidRDefault="003F6472">
            <w:pPr>
              <w:jc w:val="center"/>
            </w:pPr>
            <w:r w:rsidRPr="006A3FE3">
              <w:t>4.</w:t>
            </w:r>
          </w:p>
        </w:tc>
        <w:tc>
          <w:tcPr>
            <w:tcW w:w="5250" w:type="dxa"/>
            <w:shd w:val="clear" w:color="auto" w:fill="auto"/>
            <w:noWrap/>
            <w:vAlign w:val="bottom"/>
            <w:hideMark/>
          </w:tcPr>
          <w:p w14:paraId="6DDFCB44"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3D85E20B" w14:textId="77777777" w:rsidR="003F6472" w:rsidRPr="006A3FE3" w:rsidRDefault="003F6472">
            <w:pPr>
              <w:jc w:val="center"/>
            </w:pPr>
            <w:r w:rsidRPr="006A3FE3">
              <w:t>шт.</w:t>
            </w:r>
          </w:p>
        </w:tc>
        <w:tc>
          <w:tcPr>
            <w:tcW w:w="1596" w:type="dxa"/>
            <w:shd w:val="clear" w:color="auto" w:fill="auto"/>
            <w:noWrap/>
            <w:vAlign w:val="bottom"/>
            <w:hideMark/>
          </w:tcPr>
          <w:p w14:paraId="543DA107" w14:textId="77777777" w:rsidR="003F6472" w:rsidRPr="006A3FE3" w:rsidRDefault="003F6472">
            <w:pPr>
              <w:jc w:val="right"/>
            </w:pPr>
            <w:r w:rsidRPr="006A3FE3">
              <w:t>10</w:t>
            </w:r>
          </w:p>
        </w:tc>
      </w:tr>
      <w:tr w:rsidR="003F6472" w:rsidRPr="006A3FE3" w14:paraId="0ECAFCFA" w14:textId="77777777" w:rsidTr="003F6472">
        <w:trPr>
          <w:trHeight w:val="314"/>
        </w:trPr>
        <w:tc>
          <w:tcPr>
            <w:tcW w:w="612" w:type="dxa"/>
            <w:vMerge/>
            <w:vAlign w:val="center"/>
            <w:hideMark/>
          </w:tcPr>
          <w:p w14:paraId="43D70967" w14:textId="77777777" w:rsidR="003F6472" w:rsidRPr="006A3FE3" w:rsidRDefault="003F6472"/>
        </w:tc>
        <w:tc>
          <w:tcPr>
            <w:tcW w:w="5250" w:type="dxa"/>
            <w:shd w:val="clear" w:color="auto" w:fill="auto"/>
            <w:noWrap/>
            <w:vAlign w:val="bottom"/>
            <w:hideMark/>
          </w:tcPr>
          <w:p w14:paraId="2B90803F"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6194C3D5" w14:textId="77777777" w:rsidR="003F6472" w:rsidRPr="006A3FE3" w:rsidRDefault="003F6472">
            <w:pPr>
              <w:jc w:val="center"/>
            </w:pPr>
            <w:r w:rsidRPr="006A3FE3">
              <w:t>шт.</w:t>
            </w:r>
          </w:p>
        </w:tc>
        <w:tc>
          <w:tcPr>
            <w:tcW w:w="1596" w:type="dxa"/>
            <w:shd w:val="clear" w:color="auto" w:fill="auto"/>
            <w:noWrap/>
            <w:vAlign w:val="bottom"/>
            <w:hideMark/>
          </w:tcPr>
          <w:p w14:paraId="23299F24" w14:textId="77777777" w:rsidR="003F6472" w:rsidRPr="006A3FE3" w:rsidRDefault="003F6472">
            <w:pPr>
              <w:jc w:val="right"/>
            </w:pPr>
            <w:r w:rsidRPr="006A3FE3">
              <w:t>10</w:t>
            </w:r>
          </w:p>
        </w:tc>
      </w:tr>
      <w:tr w:rsidR="003F6472" w:rsidRPr="006A3FE3" w14:paraId="7317CF8D" w14:textId="77777777" w:rsidTr="003F6472">
        <w:trPr>
          <w:trHeight w:val="314"/>
        </w:trPr>
        <w:tc>
          <w:tcPr>
            <w:tcW w:w="612" w:type="dxa"/>
            <w:vMerge/>
            <w:vAlign w:val="center"/>
            <w:hideMark/>
          </w:tcPr>
          <w:p w14:paraId="1C57AE95" w14:textId="77777777" w:rsidR="003F6472" w:rsidRPr="006A3FE3" w:rsidRDefault="003F6472"/>
        </w:tc>
        <w:tc>
          <w:tcPr>
            <w:tcW w:w="5250" w:type="dxa"/>
            <w:shd w:val="clear" w:color="auto" w:fill="auto"/>
            <w:noWrap/>
            <w:vAlign w:val="bottom"/>
            <w:hideMark/>
          </w:tcPr>
          <w:p w14:paraId="6AD14099" w14:textId="77777777" w:rsidR="003F6472" w:rsidRPr="006A3FE3" w:rsidRDefault="003F6472">
            <w:r w:rsidRPr="006A3FE3">
              <w:t xml:space="preserve">Кабель АВВГ 2х2,5 </w:t>
            </w:r>
          </w:p>
        </w:tc>
        <w:tc>
          <w:tcPr>
            <w:tcW w:w="2493" w:type="dxa"/>
            <w:shd w:val="clear" w:color="auto" w:fill="auto"/>
            <w:noWrap/>
            <w:vAlign w:val="bottom"/>
            <w:hideMark/>
          </w:tcPr>
          <w:p w14:paraId="78A82FCE" w14:textId="77777777" w:rsidR="003F6472" w:rsidRPr="006A3FE3" w:rsidRDefault="003F6472">
            <w:pPr>
              <w:jc w:val="center"/>
            </w:pPr>
            <w:r w:rsidRPr="006A3FE3">
              <w:t>м</w:t>
            </w:r>
          </w:p>
        </w:tc>
        <w:tc>
          <w:tcPr>
            <w:tcW w:w="1596" w:type="dxa"/>
            <w:shd w:val="clear" w:color="auto" w:fill="auto"/>
            <w:noWrap/>
            <w:vAlign w:val="bottom"/>
            <w:hideMark/>
          </w:tcPr>
          <w:p w14:paraId="673EE659" w14:textId="77777777" w:rsidR="003F6472" w:rsidRPr="006A3FE3" w:rsidRDefault="003F6472">
            <w:pPr>
              <w:jc w:val="right"/>
            </w:pPr>
            <w:r w:rsidRPr="006A3FE3">
              <w:t>20</w:t>
            </w:r>
          </w:p>
        </w:tc>
      </w:tr>
      <w:tr w:rsidR="003F6472" w:rsidRPr="006A3FE3" w14:paraId="5973007A" w14:textId="77777777" w:rsidTr="003F6472">
        <w:trPr>
          <w:trHeight w:val="314"/>
        </w:trPr>
        <w:tc>
          <w:tcPr>
            <w:tcW w:w="612" w:type="dxa"/>
            <w:vMerge/>
            <w:vAlign w:val="center"/>
            <w:hideMark/>
          </w:tcPr>
          <w:p w14:paraId="738251A6" w14:textId="77777777" w:rsidR="003F6472" w:rsidRPr="006A3FE3" w:rsidRDefault="003F6472"/>
        </w:tc>
        <w:tc>
          <w:tcPr>
            <w:tcW w:w="5250" w:type="dxa"/>
            <w:shd w:val="clear" w:color="auto" w:fill="auto"/>
            <w:noWrap/>
            <w:vAlign w:val="bottom"/>
            <w:hideMark/>
          </w:tcPr>
          <w:p w14:paraId="69835034"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6DA8C151" w14:textId="77777777" w:rsidR="003F6472" w:rsidRPr="006A3FE3" w:rsidRDefault="003F6472">
            <w:pPr>
              <w:jc w:val="center"/>
            </w:pPr>
            <w:r w:rsidRPr="006A3FE3">
              <w:t>шт.</w:t>
            </w:r>
          </w:p>
        </w:tc>
        <w:tc>
          <w:tcPr>
            <w:tcW w:w="1596" w:type="dxa"/>
            <w:shd w:val="clear" w:color="auto" w:fill="auto"/>
            <w:noWrap/>
            <w:vAlign w:val="bottom"/>
            <w:hideMark/>
          </w:tcPr>
          <w:p w14:paraId="7E0D25E0" w14:textId="77777777" w:rsidR="003F6472" w:rsidRPr="006A3FE3" w:rsidRDefault="003F6472">
            <w:pPr>
              <w:jc w:val="right"/>
            </w:pPr>
            <w:r w:rsidRPr="006A3FE3">
              <w:t>20</w:t>
            </w:r>
          </w:p>
        </w:tc>
      </w:tr>
      <w:tr w:rsidR="003F6472" w:rsidRPr="006A3FE3" w14:paraId="3377B766" w14:textId="77777777" w:rsidTr="003F6472">
        <w:trPr>
          <w:trHeight w:val="587"/>
        </w:trPr>
        <w:tc>
          <w:tcPr>
            <w:tcW w:w="612" w:type="dxa"/>
            <w:shd w:val="clear" w:color="auto" w:fill="auto"/>
            <w:vAlign w:val="center"/>
            <w:hideMark/>
          </w:tcPr>
          <w:p w14:paraId="2BE63D23" w14:textId="77777777" w:rsidR="003F6472" w:rsidRPr="006A3FE3" w:rsidRDefault="003F6472">
            <w:pPr>
              <w:jc w:val="center"/>
              <w:rPr>
                <w:b/>
                <w:bCs/>
              </w:rPr>
            </w:pPr>
            <w:r w:rsidRPr="006A3FE3">
              <w:rPr>
                <w:b/>
                <w:bCs/>
              </w:rPr>
              <w:lastRenderedPageBreak/>
              <w:t>9</w:t>
            </w:r>
          </w:p>
        </w:tc>
        <w:tc>
          <w:tcPr>
            <w:tcW w:w="5250" w:type="dxa"/>
            <w:shd w:val="clear" w:color="auto" w:fill="auto"/>
            <w:noWrap/>
            <w:vAlign w:val="center"/>
            <w:hideMark/>
          </w:tcPr>
          <w:p w14:paraId="3AC42202"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11598CB5" w14:textId="77777777" w:rsidR="003F6472" w:rsidRPr="006A3FE3" w:rsidRDefault="003F6472">
            <w:pPr>
              <w:rPr>
                <w:b/>
                <w:bCs/>
              </w:rPr>
            </w:pPr>
            <w:proofErr w:type="spellStart"/>
            <w:r w:rsidRPr="006A3FE3">
              <w:rPr>
                <w:b/>
                <w:bCs/>
              </w:rPr>
              <w:t>вул</w:t>
            </w:r>
            <w:proofErr w:type="spellEnd"/>
            <w:r w:rsidRPr="006A3FE3">
              <w:rPr>
                <w:b/>
                <w:bCs/>
              </w:rPr>
              <w:t xml:space="preserve">. </w:t>
            </w:r>
            <w:proofErr w:type="spellStart"/>
            <w:r w:rsidRPr="006A3FE3">
              <w:rPr>
                <w:b/>
                <w:bCs/>
              </w:rPr>
              <w:t>Пашківська</w:t>
            </w:r>
            <w:proofErr w:type="spellEnd"/>
            <w:r w:rsidRPr="006A3FE3">
              <w:rPr>
                <w:b/>
                <w:bCs/>
              </w:rPr>
              <w:t xml:space="preserve"> (</w:t>
            </w:r>
            <w:proofErr w:type="spellStart"/>
            <w:r w:rsidRPr="006A3FE3">
              <w:rPr>
                <w:b/>
                <w:bCs/>
              </w:rPr>
              <w:t>від</w:t>
            </w:r>
            <w:proofErr w:type="spellEnd"/>
            <w:r w:rsidRPr="006A3FE3">
              <w:rPr>
                <w:b/>
                <w:bCs/>
              </w:rPr>
              <w:t xml:space="preserve"> буд. № 80 до буд. № 121)</w:t>
            </w:r>
          </w:p>
        </w:tc>
      </w:tr>
      <w:tr w:rsidR="003F6472" w:rsidRPr="006A3FE3" w14:paraId="507FDF5F" w14:textId="77777777" w:rsidTr="003F6472">
        <w:trPr>
          <w:trHeight w:val="314"/>
        </w:trPr>
        <w:tc>
          <w:tcPr>
            <w:tcW w:w="612" w:type="dxa"/>
            <w:vMerge w:val="restart"/>
            <w:shd w:val="clear" w:color="auto" w:fill="auto"/>
            <w:noWrap/>
            <w:hideMark/>
          </w:tcPr>
          <w:p w14:paraId="12C38E03" w14:textId="77777777" w:rsidR="003F6472" w:rsidRPr="006A3FE3" w:rsidRDefault="003F6472">
            <w:pPr>
              <w:jc w:val="center"/>
            </w:pPr>
            <w:r w:rsidRPr="006A3FE3">
              <w:t>1.</w:t>
            </w:r>
          </w:p>
        </w:tc>
        <w:tc>
          <w:tcPr>
            <w:tcW w:w="5250" w:type="dxa"/>
            <w:shd w:val="clear" w:color="auto" w:fill="auto"/>
            <w:noWrap/>
            <w:vAlign w:val="bottom"/>
            <w:hideMark/>
          </w:tcPr>
          <w:p w14:paraId="732BC747"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7188E5DA" w14:textId="77777777" w:rsidR="003F6472" w:rsidRPr="006A3FE3" w:rsidRDefault="003F6472">
            <w:pPr>
              <w:jc w:val="center"/>
            </w:pPr>
            <w:r w:rsidRPr="006A3FE3">
              <w:t>м</w:t>
            </w:r>
          </w:p>
        </w:tc>
        <w:tc>
          <w:tcPr>
            <w:tcW w:w="1596" w:type="dxa"/>
            <w:shd w:val="clear" w:color="auto" w:fill="auto"/>
            <w:noWrap/>
            <w:vAlign w:val="bottom"/>
            <w:hideMark/>
          </w:tcPr>
          <w:p w14:paraId="2BE6CE2A" w14:textId="77777777" w:rsidR="003F6472" w:rsidRPr="006A3FE3" w:rsidRDefault="003F6472">
            <w:pPr>
              <w:jc w:val="right"/>
            </w:pPr>
            <w:r w:rsidRPr="006A3FE3">
              <w:t>800</w:t>
            </w:r>
          </w:p>
        </w:tc>
      </w:tr>
      <w:tr w:rsidR="003F6472" w:rsidRPr="006A3FE3" w14:paraId="4074D382" w14:textId="77777777" w:rsidTr="003F6472">
        <w:trPr>
          <w:trHeight w:val="314"/>
        </w:trPr>
        <w:tc>
          <w:tcPr>
            <w:tcW w:w="612" w:type="dxa"/>
            <w:vMerge/>
            <w:vAlign w:val="center"/>
            <w:hideMark/>
          </w:tcPr>
          <w:p w14:paraId="54A92F9A" w14:textId="77777777" w:rsidR="003F6472" w:rsidRPr="006A3FE3" w:rsidRDefault="003F6472"/>
        </w:tc>
        <w:tc>
          <w:tcPr>
            <w:tcW w:w="5250" w:type="dxa"/>
            <w:shd w:val="clear" w:color="auto" w:fill="auto"/>
            <w:noWrap/>
            <w:vAlign w:val="bottom"/>
            <w:hideMark/>
          </w:tcPr>
          <w:p w14:paraId="79941CF4"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4227C011" w14:textId="77777777" w:rsidR="003F6472" w:rsidRPr="006A3FE3" w:rsidRDefault="003F6472">
            <w:pPr>
              <w:jc w:val="center"/>
            </w:pPr>
            <w:r w:rsidRPr="006A3FE3">
              <w:t>м</w:t>
            </w:r>
          </w:p>
        </w:tc>
        <w:tc>
          <w:tcPr>
            <w:tcW w:w="1596" w:type="dxa"/>
            <w:shd w:val="clear" w:color="auto" w:fill="auto"/>
            <w:noWrap/>
            <w:vAlign w:val="bottom"/>
            <w:hideMark/>
          </w:tcPr>
          <w:p w14:paraId="0A0016BC" w14:textId="77777777" w:rsidR="003F6472" w:rsidRPr="006A3FE3" w:rsidRDefault="003F6472">
            <w:pPr>
              <w:jc w:val="right"/>
            </w:pPr>
            <w:r w:rsidRPr="006A3FE3">
              <w:t>800</w:t>
            </w:r>
          </w:p>
        </w:tc>
      </w:tr>
      <w:tr w:rsidR="003F6472" w:rsidRPr="006A3FE3" w14:paraId="2044DF21" w14:textId="77777777" w:rsidTr="003F6472">
        <w:trPr>
          <w:trHeight w:val="314"/>
        </w:trPr>
        <w:tc>
          <w:tcPr>
            <w:tcW w:w="612" w:type="dxa"/>
            <w:vMerge/>
            <w:vAlign w:val="center"/>
            <w:hideMark/>
          </w:tcPr>
          <w:p w14:paraId="5CE2F851" w14:textId="77777777" w:rsidR="003F6472" w:rsidRPr="006A3FE3" w:rsidRDefault="003F6472"/>
        </w:tc>
        <w:tc>
          <w:tcPr>
            <w:tcW w:w="5250" w:type="dxa"/>
            <w:shd w:val="clear" w:color="auto" w:fill="auto"/>
            <w:noWrap/>
            <w:vAlign w:val="bottom"/>
            <w:hideMark/>
          </w:tcPr>
          <w:p w14:paraId="0A5D3051"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341354B0" w14:textId="77777777" w:rsidR="003F6472" w:rsidRPr="006A3FE3" w:rsidRDefault="003F6472">
            <w:pPr>
              <w:jc w:val="center"/>
            </w:pPr>
            <w:r w:rsidRPr="006A3FE3">
              <w:t>шт.</w:t>
            </w:r>
          </w:p>
        </w:tc>
        <w:tc>
          <w:tcPr>
            <w:tcW w:w="1596" w:type="dxa"/>
            <w:shd w:val="clear" w:color="auto" w:fill="auto"/>
            <w:noWrap/>
            <w:vAlign w:val="bottom"/>
            <w:hideMark/>
          </w:tcPr>
          <w:p w14:paraId="64A4C5CB" w14:textId="77777777" w:rsidR="003F6472" w:rsidRPr="006A3FE3" w:rsidRDefault="003F6472">
            <w:pPr>
              <w:jc w:val="right"/>
            </w:pPr>
            <w:r w:rsidRPr="006A3FE3">
              <w:t>32</w:t>
            </w:r>
          </w:p>
        </w:tc>
      </w:tr>
      <w:tr w:rsidR="003F6472" w:rsidRPr="006A3FE3" w14:paraId="782A9134" w14:textId="77777777" w:rsidTr="003F6472">
        <w:trPr>
          <w:trHeight w:val="314"/>
        </w:trPr>
        <w:tc>
          <w:tcPr>
            <w:tcW w:w="612" w:type="dxa"/>
            <w:vMerge/>
            <w:vAlign w:val="center"/>
            <w:hideMark/>
          </w:tcPr>
          <w:p w14:paraId="0D30BB6D" w14:textId="77777777" w:rsidR="003F6472" w:rsidRPr="006A3FE3" w:rsidRDefault="003F6472"/>
        </w:tc>
        <w:tc>
          <w:tcPr>
            <w:tcW w:w="5250" w:type="dxa"/>
            <w:shd w:val="clear" w:color="auto" w:fill="auto"/>
            <w:noWrap/>
            <w:vAlign w:val="bottom"/>
            <w:hideMark/>
          </w:tcPr>
          <w:p w14:paraId="2192EE2F" w14:textId="77777777" w:rsidR="003F6472" w:rsidRPr="006A3FE3" w:rsidRDefault="003F6472">
            <w:r w:rsidRPr="006A3FE3">
              <w:t>Кронштейн</w:t>
            </w:r>
          </w:p>
        </w:tc>
        <w:tc>
          <w:tcPr>
            <w:tcW w:w="2493" w:type="dxa"/>
            <w:shd w:val="clear" w:color="auto" w:fill="auto"/>
            <w:noWrap/>
            <w:vAlign w:val="bottom"/>
            <w:hideMark/>
          </w:tcPr>
          <w:p w14:paraId="1CC853A6" w14:textId="77777777" w:rsidR="003F6472" w:rsidRPr="006A3FE3" w:rsidRDefault="003F6472">
            <w:pPr>
              <w:jc w:val="center"/>
            </w:pPr>
            <w:r w:rsidRPr="006A3FE3">
              <w:t>шт.</w:t>
            </w:r>
          </w:p>
        </w:tc>
        <w:tc>
          <w:tcPr>
            <w:tcW w:w="1596" w:type="dxa"/>
            <w:shd w:val="clear" w:color="auto" w:fill="auto"/>
            <w:noWrap/>
            <w:vAlign w:val="bottom"/>
            <w:hideMark/>
          </w:tcPr>
          <w:p w14:paraId="4C3DC139" w14:textId="77777777" w:rsidR="003F6472" w:rsidRPr="006A3FE3" w:rsidRDefault="003F6472">
            <w:pPr>
              <w:jc w:val="right"/>
            </w:pPr>
            <w:r w:rsidRPr="006A3FE3">
              <w:t>16</w:t>
            </w:r>
          </w:p>
        </w:tc>
      </w:tr>
      <w:tr w:rsidR="003F6472" w:rsidRPr="006A3FE3" w14:paraId="0BCF6315" w14:textId="77777777" w:rsidTr="003F6472">
        <w:trPr>
          <w:trHeight w:val="314"/>
        </w:trPr>
        <w:tc>
          <w:tcPr>
            <w:tcW w:w="612" w:type="dxa"/>
            <w:vMerge/>
            <w:vAlign w:val="center"/>
            <w:hideMark/>
          </w:tcPr>
          <w:p w14:paraId="14116E81" w14:textId="77777777" w:rsidR="003F6472" w:rsidRPr="006A3FE3" w:rsidRDefault="003F6472"/>
        </w:tc>
        <w:tc>
          <w:tcPr>
            <w:tcW w:w="5250" w:type="dxa"/>
            <w:shd w:val="clear" w:color="auto" w:fill="auto"/>
            <w:noWrap/>
            <w:vAlign w:val="bottom"/>
            <w:hideMark/>
          </w:tcPr>
          <w:p w14:paraId="7BC91304" w14:textId="77777777" w:rsidR="003F6472" w:rsidRPr="006A3FE3" w:rsidRDefault="003F6472">
            <w:r w:rsidRPr="006A3FE3">
              <w:t>Скрепа</w:t>
            </w:r>
          </w:p>
        </w:tc>
        <w:tc>
          <w:tcPr>
            <w:tcW w:w="2493" w:type="dxa"/>
            <w:shd w:val="clear" w:color="auto" w:fill="auto"/>
            <w:noWrap/>
            <w:vAlign w:val="bottom"/>
            <w:hideMark/>
          </w:tcPr>
          <w:p w14:paraId="6BEB7D95" w14:textId="77777777" w:rsidR="003F6472" w:rsidRPr="006A3FE3" w:rsidRDefault="003F6472">
            <w:pPr>
              <w:jc w:val="center"/>
            </w:pPr>
            <w:r w:rsidRPr="006A3FE3">
              <w:t>шт.</w:t>
            </w:r>
          </w:p>
        </w:tc>
        <w:tc>
          <w:tcPr>
            <w:tcW w:w="1596" w:type="dxa"/>
            <w:shd w:val="clear" w:color="auto" w:fill="auto"/>
            <w:noWrap/>
            <w:vAlign w:val="bottom"/>
            <w:hideMark/>
          </w:tcPr>
          <w:p w14:paraId="443DA428" w14:textId="77777777" w:rsidR="003F6472" w:rsidRPr="006A3FE3" w:rsidRDefault="003F6472">
            <w:pPr>
              <w:jc w:val="right"/>
            </w:pPr>
            <w:r w:rsidRPr="006A3FE3">
              <w:t>32</w:t>
            </w:r>
          </w:p>
        </w:tc>
      </w:tr>
      <w:tr w:rsidR="003F6472" w:rsidRPr="006A3FE3" w14:paraId="5602A48E" w14:textId="77777777" w:rsidTr="003F6472">
        <w:trPr>
          <w:trHeight w:val="314"/>
        </w:trPr>
        <w:tc>
          <w:tcPr>
            <w:tcW w:w="612" w:type="dxa"/>
            <w:vMerge/>
            <w:vAlign w:val="center"/>
            <w:hideMark/>
          </w:tcPr>
          <w:p w14:paraId="2E18DA39" w14:textId="77777777" w:rsidR="003F6472" w:rsidRPr="006A3FE3" w:rsidRDefault="003F6472"/>
        </w:tc>
        <w:tc>
          <w:tcPr>
            <w:tcW w:w="5250" w:type="dxa"/>
            <w:shd w:val="clear" w:color="auto" w:fill="auto"/>
            <w:noWrap/>
            <w:vAlign w:val="bottom"/>
            <w:hideMark/>
          </w:tcPr>
          <w:p w14:paraId="0A787C06"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4B3AB850" w14:textId="77777777" w:rsidR="003F6472" w:rsidRPr="006A3FE3" w:rsidRDefault="003F6472">
            <w:pPr>
              <w:jc w:val="center"/>
            </w:pPr>
            <w:r w:rsidRPr="006A3FE3">
              <w:t>м</w:t>
            </w:r>
          </w:p>
        </w:tc>
        <w:tc>
          <w:tcPr>
            <w:tcW w:w="1596" w:type="dxa"/>
            <w:shd w:val="clear" w:color="auto" w:fill="auto"/>
            <w:noWrap/>
            <w:vAlign w:val="bottom"/>
            <w:hideMark/>
          </w:tcPr>
          <w:p w14:paraId="26BDAF81" w14:textId="77777777" w:rsidR="003F6472" w:rsidRPr="006A3FE3" w:rsidRDefault="003F6472">
            <w:pPr>
              <w:jc w:val="right"/>
            </w:pPr>
            <w:r w:rsidRPr="006A3FE3">
              <w:t>32</w:t>
            </w:r>
          </w:p>
        </w:tc>
      </w:tr>
      <w:tr w:rsidR="003F6472" w:rsidRPr="006A3FE3" w14:paraId="5D1DCE0A" w14:textId="77777777" w:rsidTr="003F6472">
        <w:trPr>
          <w:trHeight w:val="314"/>
        </w:trPr>
        <w:tc>
          <w:tcPr>
            <w:tcW w:w="612" w:type="dxa"/>
            <w:vMerge w:val="restart"/>
            <w:shd w:val="clear" w:color="auto" w:fill="auto"/>
            <w:noWrap/>
            <w:hideMark/>
          </w:tcPr>
          <w:p w14:paraId="3E6FBA5F" w14:textId="77777777" w:rsidR="003F6472" w:rsidRPr="006A3FE3" w:rsidRDefault="003F6472">
            <w:pPr>
              <w:jc w:val="center"/>
            </w:pPr>
            <w:r w:rsidRPr="006A3FE3">
              <w:t>2.</w:t>
            </w:r>
          </w:p>
        </w:tc>
        <w:tc>
          <w:tcPr>
            <w:tcW w:w="5250" w:type="dxa"/>
            <w:shd w:val="clear" w:color="auto" w:fill="auto"/>
            <w:noWrap/>
            <w:vAlign w:val="bottom"/>
            <w:hideMark/>
          </w:tcPr>
          <w:p w14:paraId="5F4D9FBB"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3FF5C53D" w14:textId="77777777" w:rsidR="003F6472" w:rsidRPr="006A3FE3" w:rsidRDefault="003F6472">
            <w:pPr>
              <w:jc w:val="center"/>
            </w:pPr>
            <w:r w:rsidRPr="006A3FE3">
              <w:t>шт.</w:t>
            </w:r>
          </w:p>
        </w:tc>
        <w:tc>
          <w:tcPr>
            <w:tcW w:w="1596" w:type="dxa"/>
            <w:shd w:val="clear" w:color="auto" w:fill="auto"/>
            <w:noWrap/>
            <w:vAlign w:val="bottom"/>
            <w:hideMark/>
          </w:tcPr>
          <w:p w14:paraId="529C9C1C" w14:textId="77777777" w:rsidR="003F6472" w:rsidRPr="006A3FE3" w:rsidRDefault="003F6472">
            <w:pPr>
              <w:jc w:val="right"/>
            </w:pPr>
            <w:r w:rsidRPr="006A3FE3">
              <w:t>16</w:t>
            </w:r>
          </w:p>
        </w:tc>
      </w:tr>
      <w:tr w:rsidR="003F6472" w:rsidRPr="006A3FE3" w14:paraId="5F7C5A59" w14:textId="77777777" w:rsidTr="003F6472">
        <w:trPr>
          <w:trHeight w:val="314"/>
        </w:trPr>
        <w:tc>
          <w:tcPr>
            <w:tcW w:w="612" w:type="dxa"/>
            <w:vMerge/>
            <w:vAlign w:val="center"/>
            <w:hideMark/>
          </w:tcPr>
          <w:p w14:paraId="5B7636BD" w14:textId="77777777" w:rsidR="003F6472" w:rsidRPr="006A3FE3" w:rsidRDefault="003F6472"/>
        </w:tc>
        <w:tc>
          <w:tcPr>
            <w:tcW w:w="5250" w:type="dxa"/>
            <w:shd w:val="clear" w:color="auto" w:fill="auto"/>
            <w:noWrap/>
            <w:vAlign w:val="bottom"/>
            <w:hideMark/>
          </w:tcPr>
          <w:p w14:paraId="611EDA15"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77A14745" w14:textId="77777777" w:rsidR="003F6472" w:rsidRPr="006A3FE3" w:rsidRDefault="003F6472">
            <w:pPr>
              <w:jc w:val="center"/>
            </w:pPr>
            <w:r w:rsidRPr="006A3FE3">
              <w:t>шт.</w:t>
            </w:r>
          </w:p>
        </w:tc>
        <w:tc>
          <w:tcPr>
            <w:tcW w:w="1596" w:type="dxa"/>
            <w:shd w:val="clear" w:color="auto" w:fill="auto"/>
            <w:noWrap/>
            <w:vAlign w:val="bottom"/>
            <w:hideMark/>
          </w:tcPr>
          <w:p w14:paraId="013814A3" w14:textId="77777777" w:rsidR="003F6472" w:rsidRPr="006A3FE3" w:rsidRDefault="003F6472">
            <w:pPr>
              <w:jc w:val="right"/>
            </w:pPr>
            <w:r w:rsidRPr="006A3FE3">
              <w:t>16</w:t>
            </w:r>
          </w:p>
        </w:tc>
      </w:tr>
      <w:tr w:rsidR="003F6472" w:rsidRPr="006A3FE3" w14:paraId="704106CD" w14:textId="77777777" w:rsidTr="003F6472">
        <w:trPr>
          <w:trHeight w:val="314"/>
        </w:trPr>
        <w:tc>
          <w:tcPr>
            <w:tcW w:w="612" w:type="dxa"/>
            <w:shd w:val="clear" w:color="auto" w:fill="auto"/>
            <w:noWrap/>
            <w:hideMark/>
          </w:tcPr>
          <w:p w14:paraId="40A2FDD2" w14:textId="77777777" w:rsidR="003F6472" w:rsidRPr="006A3FE3" w:rsidRDefault="003F6472">
            <w:pPr>
              <w:jc w:val="center"/>
            </w:pPr>
            <w:r w:rsidRPr="006A3FE3">
              <w:t>3.</w:t>
            </w:r>
          </w:p>
        </w:tc>
        <w:tc>
          <w:tcPr>
            <w:tcW w:w="5250" w:type="dxa"/>
            <w:shd w:val="clear" w:color="auto" w:fill="auto"/>
            <w:noWrap/>
            <w:vAlign w:val="bottom"/>
            <w:hideMark/>
          </w:tcPr>
          <w:p w14:paraId="47F03F66"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66BD0B49" w14:textId="77777777" w:rsidR="003F6472" w:rsidRPr="006A3FE3" w:rsidRDefault="003F6472">
            <w:pPr>
              <w:jc w:val="center"/>
            </w:pPr>
            <w:r w:rsidRPr="006A3FE3">
              <w:t>шт.</w:t>
            </w:r>
          </w:p>
        </w:tc>
        <w:tc>
          <w:tcPr>
            <w:tcW w:w="1596" w:type="dxa"/>
            <w:shd w:val="clear" w:color="auto" w:fill="auto"/>
            <w:noWrap/>
            <w:vAlign w:val="bottom"/>
            <w:hideMark/>
          </w:tcPr>
          <w:p w14:paraId="7D66EA8C" w14:textId="77777777" w:rsidR="003F6472" w:rsidRPr="006A3FE3" w:rsidRDefault="003F6472">
            <w:pPr>
              <w:jc w:val="right"/>
            </w:pPr>
            <w:r w:rsidRPr="006A3FE3">
              <w:t>16</w:t>
            </w:r>
          </w:p>
        </w:tc>
      </w:tr>
      <w:tr w:rsidR="003F6472" w:rsidRPr="006A3FE3" w14:paraId="62191E39" w14:textId="77777777" w:rsidTr="003F6472">
        <w:trPr>
          <w:trHeight w:val="314"/>
        </w:trPr>
        <w:tc>
          <w:tcPr>
            <w:tcW w:w="612" w:type="dxa"/>
            <w:vMerge w:val="restart"/>
            <w:shd w:val="clear" w:color="auto" w:fill="auto"/>
            <w:noWrap/>
            <w:hideMark/>
          </w:tcPr>
          <w:p w14:paraId="09AECFC0" w14:textId="77777777" w:rsidR="003F6472" w:rsidRPr="006A3FE3" w:rsidRDefault="003F6472">
            <w:pPr>
              <w:jc w:val="center"/>
            </w:pPr>
            <w:r w:rsidRPr="006A3FE3">
              <w:t>4.</w:t>
            </w:r>
          </w:p>
        </w:tc>
        <w:tc>
          <w:tcPr>
            <w:tcW w:w="5250" w:type="dxa"/>
            <w:shd w:val="clear" w:color="auto" w:fill="auto"/>
            <w:noWrap/>
            <w:vAlign w:val="bottom"/>
            <w:hideMark/>
          </w:tcPr>
          <w:p w14:paraId="1264B42C"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3C60B109" w14:textId="77777777" w:rsidR="003F6472" w:rsidRPr="006A3FE3" w:rsidRDefault="003F6472">
            <w:pPr>
              <w:jc w:val="center"/>
            </w:pPr>
            <w:r w:rsidRPr="006A3FE3">
              <w:t>шт.</w:t>
            </w:r>
          </w:p>
        </w:tc>
        <w:tc>
          <w:tcPr>
            <w:tcW w:w="1596" w:type="dxa"/>
            <w:shd w:val="clear" w:color="auto" w:fill="auto"/>
            <w:noWrap/>
            <w:vAlign w:val="bottom"/>
            <w:hideMark/>
          </w:tcPr>
          <w:p w14:paraId="647470D2" w14:textId="77777777" w:rsidR="003F6472" w:rsidRPr="006A3FE3" w:rsidRDefault="003F6472">
            <w:pPr>
              <w:jc w:val="right"/>
            </w:pPr>
            <w:r w:rsidRPr="006A3FE3">
              <w:t>16</w:t>
            </w:r>
          </w:p>
        </w:tc>
      </w:tr>
      <w:tr w:rsidR="003F6472" w:rsidRPr="006A3FE3" w14:paraId="6D4D2B9E" w14:textId="77777777" w:rsidTr="003F6472">
        <w:trPr>
          <w:trHeight w:val="314"/>
        </w:trPr>
        <w:tc>
          <w:tcPr>
            <w:tcW w:w="612" w:type="dxa"/>
            <w:vMerge/>
            <w:vAlign w:val="center"/>
            <w:hideMark/>
          </w:tcPr>
          <w:p w14:paraId="78A96D29" w14:textId="77777777" w:rsidR="003F6472" w:rsidRPr="006A3FE3" w:rsidRDefault="003F6472"/>
        </w:tc>
        <w:tc>
          <w:tcPr>
            <w:tcW w:w="5250" w:type="dxa"/>
            <w:shd w:val="clear" w:color="auto" w:fill="auto"/>
            <w:noWrap/>
            <w:vAlign w:val="bottom"/>
            <w:hideMark/>
          </w:tcPr>
          <w:p w14:paraId="16CDB2C9"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6C508A48" w14:textId="77777777" w:rsidR="003F6472" w:rsidRPr="006A3FE3" w:rsidRDefault="003F6472">
            <w:pPr>
              <w:jc w:val="center"/>
            </w:pPr>
            <w:r w:rsidRPr="006A3FE3">
              <w:t>шт.</w:t>
            </w:r>
          </w:p>
        </w:tc>
        <w:tc>
          <w:tcPr>
            <w:tcW w:w="1596" w:type="dxa"/>
            <w:shd w:val="clear" w:color="auto" w:fill="auto"/>
            <w:noWrap/>
            <w:vAlign w:val="bottom"/>
            <w:hideMark/>
          </w:tcPr>
          <w:p w14:paraId="68D5CE03" w14:textId="77777777" w:rsidR="003F6472" w:rsidRPr="006A3FE3" w:rsidRDefault="003F6472">
            <w:pPr>
              <w:jc w:val="right"/>
            </w:pPr>
            <w:r w:rsidRPr="006A3FE3">
              <w:t>16</w:t>
            </w:r>
          </w:p>
        </w:tc>
      </w:tr>
      <w:tr w:rsidR="003F6472" w:rsidRPr="006A3FE3" w14:paraId="341F04E5" w14:textId="77777777" w:rsidTr="003F6472">
        <w:trPr>
          <w:trHeight w:val="314"/>
        </w:trPr>
        <w:tc>
          <w:tcPr>
            <w:tcW w:w="612" w:type="dxa"/>
            <w:vMerge/>
            <w:vAlign w:val="center"/>
            <w:hideMark/>
          </w:tcPr>
          <w:p w14:paraId="448F4722" w14:textId="77777777" w:rsidR="003F6472" w:rsidRPr="006A3FE3" w:rsidRDefault="003F6472"/>
        </w:tc>
        <w:tc>
          <w:tcPr>
            <w:tcW w:w="5250" w:type="dxa"/>
            <w:shd w:val="clear" w:color="auto" w:fill="auto"/>
            <w:noWrap/>
            <w:vAlign w:val="bottom"/>
            <w:hideMark/>
          </w:tcPr>
          <w:p w14:paraId="47A8AB35" w14:textId="77777777" w:rsidR="003F6472" w:rsidRPr="006A3FE3" w:rsidRDefault="003F6472">
            <w:r w:rsidRPr="006A3FE3">
              <w:t xml:space="preserve">Кабель АВВГ 2х2,5 </w:t>
            </w:r>
          </w:p>
        </w:tc>
        <w:tc>
          <w:tcPr>
            <w:tcW w:w="2493" w:type="dxa"/>
            <w:shd w:val="clear" w:color="auto" w:fill="auto"/>
            <w:noWrap/>
            <w:vAlign w:val="bottom"/>
            <w:hideMark/>
          </w:tcPr>
          <w:p w14:paraId="2CBCF183" w14:textId="77777777" w:rsidR="003F6472" w:rsidRPr="006A3FE3" w:rsidRDefault="003F6472">
            <w:pPr>
              <w:jc w:val="center"/>
            </w:pPr>
            <w:r w:rsidRPr="006A3FE3">
              <w:t>м</w:t>
            </w:r>
          </w:p>
        </w:tc>
        <w:tc>
          <w:tcPr>
            <w:tcW w:w="1596" w:type="dxa"/>
            <w:shd w:val="clear" w:color="auto" w:fill="auto"/>
            <w:noWrap/>
            <w:vAlign w:val="bottom"/>
            <w:hideMark/>
          </w:tcPr>
          <w:p w14:paraId="6789FF96" w14:textId="77777777" w:rsidR="003F6472" w:rsidRPr="006A3FE3" w:rsidRDefault="003F6472">
            <w:pPr>
              <w:jc w:val="right"/>
            </w:pPr>
            <w:r w:rsidRPr="006A3FE3">
              <w:t>32</w:t>
            </w:r>
          </w:p>
        </w:tc>
      </w:tr>
      <w:tr w:rsidR="003F6472" w:rsidRPr="006A3FE3" w14:paraId="3CBCA8C3" w14:textId="77777777" w:rsidTr="003F6472">
        <w:trPr>
          <w:trHeight w:val="314"/>
        </w:trPr>
        <w:tc>
          <w:tcPr>
            <w:tcW w:w="612" w:type="dxa"/>
            <w:vMerge/>
            <w:vAlign w:val="center"/>
            <w:hideMark/>
          </w:tcPr>
          <w:p w14:paraId="250B9225" w14:textId="77777777" w:rsidR="003F6472" w:rsidRPr="006A3FE3" w:rsidRDefault="003F6472"/>
        </w:tc>
        <w:tc>
          <w:tcPr>
            <w:tcW w:w="5250" w:type="dxa"/>
            <w:shd w:val="clear" w:color="auto" w:fill="auto"/>
            <w:noWrap/>
            <w:vAlign w:val="bottom"/>
            <w:hideMark/>
          </w:tcPr>
          <w:p w14:paraId="47F25DD2"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38062CF6" w14:textId="77777777" w:rsidR="003F6472" w:rsidRPr="006A3FE3" w:rsidRDefault="003F6472">
            <w:pPr>
              <w:jc w:val="center"/>
            </w:pPr>
            <w:r w:rsidRPr="006A3FE3">
              <w:t>шт.</w:t>
            </w:r>
          </w:p>
        </w:tc>
        <w:tc>
          <w:tcPr>
            <w:tcW w:w="1596" w:type="dxa"/>
            <w:shd w:val="clear" w:color="auto" w:fill="auto"/>
            <w:noWrap/>
            <w:vAlign w:val="bottom"/>
            <w:hideMark/>
          </w:tcPr>
          <w:p w14:paraId="5FF7B3E1" w14:textId="77777777" w:rsidR="003F6472" w:rsidRPr="006A3FE3" w:rsidRDefault="003F6472">
            <w:pPr>
              <w:jc w:val="right"/>
            </w:pPr>
            <w:r w:rsidRPr="006A3FE3">
              <w:t>32</w:t>
            </w:r>
          </w:p>
        </w:tc>
      </w:tr>
      <w:tr w:rsidR="003F6472" w:rsidRPr="006A3FE3" w14:paraId="6BE6233A" w14:textId="77777777" w:rsidTr="003F6472">
        <w:trPr>
          <w:trHeight w:val="610"/>
        </w:trPr>
        <w:tc>
          <w:tcPr>
            <w:tcW w:w="612" w:type="dxa"/>
            <w:shd w:val="clear" w:color="auto" w:fill="auto"/>
            <w:vAlign w:val="center"/>
            <w:hideMark/>
          </w:tcPr>
          <w:p w14:paraId="2CA31B81" w14:textId="77777777" w:rsidR="003F6472" w:rsidRPr="006A3FE3" w:rsidRDefault="003F6472">
            <w:pPr>
              <w:jc w:val="center"/>
              <w:rPr>
                <w:b/>
                <w:bCs/>
              </w:rPr>
            </w:pPr>
            <w:r w:rsidRPr="006A3FE3">
              <w:rPr>
                <w:b/>
                <w:bCs/>
              </w:rPr>
              <w:t>10</w:t>
            </w:r>
          </w:p>
        </w:tc>
        <w:tc>
          <w:tcPr>
            <w:tcW w:w="5250" w:type="dxa"/>
            <w:shd w:val="clear" w:color="auto" w:fill="auto"/>
            <w:noWrap/>
            <w:vAlign w:val="center"/>
            <w:hideMark/>
          </w:tcPr>
          <w:p w14:paraId="0862F577" w14:textId="77777777" w:rsidR="003F6472" w:rsidRPr="006A3FE3" w:rsidRDefault="003F6472">
            <w:pPr>
              <w:rPr>
                <w:b/>
                <w:bCs/>
              </w:rPr>
            </w:pPr>
            <w:proofErr w:type="spellStart"/>
            <w:r w:rsidRPr="006A3FE3">
              <w:rPr>
                <w:b/>
                <w:bCs/>
              </w:rPr>
              <w:t>Об'єкт</w:t>
            </w:r>
            <w:proofErr w:type="spellEnd"/>
            <w:r w:rsidRPr="006A3FE3">
              <w:rPr>
                <w:b/>
                <w:bCs/>
              </w:rPr>
              <w:t>:</w:t>
            </w:r>
          </w:p>
        </w:tc>
        <w:tc>
          <w:tcPr>
            <w:tcW w:w="4090" w:type="dxa"/>
            <w:gridSpan w:val="2"/>
            <w:shd w:val="clear" w:color="auto" w:fill="auto"/>
            <w:vAlign w:val="bottom"/>
            <w:hideMark/>
          </w:tcPr>
          <w:p w14:paraId="576F824A" w14:textId="77777777" w:rsidR="003F6472" w:rsidRPr="006A3FE3" w:rsidRDefault="003F6472">
            <w:pPr>
              <w:rPr>
                <w:b/>
                <w:bCs/>
              </w:rPr>
            </w:pPr>
            <w:proofErr w:type="spellStart"/>
            <w:r w:rsidRPr="006A3FE3">
              <w:rPr>
                <w:b/>
                <w:bCs/>
              </w:rPr>
              <w:t>вул</w:t>
            </w:r>
            <w:proofErr w:type="spellEnd"/>
            <w:r w:rsidRPr="006A3FE3">
              <w:rPr>
                <w:b/>
                <w:bCs/>
              </w:rPr>
              <w:t xml:space="preserve">. </w:t>
            </w:r>
            <w:proofErr w:type="spellStart"/>
            <w:r w:rsidRPr="006A3FE3">
              <w:rPr>
                <w:b/>
                <w:bCs/>
              </w:rPr>
              <w:t>Космонавтів</w:t>
            </w:r>
            <w:proofErr w:type="spellEnd"/>
            <w:r w:rsidRPr="006A3FE3">
              <w:rPr>
                <w:b/>
                <w:bCs/>
              </w:rPr>
              <w:t xml:space="preserve"> (</w:t>
            </w:r>
            <w:proofErr w:type="spellStart"/>
            <w:r w:rsidRPr="006A3FE3">
              <w:rPr>
                <w:b/>
                <w:bCs/>
              </w:rPr>
              <w:t>від</w:t>
            </w:r>
            <w:proofErr w:type="spellEnd"/>
            <w:r w:rsidRPr="006A3FE3">
              <w:rPr>
                <w:b/>
                <w:bCs/>
              </w:rPr>
              <w:t xml:space="preserve"> буд. № 43 до буд. № 55)</w:t>
            </w:r>
          </w:p>
        </w:tc>
      </w:tr>
      <w:tr w:rsidR="003F6472" w:rsidRPr="006A3FE3" w14:paraId="787C45EC" w14:textId="77777777" w:rsidTr="003F6472">
        <w:trPr>
          <w:trHeight w:val="314"/>
        </w:trPr>
        <w:tc>
          <w:tcPr>
            <w:tcW w:w="612" w:type="dxa"/>
            <w:vMerge w:val="restart"/>
            <w:shd w:val="clear" w:color="auto" w:fill="auto"/>
            <w:noWrap/>
            <w:hideMark/>
          </w:tcPr>
          <w:p w14:paraId="76E259CF" w14:textId="77777777" w:rsidR="003F6472" w:rsidRPr="006A3FE3" w:rsidRDefault="003F6472">
            <w:pPr>
              <w:jc w:val="center"/>
            </w:pPr>
            <w:r w:rsidRPr="006A3FE3">
              <w:t>1.</w:t>
            </w:r>
          </w:p>
        </w:tc>
        <w:tc>
          <w:tcPr>
            <w:tcW w:w="5250" w:type="dxa"/>
            <w:shd w:val="clear" w:color="auto" w:fill="auto"/>
            <w:noWrap/>
            <w:vAlign w:val="bottom"/>
            <w:hideMark/>
          </w:tcPr>
          <w:p w14:paraId="649C5036" w14:textId="77777777" w:rsidR="003F6472" w:rsidRPr="006A3FE3" w:rsidRDefault="003F6472">
            <w:pPr>
              <w:rPr>
                <w:i/>
                <w:iCs/>
              </w:rPr>
            </w:pPr>
            <w:proofErr w:type="spellStart"/>
            <w:r w:rsidRPr="006A3FE3">
              <w:rPr>
                <w:i/>
                <w:iCs/>
              </w:rPr>
              <w:t>Підвішування</w:t>
            </w:r>
            <w:proofErr w:type="spellEnd"/>
            <w:r w:rsidRPr="006A3FE3">
              <w:rPr>
                <w:i/>
                <w:iCs/>
              </w:rPr>
              <w:t xml:space="preserve"> проводу</w:t>
            </w:r>
          </w:p>
        </w:tc>
        <w:tc>
          <w:tcPr>
            <w:tcW w:w="2493" w:type="dxa"/>
            <w:shd w:val="clear" w:color="auto" w:fill="auto"/>
            <w:noWrap/>
            <w:vAlign w:val="bottom"/>
            <w:hideMark/>
          </w:tcPr>
          <w:p w14:paraId="5BBE04C0" w14:textId="77777777" w:rsidR="003F6472" w:rsidRPr="006A3FE3" w:rsidRDefault="003F6472">
            <w:pPr>
              <w:jc w:val="center"/>
            </w:pPr>
            <w:r w:rsidRPr="006A3FE3">
              <w:t>м</w:t>
            </w:r>
          </w:p>
        </w:tc>
        <w:tc>
          <w:tcPr>
            <w:tcW w:w="1596" w:type="dxa"/>
            <w:shd w:val="clear" w:color="auto" w:fill="auto"/>
            <w:noWrap/>
            <w:vAlign w:val="bottom"/>
            <w:hideMark/>
          </w:tcPr>
          <w:p w14:paraId="23C9317D" w14:textId="77777777" w:rsidR="003F6472" w:rsidRPr="006A3FE3" w:rsidRDefault="003F6472">
            <w:pPr>
              <w:jc w:val="right"/>
            </w:pPr>
            <w:r w:rsidRPr="006A3FE3">
              <w:t>800</w:t>
            </w:r>
          </w:p>
        </w:tc>
      </w:tr>
      <w:tr w:rsidR="003F6472" w:rsidRPr="006A3FE3" w14:paraId="6130DF6F" w14:textId="77777777" w:rsidTr="003F6472">
        <w:trPr>
          <w:trHeight w:val="314"/>
        </w:trPr>
        <w:tc>
          <w:tcPr>
            <w:tcW w:w="612" w:type="dxa"/>
            <w:vMerge/>
            <w:vAlign w:val="center"/>
            <w:hideMark/>
          </w:tcPr>
          <w:p w14:paraId="529373CE" w14:textId="77777777" w:rsidR="003F6472" w:rsidRPr="006A3FE3" w:rsidRDefault="003F6472"/>
        </w:tc>
        <w:tc>
          <w:tcPr>
            <w:tcW w:w="5250" w:type="dxa"/>
            <w:shd w:val="clear" w:color="auto" w:fill="auto"/>
            <w:noWrap/>
            <w:vAlign w:val="bottom"/>
            <w:hideMark/>
          </w:tcPr>
          <w:p w14:paraId="7DCE9673" w14:textId="77777777" w:rsidR="003F6472" w:rsidRPr="006A3FE3" w:rsidRDefault="003F6472">
            <w:proofErr w:type="spellStart"/>
            <w:r w:rsidRPr="006A3FE3">
              <w:t>Провід</w:t>
            </w:r>
            <w:proofErr w:type="spellEnd"/>
            <w:r w:rsidRPr="006A3FE3">
              <w:t xml:space="preserve"> СИП-4т 2х16</w:t>
            </w:r>
          </w:p>
        </w:tc>
        <w:tc>
          <w:tcPr>
            <w:tcW w:w="2493" w:type="dxa"/>
            <w:shd w:val="clear" w:color="auto" w:fill="auto"/>
            <w:noWrap/>
            <w:vAlign w:val="bottom"/>
            <w:hideMark/>
          </w:tcPr>
          <w:p w14:paraId="796EBA34" w14:textId="77777777" w:rsidR="003F6472" w:rsidRPr="006A3FE3" w:rsidRDefault="003F6472">
            <w:pPr>
              <w:jc w:val="center"/>
            </w:pPr>
            <w:r w:rsidRPr="006A3FE3">
              <w:t>м</w:t>
            </w:r>
          </w:p>
        </w:tc>
        <w:tc>
          <w:tcPr>
            <w:tcW w:w="1596" w:type="dxa"/>
            <w:shd w:val="clear" w:color="auto" w:fill="auto"/>
            <w:noWrap/>
            <w:vAlign w:val="bottom"/>
            <w:hideMark/>
          </w:tcPr>
          <w:p w14:paraId="27EA439E" w14:textId="77777777" w:rsidR="003F6472" w:rsidRPr="006A3FE3" w:rsidRDefault="003F6472">
            <w:pPr>
              <w:jc w:val="right"/>
            </w:pPr>
            <w:r w:rsidRPr="006A3FE3">
              <w:t>800</w:t>
            </w:r>
          </w:p>
        </w:tc>
      </w:tr>
      <w:tr w:rsidR="003F6472" w:rsidRPr="006A3FE3" w14:paraId="4BA8ADFB" w14:textId="77777777" w:rsidTr="003F6472">
        <w:trPr>
          <w:trHeight w:val="314"/>
        </w:trPr>
        <w:tc>
          <w:tcPr>
            <w:tcW w:w="612" w:type="dxa"/>
            <w:vMerge/>
            <w:vAlign w:val="center"/>
            <w:hideMark/>
          </w:tcPr>
          <w:p w14:paraId="2AF899C4" w14:textId="77777777" w:rsidR="003F6472" w:rsidRPr="006A3FE3" w:rsidRDefault="003F6472"/>
        </w:tc>
        <w:tc>
          <w:tcPr>
            <w:tcW w:w="5250" w:type="dxa"/>
            <w:shd w:val="clear" w:color="auto" w:fill="auto"/>
            <w:noWrap/>
            <w:vAlign w:val="bottom"/>
            <w:hideMark/>
          </w:tcPr>
          <w:p w14:paraId="1E2FB205" w14:textId="77777777" w:rsidR="003F6472" w:rsidRPr="006A3FE3" w:rsidRDefault="003F6472">
            <w:proofErr w:type="spellStart"/>
            <w:r w:rsidRPr="006A3FE3">
              <w:t>Затискач</w:t>
            </w:r>
            <w:proofErr w:type="spellEnd"/>
            <w:r w:rsidRPr="006A3FE3">
              <w:t xml:space="preserve"> </w:t>
            </w:r>
            <w:proofErr w:type="spellStart"/>
            <w:r w:rsidRPr="006A3FE3">
              <w:t>анкерний</w:t>
            </w:r>
            <w:proofErr w:type="spellEnd"/>
            <w:r w:rsidRPr="006A3FE3">
              <w:t xml:space="preserve"> 2х10/16</w:t>
            </w:r>
          </w:p>
        </w:tc>
        <w:tc>
          <w:tcPr>
            <w:tcW w:w="2493" w:type="dxa"/>
            <w:shd w:val="clear" w:color="auto" w:fill="auto"/>
            <w:noWrap/>
            <w:vAlign w:val="bottom"/>
            <w:hideMark/>
          </w:tcPr>
          <w:p w14:paraId="26CD3E0A" w14:textId="77777777" w:rsidR="003F6472" w:rsidRPr="006A3FE3" w:rsidRDefault="003F6472">
            <w:pPr>
              <w:jc w:val="center"/>
            </w:pPr>
            <w:r w:rsidRPr="006A3FE3">
              <w:t>шт.</w:t>
            </w:r>
          </w:p>
        </w:tc>
        <w:tc>
          <w:tcPr>
            <w:tcW w:w="1596" w:type="dxa"/>
            <w:shd w:val="clear" w:color="auto" w:fill="auto"/>
            <w:noWrap/>
            <w:vAlign w:val="bottom"/>
            <w:hideMark/>
          </w:tcPr>
          <w:p w14:paraId="2AD1BF67" w14:textId="77777777" w:rsidR="003F6472" w:rsidRPr="006A3FE3" w:rsidRDefault="003F6472">
            <w:pPr>
              <w:jc w:val="right"/>
            </w:pPr>
            <w:r w:rsidRPr="006A3FE3">
              <w:t>32</w:t>
            </w:r>
          </w:p>
        </w:tc>
      </w:tr>
      <w:tr w:rsidR="003F6472" w:rsidRPr="006A3FE3" w14:paraId="1F12C8E7" w14:textId="77777777" w:rsidTr="003F6472">
        <w:trPr>
          <w:trHeight w:val="314"/>
        </w:trPr>
        <w:tc>
          <w:tcPr>
            <w:tcW w:w="612" w:type="dxa"/>
            <w:vMerge/>
            <w:vAlign w:val="center"/>
            <w:hideMark/>
          </w:tcPr>
          <w:p w14:paraId="21274EAD" w14:textId="77777777" w:rsidR="003F6472" w:rsidRPr="006A3FE3" w:rsidRDefault="003F6472"/>
        </w:tc>
        <w:tc>
          <w:tcPr>
            <w:tcW w:w="5250" w:type="dxa"/>
            <w:shd w:val="clear" w:color="auto" w:fill="auto"/>
            <w:noWrap/>
            <w:vAlign w:val="bottom"/>
            <w:hideMark/>
          </w:tcPr>
          <w:p w14:paraId="7C020A2D" w14:textId="77777777" w:rsidR="003F6472" w:rsidRPr="006A3FE3" w:rsidRDefault="003F6472">
            <w:r w:rsidRPr="006A3FE3">
              <w:t>Кронштейн</w:t>
            </w:r>
          </w:p>
        </w:tc>
        <w:tc>
          <w:tcPr>
            <w:tcW w:w="2493" w:type="dxa"/>
            <w:shd w:val="clear" w:color="auto" w:fill="auto"/>
            <w:noWrap/>
            <w:vAlign w:val="bottom"/>
            <w:hideMark/>
          </w:tcPr>
          <w:p w14:paraId="754D5D8D" w14:textId="77777777" w:rsidR="003F6472" w:rsidRPr="006A3FE3" w:rsidRDefault="003F6472">
            <w:pPr>
              <w:jc w:val="center"/>
            </w:pPr>
            <w:r w:rsidRPr="006A3FE3">
              <w:t>шт.</w:t>
            </w:r>
          </w:p>
        </w:tc>
        <w:tc>
          <w:tcPr>
            <w:tcW w:w="1596" w:type="dxa"/>
            <w:shd w:val="clear" w:color="auto" w:fill="auto"/>
            <w:noWrap/>
            <w:vAlign w:val="bottom"/>
            <w:hideMark/>
          </w:tcPr>
          <w:p w14:paraId="340AD825" w14:textId="77777777" w:rsidR="003F6472" w:rsidRPr="006A3FE3" w:rsidRDefault="003F6472">
            <w:pPr>
              <w:jc w:val="right"/>
            </w:pPr>
            <w:r w:rsidRPr="006A3FE3">
              <w:t>16</w:t>
            </w:r>
          </w:p>
        </w:tc>
      </w:tr>
      <w:tr w:rsidR="003F6472" w:rsidRPr="006A3FE3" w14:paraId="3E9C9A2F" w14:textId="77777777" w:rsidTr="003F6472">
        <w:trPr>
          <w:trHeight w:val="314"/>
        </w:trPr>
        <w:tc>
          <w:tcPr>
            <w:tcW w:w="612" w:type="dxa"/>
            <w:vMerge/>
            <w:vAlign w:val="center"/>
            <w:hideMark/>
          </w:tcPr>
          <w:p w14:paraId="2EB20802" w14:textId="77777777" w:rsidR="003F6472" w:rsidRPr="006A3FE3" w:rsidRDefault="003F6472"/>
        </w:tc>
        <w:tc>
          <w:tcPr>
            <w:tcW w:w="5250" w:type="dxa"/>
            <w:shd w:val="clear" w:color="auto" w:fill="auto"/>
            <w:noWrap/>
            <w:vAlign w:val="bottom"/>
            <w:hideMark/>
          </w:tcPr>
          <w:p w14:paraId="7EE9F024" w14:textId="77777777" w:rsidR="003F6472" w:rsidRPr="006A3FE3" w:rsidRDefault="003F6472">
            <w:r w:rsidRPr="006A3FE3">
              <w:t>Скрепа</w:t>
            </w:r>
          </w:p>
        </w:tc>
        <w:tc>
          <w:tcPr>
            <w:tcW w:w="2493" w:type="dxa"/>
            <w:shd w:val="clear" w:color="auto" w:fill="auto"/>
            <w:noWrap/>
            <w:vAlign w:val="bottom"/>
            <w:hideMark/>
          </w:tcPr>
          <w:p w14:paraId="6FAE96DA" w14:textId="77777777" w:rsidR="003F6472" w:rsidRPr="006A3FE3" w:rsidRDefault="003F6472">
            <w:pPr>
              <w:jc w:val="center"/>
            </w:pPr>
            <w:r w:rsidRPr="006A3FE3">
              <w:t>шт.</w:t>
            </w:r>
          </w:p>
        </w:tc>
        <w:tc>
          <w:tcPr>
            <w:tcW w:w="1596" w:type="dxa"/>
            <w:shd w:val="clear" w:color="auto" w:fill="auto"/>
            <w:noWrap/>
            <w:vAlign w:val="bottom"/>
            <w:hideMark/>
          </w:tcPr>
          <w:p w14:paraId="17DE1A1D" w14:textId="77777777" w:rsidR="003F6472" w:rsidRPr="006A3FE3" w:rsidRDefault="003F6472">
            <w:pPr>
              <w:jc w:val="right"/>
            </w:pPr>
            <w:r w:rsidRPr="006A3FE3">
              <w:t>32</w:t>
            </w:r>
          </w:p>
        </w:tc>
      </w:tr>
      <w:tr w:rsidR="003F6472" w:rsidRPr="006A3FE3" w14:paraId="0003169C" w14:textId="77777777" w:rsidTr="003F6472">
        <w:trPr>
          <w:trHeight w:val="314"/>
        </w:trPr>
        <w:tc>
          <w:tcPr>
            <w:tcW w:w="612" w:type="dxa"/>
            <w:vMerge/>
            <w:vAlign w:val="center"/>
            <w:hideMark/>
          </w:tcPr>
          <w:p w14:paraId="18D3DA23" w14:textId="77777777" w:rsidR="003F6472" w:rsidRPr="006A3FE3" w:rsidRDefault="003F6472"/>
        </w:tc>
        <w:tc>
          <w:tcPr>
            <w:tcW w:w="5250" w:type="dxa"/>
            <w:shd w:val="clear" w:color="auto" w:fill="auto"/>
            <w:noWrap/>
            <w:vAlign w:val="bottom"/>
            <w:hideMark/>
          </w:tcPr>
          <w:p w14:paraId="12643B1F" w14:textId="77777777" w:rsidR="003F6472" w:rsidRPr="006A3FE3" w:rsidRDefault="003F6472">
            <w:proofErr w:type="spellStart"/>
            <w:r w:rsidRPr="006A3FE3">
              <w:t>Стрічка</w:t>
            </w:r>
            <w:proofErr w:type="spellEnd"/>
            <w:r w:rsidRPr="006A3FE3">
              <w:t xml:space="preserve"> </w:t>
            </w:r>
            <w:proofErr w:type="spellStart"/>
            <w:r w:rsidRPr="006A3FE3">
              <w:t>бандажна</w:t>
            </w:r>
            <w:proofErr w:type="spellEnd"/>
          </w:p>
        </w:tc>
        <w:tc>
          <w:tcPr>
            <w:tcW w:w="2493" w:type="dxa"/>
            <w:shd w:val="clear" w:color="auto" w:fill="auto"/>
            <w:noWrap/>
            <w:vAlign w:val="bottom"/>
            <w:hideMark/>
          </w:tcPr>
          <w:p w14:paraId="2A3CD5E7" w14:textId="77777777" w:rsidR="003F6472" w:rsidRPr="006A3FE3" w:rsidRDefault="003F6472">
            <w:pPr>
              <w:jc w:val="center"/>
            </w:pPr>
            <w:r w:rsidRPr="006A3FE3">
              <w:t>м</w:t>
            </w:r>
          </w:p>
        </w:tc>
        <w:tc>
          <w:tcPr>
            <w:tcW w:w="1596" w:type="dxa"/>
            <w:shd w:val="clear" w:color="auto" w:fill="auto"/>
            <w:noWrap/>
            <w:vAlign w:val="bottom"/>
            <w:hideMark/>
          </w:tcPr>
          <w:p w14:paraId="7AE6B6E3" w14:textId="77777777" w:rsidR="003F6472" w:rsidRPr="006A3FE3" w:rsidRDefault="003F6472">
            <w:pPr>
              <w:jc w:val="right"/>
            </w:pPr>
            <w:r w:rsidRPr="006A3FE3">
              <w:t>32</w:t>
            </w:r>
          </w:p>
        </w:tc>
      </w:tr>
      <w:tr w:rsidR="003F6472" w:rsidRPr="006A3FE3" w14:paraId="27A3A3F2" w14:textId="77777777" w:rsidTr="003F6472">
        <w:trPr>
          <w:trHeight w:val="314"/>
        </w:trPr>
        <w:tc>
          <w:tcPr>
            <w:tcW w:w="612" w:type="dxa"/>
            <w:vMerge w:val="restart"/>
            <w:shd w:val="clear" w:color="auto" w:fill="auto"/>
            <w:noWrap/>
            <w:hideMark/>
          </w:tcPr>
          <w:p w14:paraId="118700C4" w14:textId="77777777" w:rsidR="003F6472" w:rsidRPr="006A3FE3" w:rsidRDefault="003F6472">
            <w:pPr>
              <w:jc w:val="center"/>
            </w:pPr>
            <w:r w:rsidRPr="006A3FE3">
              <w:t>2.</w:t>
            </w:r>
          </w:p>
        </w:tc>
        <w:tc>
          <w:tcPr>
            <w:tcW w:w="5250" w:type="dxa"/>
            <w:shd w:val="clear" w:color="auto" w:fill="auto"/>
            <w:noWrap/>
            <w:vAlign w:val="bottom"/>
            <w:hideMark/>
          </w:tcPr>
          <w:p w14:paraId="03352B7C" w14:textId="77777777" w:rsidR="003F6472" w:rsidRPr="006A3FE3" w:rsidRDefault="003F6472">
            <w:pPr>
              <w:rPr>
                <w:i/>
                <w:iCs/>
              </w:rPr>
            </w:pPr>
            <w:proofErr w:type="spellStart"/>
            <w:r w:rsidRPr="006A3FE3">
              <w:rPr>
                <w:i/>
                <w:iCs/>
              </w:rPr>
              <w:t>Встановлення</w:t>
            </w:r>
            <w:proofErr w:type="spellEnd"/>
            <w:r w:rsidRPr="006A3FE3">
              <w:rPr>
                <w:i/>
                <w:iCs/>
              </w:rPr>
              <w:t xml:space="preserve"> траверс (</w:t>
            </w:r>
            <w:proofErr w:type="spellStart"/>
            <w:r w:rsidRPr="006A3FE3">
              <w:rPr>
                <w:i/>
                <w:iCs/>
              </w:rPr>
              <w:t>оголовників</w:t>
            </w:r>
            <w:proofErr w:type="spellEnd"/>
            <w:r w:rsidRPr="006A3FE3">
              <w:rPr>
                <w:i/>
                <w:iCs/>
              </w:rPr>
              <w:t>)</w:t>
            </w:r>
          </w:p>
        </w:tc>
        <w:tc>
          <w:tcPr>
            <w:tcW w:w="2493" w:type="dxa"/>
            <w:shd w:val="clear" w:color="auto" w:fill="auto"/>
            <w:noWrap/>
            <w:vAlign w:val="bottom"/>
            <w:hideMark/>
          </w:tcPr>
          <w:p w14:paraId="29D1F1E7" w14:textId="77777777" w:rsidR="003F6472" w:rsidRPr="006A3FE3" w:rsidRDefault="003F6472">
            <w:pPr>
              <w:jc w:val="center"/>
            </w:pPr>
            <w:r w:rsidRPr="006A3FE3">
              <w:t>шт.</w:t>
            </w:r>
          </w:p>
        </w:tc>
        <w:tc>
          <w:tcPr>
            <w:tcW w:w="1596" w:type="dxa"/>
            <w:shd w:val="clear" w:color="auto" w:fill="auto"/>
            <w:noWrap/>
            <w:vAlign w:val="bottom"/>
            <w:hideMark/>
          </w:tcPr>
          <w:p w14:paraId="7639EF70" w14:textId="77777777" w:rsidR="003F6472" w:rsidRPr="006A3FE3" w:rsidRDefault="003F6472">
            <w:pPr>
              <w:jc w:val="right"/>
            </w:pPr>
            <w:r w:rsidRPr="006A3FE3">
              <w:t>16</w:t>
            </w:r>
          </w:p>
        </w:tc>
      </w:tr>
      <w:tr w:rsidR="003F6472" w:rsidRPr="006A3FE3" w14:paraId="00291295" w14:textId="77777777" w:rsidTr="003F6472">
        <w:trPr>
          <w:trHeight w:val="314"/>
        </w:trPr>
        <w:tc>
          <w:tcPr>
            <w:tcW w:w="612" w:type="dxa"/>
            <w:vMerge/>
            <w:vAlign w:val="center"/>
            <w:hideMark/>
          </w:tcPr>
          <w:p w14:paraId="4BD54DB6" w14:textId="77777777" w:rsidR="003F6472" w:rsidRPr="006A3FE3" w:rsidRDefault="003F6472"/>
        </w:tc>
        <w:tc>
          <w:tcPr>
            <w:tcW w:w="5250" w:type="dxa"/>
            <w:shd w:val="clear" w:color="auto" w:fill="auto"/>
            <w:noWrap/>
            <w:vAlign w:val="bottom"/>
            <w:hideMark/>
          </w:tcPr>
          <w:p w14:paraId="51130DF1" w14:textId="77777777" w:rsidR="003F6472" w:rsidRPr="006A3FE3" w:rsidRDefault="003F6472">
            <w:r w:rsidRPr="006A3FE3">
              <w:t>Траверса (</w:t>
            </w:r>
            <w:proofErr w:type="spellStart"/>
            <w:r w:rsidRPr="006A3FE3">
              <w:t>оголовник</w:t>
            </w:r>
            <w:proofErr w:type="spellEnd"/>
            <w:r w:rsidRPr="006A3FE3">
              <w:t>)</w:t>
            </w:r>
          </w:p>
        </w:tc>
        <w:tc>
          <w:tcPr>
            <w:tcW w:w="2493" w:type="dxa"/>
            <w:shd w:val="clear" w:color="auto" w:fill="auto"/>
            <w:noWrap/>
            <w:vAlign w:val="bottom"/>
            <w:hideMark/>
          </w:tcPr>
          <w:p w14:paraId="630AB3AF" w14:textId="77777777" w:rsidR="003F6472" w:rsidRPr="006A3FE3" w:rsidRDefault="003F6472">
            <w:pPr>
              <w:jc w:val="center"/>
            </w:pPr>
            <w:r w:rsidRPr="006A3FE3">
              <w:t>шт.</w:t>
            </w:r>
          </w:p>
        </w:tc>
        <w:tc>
          <w:tcPr>
            <w:tcW w:w="1596" w:type="dxa"/>
            <w:shd w:val="clear" w:color="auto" w:fill="auto"/>
            <w:noWrap/>
            <w:vAlign w:val="bottom"/>
            <w:hideMark/>
          </w:tcPr>
          <w:p w14:paraId="2C9C3850" w14:textId="77777777" w:rsidR="003F6472" w:rsidRPr="006A3FE3" w:rsidRDefault="003F6472">
            <w:pPr>
              <w:jc w:val="right"/>
            </w:pPr>
            <w:r w:rsidRPr="006A3FE3">
              <w:t>16</w:t>
            </w:r>
          </w:p>
        </w:tc>
      </w:tr>
      <w:tr w:rsidR="003F6472" w:rsidRPr="006A3FE3" w14:paraId="17C0A53C" w14:textId="77777777" w:rsidTr="003F6472">
        <w:trPr>
          <w:trHeight w:val="314"/>
        </w:trPr>
        <w:tc>
          <w:tcPr>
            <w:tcW w:w="612" w:type="dxa"/>
            <w:shd w:val="clear" w:color="auto" w:fill="auto"/>
            <w:noWrap/>
            <w:hideMark/>
          </w:tcPr>
          <w:p w14:paraId="42BA967A" w14:textId="77777777" w:rsidR="003F6472" w:rsidRPr="006A3FE3" w:rsidRDefault="003F6472">
            <w:pPr>
              <w:jc w:val="center"/>
            </w:pPr>
            <w:r w:rsidRPr="006A3FE3">
              <w:t>3.</w:t>
            </w:r>
          </w:p>
        </w:tc>
        <w:tc>
          <w:tcPr>
            <w:tcW w:w="5250" w:type="dxa"/>
            <w:shd w:val="clear" w:color="auto" w:fill="auto"/>
            <w:noWrap/>
            <w:vAlign w:val="bottom"/>
            <w:hideMark/>
          </w:tcPr>
          <w:p w14:paraId="0B2B9094" w14:textId="77777777" w:rsidR="003F6472" w:rsidRPr="006A3FE3" w:rsidRDefault="003F6472">
            <w:pPr>
              <w:rPr>
                <w:i/>
                <w:iCs/>
              </w:rPr>
            </w:pPr>
            <w:r w:rsidRPr="006A3FE3">
              <w:rPr>
                <w:i/>
                <w:iCs/>
              </w:rPr>
              <w:t xml:space="preserve">Демонтаж </w:t>
            </w:r>
            <w:proofErr w:type="spellStart"/>
            <w:r w:rsidRPr="006A3FE3">
              <w:rPr>
                <w:i/>
                <w:iCs/>
              </w:rPr>
              <w:t>світильників</w:t>
            </w:r>
            <w:proofErr w:type="spellEnd"/>
            <w:r w:rsidRPr="006A3FE3">
              <w:rPr>
                <w:i/>
                <w:iCs/>
              </w:rPr>
              <w:t xml:space="preserve"> </w:t>
            </w:r>
          </w:p>
        </w:tc>
        <w:tc>
          <w:tcPr>
            <w:tcW w:w="2493" w:type="dxa"/>
            <w:shd w:val="clear" w:color="auto" w:fill="auto"/>
            <w:noWrap/>
            <w:vAlign w:val="bottom"/>
            <w:hideMark/>
          </w:tcPr>
          <w:p w14:paraId="21563FDB" w14:textId="77777777" w:rsidR="003F6472" w:rsidRPr="006A3FE3" w:rsidRDefault="003F6472">
            <w:pPr>
              <w:jc w:val="center"/>
            </w:pPr>
            <w:r w:rsidRPr="006A3FE3">
              <w:t>шт.</w:t>
            </w:r>
          </w:p>
        </w:tc>
        <w:tc>
          <w:tcPr>
            <w:tcW w:w="1596" w:type="dxa"/>
            <w:shd w:val="clear" w:color="auto" w:fill="auto"/>
            <w:noWrap/>
            <w:vAlign w:val="bottom"/>
            <w:hideMark/>
          </w:tcPr>
          <w:p w14:paraId="04DC6FFB" w14:textId="77777777" w:rsidR="003F6472" w:rsidRPr="006A3FE3" w:rsidRDefault="003F6472">
            <w:pPr>
              <w:jc w:val="right"/>
            </w:pPr>
            <w:r w:rsidRPr="006A3FE3">
              <w:t>0</w:t>
            </w:r>
          </w:p>
        </w:tc>
      </w:tr>
      <w:tr w:rsidR="003F6472" w:rsidRPr="006A3FE3" w14:paraId="6925117F" w14:textId="77777777" w:rsidTr="003F6472">
        <w:trPr>
          <w:trHeight w:val="314"/>
        </w:trPr>
        <w:tc>
          <w:tcPr>
            <w:tcW w:w="612" w:type="dxa"/>
            <w:vMerge w:val="restart"/>
            <w:shd w:val="clear" w:color="auto" w:fill="auto"/>
            <w:noWrap/>
            <w:hideMark/>
          </w:tcPr>
          <w:p w14:paraId="548FB959" w14:textId="77777777" w:rsidR="003F6472" w:rsidRPr="006A3FE3" w:rsidRDefault="003F6472">
            <w:pPr>
              <w:jc w:val="center"/>
            </w:pPr>
            <w:r w:rsidRPr="006A3FE3">
              <w:t>4.</w:t>
            </w:r>
          </w:p>
        </w:tc>
        <w:tc>
          <w:tcPr>
            <w:tcW w:w="5250" w:type="dxa"/>
            <w:shd w:val="clear" w:color="auto" w:fill="auto"/>
            <w:noWrap/>
            <w:vAlign w:val="bottom"/>
            <w:hideMark/>
          </w:tcPr>
          <w:p w14:paraId="28C68145" w14:textId="77777777" w:rsidR="003F6472" w:rsidRPr="006A3FE3" w:rsidRDefault="003F6472">
            <w:pPr>
              <w:rPr>
                <w:i/>
                <w:iCs/>
              </w:rPr>
            </w:pPr>
            <w:proofErr w:type="spellStart"/>
            <w:r w:rsidRPr="006A3FE3">
              <w:rPr>
                <w:i/>
                <w:iCs/>
              </w:rPr>
              <w:t>Встановлення</w:t>
            </w:r>
            <w:proofErr w:type="spellEnd"/>
            <w:r w:rsidRPr="006A3FE3">
              <w:rPr>
                <w:i/>
                <w:iCs/>
              </w:rPr>
              <w:t xml:space="preserve"> </w:t>
            </w:r>
            <w:proofErr w:type="spellStart"/>
            <w:r w:rsidRPr="006A3FE3">
              <w:rPr>
                <w:i/>
                <w:iCs/>
              </w:rPr>
              <w:t>світильників</w:t>
            </w:r>
            <w:proofErr w:type="spellEnd"/>
            <w:r w:rsidRPr="006A3FE3">
              <w:rPr>
                <w:i/>
                <w:iCs/>
              </w:rPr>
              <w:t xml:space="preserve"> 30 Вт</w:t>
            </w:r>
          </w:p>
        </w:tc>
        <w:tc>
          <w:tcPr>
            <w:tcW w:w="2493" w:type="dxa"/>
            <w:shd w:val="clear" w:color="auto" w:fill="auto"/>
            <w:noWrap/>
            <w:vAlign w:val="bottom"/>
            <w:hideMark/>
          </w:tcPr>
          <w:p w14:paraId="625A0A28" w14:textId="77777777" w:rsidR="003F6472" w:rsidRPr="006A3FE3" w:rsidRDefault="003F6472">
            <w:pPr>
              <w:jc w:val="center"/>
            </w:pPr>
            <w:r w:rsidRPr="006A3FE3">
              <w:t>шт.</w:t>
            </w:r>
          </w:p>
        </w:tc>
        <w:tc>
          <w:tcPr>
            <w:tcW w:w="1596" w:type="dxa"/>
            <w:shd w:val="clear" w:color="auto" w:fill="auto"/>
            <w:noWrap/>
            <w:vAlign w:val="bottom"/>
            <w:hideMark/>
          </w:tcPr>
          <w:p w14:paraId="3344956C" w14:textId="77777777" w:rsidR="003F6472" w:rsidRPr="006A3FE3" w:rsidRDefault="003F6472">
            <w:pPr>
              <w:jc w:val="right"/>
            </w:pPr>
            <w:r w:rsidRPr="006A3FE3">
              <w:t>16</w:t>
            </w:r>
          </w:p>
        </w:tc>
      </w:tr>
      <w:tr w:rsidR="003F6472" w:rsidRPr="006A3FE3" w14:paraId="288E2349" w14:textId="77777777" w:rsidTr="003F6472">
        <w:trPr>
          <w:trHeight w:val="314"/>
        </w:trPr>
        <w:tc>
          <w:tcPr>
            <w:tcW w:w="612" w:type="dxa"/>
            <w:vMerge/>
            <w:vAlign w:val="center"/>
            <w:hideMark/>
          </w:tcPr>
          <w:p w14:paraId="4E1D16FE" w14:textId="77777777" w:rsidR="003F6472" w:rsidRPr="006A3FE3" w:rsidRDefault="003F6472"/>
        </w:tc>
        <w:tc>
          <w:tcPr>
            <w:tcW w:w="5250" w:type="dxa"/>
            <w:shd w:val="clear" w:color="auto" w:fill="auto"/>
            <w:noWrap/>
            <w:vAlign w:val="bottom"/>
            <w:hideMark/>
          </w:tcPr>
          <w:p w14:paraId="4D07F0A7" w14:textId="77777777" w:rsidR="003F6472" w:rsidRPr="006A3FE3" w:rsidRDefault="003F6472">
            <w:proofErr w:type="spellStart"/>
            <w:r w:rsidRPr="006A3FE3">
              <w:t>Світильник</w:t>
            </w:r>
            <w:proofErr w:type="spellEnd"/>
            <w:r w:rsidRPr="006A3FE3">
              <w:t xml:space="preserve"> 30 Вт</w:t>
            </w:r>
          </w:p>
        </w:tc>
        <w:tc>
          <w:tcPr>
            <w:tcW w:w="2493" w:type="dxa"/>
            <w:shd w:val="clear" w:color="auto" w:fill="auto"/>
            <w:noWrap/>
            <w:vAlign w:val="bottom"/>
            <w:hideMark/>
          </w:tcPr>
          <w:p w14:paraId="44A82377" w14:textId="77777777" w:rsidR="003F6472" w:rsidRPr="006A3FE3" w:rsidRDefault="003F6472">
            <w:pPr>
              <w:jc w:val="center"/>
            </w:pPr>
            <w:r w:rsidRPr="006A3FE3">
              <w:t>шт.</w:t>
            </w:r>
          </w:p>
        </w:tc>
        <w:tc>
          <w:tcPr>
            <w:tcW w:w="1596" w:type="dxa"/>
            <w:shd w:val="clear" w:color="auto" w:fill="auto"/>
            <w:noWrap/>
            <w:vAlign w:val="bottom"/>
            <w:hideMark/>
          </w:tcPr>
          <w:p w14:paraId="01655C2F" w14:textId="77777777" w:rsidR="003F6472" w:rsidRPr="006A3FE3" w:rsidRDefault="003F6472">
            <w:pPr>
              <w:jc w:val="right"/>
            </w:pPr>
            <w:r w:rsidRPr="006A3FE3">
              <w:t>16</w:t>
            </w:r>
          </w:p>
        </w:tc>
      </w:tr>
      <w:tr w:rsidR="003F6472" w:rsidRPr="006A3FE3" w14:paraId="0BB4D7B0" w14:textId="77777777" w:rsidTr="003F6472">
        <w:trPr>
          <w:trHeight w:val="314"/>
        </w:trPr>
        <w:tc>
          <w:tcPr>
            <w:tcW w:w="612" w:type="dxa"/>
            <w:vMerge/>
            <w:vAlign w:val="center"/>
            <w:hideMark/>
          </w:tcPr>
          <w:p w14:paraId="6FEC6170" w14:textId="77777777" w:rsidR="003F6472" w:rsidRPr="006A3FE3" w:rsidRDefault="003F6472"/>
        </w:tc>
        <w:tc>
          <w:tcPr>
            <w:tcW w:w="5250" w:type="dxa"/>
            <w:shd w:val="clear" w:color="auto" w:fill="auto"/>
            <w:noWrap/>
            <w:vAlign w:val="bottom"/>
            <w:hideMark/>
          </w:tcPr>
          <w:p w14:paraId="5A62FAB0" w14:textId="77777777" w:rsidR="003F6472" w:rsidRPr="006A3FE3" w:rsidRDefault="003F6472">
            <w:r w:rsidRPr="006A3FE3">
              <w:t xml:space="preserve">Кабель АВВГ 2х2,5 </w:t>
            </w:r>
          </w:p>
        </w:tc>
        <w:tc>
          <w:tcPr>
            <w:tcW w:w="2493" w:type="dxa"/>
            <w:shd w:val="clear" w:color="auto" w:fill="auto"/>
            <w:noWrap/>
            <w:vAlign w:val="bottom"/>
            <w:hideMark/>
          </w:tcPr>
          <w:p w14:paraId="223810E0" w14:textId="77777777" w:rsidR="003F6472" w:rsidRPr="006A3FE3" w:rsidRDefault="003F6472">
            <w:pPr>
              <w:jc w:val="center"/>
            </w:pPr>
            <w:r w:rsidRPr="006A3FE3">
              <w:t>м</w:t>
            </w:r>
          </w:p>
        </w:tc>
        <w:tc>
          <w:tcPr>
            <w:tcW w:w="1596" w:type="dxa"/>
            <w:shd w:val="clear" w:color="auto" w:fill="auto"/>
            <w:noWrap/>
            <w:vAlign w:val="bottom"/>
            <w:hideMark/>
          </w:tcPr>
          <w:p w14:paraId="5BEC1A2B" w14:textId="77777777" w:rsidR="003F6472" w:rsidRPr="006A3FE3" w:rsidRDefault="003F6472">
            <w:pPr>
              <w:jc w:val="right"/>
            </w:pPr>
            <w:r w:rsidRPr="006A3FE3">
              <w:t>32</w:t>
            </w:r>
          </w:p>
        </w:tc>
      </w:tr>
      <w:tr w:rsidR="003F6472" w:rsidRPr="006A3FE3" w14:paraId="26D57C94" w14:textId="77777777" w:rsidTr="003F6472">
        <w:trPr>
          <w:trHeight w:val="314"/>
        </w:trPr>
        <w:tc>
          <w:tcPr>
            <w:tcW w:w="612" w:type="dxa"/>
            <w:vMerge/>
            <w:vAlign w:val="center"/>
            <w:hideMark/>
          </w:tcPr>
          <w:p w14:paraId="33C33C47" w14:textId="77777777" w:rsidR="003F6472" w:rsidRPr="006A3FE3" w:rsidRDefault="003F6472"/>
        </w:tc>
        <w:tc>
          <w:tcPr>
            <w:tcW w:w="5250" w:type="dxa"/>
            <w:shd w:val="clear" w:color="auto" w:fill="auto"/>
            <w:noWrap/>
            <w:vAlign w:val="bottom"/>
            <w:hideMark/>
          </w:tcPr>
          <w:p w14:paraId="63EC3241" w14:textId="77777777" w:rsidR="003F6472" w:rsidRPr="006A3FE3" w:rsidRDefault="003F6472">
            <w:proofErr w:type="spellStart"/>
            <w:r w:rsidRPr="006A3FE3">
              <w:t>Затискач</w:t>
            </w:r>
            <w:proofErr w:type="spellEnd"/>
            <w:r w:rsidRPr="006A3FE3">
              <w:t xml:space="preserve"> </w:t>
            </w:r>
            <w:proofErr w:type="spellStart"/>
            <w:r w:rsidRPr="006A3FE3">
              <w:t>проколюючий</w:t>
            </w:r>
            <w:proofErr w:type="spellEnd"/>
          </w:p>
        </w:tc>
        <w:tc>
          <w:tcPr>
            <w:tcW w:w="2493" w:type="dxa"/>
            <w:shd w:val="clear" w:color="auto" w:fill="auto"/>
            <w:noWrap/>
            <w:vAlign w:val="bottom"/>
            <w:hideMark/>
          </w:tcPr>
          <w:p w14:paraId="7750C5DF" w14:textId="77777777" w:rsidR="003F6472" w:rsidRPr="006A3FE3" w:rsidRDefault="003F6472">
            <w:pPr>
              <w:jc w:val="center"/>
            </w:pPr>
            <w:r w:rsidRPr="006A3FE3">
              <w:t>шт.</w:t>
            </w:r>
          </w:p>
        </w:tc>
        <w:tc>
          <w:tcPr>
            <w:tcW w:w="1596" w:type="dxa"/>
            <w:shd w:val="clear" w:color="auto" w:fill="auto"/>
            <w:noWrap/>
            <w:vAlign w:val="bottom"/>
            <w:hideMark/>
          </w:tcPr>
          <w:p w14:paraId="70C3E92E" w14:textId="77777777" w:rsidR="003F6472" w:rsidRPr="006A3FE3" w:rsidRDefault="003F6472">
            <w:pPr>
              <w:jc w:val="right"/>
            </w:pPr>
            <w:r w:rsidRPr="006A3FE3">
              <w:t>32</w:t>
            </w:r>
          </w:p>
        </w:tc>
      </w:tr>
    </w:tbl>
    <w:p w14:paraId="1099A7CF" w14:textId="77777777" w:rsidR="00267DEC" w:rsidRPr="006A3FE3" w:rsidRDefault="00267DEC" w:rsidP="00D9707E">
      <w:pPr>
        <w:jc w:val="both"/>
        <w:rPr>
          <w:sz w:val="20"/>
          <w:szCs w:val="20"/>
          <w:u w:val="single"/>
          <w:lang w:val="uk-UA"/>
        </w:rPr>
      </w:pPr>
    </w:p>
    <w:p w14:paraId="6FFA3468" w14:textId="5A7D40A8" w:rsidR="00DA18DB" w:rsidRPr="006A3FE3" w:rsidRDefault="00DA18DB" w:rsidP="00DA18DB">
      <w:pPr>
        <w:ind w:firstLine="360"/>
        <w:jc w:val="both"/>
        <w:rPr>
          <w:b/>
          <w:bCs/>
          <w:lang w:val="uk-UA"/>
        </w:rPr>
      </w:pPr>
      <w:r w:rsidRPr="006A3FE3">
        <w:rPr>
          <w:b/>
          <w:bCs/>
          <w:lang w:val="uk-UA"/>
        </w:rPr>
        <w:t>Перелік матеріалів, необхідних для виготовлення траверси (</w:t>
      </w:r>
      <w:proofErr w:type="spellStart"/>
      <w:r w:rsidRPr="006A3FE3">
        <w:rPr>
          <w:b/>
          <w:bCs/>
          <w:lang w:val="uk-UA"/>
        </w:rPr>
        <w:t>оголовника</w:t>
      </w:r>
      <w:proofErr w:type="spellEnd"/>
      <w:r w:rsidRPr="006A3FE3">
        <w:rPr>
          <w:b/>
          <w:bCs/>
          <w:lang w:val="uk-UA"/>
        </w:rPr>
        <w:t>)</w:t>
      </w:r>
    </w:p>
    <w:p w14:paraId="64A30BFC" w14:textId="77777777" w:rsidR="00DA18DB" w:rsidRPr="006A3FE3" w:rsidRDefault="00DA18DB" w:rsidP="00DA18DB">
      <w:pPr>
        <w:jc w:val="both"/>
        <w:rPr>
          <w:b/>
          <w:bCs/>
          <w:lang w:val="uk-UA"/>
        </w:rPr>
      </w:pPr>
    </w:p>
    <w:tbl>
      <w:tblPr>
        <w:tblStyle w:val="a3"/>
        <w:tblW w:w="0" w:type="auto"/>
        <w:tblLook w:val="04A0" w:firstRow="1" w:lastRow="0" w:firstColumn="1" w:lastColumn="0" w:noHBand="0" w:noVBand="1"/>
      </w:tblPr>
      <w:tblGrid>
        <w:gridCol w:w="560"/>
        <w:gridCol w:w="6211"/>
        <w:gridCol w:w="1275"/>
        <w:gridCol w:w="1985"/>
      </w:tblGrid>
      <w:tr w:rsidR="00DA18DB" w:rsidRPr="006A3FE3" w14:paraId="1C172CE7" w14:textId="77777777" w:rsidTr="00DA18DB">
        <w:trPr>
          <w:trHeight w:val="20"/>
        </w:trPr>
        <w:tc>
          <w:tcPr>
            <w:tcW w:w="560" w:type="dxa"/>
            <w:hideMark/>
          </w:tcPr>
          <w:p w14:paraId="6D1E4368" w14:textId="77777777" w:rsidR="00DA18DB" w:rsidRPr="006A3FE3" w:rsidRDefault="00DA18DB" w:rsidP="00DA18DB">
            <w:pPr>
              <w:jc w:val="both"/>
            </w:pPr>
            <w:r w:rsidRPr="006A3FE3">
              <w:t>№ п/п</w:t>
            </w:r>
          </w:p>
        </w:tc>
        <w:tc>
          <w:tcPr>
            <w:tcW w:w="6211" w:type="dxa"/>
            <w:noWrap/>
            <w:hideMark/>
          </w:tcPr>
          <w:p w14:paraId="3D0CEF62" w14:textId="77777777" w:rsidR="00DA18DB" w:rsidRPr="006A3FE3" w:rsidRDefault="00DA18DB" w:rsidP="00DA18DB">
            <w:pPr>
              <w:jc w:val="center"/>
            </w:pPr>
            <w:proofErr w:type="spellStart"/>
            <w:r w:rsidRPr="006A3FE3">
              <w:t>Найменування</w:t>
            </w:r>
            <w:proofErr w:type="spellEnd"/>
          </w:p>
        </w:tc>
        <w:tc>
          <w:tcPr>
            <w:tcW w:w="1275" w:type="dxa"/>
            <w:hideMark/>
          </w:tcPr>
          <w:p w14:paraId="34484D28" w14:textId="77777777" w:rsidR="00DA18DB" w:rsidRPr="006A3FE3" w:rsidRDefault="00DA18DB" w:rsidP="00DA18DB">
            <w:pPr>
              <w:jc w:val="both"/>
            </w:pPr>
            <w:r w:rsidRPr="006A3FE3">
              <w:t xml:space="preserve">Од. </w:t>
            </w:r>
            <w:proofErr w:type="spellStart"/>
            <w:r w:rsidRPr="006A3FE3">
              <w:t>вим</w:t>
            </w:r>
            <w:proofErr w:type="spellEnd"/>
            <w:r w:rsidRPr="006A3FE3">
              <w:t>.</w:t>
            </w:r>
          </w:p>
        </w:tc>
        <w:tc>
          <w:tcPr>
            <w:tcW w:w="1985" w:type="dxa"/>
            <w:hideMark/>
          </w:tcPr>
          <w:p w14:paraId="54C4C71B" w14:textId="3F312CBF" w:rsidR="00DA18DB" w:rsidRPr="006A3FE3" w:rsidRDefault="00DA18DB" w:rsidP="00DA18DB">
            <w:pPr>
              <w:jc w:val="both"/>
            </w:pPr>
            <w:proofErr w:type="spellStart"/>
            <w:r w:rsidRPr="006A3FE3">
              <w:t>Необхідна</w:t>
            </w:r>
            <w:proofErr w:type="spellEnd"/>
            <w:r w:rsidRPr="006A3FE3">
              <w:t xml:space="preserve"> </w:t>
            </w:r>
            <w:proofErr w:type="spellStart"/>
            <w:r w:rsidRPr="006A3FE3">
              <w:t>кіл-ть</w:t>
            </w:r>
            <w:proofErr w:type="spellEnd"/>
            <w:r w:rsidRPr="006A3FE3">
              <w:t xml:space="preserve"> </w:t>
            </w:r>
            <w:proofErr w:type="spellStart"/>
            <w:r w:rsidRPr="006A3FE3">
              <w:t>матеріалів</w:t>
            </w:r>
            <w:proofErr w:type="spellEnd"/>
            <w:r w:rsidRPr="006A3FE3">
              <w:t xml:space="preserve"> для </w:t>
            </w:r>
            <w:proofErr w:type="spellStart"/>
            <w:r w:rsidRPr="006A3FE3">
              <w:t>виготовлення</w:t>
            </w:r>
            <w:proofErr w:type="spellEnd"/>
            <w:r w:rsidRPr="006A3FE3">
              <w:t xml:space="preserve"> 1 </w:t>
            </w:r>
            <w:proofErr w:type="spellStart"/>
            <w:r w:rsidRPr="006A3FE3">
              <w:t>траверси</w:t>
            </w:r>
            <w:proofErr w:type="spellEnd"/>
          </w:p>
        </w:tc>
      </w:tr>
      <w:tr w:rsidR="00DA18DB" w:rsidRPr="006A3FE3" w14:paraId="0276D007" w14:textId="77777777" w:rsidTr="00DA18DB">
        <w:trPr>
          <w:trHeight w:val="20"/>
        </w:trPr>
        <w:tc>
          <w:tcPr>
            <w:tcW w:w="560" w:type="dxa"/>
            <w:noWrap/>
            <w:hideMark/>
          </w:tcPr>
          <w:p w14:paraId="7968EC5D" w14:textId="77777777" w:rsidR="00DA18DB" w:rsidRPr="006A3FE3" w:rsidRDefault="00DA18DB" w:rsidP="00DA18DB">
            <w:pPr>
              <w:jc w:val="both"/>
            </w:pPr>
            <w:r w:rsidRPr="006A3FE3">
              <w:t>1</w:t>
            </w:r>
          </w:p>
        </w:tc>
        <w:tc>
          <w:tcPr>
            <w:tcW w:w="6211" w:type="dxa"/>
            <w:noWrap/>
            <w:hideMark/>
          </w:tcPr>
          <w:p w14:paraId="49409908" w14:textId="77777777" w:rsidR="00DA18DB" w:rsidRPr="006A3FE3" w:rsidRDefault="00DA18DB" w:rsidP="00DA18DB">
            <w:pPr>
              <w:jc w:val="both"/>
            </w:pPr>
            <w:r w:rsidRPr="006A3FE3">
              <w:t>Труба ДУ 32х2.8</w:t>
            </w:r>
          </w:p>
        </w:tc>
        <w:tc>
          <w:tcPr>
            <w:tcW w:w="1275" w:type="dxa"/>
            <w:noWrap/>
            <w:hideMark/>
          </w:tcPr>
          <w:p w14:paraId="4E3B9B73" w14:textId="77777777" w:rsidR="00DA18DB" w:rsidRPr="006A3FE3" w:rsidRDefault="00DA18DB" w:rsidP="00DA18DB">
            <w:pPr>
              <w:jc w:val="both"/>
            </w:pPr>
            <w:r w:rsidRPr="006A3FE3">
              <w:t>кг</w:t>
            </w:r>
          </w:p>
        </w:tc>
        <w:tc>
          <w:tcPr>
            <w:tcW w:w="1985" w:type="dxa"/>
            <w:noWrap/>
            <w:hideMark/>
          </w:tcPr>
          <w:p w14:paraId="5FC778EC" w14:textId="77777777" w:rsidR="00DA18DB" w:rsidRPr="006A3FE3" w:rsidRDefault="00DA18DB" w:rsidP="00DA18DB">
            <w:pPr>
              <w:jc w:val="both"/>
            </w:pPr>
            <w:r w:rsidRPr="006A3FE3">
              <w:t>1,37</w:t>
            </w:r>
          </w:p>
        </w:tc>
      </w:tr>
      <w:tr w:rsidR="00DA18DB" w:rsidRPr="006A3FE3" w14:paraId="3F8AA1F8" w14:textId="77777777" w:rsidTr="00DA18DB">
        <w:trPr>
          <w:trHeight w:val="20"/>
        </w:trPr>
        <w:tc>
          <w:tcPr>
            <w:tcW w:w="560" w:type="dxa"/>
            <w:noWrap/>
            <w:hideMark/>
          </w:tcPr>
          <w:p w14:paraId="23174B4D" w14:textId="77777777" w:rsidR="00DA18DB" w:rsidRPr="006A3FE3" w:rsidRDefault="00DA18DB" w:rsidP="00DA18DB">
            <w:pPr>
              <w:jc w:val="both"/>
            </w:pPr>
            <w:r w:rsidRPr="006A3FE3">
              <w:t>2</w:t>
            </w:r>
          </w:p>
        </w:tc>
        <w:tc>
          <w:tcPr>
            <w:tcW w:w="6211" w:type="dxa"/>
            <w:noWrap/>
            <w:hideMark/>
          </w:tcPr>
          <w:p w14:paraId="4FB089A3" w14:textId="5AE6EAF4" w:rsidR="00DA18DB" w:rsidRPr="006A3FE3" w:rsidRDefault="00DA18DB" w:rsidP="00DA18DB">
            <w:pPr>
              <w:jc w:val="both"/>
              <w:rPr>
                <w:lang w:val="uk-UA"/>
              </w:rPr>
            </w:pPr>
            <w:r w:rsidRPr="006A3FE3">
              <w:t xml:space="preserve">Круг 10 мм </w:t>
            </w:r>
          </w:p>
        </w:tc>
        <w:tc>
          <w:tcPr>
            <w:tcW w:w="1275" w:type="dxa"/>
            <w:noWrap/>
            <w:hideMark/>
          </w:tcPr>
          <w:p w14:paraId="429D19B1" w14:textId="77777777" w:rsidR="00DA18DB" w:rsidRPr="006A3FE3" w:rsidRDefault="00DA18DB" w:rsidP="00DA18DB">
            <w:pPr>
              <w:jc w:val="both"/>
            </w:pPr>
            <w:r w:rsidRPr="006A3FE3">
              <w:t>кг</w:t>
            </w:r>
          </w:p>
        </w:tc>
        <w:tc>
          <w:tcPr>
            <w:tcW w:w="1985" w:type="dxa"/>
            <w:noWrap/>
            <w:hideMark/>
          </w:tcPr>
          <w:p w14:paraId="1FEF6F39" w14:textId="77777777" w:rsidR="00DA18DB" w:rsidRPr="006A3FE3" w:rsidRDefault="00DA18DB" w:rsidP="00DA18DB">
            <w:pPr>
              <w:jc w:val="both"/>
            </w:pPr>
            <w:r w:rsidRPr="006A3FE3">
              <w:t>0,5</w:t>
            </w:r>
          </w:p>
        </w:tc>
      </w:tr>
      <w:tr w:rsidR="00DA18DB" w:rsidRPr="006A3FE3" w14:paraId="69AF6C8F" w14:textId="77777777" w:rsidTr="00DA18DB">
        <w:trPr>
          <w:trHeight w:val="20"/>
        </w:trPr>
        <w:tc>
          <w:tcPr>
            <w:tcW w:w="560" w:type="dxa"/>
            <w:noWrap/>
            <w:hideMark/>
          </w:tcPr>
          <w:p w14:paraId="44746CC7" w14:textId="77777777" w:rsidR="00DA18DB" w:rsidRPr="006A3FE3" w:rsidRDefault="00DA18DB" w:rsidP="00DA18DB">
            <w:pPr>
              <w:jc w:val="both"/>
            </w:pPr>
            <w:r w:rsidRPr="006A3FE3">
              <w:t>3</w:t>
            </w:r>
          </w:p>
        </w:tc>
        <w:tc>
          <w:tcPr>
            <w:tcW w:w="6211" w:type="dxa"/>
            <w:noWrap/>
            <w:hideMark/>
          </w:tcPr>
          <w:p w14:paraId="417DE549" w14:textId="77777777" w:rsidR="00DA18DB" w:rsidRPr="006A3FE3" w:rsidRDefault="00DA18DB" w:rsidP="00DA18DB">
            <w:pPr>
              <w:jc w:val="both"/>
            </w:pPr>
            <w:proofErr w:type="spellStart"/>
            <w:r w:rsidRPr="006A3FE3">
              <w:t>Кутник</w:t>
            </w:r>
            <w:proofErr w:type="spellEnd"/>
            <w:r w:rsidRPr="006A3FE3">
              <w:t xml:space="preserve"> 40х40мм х 3.0</w:t>
            </w:r>
          </w:p>
        </w:tc>
        <w:tc>
          <w:tcPr>
            <w:tcW w:w="1275" w:type="dxa"/>
            <w:noWrap/>
            <w:hideMark/>
          </w:tcPr>
          <w:p w14:paraId="15D1F6F1" w14:textId="77777777" w:rsidR="00DA18DB" w:rsidRPr="006A3FE3" w:rsidRDefault="00DA18DB" w:rsidP="00DA18DB">
            <w:pPr>
              <w:jc w:val="both"/>
            </w:pPr>
            <w:r w:rsidRPr="006A3FE3">
              <w:t>кг</w:t>
            </w:r>
          </w:p>
        </w:tc>
        <w:tc>
          <w:tcPr>
            <w:tcW w:w="1985" w:type="dxa"/>
            <w:noWrap/>
            <w:hideMark/>
          </w:tcPr>
          <w:p w14:paraId="32FB31BA" w14:textId="77777777" w:rsidR="00DA18DB" w:rsidRPr="006A3FE3" w:rsidRDefault="00DA18DB" w:rsidP="00DA18DB">
            <w:pPr>
              <w:jc w:val="both"/>
            </w:pPr>
            <w:r w:rsidRPr="006A3FE3">
              <w:t>0,93</w:t>
            </w:r>
          </w:p>
        </w:tc>
      </w:tr>
      <w:tr w:rsidR="00DA18DB" w:rsidRPr="006A3FE3" w14:paraId="0E1E557E" w14:textId="77777777" w:rsidTr="00DA18DB">
        <w:trPr>
          <w:trHeight w:val="20"/>
        </w:trPr>
        <w:tc>
          <w:tcPr>
            <w:tcW w:w="560" w:type="dxa"/>
            <w:noWrap/>
            <w:hideMark/>
          </w:tcPr>
          <w:p w14:paraId="09E48870" w14:textId="77777777" w:rsidR="00DA18DB" w:rsidRPr="006A3FE3" w:rsidRDefault="00DA18DB" w:rsidP="00DA18DB">
            <w:pPr>
              <w:jc w:val="both"/>
            </w:pPr>
            <w:r w:rsidRPr="006A3FE3">
              <w:t>4</w:t>
            </w:r>
          </w:p>
        </w:tc>
        <w:tc>
          <w:tcPr>
            <w:tcW w:w="6211" w:type="dxa"/>
            <w:noWrap/>
            <w:hideMark/>
          </w:tcPr>
          <w:p w14:paraId="1F52E60A" w14:textId="77777777" w:rsidR="00DA18DB" w:rsidRPr="006A3FE3" w:rsidRDefault="00DA18DB" w:rsidP="00DA18DB">
            <w:pPr>
              <w:jc w:val="both"/>
            </w:pPr>
            <w:r w:rsidRPr="006A3FE3">
              <w:t>Гайка М10</w:t>
            </w:r>
          </w:p>
        </w:tc>
        <w:tc>
          <w:tcPr>
            <w:tcW w:w="1275" w:type="dxa"/>
            <w:noWrap/>
            <w:hideMark/>
          </w:tcPr>
          <w:p w14:paraId="4A4FCDB2" w14:textId="77777777" w:rsidR="00DA18DB" w:rsidRPr="006A3FE3" w:rsidRDefault="00DA18DB" w:rsidP="00DA18DB">
            <w:pPr>
              <w:jc w:val="both"/>
            </w:pPr>
            <w:proofErr w:type="spellStart"/>
            <w:r w:rsidRPr="006A3FE3">
              <w:t>шт</w:t>
            </w:r>
            <w:proofErr w:type="spellEnd"/>
          </w:p>
        </w:tc>
        <w:tc>
          <w:tcPr>
            <w:tcW w:w="1985" w:type="dxa"/>
            <w:noWrap/>
            <w:hideMark/>
          </w:tcPr>
          <w:p w14:paraId="72930B1D" w14:textId="77777777" w:rsidR="00DA18DB" w:rsidRPr="006A3FE3" w:rsidRDefault="00DA18DB" w:rsidP="00DA18DB">
            <w:pPr>
              <w:jc w:val="both"/>
            </w:pPr>
            <w:r w:rsidRPr="006A3FE3">
              <w:t>2</w:t>
            </w:r>
          </w:p>
        </w:tc>
      </w:tr>
      <w:tr w:rsidR="00DA18DB" w:rsidRPr="006A3FE3" w14:paraId="61FCFB27" w14:textId="77777777" w:rsidTr="00DA18DB">
        <w:trPr>
          <w:trHeight w:val="20"/>
        </w:trPr>
        <w:tc>
          <w:tcPr>
            <w:tcW w:w="560" w:type="dxa"/>
            <w:noWrap/>
            <w:hideMark/>
          </w:tcPr>
          <w:p w14:paraId="3CC2834A" w14:textId="77777777" w:rsidR="00DA18DB" w:rsidRPr="006A3FE3" w:rsidRDefault="00DA18DB" w:rsidP="00DA18DB">
            <w:pPr>
              <w:jc w:val="both"/>
            </w:pPr>
            <w:r w:rsidRPr="006A3FE3">
              <w:t>5</w:t>
            </w:r>
          </w:p>
        </w:tc>
        <w:tc>
          <w:tcPr>
            <w:tcW w:w="6211" w:type="dxa"/>
            <w:noWrap/>
            <w:hideMark/>
          </w:tcPr>
          <w:p w14:paraId="0D33706C" w14:textId="77777777" w:rsidR="00DA18DB" w:rsidRPr="006A3FE3" w:rsidRDefault="00DA18DB" w:rsidP="00DA18DB">
            <w:pPr>
              <w:jc w:val="both"/>
            </w:pPr>
            <w:r w:rsidRPr="006A3FE3">
              <w:t xml:space="preserve">Круг </w:t>
            </w:r>
            <w:proofErr w:type="spellStart"/>
            <w:r w:rsidRPr="006A3FE3">
              <w:t>відрізний</w:t>
            </w:r>
            <w:proofErr w:type="spellEnd"/>
            <w:r w:rsidRPr="006A3FE3">
              <w:t xml:space="preserve"> 230*2,0*22,23 </w:t>
            </w:r>
          </w:p>
        </w:tc>
        <w:tc>
          <w:tcPr>
            <w:tcW w:w="1275" w:type="dxa"/>
            <w:noWrap/>
            <w:hideMark/>
          </w:tcPr>
          <w:p w14:paraId="096C9E1A" w14:textId="77777777" w:rsidR="00DA18DB" w:rsidRPr="006A3FE3" w:rsidRDefault="00DA18DB" w:rsidP="00DA18DB">
            <w:pPr>
              <w:jc w:val="both"/>
            </w:pPr>
            <w:proofErr w:type="spellStart"/>
            <w:r w:rsidRPr="006A3FE3">
              <w:t>шт</w:t>
            </w:r>
            <w:proofErr w:type="spellEnd"/>
          </w:p>
        </w:tc>
        <w:tc>
          <w:tcPr>
            <w:tcW w:w="1985" w:type="dxa"/>
            <w:noWrap/>
            <w:hideMark/>
          </w:tcPr>
          <w:p w14:paraId="26FA0E22" w14:textId="77777777" w:rsidR="00DA18DB" w:rsidRPr="006A3FE3" w:rsidRDefault="00DA18DB" w:rsidP="00DA18DB">
            <w:pPr>
              <w:jc w:val="both"/>
            </w:pPr>
            <w:r w:rsidRPr="006A3FE3">
              <w:t>0,33</w:t>
            </w:r>
          </w:p>
        </w:tc>
      </w:tr>
      <w:tr w:rsidR="00DA18DB" w:rsidRPr="006A3FE3" w14:paraId="336D0CA6" w14:textId="77777777" w:rsidTr="00DA18DB">
        <w:trPr>
          <w:trHeight w:val="20"/>
        </w:trPr>
        <w:tc>
          <w:tcPr>
            <w:tcW w:w="560" w:type="dxa"/>
            <w:noWrap/>
            <w:hideMark/>
          </w:tcPr>
          <w:p w14:paraId="413BE7FA" w14:textId="77777777" w:rsidR="00DA18DB" w:rsidRPr="006A3FE3" w:rsidRDefault="00DA18DB" w:rsidP="00DA18DB">
            <w:pPr>
              <w:jc w:val="both"/>
            </w:pPr>
            <w:r w:rsidRPr="006A3FE3">
              <w:t>6</w:t>
            </w:r>
          </w:p>
        </w:tc>
        <w:tc>
          <w:tcPr>
            <w:tcW w:w="6211" w:type="dxa"/>
            <w:noWrap/>
            <w:hideMark/>
          </w:tcPr>
          <w:p w14:paraId="323F2F5F" w14:textId="77777777" w:rsidR="00DA18DB" w:rsidRPr="006A3FE3" w:rsidRDefault="00DA18DB" w:rsidP="00DA18DB">
            <w:pPr>
              <w:jc w:val="both"/>
            </w:pPr>
            <w:proofErr w:type="spellStart"/>
            <w:r w:rsidRPr="006A3FE3">
              <w:t>Електроди</w:t>
            </w:r>
            <w:proofErr w:type="spellEnd"/>
            <w:r w:rsidRPr="006A3FE3">
              <w:t xml:space="preserve"> 3мм</w:t>
            </w:r>
          </w:p>
        </w:tc>
        <w:tc>
          <w:tcPr>
            <w:tcW w:w="1275" w:type="dxa"/>
            <w:noWrap/>
            <w:hideMark/>
          </w:tcPr>
          <w:p w14:paraId="3D092947" w14:textId="77777777" w:rsidR="00DA18DB" w:rsidRPr="006A3FE3" w:rsidRDefault="00DA18DB" w:rsidP="00DA18DB">
            <w:pPr>
              <w:jc w:val="both"/>
            </w:pPr>
            <w:r w:rsidRPr="006A3FE3">
              <w:t>кг</w:t>
            </w:r>
          </w:p>
        </w:tc>
        <w:tc>
          <w:tcPr>
            <w:tcW w:w="1985" w:type="dxa"/>
            <w:noWrap/>
            <w:hideMark/>
          </w:tcPr>
          <w:p w14:paraId="23815380" w14:textId="77777777" w:rsidR="00DA18DB" w:rsidRPr="006A3FE3" w:rsidRDefault="00DA18DB" w:rsidP="00DA18DB">
            <w:pPr>
              <w:jc w:val="both"/>
            </w:pPr>
            <w:r w:rsidRPr="006A3FE3">
              <w:t>0,1</w:t>
            </w:r>
          </w:p>
        </w:tc>
      </w:tr>
    </w:tbl>
    <w:p w14:paraId="1D0E18AB" w14:textId="77777777" w:rsidR="00DA18DB" w:rsidRPr="006A3FE3" w:rsidRDefault="00DA18DB" w:rsidP="00DA18DB">
      <w:pPr>
        <w:jc w:val="both"/>
        <w:rPr>
          <w:b/>
          <w:bCs/>
          <w:lang w:val="uk-UA"/>
        </w:rPr>
      </w:pPr>
    </w:p>
    <w:p w14:paraId="73CAEF3F" w14:textId="72BB1CBC" w:rsidR="00E92C34" w:rsidRPr="006A3FE3" w:rsidRDefault="00267DEC" w:rsidP="00267DEC">
      <w:pPr>
        <w:ind w:left="360"/>
        <w:jc w:val="both"/>
        <w:rPr>
          <w:b/>
          <w:bCs/>
          <w:lang w:val="uk-UA"/>
        </w:rPr>
      </w:pPr>
      <w:r w:rsidRPr="006A3FE3">
        <w:rPr>
          <w:b/>
          <w:bCs/>
          <w:lang w:val="uk-UA"/>
        </w:rPr>
        <w:t>Визначення обсягу фінансування для придбання матеріальних ресурсів</w:t>
      </w:r>
    </w:p>
    <w:p w14:paraId="3537265C" w14:textId="77777777" w:rsidR="00267DEC" w:rsidRPr="006A3FE3" w:rsidRDefault="00267DEC" w:rsidP="00267DEC">
      <w:pPr>
        <w:jc w:val="both"/>
        <w:rPr>
          <w:b/>
          <w:bCs/>
          <w:lang w:val="uk-UA"/>
        </w:rPr>
      </w:pPr>
    </w:p>
    <w:p w14:paraId="234E91A9" w14:textId="06125C55" w:rsidR="004121F1" w:rsidRPr="006A3FE3" w:rsidRDefault="004121F1" w:rsidP="004121F1">
      <w:pPr>
        <w:jc w:val="both"/>
        <w:rPr>
          <w:b/>
          <w:lang w:val="uk-UA"/>
        </w:rPr>
      </w:pPr>
      <w:r w:rsidRPr="006A3FE3">
        <w:rPr>
          <w:b/>
          <w:lang w:val="uk-UA"/>
        </w:rPr>
        <w:t xml:space="preserve">  1. Розрахунок планових витрат на придбання матеріалів, необхідних для виконання робіт з утримання, поточного ремонту та технічного обслуговування мереж зовнішнього освітлення на території м. Ніжина</w:t>
      </w:r>
    </w:p>
    <w:tbl>
      <w:tblPr>
        <w:tblStyle w:val="a3"/>
        <w:tblW w:w="0" w:type="auto"/>
        <w:tblLook w:val="04A0" w:firstRow="1" w:lastRow="0" w:firstColumn="1" w:lastColumn="0" w:noHBand="0" w:noVBand="1"/>
      </w:tblPr>
      <w:tblGrid>
        <w:gridCol w:w="610"/>
        <w:gridCol w:w="4110"/>
        <w:gridCol w:w="1099"/>
        <w:gridCol w:w="1398"/>
        <w:gridCol w:w="1348"/>
        <w:gridCol w:w="1479"/>
      </w:tblGrid>
      <w:tr w:rsidR="004121F1" w:rsidRPr="006A3FE3" w14:paraId="077B6D65" w14:textId="77777777" w:rsidTr="00230716">
        <w:trPr>
          <w:trHeight w:val="20"/>
        </w:trPr>
        <w:tc>
          <w:tcPr>
            <w:tcW w:w="610" w:type="dxa"/>
            <w:hideMark/>
          </w:tcPr>
          <w:p w14:paraId="0E60BEE5" w14:textId="77777777" w:rsidR="004121F1" w:rsidRPr="006A3FE3" w:rsidRDefault="004121F1" w:rsidP="004121F1">
            <w:pPr>
              <w:jc w:val="both"/>
              <w:rPr>
                <w:bCs/>
              </w:rPr>
            </w:pPr>
            <w:r w:rsidRPr="006A3FE3">
              <w:rPr>
                <w:bCs/>
              </w:rPr>
              <w:t xml:space="preserve">№ </w:t>
            </w:r>
            <w:r w:rsidRPr="006A3FE3">
              <w:rPr>
                <w:bCs/>
              </w:rPr>
              <w:lastRenderedPageBreak/>
              <w:t>п/п</w:t>
            </w:r>
          </w:p>
        </w:tc>
        <w:tc>
          <w:tcPr>
            <w:tcW w:w="4110" w:type="dxa"/>
            <w:noWrap/>
            <w:hideMark/>
          </w:tcPr>
          <w:p w14:paraId="30880F8A" w14:textId="77777777" w:rsidR="004121F1" w:rsidRPr="006A3FE3" w:rsidRDefault="004121F1" w:rsidP="004121F1">
            <w:pPr>
              <w:jc w:val="both"/>
              <w:rPr>
                <w:bCs/>
              </w:rPr>
            </w:pPr>
            <w:proofErr w:type="spellStart"/>
            <w:r w:rsidRPr="006A3FE3">
              <w:rPr>
                <w:bCs/>
              </w:rPr>
              <w:lastRenderedPageBreak/>
              <w:t>Найменування</w:t>
            </w:r>
            <w:proofErr w:type="spellEnd"/>
          </w:p>
        </w:tc>
        <w:tc>
          <w:tcPr>
            <w:tcW w:w="1099" w:type="dxa"/>
            <w:hideMark/>
          </w:tcPr>
          <w:p w14:paraId="6EC8EB62" w14:textId="77777777" w:rsidR="004121F1" w:rsidRPr="006A3FE3" w:rsidRDefault="004121F1" w:rsidP="004121F1">
            <w:pPr>
              <w:jc w:val="both"/>
              <w:rPr>
                <w:bCs/>
              </w:rPr>
            </w:pPr>
            <w:r w:rsidRPr="006A3FE3">
              <w:rPr>
                <w:bCs/>
              </w:rPr>
              <w:t xml:space="preserve">Од. </w:t>
            </w:r>
            <w:proofErr w:type="spellStart"/>
            <w:r w:rsidRPr="006A3FE3">
              <w:rPr>
                <w:bCs/>
              </w:rPr>
              <w:t>вим</w:t>
            </w:r>
            <w:proofErr w:type="spellEnd"/>
            <w:r w:rsidRPr="006A3FE3">
              <w:rPr>
                <w:bCs/>
              </w:rPr>
              <w:t>.</w:t>
            </w:r>
          </w:p>
        </w:tc>
        <w:tc>
          <w:tcPr>
            <w:tcW w:w="1398" w:type="dxa"/>
            <w:noWrap/>
            <w:hideMark/>
          </w:tcPr>
          <w:p w14:paraId="2CFB0F08" w14:textId="77777777" w:rsidR="004121F1" w:rsidRPr="006A3FE3" w:rsidRDefault="004121F1" w:rsidP="004121F1">
            <w:pPr>
              <w:jc w:val="both"/>
              <w:rPr>
                <w:bCs/>
              </w:rPr>
            </w:pPr>
            <w:proofErr w:type="spellStart"/>
            <w:r w:rsidRPr="006A3FE3">
              <w:rPr>
                <w:bCs/>
              </w:rPr>
              <w:t>Кіл-ть</w:t>
            </w:r>
            <w:proofErr w:type="spellEnd"/>
          </w:p>
        </w:tc>
        <w:tc>
          <w:tcPr>
            <w:tcW w:w="1348" w:type="dxa"/>
            <w:hideMark/>
          </w:tcPr>
          <w:p w14:paraId="5D6C4007" w14:textId="77777777" w:rsidR="004121F1" w:rsidRPr="006A3FE3" w:rsidRDefault="004121F1" w:rsidP="004121F1">
            <w:pPr>
              <w:jc w:val="both"/>
              <w:rPr>
                <w:bCs/>
              </w:rPr>
            </w:pPr>
            <w:proofErr w:type="spellStart"/>
            <w:r w:rsidRPr="006A3FE3">
              <w:rPr>
                <w:bCs/>
              </w:rPr>
              <w:t>Ціна</w:t>
            </w:r>
            <w:proofErr w:type="spellEnd"/>
            <w:r w:rsidRPr="006A3FE3">
              <w:rPr>
                <w:bCs/>
              </w:rPr>
              <w:t xml:space="preserve">, грн. </w:t>
            </w:r>
            <w:r w:rsidRPr="006A3FE3">
              <w:rPr>
                <w:bCs/>
              </w:rPr>
              <w:lastRenderedPageBreak/>
              <w:t>з ПДВ</w:t>
            </w:r>
          </w:p>
        </w:tc>
        <w:tc>
          <w:tcPr>
            <w:tcW w:w="1479" w:type="dxa"/>
            <w:hideMark/>
          </w:tcPr>
          <w:p w14:paraId="1CE13A04" w14:textId="77777777" w:rsidR="004121F1" w:rsidRPr="006A3FE3" w:rsidRDefault="004121F1" w:rsidP="004121F1">
            <w:pPr>
              <w:jc w:val="both"/>
              <w:rPr>
                <w:bCs/>
              </w:rPr>
            </w:pPr>
            <w:proofErr w:type="spellStart"/>
            <w:r w:rsidRPr="006A3FE3">
              <w:rPr>
                <w:bCs/>
              </w:rPr>
              <w:lastRenderedPageBreak/>
              <w:t>Загальна</w:t>
            </w:r>
            <w:proofErr w:type="spellEnd"/>
            <w:r w:rsidRPr="006A3FE3">
              <w:rPr>
                <w:bCs/>
              </w:rPr>
              <w:t xml:space="preserve"> </w:t>
            </w:r>
            <w:proofErr w:type="spellStart"/>
            <w:r w:rsidRPr="006A3FE3">
              <w:rPr>
                <w:bCs/>
              </w:rPr>
              <w:lastRenderedPageBreak/>
              <w:t>вартість</w:t>
            </w:r>
            <w:proofErr w:type="spellEnd"/>
            <w:r w:rsidRPr="006A3FE3">
              <w:rPr>
                <w:bCs/>
              </w:rPr>
              <w:t>, грн. з ПДВ</w:t>
            </w:r>
          </w:p>
        </w:tc>
      </w:tr>
      <w:tr w:rsidR="004121F1" w:rsidRPr="006A3FE3" w14:paraId="6EF6DF40" w14:textId="77777777" w:rsidTr="00230716">
        <w:trPr>
          <w:trHeight w:val="20"/>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692D" w14:textId="7BD53E24" w:rsidR="004121F1" w:rsidRPr="006A3FE3" w:rsidRDefault="004121F1" w:rsidP="004121F1">
            <w:pPr>
              <w:jc w:val="both"/>
              <w:rPr>
                <w:bCs/>
              </w:rPr>
            </w:pPr>
            <w:r w:rsidRPr="006A3FE3">
              <w:rPr>
                <w:color w:val="000000"/>
              </w:rPr>
              <w:lastRenderedPageBreak/>
              <w:t>1</w:t>
            </w:r>
          </w:p>
        </w:tc>
        <w:tc>
          <w:tcPr>
            <w:tcW w:w="4110" w:type="dxa"/>
            <w:noWrap/>
            <w:hideMark/>
          </w:tcPr>
          <w:p w14:paraId="676FA0A3" w14:textId="77777777" w:rsidR="004121F1" w:rsidRPr="006A3FE3" w:rsidRDefault="004121F1" w:rsidP="004121F1">
            <w:pPr>
              <w:jc w:val="both"/>
              <w:rPr>
                <w:bCs/>
              </w:rPr>
            </w:pPr>
            <w:r w:rsidRPr="006A3FE3">
              <w:rPr>
                <w:bCs/>
              </w:rPr>
              <w:t xml:space="preserve">Лампа </w:t>
            </w:r>
            <w:proofErr w:type="spellStart"/>
            <w:r w:rsidRPr="006A3FE3">
              <w:rPr>
                <w:bCs/>
              </w:rPr>
              <w:t>світлодіодна</w:t>
            </w:r>
            <w:proofErr w:type="spellEnd"/>
            <w:r w:rsidRPr="006A3FE3">
              <w:rPr>
                <w:bCs/>
              </w:rPr>
              <w:t xml:space="preserve"> 30 Вт</w:t>
            </w:r>
          </w:p>
        </w:tc>
        <w:tc>
          <w:tcPr>
            <w:tcW w:w="1099" w:type="dxa"/>
            <w:noWrap/>
            <w:hideMark/>
          </w:tcPr>
          <w:p w14:paraId="40727D62" w14:textId="77777777" w:rsidR="004121F1" w:rsidRPr="006A3FE3" w:rsidRDefault="004121F1" w:rsidP="004121F1">
            <w:pPr>
              <w:jc w:val="both"/>
              <w:rPr>
                <w:bCs/>
              </w:rPr>
            </w:pPr>
            <w:r w:rsidRPr="006A3FE3">
              <w:rPr>
                <w:bCs/>
              </w:rPr>
              <w:t>шт.</w:t>
            </w:r>
          </w:p>
        </w:tc>
        <w:tc>
          <w:tcPr>
            <w:tcW w:w="1398" w:type="dxa"/>
            <w:noWrap/>
            <w:hideMark/>
          </w:tcPr>
          <w:p w14:paraId="0340EF39" w14:textId="77777777" w:rsidR="004121F1" w:rsidRPr="006A3FE3" w:rsidRDefault="004121F1" w:rsidP="004121F1">
            <w:pPr>
              <w:jc w:val="both"/>
              <w:rPr>
                <w:bCs/>
              </w:rPr>
            </w:pPr>
            <w:r w:rsidRPr="006A3FE3">
              <w:rPr>
                <w:bCs/>
              </w:rPr>
              <w:t>400</w:t>
            </w:r>
          </w:p>
        </w:tc>
        <w:tc>
          <w:tcPr>
            <w:tcW w:w="1348" w:type="dxa"/>
            <w:noWrap/>
            <w:hideMark/>
          </w:tcPr>
          <w:p w14:paraId="684B8B4C" w14:textId="77777777" w:rsidR="004121F1" w:rsidRPr="006A3FE3" w:rsidRDefault="004121F1" w:rsidP="004121F1">
            <w:pPr>
              <w:jc w:val="both"/>
              <w:rPr>
                <w:bCs/>
              </w:rPr>
            </w:pPr>
            <w:r w:rsidRPr="006A3FE3">
              <w:rPr>
                <w:bCs/>
              </w:rPr>
              <w:t>173,42</w:t>
            </w:r>
          </w:p>
        </w:tc>
        <w:tc>
          <w:tcPr>
            <w:tcW w:w="1479" w:type="dxa"/>
            <w:noWrap/>
            <w:hideMark/>
          </w:tcPr>
          <w:p w14:paraId="352BDE2B" w14:textId="77777777" w:rsidR="004121F1" w:rsidRPr="006A3FE3" w:rsidRDefault="004121F1" w:rsidP="004121F1">
            <w:pPr>
              <w:jc w:val="both"/>
              <w:rPr>
                <w:bCs/>
              </w:rPr>
            </w:pPr>
            <w:r w:rsidRPr="006A3FE3">
              <w:rPr>
                <w:bCs/>
              </w:rPr>
              <w:t>69369,60</w:t>
            </w:r>
          </w:p>
        </w:tc>
      </w:tr>
      <w:tr w:rsidR="004121F1" w:rsidRPr="006A3FE3" w14:paraId="2A00CEEB"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FDF8CF8" w14:textId="16B5DDCE" w:rsidR="004121F1" w:rsidRPr="006A3FE3" w:rsidRDefault="004121F1" w:rsidP="004121F1">
            <w:pPr>
              <w:jc w:val="both"/>
              <w:rPr>
                <w:bCs/>
              </w:rPr>
            </w:pPr>
            <w:r w:rsidRPr="006A3FE3">
              <w:rPr>
                <w:color w:val="000000"/>
              </w:rPr>
              <w:t>2</w:t>
            </w:r>
          </w:p>
        </w:tc>
        <w:tc>
          <w:tcPr>
            <w:tcW w:w="4110" w:type="dxa"/>
            <w:noWrap/>
            <w:hideMark/>
          </w:tcPr>
          <w:p w14:paraId="0E2FBD2B" w14:textId="77777777" w:rsidR="004121F1" w:rsidRPr="006A3FE3" w:rsidRDefault="004121F1" w:rsidP="004121F1">
            <w:pPr>
              <w:jc w:val="both"/>
              <w:rPr>
                <w:bCs/>
              </w:rPr>
            </w:pPr>
            <w:r w:rsidRPr="006A3FE3">
              <w:rPr>
                <w:bCs/>
              </w:rPr>
              <w:t xml:space="preserve">Лампа </w:t>
            </w:r>
            <w:proofErr w:type="spellStart"/>
            <w:r w:rsidRPr="006A3FE3">
              <w:rPr>
                <w:bCs/>
              </w:rPr>
              <w:t>Днат</w:t>
            </w:r>
            <w:proofErr w:type="spellEnd"/>
            <w:r w:rsidRPr="006A3FE3">
              <w:rPr>
                <w:bCs/>
              </w:rPr>
              <w:t xml:space="preserve"> 150 Вт</w:t>
            </w:r>
          </w:p>
        </w:tc>
        <w:tc>
          <w:tcPr>
            <w:tcW w:w="1099" w:type="dxa"/>
            <w:noWrap/>
            <w:hideMark/>
          </w:tcPr>
          <w:p w14:paraId="5878E181" w14:textId="77777777" w:rsidR="004121F1" w:rsidRPr="006A3FE3" w:rsidRDefault="004121F1" w:rsidP="004121F1">
            <w:pPr>
              <w:jc w:val="both"/>
              <w:rPr>
                <w:bCs/>
              </w:rPr>
            </w:pPr>
            <w:r w:rsidRPr="006A3FE3">
              <w:rPr>
                <w:bCs/>
              </w:rPr>
              <w:t>шт.</w:t>
            </w:r>
          </w:p>
        </w:tc>
        <w:tc>
          <w:tcPr>
            <w:tcW w:w="1398" w:type="dxa"/>
            <w:noWrap/>
            <w:hideMark/>
          </w:tcPr>
          <w:p w14:paraId="306FE542" w14:textId="77777777" w:rsidR="004121F1" w:rsidRPr="006A3FE3" w:rsidRDefault="004121F1" w:rsidP="004121F1">
            <w:pPr>
              <w:jc w:val="both"/>
              <w:rPr>
                <w:bCs/>
              </w:rPr>
            </w:pPr>
            <w:r w:rsidRPr="006A3FE3">
              <w:rPr>
                <w:bCs/>
              </w:rPr>
              <w:t>220</w:t>
            </w:r>
          </w:p>
        </w:tc>
        <w:tc>
          <w:tcPr>
            <w:tcW w:w="1348" w:type="dxa"/>
            <w:noWrap/>
            <w:hideMark/>
          </w:tcPr>
          <w:p w14:paraId="525CEE9B" w14:textId="77777777" w:rsidR="004121F1" w:rsidRPr="006A3FE3" w:rsidRDefault="004121F1" w:rsidP="004121F1">
            <w:pPr>
              <w:jc w:val="both"/>
              <w:rPr>
                <w:bCs/>
              </w:rPr>
            </w:pPr>
            <w:r w:rsidRPr="006A3FE3">
              <w:rPr>
                <w:bCs/>
              </w:rPr>
              <w:t>284,45</w:t>
            </w:r>
          </w:p>
        </w:tc>
        <w:tc>
          <w:tcPr>
            <w:tcW w:w="1479" w:type="dxa"/>
            <w:noWrap/>
            <w:hideMark/>
          </w:tcPr>
          <w:p w14:paraId="523A84AD" w14:textId="77777777" w:rsidR="004121F1" w:rsidRPr="006A3FE3" w:rsidRDefault="004121F1" w:rsidP="004121F1">
            <w:pPr>
              <w:jc w:val="both"/>
              <w:rPr>
                <w:bCs/>
              </w:rPr>
            </w:pPr>
            <w:r w:rsidRPr="006A3FE3">
              <w:rPr>
                <w:bCs/>
              </w:rPr>
              <w:t>62578,56</w:t>
            </w:r>
          </w:p>
        </w:tc>
      </w:tr>
      <w:tr w:rsidR="004121F1" w:rsidRPr="006A3FE3" w14:paraId="27954D82"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C0EE0B0" w14:textId="702FDF57" w:rsidR="004121F1" w:rsidRPr="006A3FE3" w:rsidRDefault="004121F1" w:rsidP="004121F1">
            <w:pPr>
              <w:jc w:val="both"/>
              <w:rPr>
                <w:bCs/>
              </w:rPr>
            </w:pPr>
            <w:r w:rsidRPr="006A3FE3">
              <w:rPr>
                <w:color w:val="000000"/>
              </w:rPr>
              <w:t>3</w:t>
            </w:r>
          </w:p>
        </w:tc>
        <w:tc>
          <w:tcPr>
            <w:tcW w:w="4110" w:type="dxa"/>
            <w:noWrap/>
            <w:hideMark/>
          </w:tcPr>
          <w:p w14:paraId="61CEBF8A" w14:textId="77777777" w:rsidR="004121F1" w:rsidRPr="006A3FE3" w:rsidRDefault="004121F1" w:rsidP="004121F1">
            <w:pPr>
              <w:jc w:val="both"/>
              <w:rPr>
                <w:bCs/>
              </w:rPr>
            </w:pPr>
            <w:r w:rsidRPr="006A3FE3">
              <w:rPr>
                <w:bCs/>
              </w:rPr>
              <w:t>ІЗП 70-400</w:t>
            </w:r>
          </w:p>
        </w:tc>
        <w:tc>
          <w:tcPr>
            <w:tcW w:w="1099" w:type="dxa"/>
            <w:noWrap/>
            <w:hideMark/>
          </w:tcPr>
          <w:p w14:paraId="5396F7DC" w14:textId="77777777" w:rsidR="004121F1" w:rsidRPr="006A3FE3" w:rsidRDefault="004121F1" w:rsidP="004121F1">
            <w:pPr>
              <w:jc w:val="both"/>
              <w:rPr>
                <w:bCs/>
              </w:rPr>
            </w:pPr>
            <w:r w:rsidRPr="006A3FE3">
              <w:rPr>
                <w:bCs/>
              </w:rPr>
              <w:t>шт.</w:t>
            </w:r>
          </w:p>
        </w:tc>
        <w:tc>
          <w:tcPr>
            <w:tcW w:w="1398" w:type="dxa"/>
            <w:noWrap/>
            <w:hideMark/>
          </w:tcPr>
          <w:p w14:paraId="61AF8DE2" w14:textId="77777777" w:rsidR="004121F1" w:rsidRPr="006A3FE3" w:rsidRDefault="004121F1" w:rsidP="004121F1">
            <w:pPr>
              <w:jc w:val="both"/>
              <w:rPr>
                <w:bCs/>
              </w:rPr>
            </w:pPr>
            <w:r w:rsidRPr="006A3FE3">
              <w:rPr>
                <w:bCs/>
              </w:rPr>
              <w:t>220</w:t>
            </w:r>
          </w:p>
        </w:tc>
        <w:tc>
          <w:tcPr>
            <w:tcW w:w="1348" w:type="dxa"/>
            <w:noWrap/>
            <w:hideMark/>
          </w:tcPr>
          <w:p w14:paraId="6E333D56" w14:textId="77777777" w:rsidR="004121F1" w:rsidRPr="006A3FE3" w:rsidRDefault="004121F1" w:rsidP="004121F1">
            <w:pPr>
              <w:jc w:val="both"/>
              <w:rPr>
                <w:bCs/>
              </w:rPr>
            </w:pPr>
            <w:r w:rsidRPr="006A3FE3">
              <w:rPr>
                <w:bCs/>
              </w:rPr>
              <w:t>284,45</w:t>
            </w:r>
          </w:p>
        </w:tc>
        <w:tc>
          <w:tcPr>
            <w:tcW w:w="1479" w:type="dxa"/>
            <w:noWrap/>
            <w:hideMark/>
          </w:tcPr>
          <w:p w14:paraId="3EC50673" w14:textId="77777777" w:rsidR="004121F1" w:rsidRPr="006A3FE3" w:rsidRDefault="004121F1" w:rsidP="004121F1">
            <w:pPr>
              <w:jc w:val="both"/>
              <w:rPr>
                <w:bCs/>
              </w:rPr>
            </w:pPr>
            <w:r w:rsidRPr="006A3FE3">
              <w:rPr>
                <w:bCs/>
              </w:rPr>
              <w:t>62578,56</w:t>
            </w:r>
          </w:p>
        </w:tc>
      </w:tr>
      <w:tr w:rsidR="004121F1" w:rsidRPr="006A3FE3" w14:paraId="5A96B03E"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5CB4500" w14:textId="1DB7A3D1" w:rsidR="004121F1" w:rsidRPr="006A3FE3" w:rsidRDefault="004121F1" w:rsidP="004121F1">
            <w:pPr>
              <w:jc w:val="both"/>
              <w:rPr>
                <w:bCs/>
              </w:rPr>
            </w:pPr>
            <w:r w:rsidRPr="006A3FE3">
              <w:rPr>
                <w:color w:val="000000"/>
              </w:rPr>
              <w:t>4</w:t>
            </w:r>
          </w:p>
        </w:tc>
        <w:tc>
          <w:tcPr>
            <w:tcW w:w="4110" w:type="dxa"/>
            <w:noWrap/>
            <w:hideMark/>
          </w:tcPr>
          <w:p w14:paraId="0222E380" w14:textId="77777777" w:rsidR="004121F1" w:rsidRPr="006A3FE3" w:rsidRDefault="004121F1" w:rsidP="004121F1">
            <w:pPr>
              <w:jc w:val="both"/>
              <w:rPr>
                <w:bCs/>
              </w:rPr>
            </w:pPr>
            <w:r w:rsidRPr="006A3FE3">
              <w:rPr>
                <w:bCs/>
              </w:rPr>
              <w:t xml:space="preserve">Лампа </w:t>
            </w:r>
            <w:proofErr w:type="spellStart"/>
            <w:r w:rsidRPr="006A3FE3">
              <w:rPr>
                <w:bCs/>
              </w:rPr>
              <w:t>світлодіодна</w:t>
            </w:r>
            <w:proofErr w:type="spellEnd"/>
            <w:r w:rsidRPr="006A3FE3">
              <w:rPr>
                <w:bCs/>
              </w:rPr>
              <w:t xml:space="preserve"> 10 Вт</w:t>
            </w:r>
          </w:p>
        </w:tc>
        <w:tc>
          <w:tcPr>
            <w:tcW w:w="1099" w:type="dxa"/>
            <w:noWrap/>
            <w:hideMark/>
          </w:tcPr>
          <w:p w14:paraId="0F7E5874" w14:textId="77777777" w:rsidR="004121F1" w:rsidRPr="006A3FE3" w:rsidRDefault="004121F1" w:rsidP="004121F1">
            <w:pPr>
              <w:jc w:val="both"/>
              <w:rPr>
                <w:bCs/>
              </w:rPr>
            </w:pPr>
            <w:r w:rsidRPr="006A3FE3">
              <w:rPr>
                <w:bCs/>
              </w:rPr>
              <w:t>шт.</w:t>
            </w:r>
          </w:p>
        </w:tc>
        <w:tc>
          <w:tcPr>
            <w:tcW w:w="1398" w:type="dxa"/>
            <w:noWrap/>
            <w:hideMark/>
          </w:tcPr>
          <w:p w14:paraId="7D142165" w14:textId="77777777" w:rsidR="004121F1" w:rsidRPr="006A3FE3" w:rsidRDefault="004121F1" w:rsidP="004121F1">
            <w:pPr>
              <w:jc w:val="both"/>
              <w:rPr>
                <w:bCs/>
              </w:rPr>
            </w:pPr>
            <w:r w:rsidRPr="006A3FE3">
              <w:rPr>
                <w:bCs/>
              </w:rPr>
              <w:t>80</w:t>
            </w:r>
          </w:p>
        </w:tc>
        <w:tc>
          <w:tcPr>
            <w:tcW w:w="1348" w:type="dxa"/>
            <w:noWrap/>
            <w:hideMark/>
          </w:tcPr>
          <w:p w14:paraId="53928F6F" w14:textId="77777777" w:rsidR="004121F1" w:rsidRPr="006A3FE3" w:rsidRDefault="004121F1" w:rsidP="004121F1">
            <w:pPr>
              <w:jc w:val="both"/>
              <w:rPr>
                <w:bCs/>
              </w:rPr>
            </w:pPr>
            <w:r w:rsidRPr="006A3FE3">
              <w:rPr>
                <w:bCs/>
              </w:rPr>
              <w:t>39,36</w:t>
            </w:r>
          </w:p>
        </w:tc>
        <w:tc>
          <w:tcPr>
            <w:tcW w:w="1479" w:type="dxa"/>
            <w:noWrap/>
            <w:hideMark/>
          </w:tcPr>
          <w:p w14:paraId="38958185" w14:textId="77777777" w:rsidR="004121F1" w:rsidRPr="006A3FE3" w:rsidRDefault="004121F1" w:rsidP="004121F1">
            <w:pPr>
              <w:jc w:val="both"/>
              <w:rPr>
                <w:bCs/>
              </w:rPr>
            </w:pPr>
            <w:r w:rsidRPr="006A3FE3">
              <w:rPr>
                <w:bCs/>
              </w:rPr>
              <w:t>3148,80</w:t>
            </w:r>
          </w:p>
        </w:tc>
      </w:tr>
      <w:tr w:rsidR="004121F1" w:rsidRPr="006A3FE3" w14:paraId="374C1071"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1F42E10" w14:textId="08BA08F5" w:rsidR="004121F1" w:rsidRPr="006A3FE3" w:rsidRDefault="004121F1" w:rsidP="004121F1">
            <w:pPr>
              <w:jc w:val="both"/>
              <w:rPr>
                <w:bCs/>
              </w:rPr>
            </w:pPr>
            <w:r w:rsidRPr="006A3FE3">
              <w:rPr>
                <w:color w:val="000000"/>
              </w:rPr>
              <w:t>5</w:t>
            </w:r>
          </w:p>
        </w:tc>
        <w:tc>
          <w:tcPr>
            <w:tcW w:w="4110" w:type="dxa"/>
            <w:noWrap/>
            <w:hideMark/>
          </w:tcPr>
          <w:p w14:paraId="6F97F918" w14:textId="77777777" w:rsidR="004121F1" w:rsidRPr="006A3FE3" w:rsidRDefault="004121F1" w:rsidP="004121F1">
            <w:pPr>
              <w:jc w:val="both"/>
              <w:rPr>
                <w:bCs/>
              </w:rPr>
            </w:pPr>
            <w:proofErr w:type="spellStart"/>
            <w:r w:rsidRPr="006A3FE3">
              <w:rPr>
                <w:bCs/>
              </w:rPr>
              <w:t>Світильник</w:t>
            </w:r>
            <w:proofErr w:type="spellEnd"/>
            <w:r w:rsidRPr="006A3FE3">
              <w:rPr>
                <w:bCs/>
              </w:rPr>
              <w:t xml:space="preserve"> 30 Вт</w:t>
            </w:r>
          </w:p>
        </w:tc>
        <w:tc>
          <w:tcPr>
            <w:tcW w:w="1099" w:type="dxa"/>
            <w:noWrap/>
            <w:hideMark/>
          </w:tcPr>
          <w:p w14:paraId="343C1364" w14:textId="77777777" w:rsidR="004121F1" w:rsidRPr="006A3FE3" w:rsidRDefault="004121F1" w:rsidP="004121F1">
            <w:pPr>
              <w:jc w:val="both"/>
              <w:rPr>
                <w:bCs/>
              </w:rPr>
            </w:pPr>
            <w:r w:rsidRPr="006A3FE3">
              <w:rPr>
                <w:bCs/>
              </w:rPr>
              <w:t>шт.</w:t>
            </w:r>
          </w:p>
        </w:tc>
        <w:tc>
          <w:tcPr>
            <w:tcW w:w="1398" w:type="dxa"/>
            <w:noWrap/>
            <w:hideMark/>
          </w:tcPr>
          <w:p w14:paraId="7FC0BEF6" w14:textId="77777777" w:rsidR="004121F1" w:rsidRPr="006A3FE3" w:rsidRDefault="004121F1" w:rsidP="004121F1">
            <w:pPr>
              <w:jc w:val="both"/>
              <w:rPr>
                <w:bCs/>
              </w:rPr>
            </w:pPr>
            <w:r w:rsidRPr="006A3FE3">
              <w:rPr>
                <w:bCs/>
              </w:rPr>
              <w:t>323</w:t>
            </w:r>
          </w:p>
        </w:tc>
        <w:tc>
          <w:tcPr>
            <w:tcW w:w="1348" w:type="dxa"/>
            <w:noWrap/>
            <w:hideMark/>
          </w:tcPr>
          <w:p w14:paraId="4080C029" w14:textId="77777777" w:rsidR="004121F1" w:rsidRPr="006A3FE3" w:rsidRDefault="004121F1" w:rsidP="004121F1">
            <w:pPr>
              <w:jc w:val="both"/>
              <w:rPr>
                <w:bCs/>
              </w:rPr>
            </w:pPr>
            <w:r w:rsidRPr="006A3FE3">
              <w:rPr>
                <w:bCs/>
              </w:rPr>
              <w:t>631,68</w:t>
            </w:r>
          </w:p>
        </w:tc>
        <w:tc>
          <w:tcPr>
            <w:tcW w:w="1479" w:type="dxa"/>
            <w:noWrap/>
            <w:hideMark/>
          </w:tcPr>
          <w:p w14:paraId="2658CA0D" w14:textId="77777777" w:rsidR="004121F1" w:rsidRPr="006A3FE3" w:rsidRDefault="004121F1" w:rsidP="004121F1">
            <w:pPr>
              <w:jc w:val="both"/>
              <w:rPr>
                <w:bCs/>
              </w:rPr>
            </w:pPr>
            <w:r w:rsidRPr="006A3FE3">
              <w:rPr>
                <w:bCs/>
              </w:rPr>
              <w:t>204032,64</w:t>
            </w:r>
          </w:p>
        </w:tc>
      </w:tr>
      <w:tr w:rsidR="004121F1" w:rsidRPr="006A3FE3" w14:paraId="22D2F52B"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C1F8FF8" w14:textId="7931E819" w:rsidR="004121F1" w:rsidRPr="006A3FE3" w:rsidRDefault="004121F1" w:rsidP="004121F1">
            <w:pPr>
              <w:jc w:val="both"/>
              <w:rPr>
                <w:bCs/>
              </w:rPr>
            </w:pPr>
            <w:r w:rsidRPr="006A3FE3">
              <w:rPr>
                <w:color w:val="000000"/>
              </w:rPr>
              <w:t>6</w:t>
            </w:r>
          </w:p>
        </w:tc>
        <w:tc>
          <w:tcPr>
            <w:tcW w:w="4110" w:type="dxa"/>
            <w:noWrap/>
            <w:hideMark/>
          </w:tcPr>
          <w:p w14:paraId="61E323E3" w14:textId="77777777" w:rsidR="004121F1" w:rsidRPr="006A3FE3" w:rsidRDefault="004121F1" w:rsidP="004121F1">
            <w:pPr>
              <w:jc w:val="both"/>
              <w:rPr>
                <w:bCs/>
              </w:rPr>
            </w:pPr>
            <w:proofErr w:type="spellStart"/>
            <w:r w:rsidRPr="006A3FE3">
              <w:rPr>
                <w:bCs/>
              </w:rPr>
              <w:t>Провід</w:t>
            </w:r>
            <w:proofErr w:type="spellEnd"/>
            <w:r w:rsidRPr="006A3FE3">
              <w:rPr>
                <w:bCs/>
              </w:rPr>
              <w:t xml:space="preserve"> АВВГ 2х2,5</w:t>
            </w:r>
          </w:p>
        </w:tc>
        <w:tc>
          <w:tcPr>
            <w:tcW w:w="1099" w:type="dxa"/>
            <w:noWrap/>
            <w:hideMark/>
          </w:tcPr>
          <w:p w14:paraId="61E4B2F9" w14:textId="77777777" w:rsidR="004121F1" w:rsidRPr="006A3FE3" w:rsidRDefault="004121F1" w:rsidP="004121F1">
            <w:pPr>
              <w:jc w:val="both"/>
              <w:rPr>
                <w:bCs/>
              </w:rPr>
            </w:pPr>
            <w:r w:rsidRPr="006A3FE3">
              <w:rPr>
                <w:bCs/>
              </w:rPr>
              <w:t>км</w:t>
            </w:r>
          </w:p>
        </w:tc>
        <w:tc>
          <w:tcPr>
            <w:tcW w:w="1398" w:type="dxa"/>
            <w:noWrap/>
            <w:hideMark/>
          </w:tcPr>
          <w:p w14:paraId="1DB2EFCC" w14:textId="77777777" w:rsidR="004121F1" w:rsidRPr="006A3FE3" w:rsidRDefault="004121F1" w:rsidP="004121F1">
            <w:pPr>
              <w:jc w:val="both"/>
              <w:rPr>
                <w:bCs/>
              </w:rPr>
            </w:pPr>
            <w:r w:rsidRPr="006A3FE3">
              <w:rPr>
                <w:bCs/>
              </w:rPr>
              <w:t>1,329</w:t>
            </w:r>
          </w:p>
        </w:tc>
        <w:tc>
          <w:tcPr>
            <w:tcW w:w="1348" w:type="dxa"/>
            <w:noWrap/>
            <w:hideMark/>
          </w:tcPr>
          <w:p w14:paraId="259F266C" w14:textId="77777777" w:rsidR="004121F1" w:rsidRPr="006A3FE3" w:rsidRDefault="004121F1" w:rsidP="004121F1">
            <w:pPr>
              <w:jc w:val="both"/>
              <w:rPr>
                <w:bCs/>
              </w:rPr>
            </w:pPr>
            <w:r w:rsidRPr="006A3FE3">
              <w:rPr>
                <w:bCs/>
              </w:rPr>
              <w:t>10384,16</w:t>
            </w:r>
          </w:p>
        </w:tc>
        <w:tc>
          <w:tcPr>
            <w:tcW w:w="1479" w:type="dxa"/>
            <w:noWrap/>
            <w:hideMark/>
          </w:tcPr>
          <w:p w14:paraId="6591BB7F" w14:textId="77777777" w:rsidR="004121F1" w:rsidRPr="006A3FE3" w:rsidRDefault="004121F1" w:rsidP="004121F1">
            <w:pPr>
              <w:jc w:val="both"/>
              <w:rPr>
                <w:bCs/>
              </w:rPr>
            </w:pPr>
            <w:r w:rsidRPr="006A3FE3">
              <w:rPr>
                <w:bCs/>
              </w:rPr>
              <w:t>13800,55</w:t>
            </w:r>
          </w:p>
        </w:tc>
      </w:tr>
      <w:tr w:rsidR="004121F1" w:rsidRPr="006A3FE3" w14:paraId="07691BE6"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2143A08" w14:textId="033DE172" w:rsidR="004121F1" w:rsidRPr="006A3FE3" w:rsidRDefault="004121F1" w:rsidP="004121F1">
            <w:pPr>
              <w:jc w:val="both"/>
              <w:rPr>
                <w:bCs/>
              </w:rPr>
            </w:pPr>
            <w:r w:rsidRPr="006A3FE3">
              <w:rPr>
                <w:color w:val="000000"/>
              </w:rPr>
              <w:t>7</w:t>
            </w:r>
          </w:p>
        </w:tc>
        <w:tc>
          <w:tcPr>
            <w:tcW w:w="4110" w:type="dxa"/>
            <w:noWrap/>
            <w:hideMark/>
          </w:tcPr>
          <w:p w14:paraId="2D02FC5B" w14:textId="77777777" w:rsidR="004121F1" w:rsidRPr="006A3FE3" w:rsidRDefault="004121F1" w:rsidP="004121F1">
            <w:pPr>
              <w:jc w:val="both"/>
              <w:rPr>
                <w:bCs/>
              </w:rPr>
            </w:pPr>
            <w:proofErr w:type="spellStart"/>
            <w:r w:rsidRPr="006A3FE3">
              <w:rPr>
                <w:bCs/>
              </w:rPr>
              <w:t>Затискач</w:t>
            </w:r>
            <w:proofErr w:type="spellEnd"/>
            <w:r w:rsidRPr="006A3FE3">
              <w:rPr>
                <w:bCs/>
              </w:rPr>
              <w:t xml:space="preserve"> </w:t>
            </w:r>
            <w:proofErr w:type="spellStart"/>
            <w:r w:rsidRPr="006A3FE3">
              <w:rPr>
                <w:bCs/>
              </w:rPr>
              <w:t>проколюючий</w:t>
            </w:r>
            <w:proofErr w:type="spellEnd"/>
          </w:p>
        </w:tc>
        <w:tc>
          <w:tcPr>
            <w:tcW w:w="1099" w:type="dxa"/>
            <w:noWrap/>
            <w:hideMark/>
          </w:tcPr>
          <w:p w14:paraId="6697F26B" w14:textId="77777777" w:rsidR="004121F1" w:rsidRPr="006A3FE3" w:rsidRDefault="004121F1" w:rsidP="004121F1">
            <w:pPr>
              <w:jc w:val="both"/>
              <w:rPr>
                <w:bCs/>
              </w:rPr>
            </w:pPr>
            <w:r w:rsidRPr="006A3FE3">
              <w:rPr>
                <w:bCs/>
              </w:rPr>
              <w:t>шт.</w:t>
            </w:r>
          </w:p>
        </w:tc>
        <w:tc>
          <w:tcPr>
            <w:tcW w:w="1398" w:type="dxa"/>
            <w:noWrap/>
            <w:hideMark/>
          </w:tcPr>
          <w:p w14:paraId="6E3BD806" w14:textId="77777777" w:rsidR="004121F1" w:rsidRPr="006A3FE3" w:rsidRDefault="004121F1" w:rsidP="004121F1">
            <w:pPr>
              <w:jc w:val="both"/>
              <w:rPr>
                <w:bCs/>
              </w:rPr>
            </w:pPr>
            <w:r w:rsidRPr="006A3FE3">
              <w:rPr>
                <w:bCs/>
              </w:rPr>
              <w:t>826</w:t>
            </w:r>
          </w:p>
        </w:tc>
        <w:tc>
          <w:tcPr>
            <w:tcW w:w="1348" w:type="dxa"/>
            <w:noWrap/>
            <w:hideMark/>
          </w:tcPr>
          <w:p w14:paraId="5E3D1B56" w14:textId="77777777" w:rsidR="004121F1" w:rsidRPr="006A3FE3" w:rsidRDefault="004121F1" w:rsidP="004121F1">
            <w:pPr>
              <w:jc w:val="both"/>
              <w:rPr>
                <w:bCs/>
              </w:rPr>
            </w:pPr>
            <w:r w:rsidRPr="006A3FE3">
              <w:rPr>
                <w:bCs/>
              </w:rPr>
              <w:t>38,83</w:t>
            </w:r>
          </w:p>
        </w:tc>
        <w:tc>
          <w:tcPr>
            <w:tcW w:w="1479" w:type="dxa"/>
            <w:noWrap/>
            <w:hideMark/>
          </w:tcPr>
          <w:p w14:paraId="694E99A4" w14:textId="77777777" w:rsidR="004121F1" w:rsidRPr="006A3FE3" w:rsidRDefault="004121F1" w:rsidP="004121F1">
            <w:pPr>
              <w:jc w:val="both"/>
              <w:rPr>
                <w:bCs/>
              </w:rPr>
            </w:pPr>
            <w:r w:rsidRPr="006A3FE3">
              <w:rPr>
                <w:bCs/>
              </w:rPr>
              <w:t>32075,23</w:t>
            </w:r>
          </w:p>
        </w:tc>
      </w:tr>
      <w:tr w:rsidR="004121F1" w:rsidRPr="006A3FE3" w14:paraId="58B3C4FA"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65FE892" w14:textId="79F8F249" w:rsidR="004121F1" w:rsidRPr="006A3FE3" w:rsidRDefault="004121F1" w:rsidP="004121F1">
            <w:pPr>
              <w:jc w:val="both"/>
              <w:rPr>
                <w:bCs/>
              </w:rPr>
            </w:pPr>
            <w:r w:rsidRPr="006A3FE3">
              <w:rPr>
                <w:color w:val="000000"/>
              </w:rPr>
              <w:t>8</w:t>
            </w:r>
          </w:p>
        </w:tc>
        <w:tc>
          <w:tcPr>
            <w:tcW w:w="4110" w:type="dxa"/>
            <w:noWrap/>
            <w:hideMark/>
          </w:tcPr>
          <w:p w14:paraId="086A14B7" w14:textId="77777777" w:rsidR="004121F1" w:rsidRPr="006A3FE3" w:rsidRDefault="004121F1" w:rsidP="004121F1">
            <w:pPr>
              <w:jc w:val="both"/>
              <w:rPr>
                <w:bCs/>
              </w:rPr>
            </w:pPr>
            <w:r w:rsidRPr="006A3FE3">
              <w:rPr>
                <w:bCs/>
              </w:rPr>
              <w:t>Труба ДУ 32х2.8</w:t>
            </w:r>
          </w:p>
        </w:tc>
        <w:tc>
          <w:tcPr>
            <w:tcW w:w="1099" w:type="dxa"/>
            <w:noWrap/>
            <w:hideMark/>
          </w:tcPr>
          <w:p w14:paraId="68A964A1" w14:textId="77777777" w:rsidR="004121F1" w:rsidRPr="006A3FE3" w:rsidRDefault="004121F1" w:rsidP="004121F1">
            <w:pPr>
              <w:jc w:val="both"/>
              <w:rPr>
                <w:bCs/>
              </w:rPr>
            </w:pPr>
            <w:r w:rsidRPr="006A3FE3">
              <w:rPr>
                <w:bCs/>
              </w:rPr>
              <w:t>кг</w:t>
            </w:r>
          </w:p>
        </w:tc>
        <w:tc>
          <w:tcPr>
            <w:tcW w:w="1398" w:type="dxa"/>
            <w:noWrap/>
            <w:hideMark/>
          </w:tcPr>
          <w:p w14:paraId="45865E83" w14:textId="77777777" w:rsidR="004121F1" w:rsidRPr="006A3FE3" w:rsidRDefault="004121F1" w:rsidP="004121F1">
            <w:pPr>
              <w:jc w:val="both"/>
              <w:rPr>
                <w:bCs/>
              </w:rPr>
            </w:pPr>
            <w:r w:rsidRPr="006A3FE3">
              <w:rPr>
                <w:bCs/>
              </w:rPr>
              <w:t>237,01</w:t>
            </w:r>
          </w:p>
        </w:tc>
        <w:tc>
          <w:tcPr>
            <w:tcW w:w="1348" w:type="dxa"/>
            <w:noWrap/>
            <w:hideMark/>
          </w:tcPr>
          <w:p w14:paraId="34316936" w14:textId="77777777" w:rsidR="004121F1" w:rsidRPr="006A3FE3" w:rsidRDefault="004121F1" w:rsidP="004121F1">
            <w:pPr>
              <w:jc w:val="both"/>
              <w:rPr>
                <w:bCs/>
              </w:rPr>
            </w:pPr>
            <w:r w:rsidRPr="006A3FE3">
              <w:rPr>
                <w:bCs/>
              </w:rPr>
              <w:t>49,50</w:t>
            </w:r>
          </w:p>
        </w:tc>
        <w:tc>
          <w:tcPr>
            <w:tcW w:w="1479" w:type="dxa"/>
            <w:noWrap/>
            <w:hideMark/>
          </w:tcPr>
          <w:p w14:paraId="669E0F09" w14:textId="77777777" w:rsidR="004121F1" w:rsidRPr="006A3FE3" w:rsidRDefault="004121F1" w:rsidP="004121F1">
            <w:pPr>
              <w:jc w:val="both"/>
              <w:rPr>
                <w:bCs/>
              </w:rPr>
            </w:pPr>
            <w:r w:rsidRPr="006A3FE3">
              <w:rPr>
                <w:bCs/>
              </w:rPr>
              <w:t>11732,00</w:t>
            </w:r>
          </w:p>
        </w:tc>
      </w:tr>
      <w:tr w:rsidR="004121F1" w:rsidRPr="006A3FE3" w14:paraId="16014AC8"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3989C91" w14:textId="1B16D9ED" w:rsidR="004121F1" w:rsidRPr="006A3FE3" w:rsidRDefault="004121F1" w:rsidP="004121F1">
            <w:pPr>
              <w:jc w:val="both"/>
              <w:rPr>
                <w:bCs/>
              </w:rPr>
            </w:pPr>
            <w:r w:rsidRPr="006A3FE3">
              <w:rPr>
                <w:color w:val="000000"/>
              </w:rPr>
              <w:t>9</w:t>
            </w:r>
          </w:p>
        </w:tc>
        <w:tc>
          <w:tcPr>
            <w:tcW w:w="4110" w:type="dxa"/>
            <w:noWrap/>
            <w:hideMark/>
          </w:tcPr>
          <w:p w14:paraId="10BB0FD1" w14:textId="77777777" w:rsidR="004121F1" w:rsidRPr="006A3FE3" w:rsidRDefault="004121F1" w:rsidP="004121F1">
            <w:pPr>
              <w:jc w:val="both"/>
              <w:rPr>
                <w:bCs/>
              </w:rPr>
            </w:pPr>
            <w:r w:rsidRPr="006A3FE3">
              <w:rPr>
                <w:bCs/>
              </w:rPr>
              <w:t>Круг 10 мм</w:t>
            </w:r>
          </w:p>
        </w:tc>
        <w:tc>
          <w:tcPr>
            <w:tcW w:w="1099" w:type="dxa"/>
            <w:noWrap/>
            <w:hideMark/>
          </w:tcPr>
          <w:p w14:paraId="735A6DAF" w14:textId="77777777" w:rsidR="004121F1" w:rsidRPr="006A3FE3" w:rsidRDefault="004121F1" w:rsidP="004121F1">
            <w:pPr>
              <w:jc w:val="both"/>
              <w:rPr>
                <w:bCs/>
              </w:rPr>
            </w:pPr>
            <w:r w:rsidRPr="006A3FE3">
              <w:rPr>
                <w:bCs/>
              </w:rPr>
              <w:t>кг</w:t>
            </w:r>
          </w:p>
        </w:tc>
        <w:tc>
          <w:tcPr>
            <w:tcW w:w="1398" w:type="dxa"/>
            <w:noWrap/>
            <w:hideMark/>
          </w:tcPr>
          <w:p w14:paraId="6F2ECB95" w14:textId="77777777" w:rsidR="004121F1" w:rsidRPr="006A3FE3" w:rsidRDefault="004121F1" w:rsidP="004121F1">
            <w:pPr>
              <w:jc w:val="both"/>
              <w:rPr>
                <w:bCs/>
              </w:rPr>
            </w:pPr>
            <w:r w:rsidRPr="006A3FE3">
              <w:rPr>
                <w:bCs/>
              </w:rPr>
              <w:t>86,5</w:t>
            </w:r>
          </w:p>
        </w:tc>
        <w:tc>
          <w:tcPr>
            <w:tcW w:w="1348" w:type="dxa"/>
            <w:noWrap/>
            <w:hideMark/>
          </w:tcPr>
          <w:p w14:paraId="7E49208F" w14:textId="77777777" w:rsidR="004121F1" w:rsidRPr="006A3FE3" w:rsidRDefault="004121F1" w:rsidP="004121F1">
            <w:pPr>
              <w:jc w:val="both"/>
              <w:rPr>
                <w:bCs/>
              </w:rPr>
            </w:pPr>
            <w:r w:rsidRPr="006A3FE3">
              <w:rPr>
                <w:bCs/>
              </w:rPr>
              <w:t>47,00</w:t>
            </w:r>
          </w:p>
        </w:tc>
        <w:tc>
          <w:tcPr>
            <w:tcW w:w="1479" w:type="dxa"/>
            <w:noWrap/>
            <w:hideMark/>
          </w:tcPr>
          <w:p w14:paraId="567307DB" w14:textId="77777777" w:rsidR="004121F1" w:rsidRPr="006A3FE3" w:rsidRDefault="004121F1" w:rsidP="004121F1">
            <w:pPr>
              <w:jc w:val="both"/>
              <w:rPr>
                <w:bCs/>
              </w:rPr>
            </w:pPr>
            <w:r w:rsidRPr="006A3FE3">
              <w:rPr>
                <w:bCs/>
              </w:rPr>
              <w:t>4065,50</w:t>
            </w:r>
          </w:p>
        </w:tc>
      </w:tr>
      <w:tr w:rsidR="004121F1" w:rsidRPr="006A3FE3" w14:paraId="70E11373"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4A9E958D" w14:textId="2F4C45B0" w:rsidR="004121F1" w:rsidRPr="006A3FE3" w:rsidRDefault="004121F1" w:rsidP="004121F1">
            <w:pPr>
              <w:jc w:val="both"/>
              <w:rPr>
                <w:bCs/>
              </w:rPr>
            </w:pPr>
            <w:r w:rsidRPr="006A3FE3">
              <w:rPr>
                <w:color w:val="000000"/>
              </w:rPr>
              <w:t>10</w:t>
            </w:r>
          </w:p>
        </w:tc>
        <w:tc>
          <w:tcPr>
            <w:tcW w:w="4110" w:type="dxa"/>
            <w:noWrap/>
            <w:hideMark/>
          </w:tcPr>
          <w:p w14:paraId="40DC1338" w14:textId="77777777" w:rsidR="004121F1" w:rsidRPr="006A3FE3" w:rsidRDefault="004121F1" w:rsidP="004121F1">
            <w:pPr>
              <w:jc w:val="both"/>
              <w:rPr>
                <w:bCs/>
              </w:rPr>
            </w:pPr>
            <w:proofErr w:type="spellStart"/>
            <w:r w:rsidRPr="006A3FE3">
              <w:rPr>
                <w:bCs/>
              </w:rPr>
              <w:t>Кутник</w:t>
            </w:r>
            <w:proofErr w:type="spellEnd"/>
            <w:r w:rsidRPr="006A3FE3">
              <w:rPr>
                <w:bCs/>
              </w:rPr>
              <w:t xml:space="preserve"> 40х40мм х 3.0</w:t>
            </w:r>
          </w:p>
        </w:tc>
        <w:tc>
          <w:tcPr>
            <w:tcW w:w="1099" w:type="dxa"/>
            <w:noWrap/>
            <w:hideMark/>
          </w:tcPr>
          <w:p w14:paraId="55DA32BE" w14:textId="77777777" w:rsidR="004121F1" w:rsidRPr="006A3FE3" w:rsidRDefault="004121F1" w:rsidP="004121F1">
            <w:pPr>
              <w:jc w:val="both"/>
              <w:rPr>
                <w:bCs/>
              </w:rPr>
            </w:pPr>
            <w:r w:rsidRPr="006A3FE3">
              <w:rPr>
                <w:bCs/>
              </w:rPr>
              <w:t>кг</w:t>
            </w:r>
          </w:p>
        </w:tc>
        <w:tc>
          <w:tcPr>
            <w:tcW w:w="1398" w:type="dxa"/>
            <w:noWrap/>
            <w:hideMark/>
          </w:tcPr>
          <w:p w14:paraId="2ED99657" w14:textId="77777777" w:rsidR="004121F1" w:rsidRPr="006A3FE3" w:rsidRDefault="004121F1" w:rsidP="004121F1">
            <w:pPr>
              <w:jc w:val="both"/>
              <w:rPr>
                <w:bCs/>
              </w:rPr>
            </w:pPr>
            <w:r w:rsidRPr="006A3FE3">
              <w:rPr>
                <w:bCs/>
              </w:rPr>
              <w:t>160,89</w:t>
            </w:r>
          </w:p>
        </w:tc>
        <w:tc>
          <w:tcPr>
            <w:tcW w:w="1348" w:type="dxa"/>
            <w:noWrap/>
            <w:hideMark/>
          </w:tcPr>
          <w:p w14:paraId="1F2E6239" w14:textId="77777777" w:rsidR="004121F1" w:rsidRPr="006A3FE3" w:rsidRDefault="004121F1" w:rsidP="004121F1">
            <w:pPr>
              <w:jc w:val="both"/>
              <w:rPr>
                <w:bCs/>
              </w:rPr>
            </w:pPr>
            <w:r w:rsidRPr="006A3FE3">
              <w:rPr>
                <w:bCs/>
              </w:rPr>
              <w:t>44,00</w:t>
            </w:r>
          </w:p>
        </w:tc>
        <w:tc>
          <w:tcPr>
            <w:tcW w:w="1479" w:type="dxa"/>
            <w:noWrap/>
            <w:hideMark/>
          </w:tcPr>
          <w:p w14:paraId="517AD8EE" w14:textId="77777777" w:rsidR="004121F1" w:rsidRPr="006A3FE3" w:rsidRDefault="004121F1" w:rsidP="004121F1">
            <w:pPr>
              <w:jc w:val="both"/>
              <w:rPr>
                <w:bCs/>
              </w:rPr>
            </w:pPr>
            <w:r w:rsidRPr="006A3FE3">
              <w:rPr>
                <w:bCs/>
              </w:rPr>
              <w:t>7079,16</w:t>
            </w:r>
          </w:p>
        </w:tc>
      </w:tr>
      <w:tr w:rsidR="004121F1" w:rsidRPr="006A3FE3" w14:paraId="2D658889"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5B41FB0" w14:textId="33219A9A" w:rsidR="004121F1" w:rsidRPr="006A3FE3" w:rsidRDefault="004121F1" w:rsidP="004121F1">
            <w:pPr>
              <w:jc w:val="both"/>
              <w:rPr>
                <w:bCs/>
              </w:rPr>
            </w:pPr>
            <w:r w:rsidRPr="006A3FE3">
              <w:rPr>
                <w:color w:val="000000"/>
              </w:rPr>
              <w:t>11</w:t>
            </w:r>
          </w:p>
        </w:tc>
        <w:tc>
          <w:tcPr>
            <w:tcW w:w="4110" w:type="dxa"/>
            <w:noWrap/>
            <w:hideMark/>
          </w:tcPr>
          <w:p w14:paraId="6A304E9E" w14:textId="77777777" w:rsidR="004121F1" w:rsidRPr="006A3FE3" w:rsidRDefault="004121F1" w:rsidP="004121F1">
            <w:pPr>
              <w:jc w:val="both"/>
              <w:rPr>
                <w:bCs/>
              </w:rPr>
            </w:pPr>
            <w:r w:rsidRPr="006A3FE3">
              <w:rPr>
                <w:bCs/>
              </w:rPr>
              <w:t>Гайка М10</w:t>
            </w:r>
          </w:p>
        </w:tc>
        <w:tc>
          <w:tcPr>
            <w:tcW w:w="1099" w:type="dxa"/>
            <w:noWrap/>
            <w:hideMark/>
          </w:tcPr>
          <w:p w14:paraId="5A44FFA1" w14:textId="77777777" w:rsidR="004121F1" w:rsidRPr="006A3FE3" w:rsidRDefault="004121F1" w:rsidP="004121F1">
            <w:pPr>
              <w:jc w:val="both"/>
              <w:rPr>
                <w:bCs/>
              </w:rPr>
            </w:pPr>
            <w:r w:rsidRPr="006A3FE3">
              <w:rPr>
                <w:bCs/>
              </w:rPr>
              <w:t>шт.</w:t>
            </w:r>
          </w:p>
        </w:tc>
        <w:tc>
          <w:tcPr>
            <w:tcW w:w="1398" w:type="dxa"/>
            <w:noWrap/>
            <w:hideMark/>
          </w:tcPr>
          <w:p w14:paraId="240FA379" w14:textId="77777777" w:rsidR="004121F1" w:rsidRPr="006A3FE3" w:rsidRDefault="004121F1" w:rsidP="004121F1">
            <w:pPr>
              <w:jc w:val="both"/>
              <w:rPr>
                <w:bCs/>
              </w:rPr>
            </w:pPr>
            <w:r w:rsidRPr="006A3FE3">
              <w:rPr>
                <w:bCs/>
              </w:rPr>
              <w:t>346</w:t>
            </w:r>
          </w:p>
        </w:tc>
        <w:tc>
          <w:tcPr>
            <w:tcW w:w="1348" w:type="dxa"/>
            <w:noWrap/>
            <w:hideMark/>
          </w:tcPr>
          <w:p w14:paraId="057802DD" w14:textId="77777777" w:rsidR="004121F1" w:rsidRPr="006A3FE3" w:rsidRDefault="004121F1" w:rsidP="004121F1">
            <w:pPr>
              <w:jc w:val="both"/>
              <w:rPr>
                <w:bCs/>
              </w:rPr>
            </w:pPr>
            <w:r w:rsidRPr="006A3FE3">
              <w:rPr>
                <w:bCs/>
              </w:rPr>
              <w:t>2,38</w:t>
            </w:r>
          </w:p>
        </w:tc>
        <w:tc>
          <w:tcPr>
            <w:tcW w:w="1479" w:type="dxa"/>
            <w:noWrap/>
            <w:hideMark/>
          </w:tcPr>
          <w:p w14:paraId="68129EDE" w14:textId="77777777" w:rsidR="004121F1" w:rsidRPr="006A3FE3" w:rsidRDefault="004121F1" w:rsidP="004121F1">
            <w:pPr>
              <w:jc w:val="both"/>
              <w:rPr>
                <w:bCs/>
              </w:rPr>
            </w:pPr>
            <w:r w:rsidRPr="006A3FE3">
              <w:rPr>
                <w:bCs/>
              </w:rPr>
              <w:t>822,10</w:t>
            </w:r>
          </w:p>
        </w:tc>
      </w:tr>
      <w:tr w:rsidR="004121F1" w:rsidRPr="006A3FE3" w14:paraId="6288961A"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B33BA1A" w14:textId="24CDA6F7" w:rsidR="004121F1" w:rsidRPr="006A3FE3" w:rsidRDefault="004121F1" w:rsidP="004121F1">
            <w:pPr>
              <w:jc w:val="both"/>
              <w:rPr>
                <w:bCs/>
              </w:rPr>
            </w:pPr>
            <w:r w:rsidRPr="006A3FE3">
              <w:rPr>
                <w:color w:val="000000"/>
              </w:rPr>
              <w:t>12</w:t>
            </w:r>
          </w:p>
        </w:tc>
        <w:tc>
          <w:tcPr>
            <w:tcW w:w="4110" w:type="dxa"/>
            <w:noWrap/>
            <w:hideMark/>
          </w:tcPr>
          <w:p w14:paraId="7A77321C" w14:textId="77777777" w:rsidR="004121F1" w:rsidRPr="006A3FE3" w:rsidRDefault="004121F1" w:rsidP="004121F1">
            <w:pPr>
              <w:jc w:val="both"/>
              <w:rPr>
                <w:bCs/>
              </w:rPr>
            </w:pPr>
            <w:r w:rsidRPr="006A3FE3">
              <w:rPr>
                <w:bCs/>
              </w:rPr>
              <w:t xml:space="preserve">Круг </w:t>
            </w:r>
            <w:proofErr w:type="spellStart"/>
            <w:r w:rsidRPr="006A3FE3">
              <w:rPr>
                <w:bCs/>
              </w:rPr>
              <w:t>відрізний</w:t>
            </w:r>
            <w:proofErr w:type="spellEnd"/>
            <w:r w:rsidRPr="006A3FE3">
              <w:rPr>
                <w:bCs/>
              </w:rPr>
              <w:t xml:space="preserve"> 230*2,0*22,23 </w:t>
            </w:r>
          </w:p>
        </w:tc>
        <w:tc>
          <w:tcPr>
            <w:tcW w:w="1099" w:type="dxa"/>
            <w:noWrap/>
            <w:hideMark/>
          </w:tcPr>
          <w:p w14:paraId="49CA64FE" w14:textId="77777777" w:rsidR="004121F1" w:rsidRPr="006A3FE3" w:rsidRDefault="004121F1" w:rsidP="004121F1">
            <w:pPr>
              <w:jc w:val="both"/>
              <w:rPr>
                <w:bCs/>
              </w:rPr>
            </w:pPr>
            <w:r w:rsidRPr="006A3FE3">
              <w:rPr>
                <w:bCs/>
              </w:rPr>
              <w:t>шт.</w:t>
            </w:r>
          </w:p>
        </w:tc>
        <w:tc>
          <w:tcPr>
            <w:tcW w:w="1398" w:type="dxa"/>
            <w:noWrap/>
            <w:hideMark/>
          </w:tcPr>
          <w:p w14:paraId="749131D2" w14:textId="77777777" w:rsidR="004121F1" w:rsidRPr="006A3FE3" w:rsidRDefault="004121F1" w:rsidP="004121F1">
            <w:pPr>
              <w:jc w:val="both"/>
              <w:rPr>
                <w:bCs/>
              </w:rPr>
            </w:pPr>
            <w:r w:rsidRPr="006A3FE3">
              <w:rPr>
                <w:bCs/>
              </w:rPr>
              <w:t>57,09</w:t>
            </w:r>
          </w:p>
        </w:tc>
        <w:tc>
          <w:tcPr>
            <w:tcW w:w="1348" w:type="dxa"/>
            <w:noWrap/>
            <w:hideMark/>
          </w:tcPr>
          <w:p w14:paraId="5A40E4B9" w14:textId="77777777" w:rsidR="004121F1" w:rsidRPr="006A3FE3" w:rsidRDefault="004121F1" w:rsidP="004121F1">
            <w:pPr>
              <w:jc w:val="both"/>
              <w:rPr>
                <w:bCs/>
              </w:rPr>
            </w:pPr>
            <w:r w:rsidRPr="006A3FE3">
              <w:rPr>
                <w:bCs/>
              </w:rPr>
              <w:t>81,00</w:t>
            </w:r>
          </w:p>
        </w:tc>
        <w:tc>
          <w:tcPr>
            <w:tcW w:w="1479" w:type="dxa"/>
            <w:noWrap/>
            <w:hideMark/>
          </w:tcPr>
          <w:p w14:paraId="069378A9" w14:textId="77777777" w:rsidR="004121F1" w:rsidRPr="006A3FE3" w:rsidRDefault="004121F1" w:rsidP="004121F1">
            <w:pPr>
              <w:jc w:val="both"/>
              <w:rPr>
                <w:bCs/>
              </w:rPr>
            </w:pPr>
            <w:r w:rsidRPr="006A3FE3">
              <w:rPr>
                <w:bCs/>
              </w:rPr>
              <w:t>4624,29</w:t>
            </w:r>
          </w:p>
        </w:tc>
      </w:tr>
      <w:tr w:rsidR="004121F1" w:rsidRPr="006A3FE3" w14:paraId="4614D053"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CF351D1" w14:textId="704AF450" w:rsidR="004121F1" w:rsidRPr="006A3FE3" w:rsidRDefault="004121F1" w:rsidP="004121F1">
            <w:pPr>
              <w:jc w:val="both"/>
              <w:rPr>
                <w:bCs/>
              </w:rPr>
            </w:pPr>
            <w:r w:rsidRPr="006A3FE3">
              <w:rPr>
                <w:color w:val="000000"/>
              </w:rPr>
              <w:t>13</w:t>
            </w:r>
          </w:p>
        </w:tc>
        <w:tc>
          <w:tcPr>
            <w:tcW w:w="4110" w:type="dxa"/>
            <w:noWrap/>
            <w:hideMark/>
          </w:tcPr>
          <w:p w14:paraId="0D9687C2" w14:textId="77777777" w:rsidR="004121F1" w:rsidRPr="006A3FE3" w:rsidRDefault="004121F1" w:rsidP="004121F1">
            <w:pPr>
              <w:jc w:val="both"/>
              <w:rPr>
                <w:bCs/>
              </w:rPr>
            </w:pPr>
            <w:proofErr w:type="spellStart"/>
            <w:r w:rsidRPr="006A3FE3">
              <w:rPr>
                <w:bCs/>
              </w:rPr>
              <w:t>Електроди</w:t>
            </w:r>
            <w:proofErr w:type="spellEnd"/>
            <w:r w:rsidRPr="006A3FE3">
              <w:rPr>
                <w:bCs/>
              </w:rPr>
              <w:t xml:space="preserve"> 3мм</w:t>
            </w:r>
          </w:p>
        </w:tc>
        <w:tc>
          <w:tcPr>
            <w:tcW w:w="1099" w:type="dxa"/>
            <w:noWrap/>
            <w:hideMark/>
          </w:tcPr>
          <w:p w14:paraId="62E2E63B" w14:textId="77777777" w:rsidR="004121F1" w:rsidRPr="006A3FE3" w:rsidRDefault="004121F1" w:rsidP="004121F1">
            <w:pPr>
              <w:jc w:val="both"/>
              <w:rPr>
                <w:bCs/>
              </w:rPr>
            </w:pPr>
            <w:r w:rsidRPr="006A3FE3">
              <w:rPr>
                <w:bCs/>
              </w:rPr>
              <w:t>кг</w:t>
            </w:r>
          </w:p>
        </w:tc>
        <w:tc>
          <w:tcPr>
            <w:tcW w:w="1398" w:type="dxa"/>
            <w:noWrap/>
            <w:hideMark/>
          </w:tcPr>
          <w:p w14:paraId="35A74D96" w14:textId="77777777" w:rsidR="004121F1" w:rsidRPr="006A3FE3" w:rsidRDefault="004121F1" w:rsidP="004121F1">
            <w:pPr>
              <w:jc w:val="both"/>
              <w:rPr>
                <w:bCs/>
              </w:rPr>
            </w:pPr>
            <w:r w:rsidRPr="006A3FE3">
              <w:rPr>
                <w:bCs/>
              </w:rPr>
              <w:t>17,3</w:t>
            </w:r>
          </w:p>
        </w:tc>
        <w:tc>
          <w:tcPr>
            <w:tcW w:w="1348" w:type="dxa"/>
            <w:noWrap/>
            <w:hideMark/>
          </w:tcPr>
          <w:p w14:paraId="499EE9F3" w14:textId="77777777" w:rsidR="004121F1" w:rsidRPr="006A3FE3" w:rsidRDefault="004121F1" w:rsidP="004121F1">
            <w:pPr>
              <w:jc w:val="both"/>
              <w:rPr>
                <w:bCs/>
              </w:rPr>
            </w:pPr>
            <w:r w:rsidRPr="006A3FE3">
              <w:rPr>
                <w:bCs/>
              </w:rPr>
              <w:t>195,00</w:t>
            </w:r>
          </w:p>
        </w:tc>
        <w:tc>
          <w:tcPr>
            <w:tcW w:w="1479" w:type="dxa"/>
            <w:noWrap/>
            <w:hideMark/>
          </w:tcPr>
          <w:p w14:paraId="7081FEB1" w14:textId="77777777" w:rsidR="004121F1" w:rsidRPr="006A3FE3" w:rsidRDefault="004121F1" w:rsidP="004121F1">
            <w:pPr>
              <w:jc w:val="both"/>
              <w:rPr>
                <w:bCs/>
              </w:rPr>
            </w:pPr>
            <w:r w:rsidRPr="006A3FE3">
              <w:rPr>
                <w:bCs/>
              </w:rPr>
              <w:t>3373,50</w:t>
            </w:r>
          </w:p>
        </w:tc>
      </w:tr>
      <w:tr w:rsidR="004121F1" w:rsidRPr="006A3FE3" w14:paraId="246CC4FB"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788DC17" w14:textId="31BFD891" w:rsidR="004121F1" w:rsidRPr="006A3FE3" w:rsidRDefault="004121F1" w:rsidP="004121F1">
            <w:pPr>
              <w:jc w:val="both"/>
              <w:rPr>
                <w:bCs/>
              </w:rPr>
            </w:pPr>
            <w:r w:rsidRPr="006A3FE3">
              <w:rPr>
                <w:color w:val="000000"/>
              </w:rPr>
              <w:t>14</w:t>
            </w:r>
          </w:p>
        </w:tc>
        <w:tc>
          <w:tcPr>
            <w:tcW w:w="4110" w:type="dxa"/>
            <w:noWrap/>
            <w:hideMark/>
          </w:tcPr>
          <w:p w14:paraId="48703353" w14:textId="77777777" w:rsidR="004121F1" w:rsidRPr="006A3FE3" w:rsidRDefault="004121F1" w:rsidP="004121F1">
            <w:pPr>
              <w:jc w:val="both"/>
              <w:rPr>
                <w:bCs/>
              </w:rPr>
            </w:pPr>
            <w:proofErr w:type="spellStart"/>
            <w:r w:rsidRPr="006A3FE3">
              <w:rPr>
                <w:bCs/>
              </w:rPr>
              <w:t>Провід</w:t>
            </w:r>
            <w:proofErr w:type="spellEnd"/>
            <w:r w:rsidRPr="006A3FE3">
              <w:rPr>
                <w:bCs/>
              </w:rPr>
              <w:t xml:space="preserve"> б/в</w:t>
            </w:r>
          </w:p>
        </w:tc>
        <w:tc>
          <w:tcPr>
            <w:tcW w:w="1099" w:type="dxa"/>
            <w:noWrap/>
            <w:hideMark/>
          </w:tcPr>
          <w:p w14:paraId="136DD03F" w14:textId="77777777" w:rsidR="004121F1" w:rsidRPr="006A3FE3" w:rsidRDefault="004121F1" w:rsidP="004121F1">
            <w:pPr>
              <w:jc w:val="both"/>
              <w:rPr>
                <w:bCs/>
              </w:rPr>
            </w:pPr>
            <w:r w:rsidRPr="006A3FE3">
              <w:rPr>
                <w:bCs/>
              </w:rPr>
              <w:t>км</w:t>
            </w:r>
          </w:p>
        </w:tc>
        <w:tc>
          <w:tcPr>
            <w:tcW w:w="1398" w:type="dxa"/>
            <w:noWrap/>
            <w:hideMark/>
          </w:tcPr>
          <w:p w14:paraId="76DAB33C" w14:textId="77777777" w:rsidR="004121F1" w:rsidRPr="006A3FE3" w:rsidRDefault="004121F1" w:rsidP="004121F1">
            <w:pPr>
              <w:jc w:val="both"/>
              <w:rPr>
                <w:bCs/>
              </w:rPr>
            </w:pPr>
            <w:r w:rsidRPr="006A3FE3">
              <w:rPr>
                <w:bCs/>
              </w:rPr>
              <w:t>6</w:t>
            </w:r>
          </w:p>
        </w:tc>
        <w:tc>
          <w:tcPr>
            <w:tcW w:w="1348" w:type="dxa"/>
            <w:noWrap/>
            <w:hideMark/>
          </w:tcPr>
          <w:p w14:paraId="0AF79E9D" w14:textId="77777777" w:rsidR="004121F1" w:rsidRPr="006A3FE3" w:rsidRDefault="004121F1" w:rsidP="004121F1">
            <w:pPr>
              <w:jc w:val="both"/>
              <w:rPr>
                <w:bCs/>
              </w:rPr>
            </w:pPr>
            <w:r w:rsidRPr="006A3FE3">
              <w:rPr>
                <w:bCs/>
              </w:rPr>
              <w:t>0,00</w:t>
            </w:r>
          </w:p>
        </w:tc>
        <w:tc>
          <w:tcPr>
            <w:tcW w:w="1479" w:type="dxa"/>
            <w:noWrap/>
            <w:hideMark/>
          </w:tcPr>
          <w:p w14:paraId="588C963F" w14:textId="77777777" w:rsidR="004121F1" w:rsidRPr="006A3FE3" w:rsidRDefault="004121F1" w:rsidP="004121F1">
            <w:pPr>
              <w:jc w:val="both"/>
              <w:rPr>
                <w:bCs/>
              </w:rPr>
            </w:pPr>
            <w:r w:rsidRPr="006A3FE3">
              <w:rPr>
                <w:bCs/>
              </w:rPr>
              <w:t>0,00</w:t>
            </w:r>
          </w:p>
        </w:tc>
      </w:tr>
      <w:tr w:rsidR="004121F1" w:rsidRPr="006A3FE3" w14:paraId="74BD526A"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BCD9FB5" w14:textId="72119D83" w:rsidR="004121F1" w:rsidRPr="006A3FE3" w:rsidRDefault="004121F1" w:rsidP="004121F1">
            <w:pPr>
              <w:jc w:val="both"/>
              <w:rPr>
                <w:bCs/>
              </w:rPr>
            </w:pPr>
            <w:r w:rsidRPr="006A3FE3">
              <w:rPr>
                <w:color w:val="000000"/>
              </w:rPr>
              <w:t>15</w:t>
            </w:r>
          </w:p>
        </w:tc>
        <w:tc>
          <w:tcPr>
            <w:tcW w:w="4110" w:type="dxa"/>
            <w:noWrap/>
            <w:hideMark/>
          </w:tcPr>
          <w:p w14:paraId="1A74CA62" w14:textId="77777777" w:rsidR="004121F1" w:rsidRPr="006A3FE3" w:rsidRDefault="004121F1" w:rsidP="004121F1">
            <w:pPr>
              <w:jc w:val="both"/>
              <w:rPr>
                <w:bCs/>
              </w:rPr>
            </w:pPr>
            <w:proofErr w:type="spellStart"/>
            <w:r w:rsidRPr="006A3FE3">
              <w:rPr>
                <w:bCs/>
              </w:rPr>
              <w:t>Провід</w:t>
            </w:r>
            <w:proofErr w:type="spellEnd"/>
            <w:r w:rsidRPr="006A3FE3">
              <w:rPr>
                <w:bCs/>
              </w:rPr>
              <w:t xml:space="preserve"> СИП-4т 2х16</w:t>
            </w:r>
          </w:p>
        </w:tc>
        <w:tc>
          <w:tcPr>
            <w:tcW w:w="1099" w:type="dxa"/>
            <w:noWrap/>
            <w:hideMark/>
          </w:tcPr>
          <w:p w14:paraId="0D84CD2C" w14:textId="77777777" w:rsidR="004121F1" w:rsidRPr="006A3FE3" w:rsidRDefault="004121F1" w:rsidP="004121F1">
            <w:pPr>
              <w:jc w:val="both"/>
              <w:rPr>
                <w:bCs/>
              </w:rPr>
            </w:pPr>
            <w:r w:rsidRPr="006A3FE3">
              <w:rPr>
                <w:bCs/>
              </w:rPr>
              <w:t>км</w:t>
            </w:r>
          </w:p>
        </w:tc>
        <w:tc>
          <w:tcPr>
            <w:tcW w:w="1398" w:type="dxa"/>
            <w:noWrap/>
            <w:hideMark/>
          </w:tcPr>
          <w:p w14:paraId="3ABFD3F9" w14:textId="77777777" w:rsidR="004121F1" w:rsidRPr="006A3FE3" w:rsidRDefault="004121F1" w:rsidP="004121F1">
            <w:pPr>
              <w:jc w:val="both"/>
              <w:rPr>
                <w:bCs/>
              </w:rPr>
            </w:pPr>
            <w:r w:rsidRPr="006A3FE3">
              <w:rPr>
                <w:bCs/>
              </w:rPr>
              <w:t>11,7</w:t>
            </w:r>
          </w:p>
        </w:tc>
        <w:tc>
          <w:tcPr>
            <w:tcW w:w="1348" w:type="dxa"/>
            <w:noWrap/>
            <w:hideMark/>
          </w:tcPr>
          <w:p w14:paraId="176A8AE4" w14:textId="77777777" w:rsidR="004121F1" w:rsidRPr="006A3FE3" w:rsidRDefault="004121F1" w:rsidP="004121F1">
            <w:pPr>
              <w:jc w:val="both"/>
              <w:rPr>
                <w:bCs/>
              </w:rPr>
            </w:pPr>
            <w:r w:rsidRPr="006A3FE3">
              <w:rPr>
                <w:bCs/>
              </w:rPr>
              <w:t>35126,47</w:t>
            </w:r>
          </w:p>
        </w:tc>
        <w:tc>
          <w:tcPr>
            <w:tcW w:w="1479" w:type="dxa"/>
            <w:noWrap/>
            <w:hideMark/>
          </w:tcPr>
          <w:p w14:paraId="6D5F1BE0" w14:textId="77777777" w:rsidR="004121F1" w:rsidRPr="006A3FE3" w:rsidRDefault="004121F1" w:rsidP="004121F1">
            <w:pPr>
              <w:jc w:val="both"/>
              <w:rPr>
                <w:bCs/>
              </w:rPr>
            </w:pPr>
            <w:r w:rsidRPr="006A3FE3">
              <w:rPr>
                <w:bCs/>
              </w:rPr>
              <w:t>410979,72</w:t>
            </w:r>
          </w:p>
        </w:tc>
      </w:tr>
      <w:tr w:rsidR="004121F1" w:rsidRPr="006A3FE3" w14:paraId="36B3D3B7"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E0F9808" w14:textId="7F057DCE" w:rsidR="004121F1" w:rsidRPr="006A3FE3" w:rsidRDefault="004121F1" w:rsidP="004121F1">
            <w:pPr>
              <w:jc w:val="both"/>
              <w:rPr>
                <w:bCs/>
              </w:rPr>
            </w:pPr>
            <w:r w:rsidRPr="006A3FE3">
              <w:rPr>
                <w:color w:val="000000"/>
              </w:rPr>
              <w:t>16</w:t>
            </w:r>
          </w:p>
        </w:tc>
        <w:tc>
          <w:tcPr>
            <w:tcW w:w="4110" w:type="dxa"/>
            <w:noWrap/>
            <w:hideMark/>
          </w:tcPr>
          <w:p w14:paraId="5748378F" w14:textId="77777777" w:rsidR="004121F1" w:rsidRPr="006A3FE3" w:rsidRDefault="004121F1" w:rsidP="004121F1">
            <w:pPr>
              <w:jc w:val="both"/>
              <w:rPr>
                <w:bCs/>
              </w:rPr>
            </w:pPr>
            <w:proofErr w:type="spellStart"/>
            <w:r w:rsidRPr="006A3FE3">
              <w:rPr>
                <w:bCs/>
              </w:rPr>
              <w:t>Провід</w:t>
            </w:r>
            <w:proofErr w:type="spellEnd"/>
            <w:r w:rsidRPr="006A3FE3">
              <w:rPr>
                <w:bCs/>
              </w:rPr>
              <w:t xml:space="preserve"> СИП 4х35</w:t>
            </w:r>
          </w:p>
        </w:tc>
        <w:tc>
          <w:tcPr>
            <w:tcW w:w="1099" w:type="dxa"/>
            <w:noWrap/>
            <w:hideMark/>
          </w:tcPr>
          <w:p w14:paraId="08883BD3" w14:textId="77777777" w:rsidR="004121F1" w:rsidRPr="006A3FE3" w:rsidRDefault="004121F1" w:rsidP="004121F1">
            <w:pPr>
              <w:jc w:val="both"/>
              <w:rPr>
                <w:bCs/>
              </w:rPr>
            </w:pPr>
            <w:r w:rsidRPr="006A3FE3">
              <w:rPr>
                <w:bCs/>
              </w:rPr>
              <w:t>км</w:t>
            </w:r>
          </w:p>
        </w:tc>
        <w:tc>
          <w:tcPr>
            <w:tcW w:w="1398" w:type="dxa"/>
            <w:noWrap/>
            <w:hideMark/>
          </w:tcPr>
          <w:p w14:paraId="6D6BBD14" w14:textId="77777777" w:rsidR="004121F1" w:rsidRPr="006A3FE3" w:rsidRDefault="004121F1" w:rsidP="004121F1">
            <w:pPr>
              <w:jc w:val="both"/>
              <w:rPr>
                <w:bCs/>
              </w:rPr>
            </w:pPr>
            <w:r w:rsidRPr="006A3FE3">
              <w:rPr>
                <w:bCs/>
              </w:rPr>
              <w:t>1,1</w:t>
            </w:r>
          </w:p>
        </w:tc>
        <w:tc>
          <w:tcPr>
            <w:tcW w:w="1348" w:type="dxa"/>
            <w:noWrap/>
            <w:hideMark/>
          </w:tcPr>
          <w:p w14:paraId="46C936B0" w14:textId="77777777" w:rsidR="004121F1" w:rsidRPr="006A3FE3" w:rsidRDefault="004121F1" w:rsidP="004121F1">
            <w:pPr>
              <w:jc w:val="both"/>
              <w:rPr>
                <w:bCs/>
              </w:rPr>
            </w:pPr>
            <w:r w:rsidRPr="006A3FE3">
              <w:rPr>
                <w:bCs/>
              </w:rPr>
              <w:t>140312,28</w:t>
            </w:r>
          </w:p>
        </w:tc>
        <w:tc>
          <w:tcPr>
            <w:tcW w:w="1479" w:type="dxa"/>
            <w:noWrap/>
            <w:hideMark/>
          </w:tcPr>
          <w:p w14:paraId="3043DE4C" w14:textId="77777777" w:rsidR="004121F1" w:rsidRPr="006A3FE3" w:rsidRDefault="004121F1" w:rsidP="004121F1">
            <w:pPr>
              <w:jc w:val="both"/>
              <w:rPr>
                <w:bCs/>
              </w:rPr>
            </w:pPr>
            <w:r w:rsidRPr="006A3FE3">
              <w:rPr>
                <w:bCs/>
              </w:rPr>
              <w:t>154343,51</w:t>
            </w:r>
          </w:p>
        </w:tc>
      </w:tr>
      <w:tr w:rsidR="004121F1" w:rsidRPr="006A3FE3" w14:paraId="20DC5635"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BCDDF9C" w14:textId="0A068A11" w:rsidR="004121F1" w:rsidRPr="006A3FE3" w:rsidRDefault="004121F1" w:rsidP="004121F1">
            <w:pPr>
              <w:jc w:val="both"/>
              <w:rPr>
                <w:bCs/>
              </w:rPr>
            </w:pPr>
            <w:r w:rsidRPr="006A3FE3">
              <w:rPr>
                <w:color w:val="000000"/>
              </w:rPr>
              <w:t>17</w:t>
            </w:r>
          </w:p>
        </w:tc>
        <w:tc>
          <w:tcPr>
            <w:tcW w:w="4110" w:type="dxa"/>
            <w:noWrap/>
            <w:hideMark/>
          </w:tcPr>
          <w:p w14:paraId="14082C21" w14:textId="77777777" w:rsidR="004121F1" w:rsidRPr="006A3FE3" w:rsidRDefault="004121F1" w:rsidP="004121F1">
            <w:pPr>
              <w:jc w:val="both"/>
              <w:rPr>
                <w:bCs/>
              </w:rPr>
            </w:pPr>
            <w:proofErr w:type="spellStart"/>
            <w:r w:rsidRPr="006A3FE3">
              <w:rPr>
                <w:bCs/>
              </w:rPr>
              <w:t>Затискач</w:t>
            </w:r>
            <w:proofErr w:type="spellEnd"/>
            <w:r w:rsidRPr="006A3FE3">
              <w:rPr>
                <w:bCs/>
              </w:rPr>
              <w:t xml:space="preserve"> </w:t>
            </w:r>
            <w:proofErr w:type="spellStart"/>
            <w:r w:rsidRPr="006A3FE3">
              <w:rPr>
                <w:bCs/>
              </w:rPr>
              <w:t>анкерний</w:t>
            </w:r>
            <w:proofErr w:type="spellEnd"/>
            <w:r w:rsidRPr="006A3FE3">
              <w:rPr>
                <w:bCs/>
              </w:rPr>
              <w:t xml:space="preserve"> 2х10/16 </w:t>
            </w:r>
          </w:p>
        </w:tc>
        <w:tc>
          <w:tcPr>
            <w:tcW w:w="1099" w:type="dxa"/>
            <w:noWrap/>
            <w:hideMark/>
          </w:tcPr>
          <w:p w14:paraId="1891BA45" w14:textId="77777777" w:rsidR="004121F1" w:rsidRPr="006A3FE3" w:rsidRDefault="004121F1" w:rsidP="004121F1">
            <w:pPr>
              <w:jc w:val="both"/>
              <w:rPr>
                <w:bCs/>
              </w:rPr>
            </w:pPr>
            <w:r w:rsidRPr="006A3FE3">
              <w:rPr>
                <w:bCs/>
              </w:rPr>
              <w:t>шт.</w:t>
            </w:r>
          </w:p>
        </w:tc>
        <w:tc>
          <w:tcPr>
            <w:tcW w:w="1398" w:type="dxa"/>
            <w:noWrap/>
            <w:hideMark/>
          </w:tcPr>
          <w:p w14:paraId="29A39919" w14:textId="77777777" w:rsidR="004121F1" w:rsidRPr="006A3FE3" w:rsidRDefault="004121F1" w:rsidP="004121F1">
            <w:pPr>
              <w:jc w:val="both"/>
              <w:rPr>
                <w:bCs/>
              </w:rPr>
            </w:pPr>
            <w:r w:rsidRPr="006A3FE3">
              <w:rPr>
                <w:bCs/>
              </w:rPr>
              <w:t>468</w:t>
            </w:r>
          </w:p>
        </w:tc>
        <w:tc>
          <w:tcPr>
            <w:tcW w:w="1348" w:type="dxa"/>
            <w:noWrap/>
            <w:hideMark/>
          </w:tcPr>
          <w:p w14:paraId="03EB0E0B" w14:textId="77777777" w:rsidR="004121F1" w:rsidRPr="006A3FE3" w:rsidRDefault="004121F1" w:rsidP="004121F1">
            <w:pPr>
              <w:jc w:val="both"/>
              <w:rPr>
                <w:bCs/>
              </w:rPr>
            </w:pPr>
            <w:r w:rsidRPr="006A3FE3">
              <w:rPr>
                <w:bCs/>
              </w:rPr>
              <w:t>23,34</w:t>
            </w:r>
          </w:p>
        </w:tc>
        <w:tc>
          <w:tcPr>
            <w:tcW w:w="1479" w:type="dxa"/>
            <w:noWrap/>
            <w:hideMark/>
          </w:tcPr>
          <w:p w14:paraId="6B8678FC" w14:textId="77777777" w:rsidR="004121F1" w:rsidRPr="006A3FE3" w:rsidRDefault="004121F1" w:rsidP="004121F1">
            <w:pPr>
              <w:jc w:val="both"/>
              <w:rPr>
                <w:bCs/>
              </w:rPr>
            </w:pPr>
            <w:r w:rsidRPr="006A3FE3">
              <w:rPr>
                <w:bCs/>
              </w:rPr>
              <w:t>10923,12</w:t>
            </w:r>
          </w:p>
        </w:tc>
      </w:tr>
      <w:tr w:rsidR="004121F1" w:rsidRPr="006A3FE3" w14:paraId="6BFFB80E"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FE3F011" w14:textId="5F528FB4" w:rsidR="004121F1" w:rsidRPr="006A3FE3" w:rsidRDefault="004121F1" w:rsidP="004121F1">
            <w:pPr>
              <w:jc w:val="both"/>
              <w:rPr>
                <w:bCs/>
              </w:rPr>
            </w:pPr>
            <w:r w:rsidRPr="006A3FE3">
              <w:rPr>
                <w:color w:val="000000"/>
              </w:rPr>
              <w:t>18</w:t>
            </w:r>
          </w:p>
        </w:tc>
        <w:tc>
          <w:tcPr>
            <w:tcW w:w="4110" w:type="dxa"/>
            <w:noWrap/>
            <w:hideMark/>
          </w:tcPr>
          <w:p w14:paraId="267D9A96" w14:textId="77777777" w:rsidR="004121F1" w:rsidRPr="006A3FE3" w:rsidRDefault="004121F1" w:rsidP="004121F1">
            <w:pPr>
              <w:jc w:val="both"/>
              <w:rPr>
                <w:bCs/>
              </w:rPr>
            </w:pPr>
            <w:proofErr w:type="spellStart"/>
            <w:r w:rsidRPr="006A3FE3">
              <w:rPr>
                <w:bCs/>
              </w:rPr>
              <w:t>Анкерний</w:t>
            </w:r>
            <w:proofErr w:type="spellEnd"/>
            <w:r w:rsidRPr="006A3FE3">
              <w:rPr>
                <w:bCs/>
              </w:rPr>
              <w:t xml:space="preserve"> </w:t>
            </w:r>
            <w:proofErr w:type="spellStart"/>
            <w:r w:rsidRPr="006A3FE3">
              <w:rPr>
                <w:bCs/>
              </w:rPr>
              <w:t>затискач</w:t>
            </w:r>
            <w:proofErr w:type="spellEnd"/>
            <w:r w:rsidRPr="006A3FE3">
              <w:rPr>
                <w:bCs/>
              </w:rPr>
              <w:t xml:space="preserve"> 4*16/50</w:t>
            </w:r>
          </w:p>
        </w:tc>
        <w:tc>
          <w:tcPr>
            <w:tcW w:w="1099" w:type="dxa"/>
            <w:noWrap/>
            <w:hideMark/>
          </w:tcPr>
          <w:p w14:paraId="3BA0413D" w14:textId="77777777" w:rsidR="004121F1" w:rsidRPr="006A3FE3" w:rsidRDefault="004121F1" w:rsidP="004121F1">
            <w:pPr>
              <w:jc w:val="both"/>
              <w:rPr>
                <w:bCs/>
              </w:rPr>
            </w:pPr>
            <w:r w:rsidRPr="006A3FE3">
              <w:rPr>
                <w:bCs/>
              </w:rPr>
              <w:t>шт.</w:t>
            </w:r>
          </w:p>
        </w:tc>
        <w:tc>
          <w:tcPr>
            <w:tcW w:w="1398" w:type="dxa"/>
            <w:noWrap/>
            <w:hideMark/>
          </w:tcPr>
          <w:p w14:paraId="0DF38559" w14:textId="77777777" w:rsidR="004121F1" w:rsidRPr="006A3FE3" w:rsidRDefault="004121F1" w:rsidP="004121F1">
            <w:pPr>
              <w:jc w:val="both"/>
              <w:rPr>
                <w:bCs/>
              </w:rPr>
            </w:pPr>
            <w:r w:rsidRPr="006A3FE3">
              <w:rPr>
                <w:bCs/>
              </w:rPr>
              <w:t>44</w:t>
            </w:r>
          </w:p>
        </w:tc>
        <w:tc>
          <w:tcPr>
            <w:tcW w:w="1348" w:type="dxa"/>
            <w:noWrap/>
            <w:hideMark/>
          </w:tcPr>
          <w:p w14:paraId="4B0AB579" w14:textId="77777777" w:rsidR="004121F1" w:rsidRPr="006A3FE3" w:rsidRDefault="004121F1" w:rsidP="004121F1">
            <w:pPr>
              <w:jc w:val="both"/>
              <w:rPr>
                <w:bCs/>
              </w:rPr>
            </w:pPr>
            <w:r w:rsidRPr="006A3FE3">
              <w:rPr>
                <w:bCs/>
              </w:rPr>
              <w:t>99,47</w:t>
            </w:r>
          </w:p>
        </w:tc>
        <w:tc>
          <w:tcPr>
            <w:tcW w:w="1479" w:type="dxa"/>
            <w:noWrap/>
            <w:hideMark/>
          </w:tcPr>
          <w:p w14:paraId="74E0B7FF" w14:textId="77777777" w:rsidR="004121F1" w:rsidRPr="006A3FE3" w:rsidRDefault="004121F1" w:rsidP="004121F1">
            <w:pPr>
              <w:jc w:val="both"/>
              <w:rPr>
                <w:bCs/>
              </w:rPr>
            </w:pPr>
            <w:r w:rsidRPr="006A3FE3">
              <w:rPr>
                <w:bCs/>
              </w:rPr>
              <w:t>4376,59</w:t>
            </w:r>
          </w:p>
        </w:tc>
      </w:tr>
      <w:tr w:rsidR="004121F1" w:rsidRPr="006A3FE3" w14:paraId="6BF89FDB"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4C44EC31" w14:textId="6274C6DD" w:rsidR="004121F1" w:rsidRPr="006A3FE3" w:rsidRDefault="004121F1" w:rsidP="004121F1">
            <w:pPr>
              <w:jc w:val="both"/>
              <w:rPr>
                <w:bCs/>
              </w:rPr>
            </w:pPr>
            <w:r w:rsidRPr="006A3FE3">
              <w:rPr>
                <w:color w:val="000000"/>
              </w:rPr>
              <w:t>19</w:t>
            </w:r>
          </w:p>
        </w:tc>
        <w:tc>
          <w:tcPr>
            <w:tcW w:w="4110" w:type="dxa"/>
            <w:noWrap/>
            <w:hideMark/>
          </w:tcPr>
          <w:p w14:paraId="0B25FE6D" w14:textId="77777777" w:rsidR="004121F1" w:rsidRPr="006A3FE3" w:rsidRDefault="004121F1" w:rsidP="004121F1">
            <w:pPr>
              <w:jc w:val="both"/>
              <w:rPr>
                <w:bCs/>
              </w:rPr>
            </w:pPr>
            <w:r w:rsidRPr="006A3FE3">
              <w:rPr>
                <w:bCs/>
              </w:rPr>
              <w:t>Кронштейн</w:t>
            </w:r>
          </w:p>
        </w:tc>
        <w:tc>
          <w:tcPr>
            <w:tcW w:w="1099" w:type="dxa"/>
            <w:noWrap/>
            <w:hideMark/>
          </w:tcPr>
          <w:p w14:paraId="4B9E6148" w14:textId="77777777" w:rsidR="004121F1" w:rsidRPr="006A3FE3" w:rsidRDefault="004121F1" w:rsidP="004121F1">
            <w:pPr>
              <w:jc w:val="both"/>
              <w:rPr>
                <w:bCs/>
              </w:rPr>
            </w:pPr>
            <w:r w:rsidRPr="006A3FE3">
              <w:rPr>
                <w:bCs/>
              </w:rPr>
              <w:t>шт.</w:t>
            </w:r>
          </w:p>
        </w:tc>
        <w:tc>
          <w:tcPr>
            <w:tcW w:w="1398" w:type="dxa"/>
            <w:noWrap/>
            <w:hideMark/>
          </w:tcPr>
          <w:p w14:paraId="1606DE27" w14:textId="77777777" w:rsidR="004121F1" w:rsidRPr="006A3FE3" w:rsidRDefault="004121F1" w:rsidP="004121F1">
            <w:pPr>
              <w:jc w:val="both"/>
              <w:rPr>
                <w:bCs/>
              </w:rPr>
            </w:pPr>
            <w:r w:rsidRPr="006A3FE3">
              <w:rPr>
                <w:bCs/>
              </w:rPr>
              <w:t>256</w:t>
            </w:r>
          </w:p>
        </w:tc>
        <w:tc>
          <w:tcPr>
            <w:tcW w:w="1348" w:type="dxa"/>
            <w:noWrap/>
            <w:hideMark/>
          </w:tcPr>
          <w:p w14:paraId="3024C03F" w14:textId="77777777" w:rsidR="004121F1" w:rsidRPr="006A3FE3" w:rsidRDefault="004121F1" w:rsidP="004121F1">
            <w:pPr>
              <w:jc w:val="both"/>
              <w:rPr>
                <w:bCs/>
              </w:rPr>
            </w:pPr>
            <w:r w:rsidRPr="006A3FE3">
              <w:rPr>
                <w:bCs/>
              </w:rPr>
              <w:t>97,80</w:t>
            </w:r>
          </w:p>
        </w:tc>
        <w:tc>
          <w:tcPr>
            <w:tcW w:w="1479" w:type="dxa"/>
            <w:noWrap/>
            <w:hideMark/>
          </w:tcPr>
          <w:p w14:paraId="0CEFF0E1" w14:textId="77777777" w:rsidR="004121F1" w:rsidRPr="006A3FE3" w:rsidRDefault="004121F1" w:rsidP="004121F1">
            <w:pPr>
              <w:jc w:val="both"/>
              <w:rPr>
                <w:bCs/>
              </w:rPr>
            </w:pPr>
            <w:r w:rsidRPr="006A3FE3">
              <w:rPr>
                <w:bCs/>
              </w:rPr>
              <w:t>25036,80</w:t>
            </w:r>
          </w:p>
        </w:tc>
      </w:tr>
      <w:tr w:rsidR="004121F1" w:rsidRPr="006A3FE3" w14:paraId="2145C1C2"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C1996A2" w14:textId="10BEEE42" w:rsidR="004121F1" w:rsidRPr="006A3FE3" w:rsidRDefault="004121F1" w:rsidP="004121F1">
            <w:pPr>
              <w:jc w:val="both"/>
              <w:rPr>
                <w:bCs/>
              </w:rPr>
            </w:pPr>
            <w:r w:rsidRPr="006A3FE3">
              <w:rPr>
                <w:color w:val="000000"/>
              </w:rPr>
              <w:t>20</w:t>
            </w:r>
          </w:p>
        </w:tc>
        <w:tc>
          <w:tcPr>
            <w:tcW w:w="4110" w:type="dxa"/>
            <w:noWrap/>
            <w:hideMark/>
          </w:tcPr>
          <w:p w14:paraId="3CB4AB47" w14:textId="77777777" w:rsidR="004121F1" w:rsidRPr="006A3FE3" w:rsidRDefault="004121F1" w:rsidP="004121F1">
            <w:pPr>
              <w:jc w:val="both"/>
              <w:rPr>
                <w:bCs/>
              </w:rPr>
            </w:pPr>
            <w:r w:rsidRPr="006A3FE3">
              <w:rPr>
                <w:bCs/>
              </w:rPr>
              <w:t>Скрепа</w:t>
            </w:r>
          </w:p>
        </w:tc>
        <w:tc>
          <w:tcPr>
            <w:tcW w:w="1099" w:type="dxa"/>
            <w:noWrap/>
            <w:hideMark/>
          </w:tcPr>
          <w:p w14:paraId="7A1BA83E" w14:textId="77777777" w:rsidR="004121F1" w:rsidRPr="006A3FE3" w:rsidRDefault="004121F1" w:rsidP="004121F1">
            <w:pPr>
              <w:jc w:val="both"/>
              <w:rPr>
                <w:bCs/>
              </w:rPr>
            </w:pPr>
            <w:r w:rsidRPr="006A3FE3">
              <w:rPr>
                <w:bCs/>
              </w:rPr>
              <w:t>шт.</w:t>
            </w:r>
          </w:p>
        </w:tc>
        <w:tc>
          <w:tcPr>
            <w:tcW w:w="1398" w:type="dxa"/>
            <w:noWrap/>
            <w:hideMark/>
          </w:tcPr>
          <w:p w14:paraId="1212507B" w14:textId="77777777" w:rsidR="004121F1" w:rsidRPr="006A3FE3" w:rsidRDefault="004121F1" w:rsidP="004121F1">
            <w:pPr>
              <w:jc w:val="both"/>
              <w:rPr>
                <w:bCs/>
              </w:rPr>
            </w:pPr>
            <w:r w:rsidRPr="006A3FE3">
              <w:rPr>
                <w:bCs/>
              </w:rPr>
              <w:t>512</w:t>
            </w:r>
          </w:p>
        </w:tc>
        <w:tc>
          <w:tcPr>
            <w:tcW w:w="1348" w:type="dxa"/>
            <w:noWrap/>
            <w:hideMark/>
          </w:tcPr>
          <w:p w14:paraId="7BD34A0F" w14:textId="77777777" w:rsidR="004121F1" w:rsidRPr="006A3FE3" w:rsidRDefault="004121F1" w:rsidP="004121F1">
            <w:pPr>
              <w:jc w:val="both"/>
              <w:rPr>
                <w:bCs/>
              </w:rPr>
            </w:pPr>
            <w:r w:rsidRPr="006A3FE3">
              <w:rPr>
                <w:bCs/>
              </w:rPr>
              <w:t>6,12</w:t>
            </w:r>
          </w:p>
        </w:tc>
        <w:tc>
          <w:tcPr>
            <w:tcW w:w="1479" w:type="dxa"/>
            <w:noWrap/>
            <w:hideMark/>
          </w:tcPr>
          <w:p w14:paraId="73CD2D0A" w14:textId="77777777" w:rsidR="004121F1" w:rsidRPr="006A3FE3" w:rsidRDefault="004121F1" w:rsidP="004121F1">
            <w:pPr>
              <w:jc w:val="both"/>
              <w:rPr>
                <w:bCs/>
              </w:rPr>
            </w:pPr>
            <w:r w:rsidRPr="006A3FE3">
              <w:rPr>
                <w:bCs/>
              </w:rPr>
              <w:t>3133,44</w:t>
            </w:r>
          </w:p>
        </w:tc>
      </w:tr>
      <w:tr w:rsidR="004121F1" w:rsidRPr="006A3FE3" w14:paraId="119DE635"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C270353" w14:textId="7BFF99ED" w:rsidR="004121F1" w:rsidRPr="006A3FE3" w:rsidRDefault="004121F1" w:rsidP="004121F1">
            <w:pPr>
              <w:jc w:val="both"/>
              <w:rPr>
                <w:bCs/>
              </w:rPr>
            </w:pPr>
            <w:r w:rsidRPr="006A3FE3">
              <w:rPr>
                <w:color w:val="000000"/>
              </w:rPr>
              <w:t>21</w:t>
            </w:r>
          </w:p>
        </w:tc>
        <w:tc>
          <w:tcPr>
            <w:tcW w:w="4110" w:type="dxa"/>
            <w:noWrap/>
            <w:hideMark/>
          </w:tcPr>
          <w:p w14:paraId="4FB74471" w14:textId="77777777" w:rsidR="004121F1" w:rsidRPr="006A3FE3" w:rsidRDefault="004121F1" w:rsidP="004121F1">
            <w:pPr>
              <w:jc w:val="both"/>
              <w:rPr>
                <w:bCs/>
              </w:rPr>
            </w:pPr>
            <w:proofErr w:type="spellStart"/>
            <w:r w:rsidRPr="006A3FE3">
              <w:rPr>
                <w:bCs/>
              </w:rPr>
              <w:t>Стрічка</w:t>
            </w:r>
            <w:proofErr w:type="spellEnd"/>
            <w:r w:rsidRPr="006A3FE3">
              <w:rPr>
                <w:bCs/>
              </w:rPr>
              <w:t xml:space="preserve"> </w:t>
            </w:r>
            <w:proofErr w:type="spellStart"/>
            <w:r w:rsidRPr="006A3FE3">
              <w:rPr>
                <w:bCs/>
              </w:rPr>
              <w:t>бандажна</w:t>
            </w:r>
            <w:proofErr w:type="spellEnd"/>
          </w:p>
        </w:tc>
        <w:tc>
          <w:tcPr>
            <w:tcW w:w="1099" w:type="dxa"/>
            <w:noWrap/>
            <w:hideMark/>
          </w:tcPr>
          <w:p w14:paraId="44C99338" w14:textId="77777777" w:rsidR="004121F1" w:rsidRPr="006A3FE3" w:rsidRDefault="004121F1" w:rsidP="004121F1">
            <w:pPr>
              <w:jc w:val="both"/>
              <w:rPr>
                <w:bCs/>
              </w:rPr>
            </w:pPr>
            <w:r w:rsidRPr="006A3FE3">
              <w:rPr>
                <w:bCs/>
              </w:rPr>
              <w:t>м</w:t>
            </w:r>
          </w:p>
        </w:tc>
        <w:tc>
          <w:tcPr>
            <w:tcW w:w="1398" w:type="dxa"/>
            <w:noWrap/>
            <w:hideMark/>
          </w:tcPr>
          <w:p w14:paraId="0421A1F7" w14:textId="77777777" w:rsidR="004121F1" w:rsidRPr="006A3FE3" w:rsidRDefault="004121F1" w:rsidP="004121F1">
            <w:pPr>
              <w:jc w:val="both"/>
              <w:rPr>
                <w:bCs/>
              </w:rPr>
            </w:pPr>
            <w:r w:rsidRPr="006A3FE3">
              <w:rPr>
                <w:bCs/>
              </w:rPr>
              <w:t>512</w:t>
            </w:r>
          </w:p>
        </w:tc>
        <w:tc>
          <w:tcPr>
            <w:tcW w:w="1348" w:type="dxa"/>
            <w:noWrap/>
            <w:hideMark/>
          </w:tcPr>
          <w:p w14:paraId="0E70287B" w14:textId="77777777" w:rsidR="004121F1" w:rsidRPr="006A3FE3" w:rsidRDefault="004121F1" w:rsidP="004121F1">
            <w:pPr>
              <w:jc w:val="both"/>
              <w:rPr>
                <w:bCs/>
              </w:rPr>
            </w:pPr>
            <w:r w:rsidRPr="006A3FE3">
              <w:rPr>
                <w:bCs/>
              </w:rPr>
              <w:t>29,21</w:t>
            </w:r>
          </w:p>
        </w:tc>
        <w:tc>
          <w:tcPr>
            <w:tcW w:w="1479" w:type="dxa"/>
            <w:noWrap/>
            <w:hideMark/>
          </w:tcPr>
          <w:p w14:paraId="7FCDB4CC" w14:textId="77777777" w:rsidR="004121F1" w:rsidRPr="006A3FE3" w:rsidRDefault="004121F1" w:rsidP="004121F1">
            <w:pPr>
              <w:jc w:val="both"/>
              <w:rPr>
                <w:bCs/>
              </w:rPr>
            </w:pPr>
            <w:r w:rsidRPr="006A3FE3">
              <w:rPr>
                <w:bCs/>
              </w:rPr>
              <w:t>14954,50</w:t>
            </w:r>
          </w:p>
        </w:tc>
      </w:tr>
      <w:tr w:rsidR="004121F1" w:rsidRPr="006A3FE3" w14:paraId="2B54C223"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1952889" w14:textId="67B4DC8B" w:rsidR="004121F1" w:rsidRPr="006A3FE3" w:rsidRDefault="004121F1" w:rsidP="004121F1">
            <w:pPr>
              <w:jc w:val="both"/>
              <w:rPr>
                <w:bCs/>
              </w:rPr>
            </w:pPr>
            <w:r w:rsidRPr="006A3FE3">
              <w:rPr>
                <w:color w:val="000000"/>
              </w:rPr>
              <w:t>22</w:t>
            </w:r>
          </w:p>
        </w:tc>
        <w:tc>
          <w:tcPr>
            <w:tcW w:w="4110" w:type="dxa"/>
            <w:noWrap/>
            <w:hideMark/>
          </w:tcPr>
          <w:p w14:paraId="02411333" w14:textId="77777777" w:rsidR="004121F1" w:rsidRPr="006A3FE3" w:rsidRDefault="004121F1" w:rsidP="004121F1">
            <w:pPr>
              <w:jc w:val="both"/>
              <w:rPr>
                <w:bCs/>
              </w:rPr>
            </w:pPr>
            <w:proofErr w:type="spellStart"/>
            <w:r w:rsidRPr="006A3FE3">
              <w:rPr>
                <w:bCs/>
              </w:rPr>
              <w:t>Провід</w:t>
            </w:r>
            <w:proofErr w:type="spellEnd"/>
            <w:r w:rsidRPr="006A3FE3">
              <w:rPr>
                <w:bCs/>
              </w:rPr>
              <w:t xml:space="preserve"> АВВГ 4х35 </w:t>
            </w:r>
          </w:p>
        </w:tc>
        <w:tc>
          <w:tcPr>
            <w:tcW w:w="1099" w:type="dxa"/>
            <w:noWrap/>
            <w:hideMark/>
          </w:tcPr>
          <w:p w14:paraId="158A2FB8" w14:textId="77777777" w:rsidR="004121F1" w:rsidRPr="006A3FE3" w:rsidRDefault="004121F1" w:rsidP="004121F1">
            <w:pPr>
              <w:jc w:val="both"/>
              <w:rPr>
                <w:bCs/>
              </w:rPr>
            </w:pPr>
            <w:r w:rsidRPr="006A3FE3">
              <w:rPr>
                <w:bCs/>
              </w:rPr>
              <w:t>км</w:t>
            </w:r>
          </w:p>
        </w:tc>
        <w:tc>
          <w:tcPr>
            <w:tcW w:w="1398" w:type="dxa"/>
            <w:noWrap/>
            <w:hideMark/>
          </w:tcPr>
          <w:p w14:paraId="7155756B" w14:textId="77777777" w:rsidR="004121F1" w:rsidRPr="006A3FE3" w:rsidRDefault="004121F1" w:rsidP="004121F1">
            <w:pPr>
              <w:jc w:val="both"/>
              <w:rPr>
                <w:bCs/>
              </w:rPr>
            </w:pPr>
            <w:r w:rsidRPr="006A3FE3">
              <w:rPr>
                <w:bCs/>
              </w:rPr>
              <w:t>0,2</w:t>
            </w:r>
          </w:p>
        </w:tc>
        <w:tc>
          <w:tcPr>
            <w:tcW w:w="1348" w:type="dxa"/>
            <w:noWrap/>
            <w:hideMark/>
          </w:tcPr>
          <w:p w14:paraId="1F8ECD8E" w14:textId="77777777" w:rsidR="004121F1" w:rsidRPr="006A3FE3" w:rsidRDefault="004121F1" w:rsidP="004121F1">
            <w:pPr>
              <w:jc w:val="both"/>
              <w:rPr>
                <w:bCs/>
              </w:rPr>
            </w:pPr>
            <w:r w:rsidRPr="006A3FE3">
              <w:rPr>
                <w:bCs/>
              </w:rPr>
              <w:t>191247,54</w:t>
            </w:r>
          </w:p>
        </w:tc>
        <w:tc>
          <w:tcPr>
            <w:tcW w:w="1479" w:type="dxa"/>
            <w:noWrap/>
            <w:hideMark/>
          </w:tcPr>
          <w:p w14:paraId="447082BF" w14:textId="77777777" w:rsidR="004121F1" w:rsidRPr="006A3FE3" w:rsidRDefault="004121F1" w:rsidP="004121F1">
            <w:pPr>
              <w:jc w:val="both"/>
              <w:rPr>
                <w:bCs/>
              </w:rPr>
            </w:pPr>
            <w:r w:rsidRPr="006A3FE3">
              <w:rPr>
                <w:bCs/>
              </w:rPr>
              <w:t>38249,51</w:t>
            </w:r>
          </w:p>
        </w:tc>
      </w:tr>
      <w:tr w:rsidR="004121F1" w:rsidRPr="006A3FE3" w14:paraId="7189F089"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DA89001" w14:textId="0FF52BA1" w:rsidR="004121F1" w:rsidRPr="006A3FE3" w:rsidRDefault="004121F1" w:rsidP="004121F1">
            <w:pPr>
              <w:jc w:val="both"/>
              <w:rPr>
                <w:bCs/>
              </w:rPr>
            </w:pPr>
            <w:r w:rsidRPr="006A3FE3">
              <w:rPr>
                <w:color w:val="000000"/>
              </w:rPr>
              <w:t>23</w:t>
            </w:r>
          </w:p>
        </w:tc>
        <w:tc>
          <w:tcPr>
            <w:tcW w:w="4110" w:type="dxa"/>
            <w:noWrap/>
            <w:hideMark/>
          </w:tcPr>
          <w:p w14:paraId="76A967A7" w14:textId="77777777" w:rsidR="004121F1" w:rsidRPr="006A3FE3" w:rsidRDefault="004121F1" w:rsidP="004121F1">
            <w:pPr>
              <w:jc w:val="both"/>
              <w:rPr>
                <w:bCs/>
              </w:rPr>
            </w:pPr>
            <w:r w:rsidRPr="006A3FE3">
              <w:rPr>
                <w:bCs/>
              </w:rPr>
              <w:t xml:space="preserve">Гофра-труба </w:t>
            </w:r>
            <w:proofErr w:type="spellStart"/>
            <w:r w:rsidRPr="006A3FE3">
              <w:rPr>
                <w:bCs/>
              </w:rPr>
              <w:t>гнучка</w:t>
            </w:r>
            <w:proofErr w:type="spellEnd"/>
            <w:r w:rsidRPr="006A3FE3">
              <w:rPr>
                <w:bCs/>
              </w:rPr>
              <w:t xml:space="preserve"> </w:t>
            </w:r>
            <w:proofErr w:type="spellStart"/>
            <w:r w:rsidRPr="006A3FE3">
              <w:rPr>
                <w:bCs/>
              </w:rPr>
              <w:t>армована</w:t>
            </w:r>
            <w:proofErr w:type="spellEnd"/>
          </w:p>
        </w:tc>
        <w:tc>
          <w:tcPr>
            <w:tcW w:w="1099" w:type="dxa"/>
            <w:noWrap/>
            <w:hideMark/>
          </w:tcPr>
          <w:p w14:paraId="5BFA6415" w14:textId="77777777" w:rsidR="004121F1" w:rsidRPr="006A3FE3" w:rsidRDefault="004121F1" w:rsidP="004121F1">
            <w:pPr>
              <w:jc w:val="both"/>
              <w:rPr>
                <w:bCs/>
              </w:rPr>
            </w:pPr>
            <w:r w:rsidRPr="006A3FE3">
              <w:rPr>
                <w:bCs/>
              </w:rPr>
              <w:t>м</w:t>
            </w:r>
          </w:p>
        </w:tc>
        <w:tc>
          <w:tcPr>
            <w:tcW w:w="1398" w:type="dxa"/>
            <w:noWrap/>
            <w:hideMark/>
          </w:tcPr>
          <w:p w14:paraId="2FDE618E" w14:textId="77777777" w:rsidR="004121F1" w:rsidRPr="006A3FE3" w:rsidRDefault="004121F1" w:rsidP="004121F1">
            <w:pPr>
              <w:jc w:val="both"/>
              <w:rPr>
                <w:bCs/>
              </w:rPr>
            </w:pPr>
            <w:r w:rsidRPr="006A3FE3">
              <w:rPr>
                <w:bCs/>
              </w:rPr>
              <w:t>200</w:t>
            </w:r>
          </w:p>
        </w:tc>
        <w:tc>
          <w:tcPr>
            <w:tcW w:w="1348" w:type="dxa"/>
            <w:noWrap/>
            <w:hideMark/>
          </w:tcPr>
          <w:p w14:paraId="2941718A" w14:textId="77777777" w:rsidR="004121F1" w:rsidRPr="006A3FE3" w:rsidRDefault="004121F1" w:rsidP="004121F1">
            <w:pPr>
              <w:jc w:val="both"/>
              <w:rPr>
                <w:bCs/>
              </w:rPr>
            </w:pPr>
            <w:r w:rsidRPr="006A3FE3">
              <w:rPr>
                <w:bCs/>
              </w:rPr>
              <w:t>98,48</w:t>
            </w:r>
          </w:p>
        </w:tc>
        <w:tc>
          <w:tcPr>
            <w:tcW w:w="1479" w:type="dxa"/>
            <w:noWrap/>
            <w:hideMark/>
          </w:tcPr>
          <w:p w14:paraId="4EAD8311" w14:textId="77777777" w:rsidR="004121F1" w:rsidRPr="006A3FE3" w:rsidRDefault="004121F1" w:rsidP="004121F1">
            <w:pPr>
              <w:jc w:val="both"/>
              <w:rPr>
                <w:bCs/>
              </w:rPr>
            </w:pPr>
            <w:r w:rsidRPr="006A3FE3">
              <w:rPr>
                <w:bCs/>
              </w:rPr>
              <w:t>19696,80</w:t>
            </w:r>
          </w:p>
        </w:tc>
      </w:tr>
      <w:tr w:rsidR="004121F1" w:rsidRPr="006A3FE3" w14:paraId="4639D41C"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53DDB9B2" w14:textId="0DFC8A11" w:rsidR="004121F1" w:rsidRPr="006A3FE3" w:rsidRDefault="004121F1" w:rsidP="004121F1">
            <w:pPr>
              <w:jc w:val="both"/>
              <w:rPr>
                <w:bCs/>
              </w:rPr>
            </w:pPr>
            <w:r w:rsidRPr="006A3FE3">
              <w:rPr>
                <w:color w:val="000000"/>
              </w:rPr>
              <w:t>24</w:t>
            </w:r>
          </w:p>
        </w:tc>
        <w:tc>
          <w:tcPr>
            <w:tcW w:w="4110" w:type="dxa"/>
            <w:noWrap/>
            <w:hideMark/>
          </w:tcPr>
          <w:p w14:paraId="7C29BA4D" w14:textId="77777777" w:rsidR="004121F1" w:rsidRPr="006A3FE3" w:rsidRDefault="004121F1" w:rsidP="004121F1">
            <w:pPr>
              <w:jc w:val="both"/>
              <w:rPr>
                <w:bCs/>
              </w:rPr>
            </w:pPr>
            <w:r w:rsidRPr="006A3FE3">
              <w:rPr>
                <w:bCs/>
              </w:rPr>
              <w:t xml:space="preserve">Опора 0,38 </w:t>
            </w:r>
            <w:proofErr w:type="spellStart"/>
            <w:r w:rsidRPr="006A3FE3">
              <w:rPr>
                <w:bCs/>
              </w:rPr>
              <w:t>кВ</w:t>
            </w:r>
            <w:proofErr w:type="spellEnd"/>
            <w:r w:rsidRPr="006A3FE3">
              <w:rPr>
                <w:bCs/>
              </w:rPr>
              <w:t xml:space="preserve"> 9,5 м </w:t>
            </w:r>
          </w:p>
        </w:tc>
        <w:tc>
          <w:tcPr>
            <w:tcW w:w="1099" w:type="dxa"/>
            <w:noWrap/>
            <w:hideMark/>
          </w:tcPr>
          <w:p w14:paraId="67DD179A" w14:textId="77777777" w:rsidR="004121F1" w:rsidRPr="006A3FE3" w:rsidRDefault="004121F1" w:rsidP="004121F1">
            <w:pPr>
              <w:jc w:val="both"/>
              <w:rPr>
                <w:bCs/>
              </w:rPr>
            </w:pPr>
            <w:r w:rsidRPr="006A3FE3">
              <w:rPr>
                <w:bCs/>
              </w:rPr>
              <w:t>шт.</w:t>
            </w:r>
          </w:p>
        </w:tc>
        <w:tc>
          <w:tcPr>
            <w:tcW w:w="1398" w:type="dxa"/>
            <w:noWrap/>
            <w:hideMark/>
          </w:tcPr>
          <w:p w14:paraId="27DF640F" w14:textId="77777777" w:rsidR="004121F1" w:rsidRPr="006A3FE3" w:rsidRDefault="004121F1" w:rsidP="004121F1">
            <w:pPr>
              <w:jc w:val="both"/>
              <w:rPr>
                <w:bCs/>
              </w:rPr>
            </w:pPr>
            <w:r w:rsidRPr="006A3FE3">
              <w:rPr>
                <w:bCs/>
              </w:rPr>
              <w:t>2</w:t>
            </w:r>
          </w:p>
        </w:tc>
        <w:tc>
          <w:tcPr>
            <w:tcW w:w="1348" w:type="dxa"/>
            <w:noWrap/>
            <w:hideMark/>
          </w:tcPr>
          <w:p w14:paraId="03F6A7E5" w14:textId="77777777" w:rsidR="004121F1" w:rsidRPr="006A3FE3" w:rsidRDefault="004121F1" w:rsidP="004121F1">
            <w:pPr>
              <w:jc w:val="both"/>
              <w:rPr>
                <w:bCs/>
              </w:rPr>
            </w:pPr>
            <w:r w:rsidRPr="006A3FE3">
              <w:rPr>
                <w:bCs/>
              </w:rPr>
              <w:t>6357,85</w:t>
            </w:r>
          </w:p>
        </w:tc>
        <w:tc>
          <w:tcPr>
            <w:tcW w:w="1479" w:type="dxa"/>
            <w:noWrap/>
            <w:hideMark/>
          </w:tcPr>
          <w:p w14:paraId="2893B956" w14:textId="77777777" w:rsidR="004121F1" w:rsidRPr="006A3FE3" w:rsidRDefault="004121F1" w:rsidP="004121F1">
            <w:pPr>
              <w:jc w:val="both"/>
              <w:rPr>
                <w:bCs/>
              </w:rPr>
            </w:pPr>
            <w:r w:rsidRPr="006A3FE3">
              <w:rPr>
                <w:bCs/>
              </w:rPr>
              <w:t>12715,70</w:t>
            </w:r>
          </w:p>
        </w:tc>
      </w:tr>
      <w:tr w:rsidR="004121F1" w:rsidRPr="006A3FE3" w14:paraId="1FE3AC81"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38B1508" w14:textId="17B823E2" w:rsidR="004121F1" w:rsidRPr="006A3FE3" w:rsidRDefault="004121F1" w:rsidP="004121F1">
            <w:pPr>
              <w:jc w:val="both"/>
              <w:rPr>
                <w:bCs/>
              </w:rPr>
            </w:pPr>
            <w:r w:rsidRPr="006A3FE3">
              <w:rPr>
                <w:color w:val="000000"/>
              </w:rPr>
              <w:t>25</w:t>
            </w:r>
          </w:p>
        </w:tc>
        <w:tc>
          <w:tcPr>
            <w:tcW w:w="4110" w:type="dxa"/>
            <w:hideMark/>
          </w:tcPr>
          <w:p w14:paraId="79B2AC18" w14:textId="77777777" w:rsidR="004121F1" w:rsidRPr="006A3FE3" w:rsidRDefault="004121F1" w:rsidP="004121F1">
            <w:pPr>
              <w:jc w:val="both"/>
              <w:rPr>
                <w:bCs/>
              </w:rPr>
            </w:pPr>
            <w:proofErr w:type="spellStart"/>
            <w:r w:rsidRPr="006A3FE3">
              <w:rPr>
                <w:bCs/>
              </w:rPr>
              <w:t>Запобіжник</w:t>
            </w:r>
            <w:proofErr w:type="spellEnd"/>
            <w:r w:rsidRPr="006A3FE3">
              <w:rPr>
                <w:bCs/>
              </w:rPr>
              <w:t xml:space="preserve"> ПН-2П-100-00 УХЛЗ на 100А</w:t>
            </w:r>
          </w:p>
        </w:tc>
        <w:tc>
          <w:tcPr>
            <w:tcW w:w="1099" w:type="dxa"/>
            <w:noWrap/>
            <w:hideMark/>
          </w:tcPr>
          <w:p w14:paraId="56810CE7" w14:textId="77777777" w:rsidR="004121F1" w:rsidRPr="006A3FE3" w:rsidRDefault="004121F1" w:rsidP="004121F1">
            <w:pPr>
              <w:jc w:val="both"/>
              <w:rPr>
                <w:bCs/>
              </w:rPr>
            </w:pPr>
            <w:r w:rsidRPr="006A3FE3">
              <w:rPr>
                <w:bCs/>
              </w:rPr>
              <w:t>шт.</w:t>
            </w:r>
          </w:p>
        </w:tc>
        <w:tc>
          <w:tcPr>
            <w:tcW w:w="1398" w:type="dxa"/>
            <w:noWrap/>
            <w:hideMark/>
          </w:tcPr>
          <w:p w14:paraId="2FD8E13F" w14:textId="77777777" w:rsidR="004121F1" w:rsidRPr="006A3FE3" w:rsidRDefault="004121F1" w:rsidP="004121F1">
            <w:pPr>
              <w:jc w:val="both"/>
              <w:rPr>
                <w:bCs/>
              </w:rPr>
            </w:pPr>
            <w:r w:rsidRPr="006A3FE3">
              <w:rPr>
                <w:bCs/>
              </w:rPr>
              <w:t>200</w:t>
            </w:r>
          </w:p>
        </w:tc>
        <w:tc>
          <w:tcPr>
            <w:tcW w:w="1348" w:type="dxa"/>
            <w:noWrap/>
            <w:hideMark/>
          </w:tcPr>
          <w:p w14:paraId="4CA97E83" w14:textId="77777777" w:rsidR="004121F1" w:rsidRPr="006A3FE3" w:rsidRDefault="004121F1" w:rsidP="004121F1">
            <w:pPr>
              <w:jc w:val="both"/>
              <w:rPr>
                <w:bCs/>
              </w:rPr>
            </w:pPr>
            <w:r w:rsidRPr="006A3FE3">
              <w:rPr>
                <w:bCs/>
              </w:rPr>
              <w:t>127,22</w:t>
            </w:r>
          </w:p>
        </w:tc>
        <w:tc>
          <w:tcPr>
            <w:tcW w:w="1479" w:type="dxa"/>
            <w:noWrap/>
            <w:hideMark/>
          </w:tcPr>
          <w:p w14:paraId="1D6752E4" w14:textId="77777777" w:rsidR="004121F1" w:rsidRPr="006A3FE3" w:rsidRDefault="004121F1" w:rsidP="004121F1">
            <w:pPr>
              <w:jc w:val="both"/>
              <w:rPr>
                <w:bCs/>
              </w:rPr>
            </w:pPr>
            <w:r w:rsidRPr="006A3FE3">
              <w:rPr>
                <w:bCs/>
              </w:rPr>
              <w:t>25444,80</w:t>
            </w:r>
          </w:p>
        </w:tc>
      </w:tr>
      <w:tr w:rsidR="004121F1" w:rsidRPr="006A3FE3" w14:paraId="240FF511"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C5D82C3" w14:textId="15C9E73D" w:rsidR="004121F1" w:rsidRPr="006A3FE3" w:rsidRDefault="004121F1" w:rsidP="004121F1">
            <w:pPr>
              <w:jc w:val="both"/>
              <w:rPr>
                <w:bCs/>
              </w:rPr>
            </w:pPr>
            <w:r w:rsidRPr="006A3FE3">
              <w:rPr>
                <w:color w:val="000000"/>
              </w:rPr>
              <w:t>26</w:t>
            </w:r>
          </w:p>
        </w:tc>
        <w:tc>
          <w:tcPr>
            <w:tcW w:w="4110" w:type="dxa"/>
            <w:hideMark/>
          </w:tcPr>
          <w:p w14:paraId="2A6E71FF" w14:textId="77777777" w:rsidR="004121F1" w:rsidRPr="006A3FE3" w:rsidRDefault="004121F1" w:rsidP="004121F1">
            <w:pPr>
              <w:jc w:val="both"/>
              <w:rPr>
                <w:bCs/>
              </w:rPr>
            </w:pPr>
            <w:proofErr w:type="spellStart"/>
            <w:r w:rsidRPr="006A3FE3">
              <w:rPr>
                <w:bCs/>
              </w:rPr>
              <w:t>Накінечник</w:t>
            </w:r>
            <w:proofErr w:type="spellEnd"/>
            <w:r w:rsidRPr="006A3FE3">
              <w:rPr>
                <w:bCs/>
              </w:rPr>
              <w:t xml:space="preserve"> </w:t>
            </w:r>
            <w:proofErr w:type="spellStart"/>
            <w:r w:rsidRPr="006A3FE3">
              <w:rPr>
                <w:bCs/>
              </w:rPr>
              <w:t>мідний</w:t>
            </w:r>
            <w:proofErr w:type="spellEnd"/>
            <w:r w:rsidRPr="006A3FE3">
              <w:rPr>
                <w:bCs/>
              </w:rPr>
              <w:t xml:space="preserve"> DТ-16</w:t>
            </w:r>
          </w:p>
        </w:tc>
        <w:tc>
          <w:tcPr>
            <w:tcW w:w="1099" w:type="dxa"/>
            <w:noWrap/>
            <w:hideMark/>
          </w:tcPr>
          <w:p w14:paraId="6A18008D" w14:textId="77777777" w:rsidR="004121F1" w:rsidRPr="006A3FE3" w:rsidRDefault="004121F1" w:rsidP="004121F1">
            <w:pPr>
              <w:jc w:val="both"/>
              <w:rPr>
                <w:bCs/>
              </w:rPr>
            </w:pPr>
            <w:r w:rsidRPr="006A3FE3">
              <w:rPr>
                <w:bCs/>
              </w:rPr>
              <w:t>шт.</w:t>
            </w:r>
          </w:p>
        </w:tc>
        <w:tc>
          <w:tcPr>
            <w:tcW w:w="1398" w:type="dxa"/>
            <w:noWrap/>
            <w:hideMark/>
          </w:tcPr>
          <w:p w14:paraId="35DA14EA" w14:textId="77777777" w:rsidR="004121F1" w:rsidRPr="006A3FE3" w:rsidRDefault="004121F1" w:rsidP="004121F1">
            <w:pPr>
              <w:jc w:val="both"/>
              <w:rPr>
                <w:bCs/>
              </w:rPr>
            </w:pPr>
            <w:r w:rsidRPr="006A3FE3">
              <w:rPr>
                <w:bCs/>
              </w:rPr>
              <w:t>208</w:t>
            </w:r>
          </w:p>
        </w:tc>
        <w:tc>
          <w:tcPr>
            <w:tcW w:w="1348" w:type="dxa"/>
            <w:noWrap/>
            <w:hideMark/>
          </w:tcPr>
          <w:p w14:paraId="4A2A30B7" w14:textId="77777777" w:rsidR="004121F1" w:rsidRPr="006A3FE3" w:rsidRDefault="004121F1" w:rsidP="004121F1">
            <w:pPr>
              <w:jc w:val="both"/>
              <w:rPr>
                <w:bCs/>
              </w:rPr>
            </w:pPr>
            <w:r w:rsidRPr="006A3FE3">
              <w:rPr>
                <w:bCs/>
              </w:rPr>
              <w:t>59,60</w:t>
            </w:r>
          </w:p>
        </w:tc>
        <w:tc>
          <w:tcPr>
            <w:tcW w:w="1479" w:type="dxa"/>
            <w:noWrap/>
            <w:hideMark/>
          </w:tcPr>
          <w:p w14:paraId="4F9BB8DE" w14:textId="77777777" w:rsidR="004121F1" w:rsidRPr="006A3FE3" w:rsidRDefault="004121F1" w:rsidP="004121F1">
            <w:pPr>
              <w:jc w:val="both"/>
              <w:rPr>
                <w:bCs/>
              </w:rPr>
            </w:pPr>
            <w:r w:rsidRPr="006A3FE3">
              <w:rPr>
                <w:bCs/>
              </w:rPr>
              <w:t>12397,63</w:t>
            </w:r>
          </w:p>
        </w:tc>
      </w:tr>
      <w:tr w:rsidR="004121F1" w:rsidRPr="006A3FE3" w14:paraId="199E32E2"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3394D8B" w14:textId="357148FB" w:rsidR="004121F1" w:rsidRPr="006A3FE3" w:rsidRDefault="004121F1" w:rsidP="004121F1">
            <w:pPr>
              <w:jc w:val="both"/>
              <w:rPr>
                <w:bCs/>
              </w:rPr>
            </w:pPr>
            <w:r w:rsidRPr="006A3FE3">
              <w:rPr>
                <w:color w:val="000000"/>
              </w:rPr>
              <w:t>27</w:t>
            </w:r>
          </w:p>
        </w:tc>
        <w:tc>
          <w:tcPr>
            <w:tcW w:w="4110" w:type="dxa"/>
            <w:hideMark/>
          </w:tcPr>
          <w:p w14:paraId="18608219" w14:textId="77777777" w:rsidR="004121F1" w:rsidRPr="006A3FE3" w:rsidRDefault="004121F1" w:rsidP="004121F1">
            <w:pPr>
              <w:jc w:val="both"/>
              <w:rPr>
                <w:bCs/>
              </w:rPr>
            </w:pPr>
            <w:r w:rsidRPr="006A3FE3">
              <w:rPr>
                <w:bCs/>
              </w:rPr>
              <w:t xml:space="preserve">Муфта </w:t>
            </w:r>
            <w:proofErr w:type="spellStart"/>
            <w:r w:rsidRPr="006A3FE3">
              <w:rPr>
                <w:bCs/>
              </w:rPr>
              <w:t>з’єднувальна</w:t>
            </w:r>
            <w:proofErr w:type="spellEnd"/>
            <w:r w:rsidRPr="006A3FE3">
              <w:rPr>
                <w:bCs/>
              </w:rPr>
              <w:t xml:space="preserve"> </w:t>
            </w:r>
            <w:proofErr w:type="spellStart"/>
            <w:r w:rsidRPr="006A3FE3">
              <w:rPr>
                <w:bCs/>
              </w:rPr>
              <w:t>термостійка</w:t>
            </w:r>
            <w:proofErr w:type="spellEnd"/>
            <w:r w:rsidRPr="006A3FE3">
              <w:rPr>
                <w:bCs/>
              </w:rPr>
              <w:t xml:space="preserve"> 10кВ з </w:t>
            </w:r>
            <w:proofErr w:type="spellStart"/>
            <w:r w:rsidRPr="006A3FE3">
              <w:rPr>
                <w:bCs/>
              </w:rPr>
              <w:t>гільзами</w:t>
            </w:r>
            <w:proofErr w:type="spellEnd"/>
          </w:p>
        </w:tc>
        <w:tc>
          <w:tcPr>
            <w:tcW w:w="1099" w:type="dxa"/>
            <w:noWrap/>
            <w:hideMark/>
          </w:tcPr>
          <w:p w14:paraId="496BC030" w14:textId="77777777" w:rsidR="004121F1" w:rsidRPr="006A3FE3" w:rsidRDefault="004121F1" w:rsidP="004121F1">
            <w:pPr>
              <w:jc w:val="both"/>
              <w:rPr>
                <w:bCs/>
              </w:rPr>
            </w:pPr>
            <w:r w:rsidRPr="006A3FE3">
              <w:rPr>
                <w:bCs/>
              </w:rPr>
              <w:t>шт.</w:t>
            </w:r>
          </w:p>
        </w:tc>
        <w:tc>
          <w:tcPr>
            <w:tcW w:w="1398" w:type="dxa"/>
            <w:noWrap/>
            <w:hideMark/>
          </w:tcPr>
          <w:p w14:paraId="45B8D9BD" w14:textId="77777777" w:rsidR="004121F1" w:rsidRPr="006A3FE3" w:rsidRDefault="004121F1" w:rsidP="004121F1">
            <w:pPr>
              <w:jc w:val="both"/>
              <w:rPr>
                <w:bCs/>
              </w:rPr>
            </w:pPr>
            <w:r w:rsidRPr="006A3FE3">
              <w:rPr>
                <w:bCs/>
              </w:rPr>
              <w:t>4</w:t>
            </w:r>
          </w:p>
        </w:tc>
        <w:tc>
          <w:tcPr>
            <w:tcW w:w="1348" w:type="dxa"/>
            <w:noWrap/>
            <w:hideMark/>
          </w:tcPr>
          <w:p w14:paraId="320E6785" w14:textId="77777777" w:rsidR="004121F1" w:rsidRPr="006A3FE3" w:rsidRDefault="004121F1" w:rsidP="004121F1">
            <w:pPr>
              <w:jc w:val="both"/>
              <w:rPr>
                <w:bCs/>
              </w:rPr>
            </w:pPr>
            <w:r w:rsidRPr="006A3FE3">
              <w:rPr>
                <w:bCs/>
              </w:rPr>
              <w:t>3435,59</w:t>
            </w:r>
          </w:p>
        </w:tc>
        <w:tc>
          <w:tcPr>
            <w:tcW w:w="1479" w:type="dxa"/>
            <w:noWrap/>
            <w:hideMark/>
          </w:tcPr>
          <w:p w14:paraId="6DA6231E" w14:textId="77777777" w:rsidR="004121F1" w:rsidRPr="006A3FE3" w:rsidRDefault="004121F1" w:rsidP="004121F1">
            <w:pPr>
              <w:jc w:val="both"/>
              <w:rPr>
                <w:bCs/>
              </w:rPr>
            </w:pPr>
            <w:r w:rsidRPr="006A3FE3">
              <w:rPr>
                <w:bCs/>
              </w:rPr>
              <w:t>13742,35</w:t>
            </w:r>
          </w:p>
        </w:tc>
      </w:tr>
      <w:tr w:rsidR="004121F1" w:rsidRPr="006A3FE3" w14:paraId="65A5E135"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512BAAD" w14:textId="48DEC998" w:rsidR="004121F1" w:rsidRPr="006A3FE3" w:rsidRDefault="004121F1" w:rsidP="004121F1">
            <w:pPr>
              <w:jc w:val="both"/>
              <w:rPr>
                <w:bCs/>
              </w:rPr>
            </w:pPr>
            <w:r w:rsidRPr="006A3FE3">
              <w:rPr>
                <w:color w:val="000000"/>
              </w:rPr>
              <w:t>28</w:t>
            </w:r>
          </w:p>
        </w:tc>
        <w:tc>
          <w:tcPr>
            <w:tcW w:w="4110" w:type="dxa"/>
            <w:hideMark/>
          </w:tcPr>
          <w:p w14:paraId="1A906FFE" w14:textId="77777777" w:rsidR="004121F1" w:rsidRPr="006A3FE3" w:rsidRDefault="004121F1" w:rsidP="004121F1">
            <w:pPr>
              <w:jc w:val="both"/>
              <w:rPr>
                <w:bCs/>
              </w:rPr>
            </w:pPr>
            <w:proofErr w:type="spellStart"/>
            <w:r w:rsidRPr="006A3FE3">
              <w:rPr>
                <w:bCs/>
              </w:rPr>
              <w:t>Електролічильник</w:t>
            </w:r>
            <w:proofErr w:type="spellEnd"/>
          </w:p>
        </w:tc>
        <w:tc>
          <w:tcPr>
            <w:tcW w:w="1099" w:type="dxa"/>
            <w:noWrap/>
            <w:hideMark/>
          </w:tcPr>
          <w:p w14:paraId="32252164" w14:textId="77777777" w:rsidR="004121F1" w:rsidRPr="006A3FE3" w:rsidRDefault="004121F1" w:rsidP="004121F1">
            <w:pPr>
              <w:jc w:val="both"/>
              <w:rPr>
                <w:bCs/>
              </w:rPr>
            </w:pPr>
            <w:r w:rsidRPr="006A3FE3">
              <w:rPr>
                <w:bCs/>
              </w:rPr>
              <w:t>шт.</w:t>
            </w:r>
          </w:p>
        </w:tc>
        <w:tc>
          <w:tcPr>
            <w:tcW w:w="1398" w:type="dxa"/>
            <w:noWrap/>
            <w:hideMark/>
          </w:tcPr>
          <w:p w14:paraId="557EC30E" w14:textId="77777777" w:rsidR="004121F1" w:rsidRPr="006A3FE3" w:rsidRDefault="004121F1" w:rsidP="004121F1">
            <w:pPr>
              <w:jc w:val="both"/>
              <w:rPr>
                <w:bCs/>
              </w:rPr>
            </w:pPr>
            <w:r w:rsidRPr="006A3FE3">
              <w:rPr>
                <w:bCs/>
              </w:rPr>
              <w:t>3</w:t>
            </w:r>
          </w:p>
        </w:tc>
        <w:tc>
          <w:tcPr>
            <w:tcW w:w="1348" w:type="dxa"/>
            <w:noWrap/>
            <w:hideMark/>
          </w:tcPr>
          <w:p w14:paraId="5F412A24" w14:textId="77777777" w:rsidR="004121F1" w:rsidRPr="006A3FE3" w:rsidRDefault="004121F1" w:rsidP="004121F1">
            <w:pPr>
              <w:jc w:val="both"/>
              <w:rPr>
                <w:bCs/>
              </w:rPr>
            </w:pPr>
            <w:r w:rsidRPr="006A3FE3">
              <w:rPr>
                <w:bCs/>
              </w:rPr>
              <w:t>6779,83</w:t>
            </w:r>
          </w:p>
        </w:tc>
        <w:tc>
          <w:tcPr>
            <w:tcW w:w="1479" w:type="dxa"/>
            <w:noWrap/>
            <w:hideMark/>
          </w:tcPr>
          <w:p w14:paraId="61FA97FE" w14:textId="77777777" w:rsidR="004121F1" w:rsidRPr="006A3FE3" w:rsidRDefault="004121F1" w:rsidP="004121F1">
            <w:pPr>
              <w:jc w:val="both"/>
              <w:rPr>
                <w:bCs/>
              </w:rPr>
            </w:pPr>
            <w:r w:rsidRPr="006A3FE3">
              <w:rPr>
                <w:bCs/>
              </w:rPr>
              <w:t>20339,49</w:t>
            </w:r>
          </w:p>
        </w:tc>
      </w:tr>
      <w:tr w:rsidR="004121F1" w:rsidRPr="006A3FE3" w14:paraId="68A4DC24"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7BDAAB6" w14:textId="6A904F9A" w:rsidR="004121F1" w:rsidRPr="006A3FE3" w:rsidRDefault="004121F1" w:rsidP="004121F1">
            <w:pPr>
              <w:jc w:val="both"/>
              <w:rPr>
                <w:bCs/>
              </w:rPr>
            </w:pPr>
            <w:r w:rsidRPr="006A3FE3">
              <w:rPr>
                <w:color w:val="000000"/>
              </w:rPr>
              <w:t>29</w:t>
            </w:r>
          </w:p>
        </w:tc>
        <w:tc>
          <w:tcPr>
            <w:tcW w:w="4110" w:type="dxa"/>
            <w:hideMark/>
          </w:tcPr>
          <w:p w14:paraId="324AD6A5" w14:textId="77777777" w:rsidR="004121F1" w:rsidRPr="006A3FE3" w:rsidRDefault="004121F1" w:rsidP="004121F1">
            <w:pPr>
              <w:jc w:val="both"/>
              <w:rPr>
                <w:bCs/>
              </w:rPr>
            </w:pPr>
            <w:proofErr w:type="spellStart"/>
            <w:r w:rsidRPr="006A3FE3">
              <w:rPr>
                <w:bCs/>
              </w:rPr>
              <w:t>Автоматичний</w:t>
            </w:r>
            <w:proofErr w:type="spellEnd"/>
            <w:r w:rsidRPr="006A3FE3">
              <w:rPr>
                <w:bCs/>
              </w:rPr>
              <w:t xml:space="preserve"> </w:t>
            </w:r>
            <w:proofErr w:type="spellStart"/>
            <w:r w:rsidRPr="006A3FE3">
              <w:rPr>
                <w:bCs/>
              </w:rPr>
              <w:t>вимикач</w:t>
            </w:r>
            <w:proofErr w:type="spellEnd"/>
            <w:r w:rsidRPr="006A3FE3">
              <w:rPr>
                <w:bCs/>
              </w:rPr>
              <w:t xml:space="preserve"> 100А</w:t>
            </w:r>
          </w:p>
        </w:tc>
        <w:tc>
          <w:tcPr>
            <w:tcW w:w="1099" w:type="dxa"/>
            <w:noWrap/>
            <w:hideMark/>
          </w:tcPr>
          <w:p w14:paraId="7C193933" w14:textId="77777777" w:rsidR="004121F1" w:rsidRPr="006A3FE3" w:rsidRDefault="004121F1" w:rsidP="004121F1">
            <w:pPr>
              <w:jc w:val="both"/>
              <w:rPr>
                <w:bCs/>
              </w:rPr>
            </w:pPr>
            <w:r w:rsidRPr="006A3FE3">
              <w:rPr>
                <w:bCs/>
              </w:rPr>
              <w:t>шт.</w:t>
            </w:r>
          </w:p>
        </w:tc>
        <w:tc>
          <w:tcPr>
            <w:tcW w:w="1398" w:type="dxa"/>
            <w:noWrap/>
            <w:hideMark/>
          </w:tcPr>
          <w:p w14:paraId="6EB461BF" w14:textId="77777777" w:rsidR="004121F1" w:rsidRPr="006A3FE3" w:rsidRDefault="004121F1" w:rsidP="004121F1">
            <w:pPr>
              <w:jc w:val="both"/>
              <w:rPr>
                <w:bCs/>
              </w:rPr>
            </w:pPr>
            <w:r w:rsidRPr="006A3FE3">
              <w:rPr>
                <w:bCs/>
              </w:rPr>
              <w:t>8</w:t>
            </w:r>
          </w:p>
        </w:tc>
        <w:tc>
          <w:tcPr>
            <w:tcW w:w="1348" w:type="dxa"/>
            <w:noWrap/>
            <w:hideMark/>
          </w:tcPr>
          <w:p w14:paraId="18A711D1" w14:textId="77777777" w:rsidR="004121F1" w:rsidRPr="006A3FE3" w:rsidRDefault="004121F1" w:rsidP="004121F1">
            <w:pPr>
              <w:jc w:val="both"/>
              <w:rPr>
                <w:bCs/>
              </w:rPr>
            </w:pPr>
            <w:r w:rsidRPr="006A3FE3">
              <w:rPr>
                <w:bCs/>
              </w:rPr>
              <w:t>3054,04</w:t>
            </w:r>
          </w:p>
        </w:tc>
        <w:tc>
          <w:tcPr>
            <w:tcW w:w="1479" w:type="dxa"/>
            <w:noWrap/>
            <w:hideMark/>
          </w:tcPr>
          <w:p w14:paraId="5C634D99" w14:textId="77777777" w:rsidR="004121F1" w:rsidRPr="006A3FE3" w:rsidRDefault="004121F1" w:rsidP="004121F1">
            <w:pPr>
              <w:jc w:val="both"/>
              <w:rPr>
                <w:bCs/>
              </w:rPr>
            </w:pPr>
            <w:r w:rsidRPr="006A3FE3">
              <w:rPr>
                <w:bCs/>
              </w:rPr>
              <w:t>24432,29</w:t>
            </w:r>
          </w:p>
        </w:tc>
      </w:tr>
      <w:tr w:rsidR="004121F1" w:rsidRPr="006A3FE3" w14:paraId="6FD3098A"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79E510F" w14:textId="7396CA39" w:rsidR="004121F1" w:rsidRPr="006A3FE3" w:rsidRDefault="004121F1" w:rsidP="004121F1">
            <w:pPr>
              <w:jc w:val="both"/>
              <w:rPr>
                <w:bCs/>
              </w:rPr>
            </w:pPr>
            <w:r w:rsidRPr="006A3FE3">
              <w:rPr>
                <w:color w:val="000000"/>
              </w:rPr>
              <w:t>30</w:t>
            </w:r>
          </w:p>
        </w:tc>
        <w:tc>
          <w:tcPr>
            <w:tcW w:w="4110" w:type="dxa"/>
            <w:hideMark/>
          </w:tcPr>
          <w:p w14:paraId="2F986938" w14:textId="77777777" w:rsidR="004121F1" w:rsidRPr="006A3FE3" w:rsidRDefault="004121F1" w:rsidP="004121F1">
            <w:pPr>
              <w:jc w:val="both"/>
              <w:rPr>
                <w:bCs/>
              </w:rPr>
            </w:pPr>
            <w:r w:rsidRPr="006A3FE3">
              <w:rPr>
                <w:bCs/>
              </w:rPr>
              <w:t xml:space="preserve">Датчик </w:t>
            </w:r>
            <w:proofErr w:type="spellStart"/>
            <w:r w:rsidRPr="006A3FE3">
              <w:rPr>
                <w:bCs/>
              </w:rPr>
              <w:t>сутінковий</w:t>
            </w:r>
            <w:proofErr w:type="spellEnd"/>
            <w:r w:rsidRPr="006A3FE3">
              <w:rPr>
                <w:bCs/>
              </w:rPr>
              <w:t xml:space="preserve"> AS22 10 А</w:t>
            </w:r>
          </w:p>
        </w:tc>
        <w:tc>
          <w:tcPr>
            <w:tcW w:w="1099" w:type="dxa"/>
            <w:noWrap/>
            <w:hideMark/>
          </w:tcPr>
          <w:p w14:paraId="050948BD" w14:textId="77777777" w:rsidR="004121F1" w:rsidRPr="006A3FE3" w:rsidRDefault="004121F1" w:rsidP="004121F1">
            <w:pPr>
              <w:jc w:val="both"/>
              <w:rPr>
                <w:bCs/>
              </w:rPr>
            </w:pPr>
            <w:r w:rsidRPr="006A3FE3">
              <w:rPr>
                <w:bCs/>
              </w:rPr>
              <w:t>шт.</w:t>
            </w:r>
          </w:p>
        </w:tc>
        <w:tc>
          <w:tcPr>
            <w:tcW w:w="1398" w:type="dxa"/>
            <w:noWrap/>
            <w:hideMark/>
          </w:tcPr>
          <w:p w14:paraId="50382166" w14:textId="77777777" w:rsidR="004121F1" w:rsidRPr="006A3FE3" w:rsidRDefault="004121F1" w:rsidP="004121F1">
            <w:pPr>
              <w:jc w:val="both"/>
              <w:rPr>
                <w:bCs/>
              </w:rPr>
            </w:pPr>
            <w:r w:rsidRPr="006A3FE3">
              <w:rPr>
                <w:bCs/>
              </w:rPr>
              <w:t>13</w:t>
            </w:r>
          </w:p>
        </w:tc>
        <w:tc>
          <w:tcPr>
            <w:tcW w:w="1348" w:type="dxa"/>
            <w:noWrap/>
            <w:hideMark/>
          </w:tcPr>
          <w:p w14:paraId="2C5B4BF1" w14:textId="77777777" w:rsidR="004121F1" w:rsidRPr="006A3FE3" w:rsidRDefault="004121F1" w:rsidP="004121F1">
            <w:pPr>
              <w:jc w:val="both"/>
              <w:rPr>
                <w:bCs/>
              </w:rPr>
            </w:pPr>
            <w:r w:rsidRPr="006A3FE3">
              <w:rPr>
                <w:bCs/>
              </w:rPr>
              <w:t>269,86</w:t>
            </w:r>
          </w:p>
        </w:tc>
        <w:tc>
          <w:tcPr>
            <w:tcW w:w="1479" w:type="dxa"/>
            <w:noWrap/>
            <w:hideMark/>
          </w:tcPr>
          <w:p w14:paraId="457D37D0" w14:textId="77777777" w:rsidR="004121F1" w:rsidRPr="006A3FE3" w:rsidRDefault="004121F1" w:rsidP="004121F1">
            <w:pPr>
              <w:jc w:val="both"/>
              <w:rPr>
                <w:bCs/>
              </w:rPr>
            </w:pPr>
            <w:r w:rsidRPr="006A3FE3">
              <w:rPr>
                <w:bCs/>
              </w:rPr>
              <w:t>3508,13</w:t>
            </w:r>
          </w:p>
        </w:tc>
      </w:tr>
      <w:tr w:rsidR="004121F1" w:rsidRPr="006A3FE3" w14:paraId="032970B1" w14:textId="77777777" w:rsidTr="00230716">
        <w:trPr>
          <w:trHeight w:val="20"/>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E21F151" w14:textId="6CD211BD" w:rsidR="004121F1" w:rsidRPr="006A3FE3" w:rsidRDefault="004121F1" w:rsidP="004121F1">
            <w:pPr>
              <w:jc w:val="both"/>
              <w:rPr>
                <w:bCs/>
              </w:rPr>
            </w:pPr>
            <w:r w:rsidRPr="006A3FE3">
              <w:rPr>
                <w:color w:val="000000"/>
              </w:rPr>
              <w:t>31</w:t>
            </w:r>
          </w:p>
        </w:tc>
        <w:tc>
          <w:tcPr>
            <w:tcW w:w="4110" w:type="dxa"/>
            <w:hideMark/>
          </w:tcPr>
          <w:p w14:paraId="47335F68" w14:textId="77777777" w:rsidR="004121F1" w:rsidRPr="006A3FE3" w:rsidRDefault="004121F1" w:rsidP="004121F1">
            <w:pPr>
              <w:jc w:val="both"/>
              <w:rPr>
                <w:bCs/>
              </w:rPr>
            </w:pPr>
            <w:r w:rsidRPr="006A3FE3">
              <w:rPr>
                <w:bCs/>
              </w:rPr>
              <w:t xml:space="preserve">Таймер АНС15А </w:t>
            </w:r>
            <w:proofErr w:type="spellStart"/>
            <w:r w:rsidRPr="006A3FE3">
              <w:rPr>
                <w:bCs/>
              </w:rPr>
              <w:t>тижневий</w:t>
            </w:r>
            <w:proofErr w:type="spellEnd"/>
            <w:r w:rsidRPr="006A3FE3">
              <w:rPr>
                <w:bCs/>
              </w:rPr>
              <w:t xml:space="preserve"> </w:t>
            </w:r>
            <w:proofErr w:type="spellStart"/>
            <w:r w:rsidRPr="006A3FE3">
              <w:rPr>
                <w:bCs/>
              </w:rPr>
              <w:t>електронний</w:t>
            </w:r>
            <w:proofErr w:type="spellEnd"/>
            <w:r w:rsidRPr="006A3FE3">
              <w:rPr>
                <w:bCs/>
              </w:rPr>
              <w:t xml:space="preserve"> </w:t>
            </w:r>
          </w:p>
        </w:tc>
        <w:tc>
          <w:tcPr>
            <w:tcW w:w="1099" w:type="dxa"/>
            <w:noWrap/>
            <w:hideMark/>
          </w:tcPr>
          <w:p w14:paraId="18DFEE5A" w14:textId="77777777" w:rsidR="004121F1" w:rsidRPr="006A3FE3" w:rsidRDefault="004121F1" w:rsidP="004121F1">
            <w:pPr>
              <w:jc w:val="both"/>
              <w:rPr>
                <w:bCs/>
              </w:rPr>
            </w:pPr>
            <w:r w:rsidRPr="006A3FE3">
              <w:rPr>
                <w:bCs/>
              </w:rPr>
              <w:t>шт.</w:t>
            </w:r>
          </w:p>
        </w:tc>
        <w:tc>
          <w:tcPr>
            <w:tcW w:w="1398" w:type="dxa"/>
            <w:noWrap/>
            <w:hideMark/>
          </w:tcPr>
          <w:p w14:paraId="61C7B6CE" w14:textId="77777777" w:rsidR="004121F1" w:rsidRPr="006A3FE3" w:rsidRDefault="004121F1" w:rsidP="004121F1">
            <w:pPr>
              <w:jc w:val="both"/>
              <w:rPr>
                <w:bCs/>
              </w:rPr>
            </w:pPr>
            <w:r w:rsidRPr="006A3FE3">
              <w:rPr>
                <w:bCs/>
              </w:rPr>
              <w:t>13</w:t>
            </w:r>
          </w:p>
        </w:tc>
        <w:tc>
          <w:tcPr>
            <w:tcW w:w="1348" w:type="dxa"/>
            <w:noWrap/>
            <w:hideMark/>
          </w:tcPr>
          <w:p w14:paraId="79285525" w14:textId="77777777" w:rsidR="004121F1" w:rsidRPr="006A3FE3" w:rsidRDefault="004121F1" w:rsidP="004121F1">
            <w:pPr>
              <w:jc w:val="both"/>
              <w:rPr>
                <w:bCs/>
              </w:rPr>
            </w:pPr>
            <w:r w:rsidRPr="006A3FE3">
              <w:rPr>
                <w:bCs/>
              </w:rPr>
              <w:t>838,54</w:t>
            </w:r>
          </w:p>
        </w:tc>
        <w:tc>
          <w:tcPr>
            <w:tcW w:w="1479" w:type="dxa"/>
            <w:noWrap/>
            <w:hideMark/>
          </w:tcPr>
          <w:p w14:paraId="1B57677A" w14:textId="77777777" w:rsidR="004121F1" w:rsidRPr="006A3FE3" w:rsidRDefault="004121F1" w:rsidP="004121F1">
            <w:pPr>
              <w:jc w:val="both"/>
              <w:rPr>
                <w:bCs/>
              </w:rPr>
            </w:pPr>
            <w:r w:rsidRPr="006A3FE3">
              <w:rPr>
                <w:bCs/>
              </w:rPr>
              <w:t>10900,97</w:t>
            </w:r>
          </w:p>
        </w:tc>
      </w:tr>
      <w:tr w:rsidR="004121F1" w:rsidRPr="006A3FE3" w14:paraId="33E8FBA1" w14:textId="77777777" w:rsidTr="00230716">
        <w:trPr>
          <w:trHeight w:val="20"/>
        </w:trPr>
        <w:tc>
          <w:tcPr>
            <w:tcW w:w="610" w:type="dxa"/>
            <w:noWrap/>
            <w:hideMark/>
          </w:tcPr>
          <w:p w14:paraId="67D4E0B5" w14:textId="77777777" w:rsidR="004121F1" w:rsidRPr="006A3FE3" w:rsidRDefault="004121F1" w:rsidP="004121F1">
            <w:pPr>
              <w:jc w:val="both"/>
              <w:rPr>
                <w:bCs/>
              </w:rPr>
            </w:pPr>
            <w:r w:rsidRPr="006A3FE3">
              <w:rPr>
                <w:bCs/>
              </w:rPr>
              <w:t> </w:t>
            </w:r>
          </w:p>
        </w:tc>
        <w:tc>
          <w:tcPr>
            <w:tcW w:w="4110" w:type="dxa"/>
            <w:noWrap/>
            <w:hideMark/>
          </w:tcPr>
          <w:p w14:paraId="6CBD789D" w14:textId="77777777" w:rsidR="004121F1" w:rsidRPr="006A3FE3" w:rsidRDefault="004121F1" w:rsidP="004121F1">
            <w:pPr>
              <w:jc w:val="both"/>
              <w:rPr>
                <w:bCs/>
              </w:rPr>
            </w:pPr>
            <w:r w:rsidRPr="006A3FE3">
              <w:rPr>
                <w:bCs/>
              </w:rPr>
              <w:t>РАЗОМ:</w:t>
            </w:r>
          </w:p>
        </w:tc>
        <w:tc>
          <w:tcPr>
            <w:tcW w:w="1099" w:type="dxa"/>
            <w:noWrap/>
            <w:hideMark/>
          </w:tcPr>
          <w:p w14:paraId="3BC90F5A" w14:textId="77777777" w:rsidR="004121F1" w:rsidRPr="006A3FE3" w:rsidRDefault="004121F1" w:rsidP="004121F1">
            <w:pPr>
              <w:jc w:val="both"/>
              <w:rPr>
                <w:bCs/>
              </w:rPr>
            </w:pPr>
            <w:r w:rsidRPr="006A3FE3">
              <w:rPr>
                <w:bCs/>
              </w:rPr>
              <w:t> </w:t>
            </w:r>
          </w:p>
        </w:tc>
        <w:tc>
          <w:tcPr>
            <w:tcW w:w="1398" w:type="dxa"/>
            <w:noWrap/>
            <w:hideMark/>
          </w:tcPr>
          <w:p w14:paraId="2B5ED453" w14:textId="77777777" w:rsidR="004121F1" w:rsidRPr="006A3FE3" w:rsidRDefault="004121F1" w:rsidP="004121F1">
            <w:pPr>
              <w:jc w:val="both"/>
              <w:rPr>
                <w:bCs/>
              </w:rPr>
            </w:pPr>
            <w:r w:rsidRPr="006A3FE3">
              <w:rPr>
                <w:bCs/>
              </w:rPr>
              <w:t> </w:t>
            </w:r>
          </w:p>
        </w:tc>
        <w:tc>
          <w:tcPr>
            <w:tcW w:w="1348" w:type="dxa"/>
            <w:noWrap/>
            <w:hideMark/>
          </w:tcPr>
          <w:p w14:paraId="6FDD7EB1" w14:textId="77777777" w:rsidR="004121F1" w:rsidRPr="006A3FE3" w:rsidRDefault="004121F1" w:rsidP="004121F1">
            <w:pPr>
              <w:jc w:val="both"/>
              <w:rPr>
                <w:bCs/>
              </w:rPr>
            </w:pPr>
            <w:r w:rsidRPr="006A3FE3">
              <w:rPr>
                <w:bCs/>
              </w:rPr>
              <w:t> </w:t>
            </w:r>
          </w:p>
        </w:tc>
        <w:tc>
          <w:tcPr>
            <w:tcW w:w="1479" w:type="dxa"/>
            <w:noWrap/>
            <w:hideMark/>
          </w:tcPr>
          <w:p w14:paraId="1F52508D" w14:textId="77777777" w:rsidR="004121F1" w:rsidRPr="006A3FE3" w:rsidRDefault="004121F1" w:rsidP="004121F1">
            <w:pPr>
              <w:jc w:val="both"/>
              <w:rPr>
                <w:bCs/>
              </w:rPr>
            </w:pPr>
            <w:r w:rsidRPr="006A3FE3">
              <w:rPr>
                <w:bCs/>
              </w:rPr>
              <w:t>1284455,84</w:t>
            </w:r>
          </w:p>
        </w:tc>
      </w:tr>
    </w:tbl>
    <w:p w14:paraId="32200BC8" w14:textId="77777777" w:rsidR="004121F1" w:rsidRPr="006A3FE3" w:rsidRDefault="004121F1" w:rsidP="004121F1">
      <w:pPr>
        <w:jc w:val="both"/>
        <w:rPr>
          <w:b/>
          <w:lang w:val="uk-UA"/>
        </w:rPr>
      </w:pPr>
    </w:p>
    <w:p w14:paraId="071AB29E" w14:textId="7F1F8E67" w:rsidR="004121F1" w:rsidRPr="006A3FE3" w:rsidRDefault="00230716" w:rsidP="00230716">
      <w:pPr>
        <w:ind w:firstLine="708"/>
        <w:jc w:val="both"/>
        <w:rPr>
          <w:b/>
          <w:lang w:val="uk-UA"/>
        </w:rPr>
      </w:pPr>
      <w:r w:rsidRPr="006A3FE3">
        <w:rPr>
          <w:b/>
          <w:lang w:val="uk-UA"/>
        </w:rPr>
        <w:t>2. Розрахунок планових витрат на придбання матеріалів, необхідних для виконання робіт з утримання, поточного ремонту та технічного обслуговування мереж зовнішнього освітлення на об’єктах (окремих вулицях) м. Ніжина</w:t>
      </w:r>
    </w:p>
    <w:p w14:paraId="73EB51B8" w14:textId="77777777" w:rsidR="004121F1" w:rsidRPr="006A3FE3" w:rsidRDefault="004121F1" w:rsidP="004121F1">
      <w:pPr>
        <w:jc w:val="both"/>
        <w:rPr>
          <w:b/>
          <w:lang w:val="uk-UA"/>
        </w:rPr>
      </w:pPr>
    </w:p>
    <w:tbl>
      <w:tblPr>
        <w:tblStyle w:val="a3"/>
        <w:tblW w:w="0" w:type="auto"/>
        <w:tblLook w:val="04A0" w:firstRow="1" w:lastRow="0" w:firstColumn="1" w:lastColumn="0" w:noHBand="0" w:noVBand="1"/>
      </w:tblPr>
      <w:tblGrid>
        <w:gridCol w:w="593"/>
        <w:gridCol w:w="4141"/>
        <w:gridCol w:w="1108"/>
        <w:gridCol w:w="1409"/>
        <w:gridCol w:w="1358"/>
        <w:gridCol w:w="1427"/>
      </w:tblGrid>
      <w:tr w:rsidR="00230716" w:rsidRPr="006A3FE3" w14:paraId="7D47D7F1" w14:textId="77777777" w:rsidTr="00230716">
        <w:trPr>
          <w:trHeight w:val="20"/>
        </w:trPr>
        <w:tc>
          <w:tcPr>
            <w:tcW w:w="593" w:type="dxa"/>
            <w:hideMark/>
          </w:tcPr>
          <w:p w14:paraId="3F088443" w14:textId="77777777" w:rsidR="00230716" w:rsidRPr="006A3FE3" w:rsidRDefault="00230716" w:rsidP="00230716">
            <w:pPr>
              <w:jc w:val="both"/>
              <w:rPr>
                <w:bCs/>
              </w:rPr>
            </w:pPr>
            <w:r w:rsidRPr="006A3FE3">
              <w:rPr>
                <w:bCs/>
              </w:rPr>
              <w:t>№ п/п</w:t>
            </w:r>
          </w:p>
        </w:tc>
        <w:tc>
          <w:tcPr>
            <w:tcW w:w="4141" w:type="dxa"/>
            <w:noWrap/>
            <w:hideMark/>
          </w:tcPr>
          <w:p w14:paraId="44C6C273" w14:textId="77777777" w:rsidR="00230716" w:rsidRPr="006A3FE3" w:rsidRDefault="00230716" w:rsidP="00230716">
            <w:pPr>
              <w:jc w:val="both"/>
              <w:rPr>
                <w:bCs/>
              </w:rPr>
            </w:pPr>
            <w:proofErr w:type="spellStart"/>
            <w:r w:rsidRPr="006A3FE3">
              <w:rPr>
                <w:bCs/>
              </w:rPr>
              <w:t>Найменування</w:t>
            </w:r>
            <w:proofErr w:type="spellEnd"/>
          </w:p>
        </w:tc>
        <w:tc>
          <w:tcPr>
            <w:tcW w:w="1108" w:type="dxa"/>
            <w:hideMark/>
          </w:tcPr>
          <w:p w14:paraId="181E93E4" w14:textId="77777777" w:rsidR="00230716" w:rsidRPr="006A3FE3" w:rsidRDefault="00230716" w:rsidP="00230716">
            <w:pPr>
              <w:jc w:val="both"/>
              <w:rPr>
                <w:bCs/>
              </w:rPr>
            </w:pPr>
            <w:r w:rsidRPr="006A3FE3">
              <w:rPr>
                <w:bCs/>
              </w:rPr>
              <w:t xml:space="preserve">Од. </w:t>
            </w:r>
            <w:proofErr w:type="spellStart"/>
            <w:r w:rsidRPr="006A3FE3">
              <w:rPr>
                <w:bCs/>
              </w:rPr>
              <w:t>вим</w:t>
            </w:r>
            <w:proofErr w:type="spellEnd"/>
            <w:r w:rsidRPr="006A3FE3">
              <w:rPr>
                <w:bCs/>
              </w:rPr>
              <w:t>.</w:t>
            </w:r>
          </w:p>
        </w:tc>
        <w:tc>
          <w:tcPr>
            <w:tcW w:w="1409" w:type="dxa"/>
            <w:noWrap/>
            <w:hideMark/>
          </w:tcPr>
          <w:p w14:paraId="681C4AB2" w14:textId="77777777" w:rsidR="00230716" w:rsidRPr="006A3FE3" w:rsidRDefault="00230716" w:rsidP="00230716">
            <w:pPr>
              <w:jc w:val="both"/>
              <w:rPr>
                <w:bCs/>
              </w:rPr>
            </w:pPr>
            <w:proofErr w:type="spellStart"/>
            <w:r w:rsidRPr="006A3FE3">
              <w:rPr>
                <w:bCs/>
              </w:rPr>
              <w:t>Кіл-ть</w:t>
            </w:r>
            <w:proofErr w:type="spellEnd"/>
          </w:p>
        </w:tc>
        <w:tc>
          <w:tcPr>
            <w:tcW w:w="1358" w:type="dxa"/>
            <w:hideMark/>
          </w:tcPr>
          <w:p w14:paraId="3231553F" w14:textId="77777777" w:rsidR="00230716" w:rsidRPr="006A3FE3" w:rsidRDefault="00230716" w:rsidP="00230716">
            <w:pPr>
              <w:jc w:val="both"/>
              <w:rPr>
                <w:bCs/>
              </w:rPr>
            </w:pPr>
            <w:proofErr w:type="spellStart"/>
            <w:r w:rsidRPr="006A3FE3">
              <w:rPr>
                <w:bCs/>
              </w:rPr>
              <w:t>Ціна</w:t>
            </w:r>
            <w:proofErr w:type="spellEnd"/>
            <w:r w:rsidRPr="006A3FE3">
              <w:rPr>
                <w:bCs/>
              </w:rPr>
              <w:t>, грн. з ПДВ</w:t>
            </w:r>
          </w:p>
        </w:tc>
        <w:tc>
          <w:tcPr>
            <w:tcW w:w="1427" w:type="dxa"/>
            <w:hideMark/>
          </w:tcPr>
          <w:p w14:paraId="29A014B9" w14:textId="77777777" w:rsidR="00230716" w:rsidRPr="006A3FE3" w:rsidRDefault="00230716" w:rsidP="00230716">
            <w:pPr>
              <w:jc w:val="both"/>
              <w:rPr>
                <w:bCs/>
              </w:rPr>
            </w:pPr>
            <w:proofErr w:type="spellStart"/>
            <w:r w:rsidRPr="006A3FE3">
              <w:rPr>
                <w:bCs/>
              </w:rPr>
              <w:t>Загальна</w:t>
            </w:r>
            <w:proofErr w:type="spellEnd"/>
            <w:r w:rsidRPr="006A3FE3">
              <w:rPr>
                <w:bCs/>
              </w:rPr>
              <w:t xml:space="preserve"> </w:t>
            </w:r>
            <w:proofErr w:type="spellStart"/>
            <w:r w:rsidRPr="006A3FE3">
              <w:rPr>
                <w:bCs/>
              </w:rPr>
              <w:t>вартість</w:t>
            </w:r>
            <w:proofErr w:type="spellEnd"/>
            <w:r w:rsidRPr="006A3FE3">
              <w:rPr>
                <w:bCs/>
              </w:rPr>
              <w:t>, грн. з ПДВ</w:t>
            </w:r>
          </w:p>
        </w:tc>
      </w:tr>
      <w:tr w:rsidR="00230716" w:rsidRPr="006A3FE3" w14:paraId="2ACDE127" w14:textId="77777777" w:rsidTr="00230716">
        <w:trPr>
          <w:trHeight w:val="20"/>
        </w:trPr>
        <w:tc>
          <w:tcPr>
            <w:tcW w:w="593" w:type="dxa"/>
            <w:noWrap/>
            <w:hideMark/>
          </w:tcPr>
          <w:p w14:paraId="4834377B" w14:textId="77777777" w:rsidR="00230716" w:rsidRPr="006A3FE3" w:rsidRDefault="00230716" w:rsidP="00230716">
            <w:pPr>
              <w:jc w:val="both"/>
              <w:rPr>
                <w:bCs/>
              </w:rPr>
            </w:pPr>
            <w:r w:rsidRPr="006A3FE3">
              <w:rPr>
                <w:bCs/>
              </w:rPr>
              <w:t>1</w:t>
            </w:r>
          </w:p>
        </w:tc>
        <w:tc>
          <w:tcPr>
            <w:tcW w:w="4141" w:type="dxa"/>
            <w:noWrap/>
            <w:hideMark/>
          </w:tcPr>
          <w:p w14:paraId="16413823" w14:textId="77777777" w:rsidR="00230716" w:rsidRPr="006A3FE3" w:rsidRDefault="00230716" w:rsidP="00230716">
            <w:pPr>
              <w:jc w:val="both"/>
              <w:rPr>
                <w:bCs/>
              </w:rPr>
            </w:pPr>
            <w:proofErr w:type="spellStart"/>
            <w:r w:rsidRPr="006A3FE3">
              <w:rPr>
                <w:bCs/>
              </w:rPr>
              <w:t>Провід</w:t>
            </w:r>
            <w:proofErr w:type="spellEnd"/>
            <w:r w:rsidRPr="006A3FE3">
              <w:rPr>
                <w:bCs/>
              </w:rPr>
              <w:t xml:space="preserve"> СИП-4т 2х16</w:t>
            </w:r>
          </w:p>
        </w:tc>
        <w:tc>
          <w:tcPr>
            <w:tcW w:w="1108" w:type="dxa"/>
            <w:noWrap/>
            <w:hideMark/>
          </w:tcPr>
          <w:p w14:paraId="5F135102" w14:textId="77777777" w:rsidR="00230716" w:rsidRPr="006A3FE3" w:rsidRDefault="00230716" w:rsidP="00230716">
            <w:pPr>
              <w:jc w:val="both"/>
              <w:rPr>
                <w:bCs/>
              </w:rPr>
            </w:pPr>
            <w:r w:rsidRPr="006A3FE3">
              <w:rPr>
                <w:bCs/>
              </w:rPr>
              <w:t>км</w:t>
            </w:r>
          </w:p>
        </w:tc>
        <w:tc>
          <w:tcPr>
            <w:tcW w:w="1409" w:type="dxa"/>
            <w:noWrap/>
            <w:hideMark/>
          </w:tcPr>
          <w:p w14:paraId="03179FB5" w14:textId="77777777" w:rsidR="00230716" w:rsidRPr="006A3FE3" w:rsidRDefault="00230716" w:rsidP="00230716">
            <w:pPr>
              <w:jc w:val="both"/>
              <w:rPr>
                <w:bCs/>
              </w:rPr>
            </w:pPr>
            <w:r w:rsidRPr="006A3FE3">
              <w:rPr>
                <w:bCs/>
              </w:rPr>
              <w:t>5,7</w:t>
            </w:r>
          </w:p>
        </w:tc>
        <w:tc>
          <w:tcPr>
            <w:tcW w:w="1358" w:type="dxa"/>
            <w:noWrap/>
            <w:hideMark/>
          </w:tcPr>
          <w:p w14:paraId="62077902" w14:textId="77777777" w:rsidR="00230716" w:rsidRPr="006A3FE3" w:rsidRDefault="00230716" w:rsidP="00230716">
            <w:pPr>
              <w:jc w:val="both"/>
              <w:rPr>
                <w:bCs/>
              </w:rPr>
            </w:pPr>
            <w:r w:rsidRPr="006A3FE3">
              <w:rPr>
                <w:bCs/>
              </w:rPr>
              <w:t>35126,47</w:t>
            </w:r>
          </w:p>
        </w:tc>
        <w:tc>
          <w:tcPr>
            <w:tcW w:w="1427" w:type="dxa"/>
            <w:noWrap/>
            <w:hideMark/>
          </w:tcPr>
          <w:p w14:paraId="53BA3D48" w14:textId="77777777" w:rsidR="00230716" w:rsidRPr="006A3FE3" w:rsidRDefault="00230716" w:rsidP="00230716">
            <w:pPr>
              <w:jc w:val="both"/>
              <w:rPr>
                <w:bCs/>
              </w:rPr>
            </w:pPr>
            <w:r w:rsidRPr="006A3FE3">
              <w:rPr>
                <w:bCs/>
              </w:rPr>
              <w:t>200220,89</w:t>
            </w:r>
          </w:p>
        </w:tc>
      </w:tr>
      <w:tr w:rsidR="00230716" w:rsidRPr="006A3FE3" w14:paraId="3DB45069" w14:textId="77777777" w:rsidTr="00230716">
        <w:trPr>
          <w:trHeight w:val="20"/>
        </w:trPr>
        <w:tc>
          <w:tcPr>
            <w:tcW w:w="593" w:type="dxa"/>
            <w:noWrap/>
            <w:hideMark/>
          </w:tcPr>
          <w:p w14:paraId="37436185" w14:textId="77777777" w:rsidR="00230716" w:rsidRPr="006A3FE3" w:rsidRDefault="00230716" w:rsidP="00230716">
            <w:pPr>
              <w:jc w:val="both"/>
              <w:rPr>
                <w:bCs/>
              </w:rPr>
            </w:pPr>
            <w:r w:rsidRPr="006A3FE3">
              <w:rPr>
                <w:bCs/>
              </w:rPr>
              <w:t>2</w:t>
            </w:r>
          </w:p>
        </w:tc>
        <w:tc>
          <w:tcPr>
            <w:tcW w:w="4141" w:type="dxa"/>
            <w:noWrap/>
            <w:hideMark/>
          </w:tcPr>
          <w:p w14:paraId="2F0108AE" w14:textId="77777777" w:rsidR="00230716" w:rsidRPr="006A3FE3" w:rsidRDefault="00230716" w:rsidP="00230716">
            <w:pPr>
              <w:jc w:val="both"/>
              <w:rPr>
                <w:bCs/>
              </w:rPr>
            </w:pPr>
            <w:proofErr w:type="spellStart"/>
            <w:r w:rsidRPr="006A3FE3">
              <w:rPr>
                <w:bCs/>
              </w:rPr>
              <w:t>Провід</w:t>
            </w:r>
            <w:proofErr w:type="spellEnd"/>
            <w:r w:rsidRPr="006A3FE3">
              <w:rPr>
                <w:bCs/>
              </w:rPr>
              <w:t xml:space="preserve"> СИП 4х35</w:t>
            </w:r>
          </w:p>
        </w:tc>
        <w:tc>
          <w:tcPr>
            <w:tcW w:w="1108" w:type="dxa"/>
            <w:noWrap/>
            <w:hideMark/>
          </w:tcPr>
          <w:p w14:paraId="55B6BB20" w14:textId="77777777" w:rsidR="00230716" w:rsidRPr="006A3FE3" w:rsidRDefault="00230716" w:rsidP="00230716">
            <w:pPr>
              <w:jc w:val="both"/>
              <w:rPr>
                <w:bCs/>
              </w:rPr>
            </w:pPr>
            <w:r w:rsidRPr="006A3FE3">
              <w:rPr>
                <w:bCs/>
              </w:rPr>
              <w:t>км</w:t>
            </w:r>
          </w:p>
        </w:tc>
        <w:tc>
          <w:tcPr>
            <w:tcW w:w="1409" w:type="dxa"/>
            <w:noWrap/>
            <w:hideMark/>
          </w:tcPr>
          <w:p w14:paraId="5E359224" w14:textId="77777777" w:rsidR="00230716" w:rsidRPr="006A3FE3" w:rsidRDefault="00230716" w:rsidP="00230716">
            <w:pPr>
              <w:jc w:val="both"/>
              <w:rPr>
                <w:bCs/>
              </w:rPr>
            </w:pPr>
            <w:r w:rsidRPr="006A3FE3">
              <w:rPr>
                <w:bCs/>
              </w:rPr>
              <w:t>0,5</w:t>
            </w:r>
          </w:p>
        </w:tc>
        <w:tc>
          <w:tcPr>
            <w:tcW w:w="1358" w:type="dxa"/>
            <w:noWrap/>
            <w:hideMark/>
          </w:tcPr>
          <w:p w14:paraId="19C426B3" w14:textId="77777777" w:rsidR="00230716" w:rsidRPr="006A3FE3" w:rsidRDefault="00230716" w:rsidP="00230716">
            <w:pPr>
              <w:jc w:val="both"/>
              <w:rPr>
                <w:bCs/>
              </w:rPr>
            </w:pPr>
            <w:r w:rsidRPr="006A3FE3">
              <w:rPr>
                <w:bCs/>
              </w:rPr>
              <w:t>140312,28</w:t>
            </w:r>
          </w:p>
        </w:tc>
        <w:tc>
          <w:tcPr>
            <w:tcW w:w="1427" w:type="dxa"/>
            <w:noWrap/>
            <w:hideMark/>
          </w:tcPr>
          <w:p w14:paraId="150D63A4" w14:textId="77777777" w:rsidR="00230716" w:rsidRPr="006A3FE3" w:rsidRDefault="00230716" w:rsidP="00230716">
            <w:pPr>
              <w:jc w:val="both"/>
              <w:rPr>
                <w:bCs/>
              </w:rPr>
            </w:pPr>
            <w:r w:rsidRPr="006A3FE3">
              <w:rPr>
                <w:bCs/>
              </w:rPr>
              <w:t>70156,14</w:t>
            </w:r>
          </w:p>
        </w:tc>
      </w:tr>
      <w:tr w:rsidR="00230716" w:rsidRPr="006A3FE3" w14:paraId="6D285F10" w14:textId="77777777" w:rsidTr="00230716">
        <w:trPr>
          <w:trHeight w:val="20"/>
        </w:trPr>
        <w:tc>
          <w:tcPr>
            <w:tcW w:w="593" w:type="dxa"/>
            <w:noWrap/>
            <w:hideMark/>
          </w:tcPr>
          <w:p w14:paraId="497DB113" w14:textId="77777777" w:rsidR="00230716" w:rsidRPr="006A3FE3" w:rsidRDefault="00230716" w:rsidP="00230716">
            <w:pPr>
              <w:jc w:val="both"/>
              <w:rPr>
                <w:bCs/>
              </w:rPr>
            </w:pPr>
            <w:r w:rsidRPr="006A3FE3">
              <w:rPr>
                <w:bCs/>
              </w:rPr>
              <w:t>3</w:t>
            </w:r>
          </w:p>
        </w:tc>
        <w:tc>
          <w:tcPr>
            <w:tcW w:w="4141" w:type="dxa"/>
            <w:noWrap/>
            <w:hideMark/>
          </w:tcPr>
          <w:p w14:paraId="75FEF313" w14:textId="77777777" w:rsidR="00230716" w:rsidRPr="006A3FE3" w:rsidRDefault="00230716" w:rsidP="00230716">
            <w:pPr>
              <w:jc w:val="both"/>
              <w:rPr>
                <w:bCs/>
              </w:rPr>
            </w:pPr>
            <w:proofErr w:type="spellStart"/>
            <w:r w:rsidRPr="006A3FE3">
              <w:rPr>
                <w:bCs/>
              </w:rPr>
              <w:t>Затискач</w:t>
            </w:r>
            <w:proofErr w:type="spellEnd"/>
            <w:r w:rsidRPr="006A3FE3">
              <w:rPr>
                <w:bCs/>
              </w:rPr>
              <w:t xml:space="preserve"> </w:t>
            </w:r>
            <w:proofErr w:type="spellStart"/>
            <w:r w:rsidRPr="006A3FE3">
              <w:rPr>
                <w:bCs/>
              </w:rPr>
              <w:t>анкерний</w:t>
            </w:r>
            <w:proofErr w:type="spellEnd"/>
            <w:r w:rsidRPr="006A3FE3">
              <w:rPr>
                <w:bCs/>
              </w:rPr>
              <w:t xml:space="preserve"> 2х10/16</w:t>
            </w:r>
          </w:p>
        </w:tc>
        <w:tc>
          <w:tcPr>
            <w:tcW w:w="1108" w:type="dxa"/>
            <w:noWrap/>
            <w:hideMark/>
          </w:tcPr>
          <w:p w14:paraId="50C0238D" w14:textId="77777777" w:rsidR="00230716" w:rsidRPr="006A3FE3" w:rsidRDefault="00230716" w:rsidP="00230716">
            <w:pPr>
              <w:jc w:val="both"/>
              <w:rPr>
                <w:bCs/>
              </w:rPr>
            </w:pPr>
            <w:r w:rsidRPr="006A3FE3">
              <w:rPr>
                <w:bCs/>
              </w:rPr>
              <w:t>шт.</w:t>
            </w:r>
          </w:p>
        </w:tc>
        <w:tc>
          <w:tcPr>
            <w:tcW w:w="1409" w:type="dxa"/>
            <w:noWrap/>
            <w:hideMark/>
          </w:tcPr>
          <w:p w14:paraId="7620B79A" w14:textId="77777777" w:rsidR="00230716" w:rsidRPr="006A3FE3" w:rsidRDefault="00230716" w:rsidP="00230716">
            <w:pPr>
              <w:jc w:val="both"/>
              <w:rPr>
                <w:bCs/>
              </w:rPr>
            </w:pPr>
            <w:r w:rsidRPr="006A3FE3">
              <w:rPr>
                <w:bCs/>
              </w:rPr>
              <w:t>228</w:t>
            </w:r>
          </w:p>
        </w:tc>
        <w:tc>
          <w:tcPr>
            <w:tcW w:w="1358" w:type="dxa"/>
            <w:noWrap/>
            <w:hideMark/>
          </w:tcPr>
          <w:p w14:paraId="4340C758" w14:textId="77777777" w:rsidR="00230716" w:rsidRPr="006A3FE3" w:rsidRDefault="00230716" w:rsidP="00230716">
            <w:pPr>
              <w:jc w:val="both"/>
              <w:rPr>
                <w:bCs/>
              </w:rPr>
            </w:pPr>
            <w:r w:rsidRPr="006A3FE3">
              <w:rPr>
                <w:bCs/>
              </w:rPr>
              <w:t>23,34</w:t>
            </w:r>
          </w:p>
        </w:tc>
        <w:tc>
          <w:tcPr>
            <w:tcW w:w="1427" w:type="dxa"/>
            <w:noWrap/>
            <w:hideMark/>
          </w:tcPr>
          <w:p w14:paraId="272C64EB" w14:textId="77777777" w:rsidR="00230716" w:rsidRPr="006A3FE3" w:rsidRDefault="00230716" w:rsidP="00230716">
            <w:pPr>
              <w:jc w:val="both"/>
              <w:rPr>
                <w:bCs/>
              </w:rPr>
            </w:pPr>
            <w:r w:rsidRPr="006A3FE3">
              <w:rPr>
                <w:bCs/>
              </w:rPr>
              <w:t>5321,52</w:t>
            </w:r>
          </w:p>
        </w:tc>
      </w:tr>
      <w:tr w:rsidR="00230716" w:rsidRPr="006A3FE3" w14:paraId="1928B02B" w14:textId="77777777" w:rsidTr="00230716">
        <w:trPr>
          <w:trHeight w:val="20"/>
        </w:trPr>
        <w:tc>
          <w:tcPr>
            <w:tcW w:w="593" w:type="dxa"/>
            <w:noWrap/>
            <w:hideMark/>
          </w:tcPr>
          <w:p w14:paraId="40D3E4E5" w14:textId="77777777" w:rsidR="00230716" w:rsidRPr="006A3FE3" w:rsidRDefault="00230716" w:rsidP="00230716">
            <w:pPr>
              <w:jc w:val="both"/>
              <w:rPr>
                <w:bCs/>
              </w:rPr>
            </w:pPr>
            <w:r w:rsidRPr="006A3FE3">
              <w:rPr>
                <w:bCs/>
              </w:rPr>
              <w:t>4</w:t>
            </w:r>
          </w:p>
        </w:tc>
        <w:tc>
          <w:tcPr>
            <w:tcW w:w="4141" w:type="dxa"/>
            <w:noWrap/>
            <w:hideMark/>
          </w:tcPr>
          <w:p w14:paraId="1C00F73E" w14:textId="77777777" w:rsidR="00230716" w:rsidRPr="006A3FE3" w:rsidRDefault="00230716" w:rsidP="00230716">
            <w:pPr>
              <w:jc w:val="both"/>
              <w:rPr>
                <w:bCs/>
              </w:rPr>
            </w:pPr>
            <w:proofErr w:type="spellStart"/>
            <w:r w:rsidRPr="006A3FE3">
              <w:rPr>
                <w:bCs/>
              </w:rPr>
              <w:t>Затискач</w:t>
            </w:r>
            <w:proofErr w:type="spellEnd"/>
            <w:r w:rsidRPr="006A3FE3">
              <w:rPr>
                <w:bCs/>
              </w:rPr>
              <w:t xml:space="preserve"> </w:t>
            </w:r>
            <w:proofErr w:type="spellStart"/>
            <w:r w:rsidRPr="006A3FE3">
              <w:rPr>
                <w:bCs/>
              </w:rPr>
              <w:t>анкерний</w:t>
            </w:r>
            <w:proofErr w:type="spellEnd"/>
            <w:r w:rsidRPr="006A3FE3">
              <w:rPr>
                <w:bCs/>
              </w:rPr>
              <w:t xml:space="preserve"> 4х35</w:t>
            </w:r>
          </w:p>
        </w:tc>
        <w:tc>
          <w:tcPr>
            <w:tcW w:w="1108" w:type="dxa"/>
            <w:noWrap/>
            <w:hideMark/>
          </w:tcPr>
          <w:p w14:paraId="6C19B507" w14:textId="77777777" w:rsidR="00230716" w:rsidRPr="006A3FE3" w:rsidRDefault="00230716" w:rsidP="00230716">
            <w:pPr>
              <w:jc w:val="both"/>
              <w:rPr>
                <w:bCs/>
              </w:rPr>
            </w:pPr>
            <w:r w:rsidRPr="006A3FE3">
              <w:rPr>
                <w:bCs/>
              </w:rPr>
              <w:t>шт.</w:t>
            </w:r>
          </w:p>
        </w:tc>
        <w:tc>
          <w:tcPr>
            <w:tcW w:w="1409" w:type="dxa"/>
            <w:noWrap/>
            <w:hideMark/>
          </w:tcPr>
          <w:p w14:paraId="3142AD87" w14:textId="77777777" w:rsidR="00230716" w:rsidRPr="006A3FE3" w:rsidRDefault="00230716" w:rsidP="00230716">
            <w:pPr>
              <w:jc w:val="both"/>
              <w:rPr>
                <w:bCs/>
              </w:rPr>
            </w:pPr>
            <w:r w:rsidRPr="006A3FE3">
              <w:rPr>
                <w:bCs/>
              </w:rPr>
              <w:t>20</w:t>
            </w:r>
          </w:p>
        </w:tc>
        <w:tc>
          <w:tcPr>
            <w:tcW w:w="1358" w:type="dxa"/>
            <w:noWrap/>
            <w:hideMark/>
          </w:tcPr>
          <w:p w14:paraId="576C1DB9" w14:textId="77777777" w:rsidR="00230716" w:rsidRPr="006A3FE3" w:rsidRDefault="00230716" w:rsidP="00230716">
            <w:pPr>
              <w:jc w:val="both"/>
              <w:rPr>
                <w:bCs/>
              </w:rPr>
            </w:pPr>
            <w:r w:rsidRPr="006A3FE3">
              <w:rPr>
                <w:bCs/>
              </w:rPr>
              <w:t>167,68</w:t>
            </w:r>
          </w:p>
        </w:tc>
        <w:tc>
          <w:tcPr>
            <w:tcW w:w="1427" w:type="dxa"/>
            <w:noWrap/>
            <w:hideMark/>
          </w:tcPr>
          <w:p w14:paraId="69BD2B08" w14:textId="77777777" w:rsidR="00230716" w:rsidRPr="006A3FE3" w:rsidRDefault="00230716" w:rsidP="00230716">
            <w:pPr>
              <w:jc w:val="both"/>
              <w:rPr>
                <w:bCs/>
              </w:rPr>
            </w:pPr>
            <w:r w:rsidRPr="006A3FE3">
              <w:rPr>
                <w:bCs/>
              </w:rPr>
              <w:t>3353,60</w:t>
            </w:r>
          </w:p>
        </w:tc>
      </w:tr>
      <w:tr w:rsidR="00230716" w:rsidRPr="006A3FE3" w14:paraId="0557E5B2" w14:textId="77777777" w:rsidTr="00230716">
        <w:trPr>
          <w:trHeight w:val="20"/>
        </w:trPr>
        <w:tc>
          <w:tcPr>
            <w:tcW w:w="593" w:type="dxa"/>
            <w:noWrap/>
            <w:hideMark/>
          </w:tcPr>
          <w:p w14:paraId="48FB286E" w14:textId="77777777" w:rsidR="00230716" w:rsidRPr="006A3FE3" w:rsidRDefault="00230716" w:rsidP="00230716">
            <w:pPr>
              <w:jc w:val="both"/>
              <w:rPr>
                <w:bCs/>
              </w:rPr>
            </w:pPr>
            <w:r w:rsidRPr="006A3FE3">
              <w:rPr>
                <w:bCs/>
              </w:rPr>
              <w:t>5</w:t>
            </w:r>
          </w:p>
        </w:tc>
        <w:tc>
          <w:tcPr>
            <w:tcW w:w="4141" w:type="dxa"/>
            <w:noWrap/>
            <w:hideMark/>
          </w:tcPr>
          <w:p w14:paraId="664AD063" w14:textId="77777777" w:rsidR="00230716" w:rsidRPr="006A3FE3" w:rsidRDefault="00230716" w:rsidP="00230716">
            <w:pPr>
              <w:jc w:val="both"/>
              <w:rPr>
                <w:bCs/>
              </w:rPr>
            </w:pPr>
            <w:r w:rsidRPr="006A3FE3">
              <w:rPr>
                <w:bCs/>
              </w:rPr>
              <w:t>Кронштейн</w:t>
            </w:r>
          </w:p>
        </w:tc>
        <w:tc>
          <w:tcPr>
            <w:tcW w:w="1108" w:type="dxa"/>
            <w:noWrap/>
            <w:hideMark/>
          </w:tcPr>
          <w:p w14:paraId="5F294A4B" w14:textId="77777777" w:rsidR="00230716" w:rsidRPr="006A3FE3" w:rsidRDefault="00230716" w:rsidP="00230716">
            <w:pPr>
              <w:jc w:val="both"/>
              <w:rPr>
                <w:bCs/>
              </w:rPr>
            </w:pPr>
            <w:r w:rsidRPr="006A3FE3">
              <w:rPr>
                <w:bCs/>
              </w:rPr>
              <w:t>шт.</w:t>
            </w:r>
          </w:p>
        </w:tc>
        <w:tc>
          <w:tcPr>
            <w:tcW w:w="1409" w:type="dxa"/>
            <w:noWrap/>
            <w:hideMark/>
          </w:tcPr>
          <w:p w14:paraId="4E140167" w14:textId="77777777" w:rsidR="00230716" w:rsidRPr="006A3FE3" w:rsidRDefault="00230716" w:rsidP="00230716">
            <w:pPr>
              <w:jc w:val="both"/>
              <w:rPr>
                <w:bCs/>
              </w:rPr>
            </w:pPr>
            <w:r w:rsidRPr="006A3FE3">
              <w:rPr>
                <w:bCs/>
              </w:rPr>
              <w:t>124</w:t>
            </w:r>
          </w:p>
        </w:tc>
        <w:tc>
          <w:tcPr>
            <w:tcW w:w="1358" w:type="dxa"/>
            <w:noWrap/>
            <w:hideMark/>
          </w:tcPr>
          <w:p w14:paraId="785A4702" w14:textId="77777777" w:rsidR="00230716" w:rsidRPr="006A3FE3" w:rsidRDefault="00230716" w:rsidP="00230716">
            <w:pPr>
              <w:jc w:val="both"/>
              <w:rPr>
                <w:bCs/>
              </w:rPr>
            </w:pPr>
            <w:r w:rsidRPr="006A3FE3">
              <w:rPr>
                <w:bCs/>
              </w:rPr>
              <w:t>97,80</w:t>
            </w:r>
          </w:p>
        </w:tc>
        <w:tc>
          <w:tcPr>
            <w:tcW w:w="1427" w:type="dxa"/>
            <w:noWrap/>
            <w:hideMark/>
          </w:tcPr>
          <w:p w14:paraId="3A630F8A" w14:textId="77777777" w:rsidR="00230716" w:rsidRPr="006A3FE3" w:rsidRDefault="00230716" w:rsidP="00230716">
            <w:pPr>
              <w:jc w:val="both"/>
              <w:rPr>
                <w:bCs/>
              </w:rPr>
            </w:pPr>
            <w:r w:rsidRPr="006A3FE3">
              <w:rPr>
                <w:bCs/>
              </w:rPr>
              <w:t>12127,20</w:t>
            </w:r>
          </w:p>
        </w:tc>
      </w:tr>
      <w:tr w:rsidR="00230716" w:rsidRPr="006A3FE3" w14:paraId="66A3C470" w14:textId="77777777" w:rsidTr="00230716">
        <w:trPr>
          <w:trHeight w:val="20"/>
        </w:trPr>
        <w:tc>
          <w:tcPr>
            <w:tcW w:w="593" w:type="dxa"/>
            <w:noWrap/>
            <w:hideMark/>
          </w:tcPr>
          <w:p w14:paraId="181398DC" w14:textId="77777777" w:rsidR="00230716" w:rsidRPr="006A3FE3" w:rsidRDefault="00230716" w:rsidP="00230716">
            <w:pPr>
              <w:jc w:val="both"/>
              <w:rPr>
                <w:bCs/>
              </w:rPr>
            </w:pPr>
            <w:r w:rsidRPr="006A3FE3">
              <w:rPr>
                <w:bCs/>
              </w:rPr>
              <w:t>6</w:t>
            </w:r>
          </w:p>
        </w:tc>
        <w:tc>
          <w:tcPr>
            <w:tcW w:w="4141" w:type="dxa"/>
            <w:noWrap/>
            <w:hideMark/>
          </w:tcPr>
          <w:p w14:paraId="42DBF66E" w14:textId="77777777" w:rsidR="00230716" w:rsidRPr="006A3FE3" w:rsidRDefault="00230716" w:rsidP="00230716">
            <w:pPr>
              <w:jc w:val="both"/>
              <w:rPr>
                <w:bCs/>
              </w:rPr>
            </w:pPr>
            <w:r w:rsidRPr="006A3FE3">
              <w:rPr>
                <w:bCs/>
              </w:rPr>
              <w:t>Скрепа</w:t>
            </w:r>
          </w:p>
        </w:tc>
        <w:tc>
          <w:tcPr>
            <w:tcW w:w="1108" w:type="dxa"/>
            <w:noWrap/>
            <w:hideMark/>
          </w:tcPr>
          <w:p w14:paraId="0B89B0E2" w14:textId="77777777" w:rsidR="00230716" w:rsidRPr="006A3FE3" w:rsidRDefault="00230716" w:rsidP="00230716">
            <w:pPr>
              <w:jc w:val="both"/>
              <w:rPr>
                <w:bCs/>
              </w:rPr>
            </w:pPr>
            <w:r w:rsidRPr="006A3FE3">
              <w:rPr>
                <w:bCs/>
              </w:rPr>
              <w:t>шт.</w:t>
            </w:r>
          </w:p>
        </w:tc>
        <w:tc>
          <w:tcPr>
            <w:tcW w:w="1409" w:type="dxa"/>
            <w:noWrap/>
            <w:hideMark/>
          </w:tcPr>
          <w:p w14:paraId="3C537630" w14:textId="77777777" w:rsidR="00230716" w:rsidRPr="006A3FE3" w:rsidRDefault="00230716" w:rsidP="00230716">
            <w:pPr>
              <w:jc w:val="both"/>
              <w:rPr>
                <w:bCs/>
              </w:rPr>
            </w:pPr>
            <w:r w:rsidRPr="006A3FE3">
              <w:rPr>
                <w:bCs/>
              </w:rPr>
              <w:t>248</w:t>
            </w:r>
          </w:p>
        </w:tc>
        <w:tc>
          <w:tcPr>
            <w:tcW w:w="1358" w:type="dxa"/>
            <w:noWrap/>
            <w:hideMark/>
          </w:tcPr>
          <w:p w14:paraId="71ACAEB2" w14:textId="77777777" w:rsidR="00230716" w:rsidRPr="006A3FE3" w:rsidRDefault="00230716" w:rsidP="00230716">
            <w:pPr>
              <w:jc w:val="both"/>
              <w:rPr>
                <w:bCs/>
              </w:rPr>
            </w:pPr>
            <w:r w:rsidRPr="006A3FE3">
              <w:rPr>
                <w:bCs/>
              </w:rPr>
              <w:t>6,12</w:t>
            </w:r>
          </w:p>
        </w:tc>
        <w:tc>
          <w:tcPr>
            <w:tcW w:w="1427" w:type="dxa"/>
            <w:noWrap/>
            <w:hideMark/>
          </w:tcPr>
          <w:p w14:paraId="08B6C4AD" w14:textId="77777777" w:rsidR="00230716" w:rsidRPr="006A3FE3" w:rsidRDefault="00230716" w:rsidP="00230716">
            <w:pPr>
              <w:jc w:val="both"/>
              <w:rPr>
                <w:bCs/>
              </w:rPr>
            </w:pPr>
            <w:r w:rsidRPr="006A3FE3">
              <w:rPr>
                <w:bCs/>
              </w:rPr>
              <w:t>1517,76</w:t>
            </w:r>
          </w:p>
        </w:tc>
      </w:tr>
      <w:tr w:rsidR="00230716" w:rsidRPr="006A3FE3" w14:paraId="6A7257AF" w14:textId="77777777" w:rsidTr="00230716">
        <w:trPr>
          <w:trHeight w:val="20"/>
        </w:trPr>
        <w:tc>
          <w:tcPr>
            <w:tcW w:w="593" w:type="dxa"/>
            <w:noWrap/>
            <w:hideMark/>
          </w:tcPr>
          <w:p w14:paraId="33B3E13E" w14:textId="77777777" w:rsidR="00230716" w:rsidRPr="006A3FE3" w:rsidRDefault="00230716" w:rsidP="00230716">
            <w:pPr>
              <w:jc w:val="both"/>
              <w:rPr>
                <w:bCs/>
              </w:rPr>
            </w:pPr>
            <w:r w:rsidRPr="006A3FE3">
              <w:rPr>
                <w:bCs/>
              </w:rPr>
              <w:t>7</w:t>
            </w:r>
          </w:p>
        </w:tc>
        <w:tc>
          <w:tcPr>
            <w:tcW w:w="4141" w:type="dxa"/>
            <w:noWrap/>
            <w:hideMark/>
          </w:tcPr>
          <w:p w14:paraId="16D4D839" w14:textId="77777777" w:rsidR="00230716" w:rsidRPr="006A3FE3" w:rsidRDefault="00230716" w:rsidP="00230716">
            <w:pPr>
              <w:jc w:val="both"/>
              <w:rPr>
                <w:bCs/>
              </w:rPr>
            </w:pPr>
            <w:proofErr w:type="spellStart"/>
            <w:r w:rsidRPr="006A3FE3">
              <w:rPr>
                <w:bCs/>
              </w:rPr>
              <w:t>Стрічка</w:t>
            </w:r>
            <w:proofErr w:type="spellEnd"/>
            <w:r w:rsidRPr="006A3FE3">
              <w:rPr>
                <w:bCs/>
              </w:rPr>
              <w:t xml:space="preserve"> </w:t>
            </w:r>
            <w:proofErr w:type="spellStart"/>
            <w:r w:rsidRPr="006A3FE3">
              <w:rPr>
                <w:bCs/>
              </w:rPr>
              <w:t>бандажна</w:t>
            </w:r>
            <w:proofErr w:type="spellEnd"/>
          </w:p>
        </w:tc>
        <w:tc>
          <w:tcPr>
            <w:tcW w:w="1108" w:type="dxa"/>
            <w:noWrap/>
            <w:hideMark/>
          </w:tcPr>
          <w:p w14:paraId="7E77CE3B" w14:textId="77777777" w:rsidR="00230716" w:rsidRPr="006A3FE3" w:rsidRDefault="00230716" w:rsidP="00230716">
            <w:pPr>
              <w:jc w:val="both"/>
              <w:rPr>
                <w:bCs/>
              </w:rPr>
            </w:pPr>
            <w:r w:rsidRPr="006A3FE3">
              <w:rPr>
                <w:bCs/>
              </w:rPr>
              <w:t>м</w:t>
            </w:r>
          </w:p>
        </w:tc>
        <w:tc>
          <w:tcPr>
            <w:tcW w:w="1409" w:type="dxa"/>
            <w:noWrap/>
            <w:hideMark/>
          </w:tcPr>
          <w:p w14:paraId="552FB13B" w14:textId="77777777" w:rsidR="00230716" w:rsidRPr="006A3FE3" w:rsidRDefault="00230716" w:rsidP="00230716">
            <w:pPr>
              <w:jc w:val="both"/>
              <w:rPr>
                <w:bCs/>
              </w:rPr>
            </w:pPr>
            <w:r w:rsidRPr="006A3FE3">
              <w:rPr>
                <w:bCs/>
              </w:rPr>
              <w:t>248</w:t>
            </w:r>
          </w:p>
        </w:tc>
        <w:tc>
          <w:tcPr>
            <w:tcW w:w="1358" w:type="dxa"/>
            <w:noWrap/>
            <w:hideMark/>
          </w:tcPr>
          <w:p w14:paraId="5448F37A" w14:textId="77777777" w:rsidR="00230716" w:rsidRPr="006A3FE3" w:rsidRDefault="00230716" w:rsidP="00230716">
            <w:pPr>
              <w:jc w:val="both"/>
              <w:rPr>
                <w:bCs/>
              </w:rPr>
            </w:pPr>
            <w:r w:rsidRPr="006A3FE3">
              <w:rPr>
                <w:bCs/>
              </w:rPr>
              <w:t>29,21</w:t>
            </w:r>
          </w:p>
        </w:tc>
        <w:tc>
          <w:tcPr>
            <w:tcW w:w="1427" w:type="dxa"/>
            <w:noWrap/>
            <w:hideMark/>
          </w:tcPr>
          <w:p w14:paraId="0DB16B69" w14:textId="77777777" w:rsidR="00230716" w:rsidRPr="006A3FE3" w:rsidRDefault="00230716" w:rsidP="00230716">
            <w:pPr>
              <w:jc w:val="both"/>
              <w:rPr>
                <w:bCs/>
              </w:rPr>
            </w:pPr>
            <w:r w:rsidRPr="006A3FE3">
              <w:rPr>
                <w:bCs/>
              </w:rPr>
              <w:t>7243,58</w:t>
            </w:r>
          </w:p>
        </w:tc>
      </w:tr>
      <w:tr w:rsidR="00230716" w:rsidRPr="006A3FE3" w14:paraId="6C73FBF5" w14:textId="77777777" w:rsidTr="00230716">
        <w:trPr>
          <w:trHeight w:val="20"/>
        </w:trPr>
        <w:tc>
          <w:tcPr>
            <w:tcW w:w="593" w:type="dxa"/>
            <w:noWrap/>
            <w:hideMark/>
          </w:tcPr>
          <w:p w14:paraId="3F9ACBC9" w14:textId="77777777" w:rsidR="00230716" w:rsidRPr="006A3FE3" w:rsidRDefault="00230716" w:rsidP="00230716">
            <w:pPr>
              <w:jc w:val="both"/>
              <w:rPr>
                <w:bCs/>
              </w:rPr>
            </w:pPr>
            <w:r w:rsidRPr="006A3FE3">
              <w:rPr>
                <w:bCs/>
              </w:rPr>
              <w:t>8</w:t>
            </w:r>
          </w:p>
        </w:tc>
        <w:tc>
          <w:tcPr>
            <w:tcW w:w="4141" w:type="dxa"/>
            <w:hideMark/>
          </w:tcPr>
          <w:p w14:paraId="3088B77C" w14:textId="77777777" w:rsidR="00230716" w:rsidRPr="006A3FE3" w:rsidRDefault="00230716" w:rsidP="00230716">
            <w:pPr>
              <w:jc w:val="both"/>
              <w:rPr>
                <w:bCs/>
              </w:rPr>
            </w:pPr>
            <w:proofErr w:type="spellStart"/>
            <w:r w:rsidRPr="006A3FE3">
              <w:rPr>
                <w:bCs/>
              </w:rPr>
              <w:t>Світильник</w:t>
            </w:r>
            <w:proofErr w:type="spellEnd"/>
            <w:r w:rsidRPr="006A3FE3">
              <w:rPr>
                <w:bCs/>
              </w:rPr>
              <w:t xml:space="preserve"> 30 Вт</w:t>
            </w:r>
          </w:p>
        </w:tc>
        <w:tc>
          <w:tcPr>
            <w:tcW w:w="1108" w:type="dxa"/>
            <w:noWrap/>
            <w:hideMark/>
          </w:tcPr>
          <w:p w14:paraId="07F3E53E" w14:textId="77777777" w:rsidR="00230716" w:rsidRPr="006A3FE3" w:rsidRDefault="00230716" w:rsidP="00230716">
            <w:pPr>
              <w:jc w:val="both"/>
              <w:rPr>
                <w:bCs/>
              </w:rPr>
            </w:pPr>
            <w:r w:rsidRPr="006A3FE3">
              <w:rPr>
                <w:bCs/>
              </w:rPr>
              <w:t>шт.</w:t>
            </w:r>
          </w:p>
        </w:tc>
        <w:tc>
          <w:tcPr>
            <w:tcW w:w="1409" w:type="dxa"/>
            <w:noWrap/>
            <w:hideMark/>
          </w:tcPr>
          <w:p w14:paraId="32AE4328" w14:textId="77777777" w:rsidR="00230716" w:rsidRPr="006A3FE3" w:rsidRDefault="00230716" w:rsidP="00230716">
            <w:pPr>
              <w:jc w:val="both"/>
              <w:rPr>
                <w:bCs/>
              </w:rPr>
            </w:pPr>
            <w:r w:rsidRPr="006A3FE3">
              <w:rPr>
                <w:bCs/>
              </w:rPr>
              <w:t>158</w:t>
            </w:r>
          </w:p>
        </w:tc>
        <w:tc>
          <w:tcPr>
            <w:tcW w:w="1358" w:type="dxa"/>
            <w:noWrap/>
            <w:hideMark/>
          </w:tcPr>
          <w:p w14:paraId="2A47B877" w14:textId="77777777" w:rsidR="00230716" w:rsidRPr="006A3FE3" w:rsidRDefault="00230716" w:rsidP="00230716">
            <w:pPr>
              <w:jc w:val="both"/>
              <w:rPr>
                <w:bCs/>
              </w:rPr>
            </w:pPr>
            <w:r w:rsidRPr="006A3FE3">
              <w:rPr>
                <w:bCs/>
              </w:rPr>
              <w:t>631,68</w:t>
            </w:r>
          </w:p>
        </w:tc>
        <w:tc>
          <w:tcPr>
            <w:tcW w:w="1427" w:type="dxa"/>
            <w:noWrap/>
            <w:hideMark/>
          </w:tcPr>
          <w:p w14:paraId="1C7C6D26" w14:textId="77777777" w:rsidR="00230716" w:rsidRPr="006A3FE3" w:rsidRDefault="00230716" w:rsidP="00230716">
            <w:pPr>
              <w:jc w:val="both"/>
              <w:rPr>
                <w:bCs/>
              </w:rPr>
            </w:pPr>
            <w:r w:rsidRPr="006A3FE3">
              <w:rPr>
                <w:bCs/>
              </w:rPr>
              <w:t>99805,44</w:t>
            </w:r>
          </w:p>
        </w:tc>
      </w:tr>
      <w:tr w:rsidR="00230716" w:rsidRPr="006A3FE3" w14:paraId="28675C21" w14:textId="77777777" w:rsidTr="00230716">
        <w:trPr>
          <w:trHeight w:val="20"/>
        </w:trPr>
        <w:tc>
          <w:tcPr>
            <w:tcW w:w="593" w:type="dxa"/>
            <w:noWrap/>
            <w:hideMark/>
          </w:tcPr>
          <w:p w14:paraId="3895C5D7" w14:textId="77777777" w:rsidR="00230716" w:rsidRPr="006A3FE3" w:rsidRDefault="00230716" w:rsidP="00230716">
            <w:pPr>
              <w:jc w:val="both"/>
              <w:rPr>
                <w:bCs/>
              </w:rPr>
            </w:pPr>
            <w:r w:rsidRPr="006A3FE3">
              <w:rPr>
                <w:bCs/>
              </w:rPr>
              <w:lastRenderedPageBreak/>
              <w:t>9</w:t>
            </w:r>
          </w:p>
        </w:tc>
        <w:tc>
          <w:tcPr>
            <w:tcW w:w="4141" w:type="dxa"/>
            <w:noWrap/>
            <w:hideMark/>
          </w:tcPr>
          <w:p w14:paraId="64D388DE" w14:textId="77777777" w:rsidR="00230716" w:rsidRPr="006A3FE3" w:rsidRDefault="00230716" w:rsidP="00230716">
            <w:pPr>
              <w:jc w:val="both"/>
              <w:rPr>
                <w:bCs/>
              </w:rPr>
            </w:pPr>
            <w:r w:rsidRPr="006A3FE3">
              <w:rPr>
                <w:bCs/>
              </w:rPr>
              <w:t xml:space="preserve">Кабель АВВГ 2х2,5 </w:t>
            </w:r>
          </w:p>
        </w:tc>
        <w:tc>
          <w:tcPr>
            <w:tcW w:w="1108" w:type="dxa"/>
            <w:noWrap/>
            <w:hideMark/>
          </w:tcPr>
          <w:p w14:paraId="22369C98" w14:textId="77777777" w:rsidR="00230716" w:rsidRPr="006A3FE3" w:rsidRDefault="00230716" w:rsidP="00230716">
            <w:pPr>
              <w:jc w:val="both"/>
              <w:rPr>
                <w:bCs/>
              </w:rPr>
            </w:pPr>
            <w:r w:rsidRPr="006A3FE3">
              <w:rPr>
                <w:bCs/>
              </w:rPr>
              <w:t>км</w:t>
            </w:r>
          </w:p>
        </w:tc>
        <w:tc>
          <w:tcPr>
            <w:tcW w:w="1409" w:type="dxa"/>
            <w:noWrap/>
            <w:hideMark/>
          </w:tcPr>
          <w:p w14:paraId="242234EF" w14:textId="77777777" w:rsidR="00230716" w:rsidRPr="006A3FE3" w:rsidRDefault="00230716" w:rsidP="00230716">
            <w:pPr>
              <w:jc w:val="both"/>
              <w:rPr>
                <w:bCs/>
              </w:rPr>
            </w:pPr>
            <w:r w:rsidRPr="006A3FE3">
              <w:rPr>
                <w:bCs/>
              </w:rPr>
              <w:t>0,316</w:t>
            </w:r>
          </w:p>
        </w:tc>
        <w:tc>
          <w:tcPr>
            <w:tcW w:w="1358" w:type="dxa"/>
            <w:noWrap/>
            <w:hideMark/>
          </w:tcPr>
          <w:p w14:paraId="1C46EFDC" w14:textId="77777777" w:rsidR="00230716" w:rsidRPr="006A3FE3" w:rsidRDefault="00230716" w:rsidP="00230716">
            <w:pPr>
              <w:jc w:val="both"/>
              <w:rPr>
                <w:bCs/>
              </w:rPr>
            </w:pPr>
            <w:r w:rsidRPr="006A3FE3">
              <w:rPr>
                <w:bCs/>
              </w:rPr>
              <w:t>10384,16</w:t>
            </w:r>
          </w:p>
        </w:tc>
        <w:tc>
          <w:tcPr>
            <w:tcW w:w="1427" w:type="dxa"/>
            <w:noWrap/>
            <w:hideMark/>
          </w:tcPr>
          <w:p w14:paraId="686C939A" w14:textId="77777777" w:rsidR="00230716" w:rsidRPr="006A3FE3" w:rsidRDefault="00230716" w:rsidP="00230716">
            <w:pPr>
              <w:jc w:val="both"/>
              <w:rPr>
                <w:bCs/>
              </w:rPr>
            </w:pPr>
            <w:r w:rsidRPr="006A3FE3">
              <w:rPr>
                <w:bCs/>
              </w:rPr>
              <w:t>3281,40</w:t>
            </w:r>
          </w:p>
        </w:tc>
      </w:tr>
      <w:tr w:rsidR="00230716" w:rsidRPr="006A3FE3" w14:paraId="2E4DF73A" w14:textId="77777777" w:rsidTr="00230716">
        <w:trPr>
          <w:trHeight w:val="20"/>
        </w:trPr>
        <w:tc>
          <w:tcPr>
            <w:tcW w:w="593" w:type="dxa"/>
            <w:noWrap/>
            <w:hideMark/>
          </w:tcPr>
          <w:p w14:paraId="20462805" w14:textId="77777777" w:rsidR="00230716" w:rsidRPr="006A3FE3" w:rsidRDefault="00230716" w:rsidP="00230716">
            <w:pPr>
              <w:jc w:val="both"/>
              <w:rPr>
                <w:bCs/>
              </w:rPr>
            </w:pPr>
            <w:r w:rsidRPr="006A3FE3">
              <w:rPr>
                <w:bCs/>
              </w:rPr>
              <w:t>10</w:t>
            </w:r>
          </w:p>
        </w:tc>
        <w:tc>
          <w:tcPr>
            <w:tcW w:w="4141" w:type="dxa"/>
            <w:noWrap/>
            <w:hideMark/>
          </w:tcPr>
          <w:p w14:paraId="3E7A0CFA" w14:textId="77777777" w:rsidR="00230716" w:rsidRPr="006A3FE3" w:rsidRDefault="00230716" w:rsidP="00230716">
            <w:pPr>
              <w:jc w:val="both"/>
              <w:rPr>
                <w:bCs/>
              </w:rPr>
            </w:pPr>
            <w:proofErr w:type="spellStart"/>
            <w:r w:rsidRPr="006A3FE3">
              <w:rPr>
                <w:bCs/>
              </w:rPr>
              <w:t>Затискач</w:t>
            </w:r>
            <w:proofErr w:type="spellEnd"/>
            <w:r w:rsidRPr="006A3FE3">
              <w:rPr>
                <w:bCs/>
              </w:rPr>
              <w:t xml:space="preserve"> </w:t>
            </w:r>
            <w:proofErr w:type="spellStart"/>
            <w:r w:rsidRPr="006A3FE3">
              <w:rPr>
                <w:bCs/>
              </w:rPr>
              <w:t>проколюючий</w:t>
            </w:r>
            <w:proofErr w:type="spellEnd"/>
          </w:p>
        </w:tc>
        <w:tc>
          <w:tcPr>
            <w:tcW w:w="1108" w:type="dxa"/>
            <w:noWrap/>
            <w:hideMark/>
          </w:tcPr>
          <w:p w14:paraId="6B509F65" w14:textId="77777777" w:rsidR="00230716" w:rsidRPr="006A3FE3" w:rsidRDefault="00230716" w:rsidP="00230716">
            <w:pPr>
              <w:jc w:val="both"/>
              <w:rPr>
                <w:bCs/>
              </w:rPr>
            </w:pPr>
            <w:r w:rsidRPr="006A3FE3">
              <w:rPr>
                <w:bCs/>
              </w:rPr>
              <w:t>шт.</w:t>
            </w:r>
          </w:p>
        </w:tc>
        <w:tc>
          <w:tcPr>
            <w:tcW w:w="1409" w:type="dxa"/>
            <w:noWrap/>
            <w:hideMark/>
          </w:tcPr>
          <w:p w14:paraId="0EFFD7F6" w14:textId="77777777" w:rsidR="00230716" w:rsidRPr="006A3FE3" w:rsidRDefault="00230716" w:rsidP="00230716">
            <w:pPr>
              <w:jc w:val="both"/>
              <w:rPr>
                <w:bCs/>
              </w:rPr>
            </w:pPr>
            <w:r w:rsidRPr="006A3FE3">
              <w:rPr>
                <w:bCs/>
              </w:rPr>
              <w:t>316</w:t>
            </w:r>
          </w:p>
        </w:tc>
        <w:tc>
          <w:tcPr>
            <w:tcW w:w="1358" w:type="dxa"/>
            <w:noWrap/>
            <w:hideMark/>
          </w:tcPr>
          <w:p w14:paraId="692F0EE1" w14:textId="77777777" w:rsidR="00230716" w:rsidRPr="006A3FE3" w:rsidRDefault="00230716" w:rsidP="00230716">
            <w:pPr>
              <w:jc w:val="both"/>
              <w:rPr>
                <w:bCs/>
              </w:rPr>
            </w:pPr>
            <w:r w:rsidRPr="006A3FE3">
              <w:rPr>
                <w:bCs/>
              </w:rPr>
              <w:t>38,83</w:t>
            </w:r>
          </w:p>
        </w:tc>
        <w:tc>
          <w:tcPr>
            <w:tcW w:w="1427" w:type="dxa"/>
            <w:noWrap/>
            <w:hideMark/>
          </w:tcPr>
          <w:p w14:paraId="4D5AC540" w14:textId="77777777" w:rsidR="00230716" w:rsidRPr="006A3FE3" w:rsidRDefault="00230716" w:rsidP="00230716">
            <w:pPr>
              <w:jc w:val="both"/>
              <w:rPr>
                <w:bCs/>
              </w:rPr>
            </w:pPr>
            <w:r w:rsidRPr="006A3FE3">
              <w:rPr>
                <w:bCs/>
              </w:rPr>
              <w:t>12270,91</w:t>
            </w:r>
          </w:p>
        </w:tc>
      </w:tr>
      <w:tr w:rsidR="00230716" w:rsidRPr="006A3FE3" w14:paraId="4B97715C" w14:textId="77777777" w:rsidTr="00230716">
        <w:trPr>
          <w:trHeight w:val="20"/>
        </w:trPr>
        <w:tc>
          <w:tcPr>
            <w:tcW w:w="593" w:type="dxa"/>
            <w:noWrap/>
            <w:hideMark/>
          </w:tcPr>
          <w:p w14:paraId="001230C9" w14:textId="77777777" w:rsidR="00230716" w:rsidRPr="006A3FE3" w:rsidRDefault="00230716" w:rsidP="00230716">
            <w:pPr>
              <w:jc w:val="both"/>
              <w:rPr>
                <w:bCs/>
              </w:rPr>
            </w:pPr>
            <w:r w:rsidRPr="006A3FE3">
              <w:rPr>
                <w:bCs/>
              </w:rPr>
              <w:t>11</w:t>
            </w:r>
          </w:p>
        </w:tc>
        <w:tc>
          <w:tcPr>
            <w:tcW w:w="4141" w:type="dxa"/>
            <w:noWrap/>
            <w:hideMark/>
          </w:tcPr>
          <w:p w14:paraId="54E631C9" w14:textId="77777777" w:rsidR="00230716" w:rsidRPr="006A3FE3" w:rsidRDefault="00230716" w:rsidP="00230716">
            <w:pPr>
              <w:jc w:val="both"/>
              <w:rPr>
                <w:bCs/>
              </w:rPr>
            </w:pPr>
            <w:r w:rsidRPr="006A3FE3">
              <w:rPr>
                <w:bCs/>
              </w:rPr>
              <w:t>Труба ДУ 32х2.8</w:t>
            </w:r>
          </w:p>
        </w:tc>
        <w:tc>
          <w:tcPr>
            <w:tcW w:w="1108" w:type="dxa"/>
            <w:noWrap/>
            <w:hideMark/>
          </w:tcPr>
          <w:p w14:paraId="1E10D0A7" w14:textId="77777777" w:rsidR="00230716" w:rsidRPr="006A3FE3" w:rsidRDefault="00230716" w:rsidP="00230716">
            <w:pPr>
              <w:jc w:val="both"/>
              <w:rPr>
                <w:bCs/>
              </w:rPr>
            </w:pPr>
            <w:r w:rsidRPr="006A3FE3">
              <w:rPr>
                <w:bCs/>
              </w:rPr>
              <w:t>кг</w:t>
            </w:r>
          </w:p>
        </w:tc>
        <w:tc>
          <w:tcPr>
            <w:tcW w:w="1409" w:type="dxa"/>
            <w:noWrap/>
            <w:hideMark/>
          </w:tcPr>
          <w:p w14:paraId="0621559D" w14:textId="77777777" w:rsidR="00230716" w:rsidRPr="006A3FE3" w:rsidRDefault="00230716" w:rsidP="00230716">
            <w:pPr>
              <w:jc w:val="both"/>
              <w:rPr>
                <w:bCs/>
              </w:rPr>
            </w:pPr>
            <w:r w:rsidRPr="006A3FE3">
              <w:rPr>
                <w:bCs/>
              </w:rPr>
              <w:t>216,46</w:t>
            </w:r>
          </w:p>
        </w:tc>
        <w:tc>
          <w:tcPr>
            <w:tcW w:w="1358" w:type="dxa"/>
            <w:noWrap/>
            <w:hideMark/>
          </w:tcPr>
          <w:p w14:paraId="2C655E33" w14:textId="77777777" w:rsidR="00230716" w:rsidRPr="006A3FE3" w:rsidRDefault="00230716" w:rsidP="00230716">
            <w:pPr>
              <w:jc w:val="both"/>
              <w:rPr>
                <w:bCs/>
              </w:rPr>
            </w:pPr>
            <w:r w:rsidRPr="006A3FE3">
              <w:rPr>
                <w:bCs/>
              </w:rPr>
              <w:t>49,50</w:t>
            </w:r>
          </w:p>
        </w:tc>
        <w:tc>
          <w:tcPr>
            <w:tcW w:w="1427" w:type="dxa"/>
            <w:noWrap/>
            <w:hideMark/>
          </w:tcPr>
          <w:p w14:paraId="47DB8559" w14:textId="77777777" w:rsidR="00230716" w:rsidRPr="006A3FE3" w:rsidRDefault="00230716" w:rsidP="00230716">
            <w:pPr>
              <w:jc w:val="both"/>
              <w:rPr>
                <w:bCs/>
              </w:rPr>
            </w:pPr>
            <w:r w:rsidRPr="006A3FE3">
              <w:rPr>
                <w:bCs/>
              </w:rPr>
              <w:t>10714,77</w:t>
            </w:r>
          </w:p>
        </w:tc>
      </w:tr>
      <w:tr w:rsidR="00230716" w:rsidRPr="006A3FE3" w14:paraId="750AB9C0" w14:textId="77777777" w:rsidTr="00230716">
        <w:trPr>
          <w:trHeight w:val="20"/>
        </w:trPr>
        <w:tc>
          <w:tcPr>
            <w:tcW w:w="593" w:type="dxa"/>
            <w:noWrap/>
            <w:hideMark/>
          </w:tcPr>
          <w:p w14:paraId="0BE4C1F3" w14:textId="77777777" w:rsidR="00230716" w:rsidRPr="006A3FE3" w:rsidRDefault="00230716" w:rsidP="00230716">
            <w:pPr>
              <w:jc w:val="both"/>
              <w:rPr>
                <w:bCs/>
              </w:rPr>
            </w:pPr>
            <w:r w:rsidRPr="006A3FE3">
              <w:rPr>
                <w:bCs/>
              </w:rPr>
              <w:t>12</w:t>
            </w:r>
          </w:p>
        </w:tc>
        <w:tc>
          <w:tcPr>
            <w:tcW w:w="4141" w:type="dxa"/>
            <w:noWrap/>
            <w:hideMark/>
          </w:tcPr>
          <w:p w14:paraId="61F12D7D" w14:textId="77777777" w:rsidR="00230716" w:rsidRPr="006A3FE3" w:rsidRDefault="00230716" w:rsidP="00230716">
            <w:pPr>
              <w:jc w:val="both"/>
              <w:rPr>
                <w:bCs/>
              </w:rPr>
            </w:pPr>
            <w:r w:rsidRPr="006A3FE3">
              <w:rPr>
                <w:bCs/>
              </w:rPr>
              <w:t>Круг 10 мм</w:t>
            </w:r>
          </w:p>
        </w:tc>
        <w:tc>
          <w:tcPr>
            <w:tcW w:w="1108" w:type="dxa"/>
            <w:noWrap/>
            <w:hideMark/>
          </w:tcPr>
          <w:p w14:paraId="7C6B06AC" w14:textId="77777777" w:rsidR="00230716" w:rsidRPr="006A3FE3" w:rsidRDefault="00230716" w:rsidP="00230716">
            <w:pPr>
              <w:jc w:val="both"/>
              <w:rPr>
                <w:bCs/>
              </w:rPr>
            </w:pPr>
            <w:r w:rsidRPr="006A3FE3">
              <w:rPr>
                <w:bCs/>
              </w:rPr>
              <w:t>кг</w:t>
            </w:r>
          </w:p>
        </w:tc>
        <w:tc>
          <w:tcPr>
            <w:tcW w:w="1409" w:type="dxa"/>
            <w:noWrap/>
            <w:hideMark/>
          </w:tcPr>
          <w:p w14:paraId="30EBF4C3" w14:textId="77777777" w:rsidR="00230716" w:rsidRPr="006A3FE3" w:rsidRDefault="00230716" w:rsidP="00230716">
            <w:pPr>
              <w:jc w:val="both"/>
              <w:rPr>
                <w:bCs/>
              </w:rPr>
            </w:pPr>
            <w:r w:rsidRPr="006A3FE3">
              <w:rPr>
                <w:bCs/>
              </w:rPr>
              <w:t>79,00</w:t>
            </w:r>
          </w:p>
        </w:tc>
        <w:tc>
          <w:tcPr>
            <w:tcW w:w="1358" w:type="dxa"/>
            <w:noWrap/>
            <w:hideMark/>
          </w:tcPr>
          <w:p w14:paraId="605404F3" w14:textId="77777777" w:rsidR="00230716" w:rsidRPr="006A3FE3" w:rsidRDefault="00230716" w:rsidP="00230716">
            <w:pPr>
              <w:jc w:val="both"/>
              <w:rPr>
                <w:bCs/>
              </w:rPr>
            </w:pPr>
            <w:r w:rsidRPr="006A3FE3">
              <w:rPr>
                <w:bCs/>
              </w:rPr>
              <w:t>47,00</w:t>
            </w:r>
          </w:p>
        </w:tc>
        <w:tc>
          <w:tcPr>
            <w:tcW w:w="1427" w:type="dxa"/>
            <w:noWrap/>
            <w:hideMark/>
          </w:tcPr>
          <w:p w14:paraId="124ED33E" w14:textId="77777777" w:rsidR="00230716" w:rsidRPr="006A3FE3" w:rsidRDefault="00230716" w:rsidP="00230716">
            <w:pPr>
              <w:jc w:val="both"/>
              <w:rPr>
                <w:bCs/>
              </w:rPr>
            </w:pPr>
            <w:r w:rsidRPr="006A3FE3">
              <w:rPr>
                <w:bCs/>
              </w:rPr>
              <w:t>3713,00</w:t>
            </w:r>
          </w:p>
        </w:tc>
      </w:tr>
      <w:tr w:rsidR="00230716" w:rsidRPr="006A3FE3" w14:paraId="58C66DCB" w14:textId="77777777" w:rsidTr="00230716">
        <w:trPr>
          <w:trHeight w:val="20"/>
        </w:trPr>
        <w:tc>
          <w:tcPr>
            <w:tcW w:w="593" w:type="dxa"/>
            <w:noWrap/>
            <w:hideMark/>
          </w:tcPr>
          <w:p w14:paraId="3784FED9" w14:textId="77777777" w:rsidR="00230716" w:rsidRPr="006A3FE3" w:rsidRDefault="00230716" w:rsidP="00230716">
            <w:pPr>
              <w:jc w:val="both"/>
              <w:rPr>
                <w:bCs/>
              </w:rPr>
            </w:pPr>
            <w:r w:rsidRPr="006A3FE3">
              <w:rPr>
                <w:bCs/>
              </w:rPr>
              <w:t>13</w:t>
            </w:r>
          </w:p>
        </w:tc>
        <w:tc>
          <w:tcPr>
            <w:tcW w:w="4141" w:type="dxa"/>
            <w:noWrap/>
            <w:hideMark/>
          </w:tcPr>
          <w:p w14:paraId="0431ADAB" w14:textId="77777777" w:rsidR="00230716" w:rsidRPr="006A3FE3" w:rsidRDefault="00230716" w:rsidP="00230716">
            <w:pPr>
              <w:jc w:val="both"/>
              <w:rPr>
                <w:bCs/>
              </w:rPr>
            </w:pPr>
            <w:proofErr w:type="spellStart"/>
            <w:r w:rsidRPr="006A3FE3">
              <w:rPr>
                <w:bCs/>
              </w:rPr>
              <w:t>Кутник</w:t>
            </w:r>
            <w:proofErr w:type="spellEnd"/>
            <w:r w:rsidRPr="006A3FE3">
              <w:rPr>
                <w:bCs/>
              </w:rPr>
              <w:t xml:space="preserve"> 40х40мм х 3.0</w:t>
            </w:r>
          </w:p>
        </w:tc>
        <w:tc>
          <w:tcPr>
            <w:tcW w:w="1108" w:type="dxa"/>
            <w:noWrap/>
            <w:hideMark/>
          </w:tcPr>
          <w:p w14:paraId="00E01CA4" w14:textId="77777777" w:rsidR="00230716" w:rsidRPr="006A3FE3" w:rsidRDefault="00230716" w:rsidP="00230716">
            <w:pPr>
              <w:jc w:val="both"/>
              <w:rPr>
                <w:bCs/>
              </w:rPr>
            </w:pPr>
            <w:r w:rsidRPr="006A3FE3">
              <w:rPr>
                <w:bCs/>
              </w:rPr>
              <w:t>кг</w:t>
            </w:r>
          </w:p>
        </w:tc>
        <w:tc>
          <w:tcPr>
            <w:tcW w:w="1409" w:type="dxa"/>
            <w:noWrap/>
            <w:hideMark/>
          </w:tcPr>
          <w:p w14:paraId="30B776CD" w14:textId="77777777" w:rsidR="00230716" w:rsidRPr="006A3FE3" w:rsidRDefault="00230716" w:rsidP="00230716">
            <w:pPr>
              <w:jc w:val="both"/>
              <w:rPr>
                <w:bCs/>
              </w:rPr>
            </w:pPr>
            <w:r w:rsidRPr="006A3FE3">
              <w:rPr>
                <w:bCs/>
              </w:rPr>
              <w:t>146,94</w:t>
            </w:r>
          </w:p>
        </w:tc>
        <w:tc>
          <w:tcPr>
            <w:tcW w:w="1358" w:type="dxa"/>
            <w:noWrap/>
            <w:hideMark/>
          </w:tcPr>
          <w:p w14:paraId="2D01F2E7" w14:textId="77777777" w:rsidR="00230716" w:rsidRPr="006A3FE3" w:rsidRDefault="00230716" w:rsidP="00230716">
            <w:pPr>
              <w:jc w:val="both"/>
              <w:rPr>
                <w:bCs/>
              </w:rPr>
            </w:pPr>
            <w:r w:rsidRPr="006A3FE3">
              <w:rPr>
                <w:bCs/>
              </w:rPr>
              <w:t>44,00</w:t>
            </w:r>
          </w:p>
        </w:tc>
        <w:tc>
          <w:tcPr>
            <w:tcW w:w="1427" w:type="dxa"/>
            <w:noWrap/>
            <w:hideMark/>
          </w:tcPr>
          <w:p w14:paraId="3ED05129" w14:textId="77777777" w:rsidR="00230716" w:rsidRPr="006A3FE3" w:rsidRDefault="00230716" w:rsidP="00230716">
            <w:pPr>
              <w:jc w:val="both"/>
              <w:rPr>
                <w:bCs/>
              </w:rPr>
            </w:pPr>
            <w:r w:rsidRPr="006A3FE3">
              <w:rPr>
                <w:bCs/>
              </w:rPr>
              <w:t>6465,36</w:t>
            </w:r>
          </w:p>
        </w:tc>
      </w:tr>
      <w:tr w:rsidR="00230716" w:rsidRPr="006A3FE3" w14:paraId="76DB5A4C" w14:textId="77777777" w:rsidTr="00230716">
        <w:trPr>
          <w:trHeight w:val="20"/>
        </w:trPr>
        <w:tc>
          <w:tcPr>
            <w:tcW w:w="593" w:type="dxa"/>
            <w:noWrap/>
            <w:hideMark/>
          </w:tcPr>
          <w:p w14:paraId="4F6EE973" w14:textId="77777777" w:rsidR="00230716" w:rsidRPr="006A3FE3" w:rsidRDefault="00230716" w:rsidP="00230716">
            <w:pPr>
              <w:jc w:val="both"/>
              <w:rPr>
                <w:bCs/>
              </w:rPr>
            </w:pPr>
            <w:r w:rsidRPr="006A3FE3">
              <w:rPr>
                <w:bCs/>
              </w:rPr>
              <w:t>14</w:t>
            </w:r>
          </w:p>
        </w:tc>
        <w:tc>
          <w:tcPr>
            <w:tcW w:w="4141" w:type="dxa"/>
            <w:noWrap/>
            <w:hideMark/>
          </w:tcPr>
          <w:p w14:paraId="6CFEBF69" w14:textId="77777777" w:rsidR="00230716" w:rsidRPr="006A3FE3" w:rsidRDefault="00230716" w:rsidP="00230716">
            <w:pPr>
              <w:jc w:val="both"/>
              <w:rPr>
                <w:bCs/>
              </w:rPr>
            </w:pPr>
            <w:r w:rsidRPr="006A3FE3">
              <w:rPr>
                <w:bCs/>
              </w:rPr>
              <w:t>Гайка М10</w:t>
            </w:r>
          </w:p>
        </w:tc>
        <w:tc>
          <w:tcPr>
            <w:tcW w:w="1108" w:type="dxa"/>
            <w:noWrap/>
            <w:hideMark/>
          </w:tcPr>
          <w:p w14:paraId="040208CC" w14:textId="77777777" w:rsidR="00230716" w:rsidRPr="006A3FE3" w:rsidRDefault="00230716" w:rsidP="00230716">
            <w:pPr>
              <w:jc w:val="both"/>
              <w:rPr>
                <w:bCs/>
              </w:rPr>
            </w:pPr>
            <w:proofErr w:type="spellStart"/>
            <w:r w:rsidRPr="006A3FE3">
              <w:rPr>
                <w:bCs/>
              </w:rPr>
              <w:t>шт</w:t>
            </w:r>
            <w:proofErr w:type="spellEnd"/>
          </w:p>
        </w:tc>
        <w:tc>
          <w:tcPr>
            <w:tcW w:w="1409" w:type="dxa"/>
            <w:noWrap/>
            <w:hideMark/>
          </w:tcPr>
          <w:p w14:paraId="5D183214" w14:textId="77777777" w:rsidR="00230716" w:rsidRPr="006A3FE3" w:rsidRDefault="00230716" w:rsidP="00230716">
            <w:pPr>
              <w:jc w:val="both"/>
              <w:rPr>
                <w:bCs/>
              </w:rPr>
            </w:pPr>
            <w:r w:rsidRPr="006A3FE3">
              <w:rPr>
                <w:bCs/>
              </w:rPr>
              <w:t>316,00</w:t>
            </w:r>
          </w:p>
        </w:tc>
        <w:tc>
          <w:tcPr>
            <w:tcW w:w="1358" w:type="dxa"/>
            <w:noWrap/>
            <w:hideMark/>
          </w:tcPr>
          <w:p w14:paraId="10E2E717" w14:textId="77777777" w:rsidR="00230716" w:rsidRPr="006A3FE3" w:rsidRDefault="00230716" w:rsidP="00230716">
            <w:pPr>
              <w:jc w:val="both"/>
              <w:rPr>
                <w:bCs/>
              </w:rPr>
            </w:pPr>
            <w:r w:rsidRPr="006A3FE3">
              <w:rPr>
                <w:bCs/>
              </w:rPr>
              <w:t>2,38</w:t>
            </w:r>
          </w:p>
        </w:tc>
        <w:tc>
          <w:tcPr>
            <w:tcW w:w="1427" w:type="dxa"/>
            <w:noWrap/>
            <w:hideMark/>
          </w:tcPr>
          <w:p w14:paraId="6BC81BB2" w14:textId="77777777" w:rsidR="00230716" w:rsidRPr="006A3FE3" w:rsidRDefault="00230716" w:rsidP="00230716">
            <w:pPr>
              <w:jc w:val="both"/>
              <w:rPr>
                <w:bCs/>
              </w:rPr>
            </w:pPr>
            <w:r w:rsidRPr="006A3FE3">
              <w:rPr>
                <w:bCs/>
              </w:rPr>
              <w:t>750,82</w:t>
            </w:r>
          </w:p>
        </w:tc>
      </w:tr>
      <w:tr w:rsidR="00230716" w:rsidRPr="006A3FE3" w14:paraId="019BD14E" w14:textId="77777777" w:rsidTr="00230716">
        <w:trPr>
          <w:trHeight w:val="20"/>
        </w:trPr>
        <w:tc>
          <w:tcPr>
            <w:tcW w:w="593" w:type="dxa"/>
            <w:noWrap/>
            <w:hideMark/>
          </w:tcPr>
          <w:p w14:paraId="5823FF55" w14:textId="77777777" w:rsidR="00230716" w:rsidRPr="006A3FE3" w:rsidRDefault="00230716" w:rsidP="00230716">
            <w:pPr>
              <w:jc w:val="both"/>
              <w:rPr>
                <w:bCs/>
              </w:rPr>
            </w:pPr>
            <w:r w:rsidRPr="006A3FE3">
              <w:rPr>
                <w:bCs/>
              </w:rPr>
              <w:t>15</w:t>
            </w:r>
          </w:p>
        </w:tc>
        <w:tc>
          <w:tcPr>
            <w:tcW w:w="4141" w:type="dxa"/>
            <w:noWrap/>
            <w:hideMark/>
          </w:tcPr>
          <w:p w14:paraId="7807451B" w14:textId="77777777" w:rsidR="00230716" w:rsidRPr="006A3FE3" w:rsidRDefault="00230716" w:rsidP="00230716">
            <w:pPr>
              <w:jc w:val="both"/>
              <w:rPr>
                <w:bCs/>
              </w:rPr>
            </w:pPr>
            <w:r w:rsidRPr="006A3FE3">
              <w:rPr>
                <w:bCs/>
              </w:rPr>
              <w:t xml:space="preserve">Круг </w:t>
            </w:r>
            <w:proofErr w:type="spellStart"/>
            <w:r w:rsidRPr="006A3FE3">
              <w:rPr>
                <w:bCs/>
              </w:rPr>
              <w:t>відрізний</w:t>
            </w:r>
            <w:proofErr w:type="spellEnd"/>
            <w:r w:rsidRPr="006A3FE3">
              <w:rPr>
                <w:bCs/>
              </w:rPr>
              <w:t xml:space="preserve"> 230*2,0*22,23 </w:t>
            </w:r>
          </w:p>
        </w:tc>
        <w:tc>
          <w:tcPr>
            <w:tcW w:w="1108" w:type="dxa"/>
            <w:noWrap/>
            <w:hideMark/>
          </w:tcPr>
          <w:p w14:paraId="49F305DC" w14:textId="77777777" w:rsidR="00230716" w:rsidRPr="006A3FE3" w:rsidRDefault="00230716" w:rsidP="00230716">
            <w:pPr>
              <w:jc w:val="both"/>
              <w:rPr>
                <w:bCs/>
              </w:rPr>
            </w:pPr>
            <w:proofErr w:type="spellStart"/>
            <w:r w:rsidRPr="006A3FE3">
              <w:rPr>
                <w:bCs/>
              </w:rPr>
              <w:t>шт</w:t>
            </w:r>
            <w:proofErr w:type="spellEnd"/>
          </w:p>
        </w:tc>
        <w:tc>
          <w:tcPr>
            <w:tcW w:w="1409" w:type="dxa"/>
            <w:noWrap/>
            <w:hideMark/>
          </w:tcPr>
          <w:p w14:paraId="0B3495E0" w14:textId="77777777" w:rsidR="00230716" w:rsidRPr="006A3FE3" w:rsidRDefault="00230716" w:rsidP="00230716">
            <w:pPr>
              <w:jc w:val="both"/>
              <w:rPr>
                <w:bCs/>
              </w:rPr>
            </w:pPr>
            <w:r w:rsidRPr="006A3FE3">
              <w:rPr>
                <w:bCs/>
              </w:rPr>
              <w:t>52,14</w:t>
            </w:r>
          </w:p>
        </w:tc>
        <w:tc>
          <w:tcPr>
            <w:tcW w:w="1358" w:type="dxa"/>
            <w:noWrap/>
            <w:hideMark/>
          </w:tcPr>
          <w:p w14:paraId="258029CA" w14:textId="77777777" w:rsidR="00230716" w:rsidRPr="006A3FE3" w:rsidRDefault="00230716" w:rsidP="00230716">
            <w:pPr>
              <w:jc w:val="both"/>
              <w:rPr>
                <w:bCs/>
              </w:rPr>
            </w:pPr>
            <w:r w:rsidRPr="006A3FE3">
              <w:rPr>
                <w:bCs/>
              </w:rPr>
              <w:t>81,00</w:t>
            </w:r>
          </w:p>
        </w:tc>
        <w:tc>
          <w:tcPr>
            <w:tcW w:w="1427" w:type="dxa"/>
            <w:noWrap/>
            <w:hideMark/>
          </w:tcPr>
          <w:p w14:paraId="40CFDE9C" w14:textId="77777777" w:rsidR="00230716" w:rsidRPr="006A3FE3" w:rsidRDefault="00230716" w:rsidP="00230716">
            <w:pPr>
              <w:jc w:val="both"/>
              <w:rPr>
                <w:bCs/>
              </w:rPr>
            </w:pPr>
            <w:r w:rsidRPr="006A3FE3">
              <w:rPr>
                <w:bCs/>
              </w:rPr>
              <w:t>4223,34</w:t>
            </w:r>
          </w:p>
        </w:tc>
      </w:tr>
      <w:tr w:rsidR="00230716" w:rsidRPr="006A3FE3" w14:paraId="57F2BAD5" w14:textId="77777777" w:rsidTr="00230716">
        <w:trPr>
          <w:trHeight w:val="20"/>
        </w:trPr>
        <w:tc>
          <w:tcPr>
            <w:tcW w:w="593" w:type="dxa"/>
            <w:noWrap/>
            <w:hideMark/>
          </w:tcPr>
          <w:p w14:paraId="51B94D84" w14:textId="77777777" w:rsidR="00230716" w:rsidRPr="006A3FE3" w:rsidRDefault="00230716" w:rsidP="00230716">
            <w:pPr>
              <w:jc w:val="both"/>
              <w:rPr>
                <w:bCs/>
              </w:rPr>
            </w:pPr>
            <w:r w:rsidRPr="006A3FE3">
              <w:rPr>
                <w:bCs/>
              </w:rPr>
              <w:t>16</w:t>
            </w:r>
          </w:p>
        </w:tc>
        <w:tc>
          <w:tcPr>
            <w:tcW w:w="4141" w:type="dxa"/>
            <w:noWrap/>
            <w:hideMark/>
          </w:tcPr>
          <w:p w14:paraId="4CDF92ED" w14:textId="77777777" w:rsidR="00230716" w:rsidRPr="006A3FE3" w:rsidRDefault="00230716" w:rsidP="00230716">
            <w:pPr>
              <w:jc w:val="both"/>
              <w:rPr>
                <w:bCs/>
              </w:rPr>
            </w:pPr>
            <w:proofErr w:type="spellStart"/>
            <w:r w:rsidRPr="006A3FE3">
              <w:rPr>
                <w:bCs/>
              </w:rPr>
              <w:t>Електроди</w:t>
            </w:r>
            <w:proofErr w:type="spellEnd"/>
            <w:r w:rsidRPr="006A3FE3">
              <w:rPr>
                <w:bCs/>
              </w:rPr>
              <w:t xml:space="preserve"> 3мм</w:t>
            </w:r>
          </w:p>
        </w:tc>
        <w:tc>
          <w:tcPr>
            <w:tcW w:w="1108" w:type="dxa"/>
            <w:noWrap/>
            <w:hideMark/>
          </w:tcPr>
          <w:p w14:paraId="38146876" w14:textId="77777777" w:rsidR="00230716" w:rsidRPr="006A3FE3" w:rsidRDefault="00230716" w:rsidP="00230716">
            <w:pPr>
              <w:jc w:val="both"/>
              <w:rPr>
                <w:bCs/>
              </w:rPr>
            </w:pPr>
            <w:r w:rsidRPr="006A3FE3">
              <w:rPr>
                <w:bCs/>
              </w:rPr>
              <w:t>кг</w:t>
            </w:r>
          </w:p>
        </w:tc>
        <w:tc>
          <w:tcPr>
            <w:tcW w:w="1409" w:type="dxa"/>
            <w:noWrap/>
            <w:hideMark/>
          </w:tcPr>
          <w:p w14:paraId="01F852F5" w14:textId="77777777" w:rsidR="00230716" w:rsidRPr="006A3FE3" w:rsidRDefault="00230716" w:rsidP="00230716">
            <w:pPr>
              <w:jc w:val="both"/>
              <w:rPr>
                <w:bCs/>
              </w:rPr>
            </w:pPr>
            <w:r w:rsidRPr="006A3FE3">
              <w:rPr>
                <w:bCs/>
              </w:rPr>
              <w:t>15,80</w:t>
            </w:r>
          </w:p>
        </w:tc>
        <w:tc>
          <w:tcPr>
            <w:tcW w:w="1358" w:type="dxa"/>
            <w:noWrap/>
            <w:hideMark/>
          </w:tcPr>
          <w:p w14:paraId="61ACF4B5" w14:textId="77777777" w:rsidR="00230716" w:rsidRPr="006A3FE3" w:rsidRDefault="00230716" w:rsidP="00230716">
            <w:pPr>
              <w:jc w:val="both"/>
              <w:rPr>
                <w:bCs/>
              </w:rPr>
            </w:pPr>
            <w:r w:rsidRPr="006A3FE3">
              <w:rPr>
                <w:bCs/>
              </w:rPr>
              <w:t>195,00</w:t>
            </w:r>
          </w:p>
        </w:tc>
        <w:tc>
          <w:tcPr>
            <w:tcW w:w="1427" w:type="dxa"/>
            <w:noWrap/>
            <w:hideMark/>
          </w:tcPr>
          <w:p w14:paraId="4334B439" w14:textId="77777777" w:rsidR="00230716" w:rsidRPr="006A3FE3" w:rsidRDefault="00230716" w:rsidP="00230716">
            <w:pPr>
              <w:jc w:val="both"/>
              <w:rPr>
                <w:bCs/>
              </w:rPr>
            </w:pPr>
            <w:r w:rsidRPr="006A3FE3">
              <w:rPr>
                <w:bCs/>
              </w:rPr>
              <w:t>3081,00</w:t>
            </w:r>
          </w:p>
        </w:tc>
      </w:tr>
      <w:tr w:rsidR="00230716" w:rsidRPr="006A3FE3" w14:paraId="5934BF78" w14:textId="77777777" w:rsidTr="00230716">
        <w:trPr>
          <w:trHeight w:val="20"/>
        </w:trPr>
        <w:tc>
          <w:tcPr>
            <w:tcW w:w="593" w:type="dxa"/>
            <w:noWrap/>
            <w:hideMark/>
          </w:tcPr>
          <w:p w14:paraId="15F66C33" w14:textId="77777777" w:rsidR="00230716" w:rsidRPr="006A3FE3" w:rsidRDefault="00230716" w:rsidP="00230716">
            <w:pPr>
              <w:jc w:val="both"/>
              <w:rPr>
                <w:bCs/>
              </w:rPr>
            </w:pPr>
            <w:r w:rsidRPr="006A3FE3">
              <w:rPr>
                <w:bCs/>
              </w:rPr>
              <w:t> </w:t>
            </w:r>
          </w:p>
        </w:tc>
        <w:tc>
          <w:tcPr>
            <w:tcW w:w="4141" w:type="dxa"/>
            <w:noWrap/>
            <w:hideMark/>
          </w:tcPr>
          <w:p w14:paraId="29A1ACCE" w14:textId="77777777" w:rsidR="00230716" w:rsidRPr="006A3FE3" w:rsidRDefault="00230716" w:rsidP="00230716">
            <w:pPr>
              <w:jc w:val="both"/>
              <w:rPr>
                <w:bCs/>
              </w:rPr>
            </w:pPr>
            <w:r w:rsidRPr="006A3FE3">
              <w:rPr>
                <w:bCs/>
              </w:rPr>
              <w:t>РАЗОМ:</w:t>
            </w:r>
          </w:p>
        </w:tc>
        <w:tc>
          <w:tcPr>
            <w:tcW w:w="1108" w:type="dxa"/>
            <w:noWrap/>
            <w:hideMark/>
          </w:tcPr>
          <w:p w14:paraId="3A6F313B" w14:textId="77777777" w:rsidR="00230716" w:rsidRPr="006A3FE3" w:rsidRDefault="00230716" w:rsidP="00230716">
            <w:pPr>
              <w:jc w:val="both"/>
              <w:rPr>
                <w:bCs/>
              </w:rPr>
            </w:pPr>
            <w:r w:rsidRPr="006A3FE3">
              <w:rPr>
                <w:bCs/>
              </w:rPr>
              <w:t> </w:t>
            </w:r>
          </w:p>
        </w:tc>
        <w:tc>
          <w:tcPr>
            <w:tcW w:w="1409" w:type="dxa"/>
            <w:noWrap/>
            <w:hideMark/>
          </w:tcPr>
          <w:p w14:paraId="56C06878" w14:textId="77777777" w:rsidR="00230716" w:rsidRPr="006A3FE3" w:rsidRDefault="00230716" w:rsidP="00230716">
            <w:pPr>
              <w:jc w:val="both"/>
              <w:rPr>
                <w:bCs/>
              </w:rPr>
            </w:pPr>
            <w:r w:rsidRPr="006A3FE3">
              <w:rPr>
                <w:bCs/>
              </w:rPr>
              <w:t> </w:t>
            </w:r>
          </w:p>
        </w:tc>
        <w:tc>
          <w:tcPr>
            <w:tcW w:w="1358" w:type="dxa"/>
            <w:noWrap/>
            <w:hideMark/>
          </w:tcPr>
          <w:p w14:paraId="4A6101A7" w14:textId="77777777" w:rsidR="00230716" w:rsidRPr="006A3FE3" w:rsidRDefault="00230716" w:rsidP="00230716">
            <w:pPr>
              <w:jc w:val="both"/>
              <w:rPr>
                <w:bCs/>
              </w:rPr>
            </w:pPr>
            <w:r w:rsidRPr="006A3FE3">
              <w:rPr>
                <w:bCs/>
              </w:rPr>
              <w:t> </w:t>
            </w:r>
          </w:p>
        </w:tc>
        <w:tc>
          <w:tcPr>
            <w:tcW w:w="1427" w:type="dxa"/>
            <w:noWrap/>
            <w:hideMark/>
          </w:tcPr>
          <w:p w14:paraId="068937F7" w14:textId="77777777" w:rsidR="00230716" w:rsidRPr="006A3FE3" w:rsidRDefault="00230716" w:rsidP="00230716">
            <w:pPr>
              <w:jc w:val="both"/>
              <w:rPr>
                <w:bCs/>
              </w:rPr>
            </w:pPr>
            <w:r w:rsidRPr="006A3FE3">
              <w:rPr>
                <w:bCs/>
              </w:rPr>
              <w:t>444246,73</w:t>
            </w:r>
          </w:p>
        </w:tc>
      </w:tr>
    </w:tbl>
    <w:p w14:paraId="00CA5371" w14:textId="77777777" w:rsidR="004121F1" w:rsidRPr="006A3FE3" w:rsidRDefault="004121F1" w:rsidP="004121F1">
      <w:pPr>
        <w:jc w:val="both"/>
        <w:rPr>
          <w:b/>
          <w:lang w:val="uk-UA"/>
        </w:rPr>
      </w:pPr>
    </w:p>
    <w:p w14:paraId="2479EDCA" w14:textId="0B71DA6D" w:rsidR="00230716" w:rsidRPr="006A3FE3" w:rsidRDefault="00230716" w:rsidP="00833097">
      <w:pPr>
        <w:ind w:firstLine="708"/>
        <w:jc w:val="both"/>
        <w:rPr>
          <w:b/>
          <w:lang w:val="uk-UA"/>
        </w:rPr>
      </w:pPr>
      <w:r w:rsidRPr="006A3FE3">
        <w:rPr>
          <w:b/>
          <w:lang w:val="uk-UA"/>
        </w:rPr>
        <w:t xml:space="preserve">Всього плановий обсяг фінансування для придбання матеріальних ресурсів, необхідних для реалізації програми, складає </w:t>
      </w:r>
      <w:r w:rsidR="00833097" w:rsidRPr="006A3FE3">
        <w:rPr>
          <w:b/>
          <w:lang w:val="uk-UA"/>
        </w:rPr>
        <w:t>1728703 гривень.</w:t>
      </w:r>
    </w:p>
    <w:p w14:paraId="7DACD2F1" w14:textId="77777777" w:rsidR="00E32263" w:rsidRPr="006A3FE3" w:rsidRDefault="00E32263" w:rsidP="00F97A89">
      <w:pPr>
        <w:ind w:firstLine="708"/>
        <w:jc w:val="both"/>
        <w:rPr>
          <w:b/>
          <w:lang w:val="uk-UA"/>
        </w:rPr>
      </w:pPr>
    </w:p>
    <w:p w14:paraId="39BFEC7B" w14:textId="616869B9" w:rsidR="00F97A89" w:rsidRPr="006A3FE3" w:rsidRDefault="00F97A89" w:rsidP="00F97A89">
      <w:pPr>
        <w:ind w:firstLine="708"/>
        <w:jc w:val="both"/>
        <w:rPr>
          <w:b/>
          <w:lang w:val="uk-UA"/>
        </w:rPr>
      </w:pPr>
      <w:r w:rsidRPr="006A3FE3">
        <w:rPr>
          <w:b/>
          <w:lang w:val="uk-UA"/>
        </w:rPr>
        <w:t>Розрахунок чисельності електротехнічного персоналу</w:t>
      </w:r>
    </w:p>
    <w:p w14:paraId="12E00473" w14:textId="77777777" w:rsidR="00F97A89" w:rsidRPr="006A3FE3" w:rsidRDefault="00F97A89" w:rsidP="00F97A89">
      <w:pPr>
        <w:ind w:firstLine="708"/>
        <w:jc w:val="both"/>
        <w:rPr>
          <w:bCs/>
          <w:lang w:val="uk-UA"/>
        </w:rPr>
      </w:pPr>
      <w:r w:rsidRPr="006A3FE3">
        <w:rPr>
          <w:bCs/>
          <w:lang w:val="uk-UA"/>
        </w:rPr>
        <w:t>Чисельність електротехнічного персоналу визначена відповідно до Міжгалузевих норм чисельності робітників з обслуговування електричних мереж, затверджених наказом Міністерства праці та соціальної політики України від 29.05.2006р. №201.</w:t>
      </w:r>
    </w:p>
    <w:p w14:paraId="37177A7B" w14:textId="38AD2B80" w:rsidR="00F97A89" w:rsidRPr="006A3FE3" w:rsidRDefault="00F97A89" w:rsidP="00F97A89">
      <w:pPr>
        <w:ind w:firstLine="708"/>
        <w:jc w:val="both"/>
        <w:rPr>
          <w:bCs/>
          <w:lang w:val="uk-UA"/>
        </w:rPr>
      </w:pPr>
      <w:r w:rsidRPr="006A3FE3">
        <w:rPr>
          <w:bCs/>
          <w:lang w:val="uk-UA"/>
        </w:rPr>
        <w:t xml:space="preserve">Норма чисельності працівників зайнятих оперативним керівництвом виробничими дільницями з енергопостачання становить 1 на 20 від 8 чол. робітничого персоналу в безпосередньому підпорядкуванні. Тому, для забезпечення ефективної роботи до програмного заходу планується залучити начальника дільниці </w:t>
      </w:r>
      <w:r w:rsidR="00DB5228" w:rsidRPr="006A3FE3">
        <w:rPr>
          <w:bCs/>
          <w:lang w:val="uk-UA"/>
        </w:rPr>
        <w:t xml:space="preserve">з обслуговування об’єктів благоустрою </w:t>
      </w:r>
      <w:r w:rsidRPr="006A3FE3">
        <w:rPr>
          <w:bCs/>
          <w:lang w:val="uk-UA"/>
        </w:rPr>
        <w:t>у кількості 1 шт. од.</w:t>
      </w:r>
      <w:r w:rsidR="00E75D95" w:rsidRPr="006A3FE3">
        <w:rPr>
          <w:bCs/>
          <w:lang w:val="uk-UA"/>
        </w:rPr>
        <w:t xml:space="preserve">, що є відповідальним за енергогосподарство і </w:t>
      </w:r>
      <w:r w:rsidR="00DB5228" w:rsidRPr="006A3FE3">
        <w:rPr>
          <w:bCs/>
          <w:lang w:val="uk-UA"/>
        </w:rPr>
        <w:t xml:space="preserve">має </w:t>
      </w:r>
      <w:r w:rsidR="002627C8" w:rsidRPr="006A3FE3">
        <w:rPr>
          <w:bCs/>
          <w:lang w:val="en-US"/>
        </w:rPr>
        <w:t>IV</w:t>
      </w:r>
      <w:r w:rsidR="002627C8" w:rsidRPr="006A3FE3">
        <w:rPr>
          <w:bCs/>
          <w:lang w:val="uk-UA"/>
        </w:rPr>
        <w:t xml:space="preserve"> </w:t>
      </w:r>
      <w:r w:rsidR="00DB5228" w:rsidRPr="006A3FE3">
        <w:rPr>
          <w:bCs/>
          <w:lang w:val="uk-UA"/>
        </w:rPr>
        <w:t xml:space="preserve">групу </w:t>
      </w:r>
      <w:r w:rsidR="002627C8" w:rsidRPr="006A3FE3">
        <w:rPr>
          <w:bCs/>
          <w:lang w:val="uk-UA"/>
        </w:rPr>
        <w:t xml:space="preserve">з електробезпеки. </w:t>
      </w:r>
      <w:r w:rsidR="00DB5228" w:rsidRPr="006A3FE3">
        <w:rPr>
          <w:bCs/>
          <w:lang w:val="uk-UA"/>
        </w:rPr>
        <w:t xml:space="preserve"> </w:t>
      </w:r>
    </w:p>
    <w:p w14:paraId="27A770E8" w14:textId="28915C12" w:rsidR="00D44F06" w:rsidRPr="006A3FE3" w:rsidRDefault="00F97A89" w:rsidP="00F97A89">
      <w:pPr>
        <w:ind w:firstLine="708"/>
        <w:jc w:val="both"/>
        <w:rPr>
          <w:bCs/>
          <w:lang w:val="uk-UA"/>
        </w:rPr>
      </w:pPr>
      <w:r w:rsidRPr="006A3FE3">
        <w:rPr>
          <w:bCs/>
          <w:lang w:val="uk-UA"/>
        </w:rPr>
        <w:t>Норма оснащення технікою для організації робіт з обслуговування електричних мереж становить: 1 автовишка на 50 км е/мереж</w:t>
      </w:r>
      <w:r w:rsidR="00D44F06" w:rsidRPr="006A3FE3">
        <w:rPr>
          <w:bCs/>
          <w:lang w:val="uk-UA"/>
        </w:rPr>
        <w:t>, тому нормативна кількість автовишок д</w:t>
      </w:r>
      <w:r w:rsidR="00BA4227" w:rsidRPr="006A3FE3">
        <w:rPr>
          <w:bCs/>
          <w:lang w:val="uk-UA"/>
        </w:rPr>
        <w:t>ля обслуговування 266,145 км ліній зовнішнього освітлення</w:t>
      </w:r>
      <w:r w:rsidR="00D44F06" w:rsidRPr="006A3FE3">
        <w:rPr>
          <w:bCs/>
          <w:lang w:val="uk-UA"/>
        </w:rPr>
        <w:t xml:space="preserve"> становить 5 од. Виконання програмного заходу планується здійснювати наявними трудовими та технічними ресурсами комунального підприємства, тому до програми включено </w:t>
      </w:r>
      <w:r w:rsidR="00A951E6" w:rsidRPr="006A3FE3">
        <w:rPr>
          <w:bCs/>
          <w:lang w:val="uk-UA"/>
        </w:rPr>
        <w:t>2</w:t>
      </w:r>
      <w:r w:rsidR="00D44F06" w:rsidRPr="006A3FE3">
        <w:rPr>
          <w:bCs/>
          <w:lang w:val="uk-UA"/>
        </w:rPr>
        <w:t xml:space="preserve"> машиністи автовишки та </w:t>
      </w:r>
      <w:proofErr w:type="spellStart"/>
      <w:r w:rsidR="00D44F06" w:rsidRPr="006A3FE3">
        <w:rPr>
          <w:bCs/>
          <w:lang w:val="uk-UA"/>
        </w:rPr>
        <w:t>автогідропідіймача</w:t>
      </w:r>
      <w:proofErr w:type="spellEnd"/>
      <w:r w:rsidR="00D44F06" w:rsidRPr="006A3FE3">
        <w:rPr>
          <w:bCs/>
          <w:lang w:val="uk-UA"/>
        </w:rPr>
        <w:t>.</w:t>
      </w:r>
    </w:p>
    <w:p w14:paraId="695005D7" w14:textId="7423C82E" w:rsidR="00F338AC" w:rsidRPr="006A3FE3" w:rsidRDefault="00F97A89" w:rsidP="00F97A89">
      <w:pPr>
        <w:ind w:firstLine="708"/>
        <w:jc w:val="both"/>
        <w:rPr>
          <w:bCs/>
          <w:lang w:val="uk-UA"/>
        </w:rPr>
      </w:pPr>
      <w:r w:rsidRPr="006A3FE3">
        <w:rPr>
          <w:bCs/>
          <w:lang w:val="uk-UA"/>
        </w:rPr>
        <w:t>Нормативна чисельність за професією «електромонтер з ремонту повітряних ліній електропередачі» при однозмінному графіку становить</w:t>
      </w:r>
      <w:r w:rsidR="00082A00" w:rsidRPr="006A3FE3">
        <w:rPr>
          <w:bCs/>
          <w:lang w:val="uk-UA"/>
        </w:rPr>
        <w:t xml:space="preserve"> 2,3 чол., а нормативна чисельність кількості бригад становить</w:t>
      </w:r>
      <w:r w:rsidRPr="006A3FE3">
        <w:rPr>
          <w:bCs/>
          <w:lang w:val="uk-UA"/>
        </w:rPr>
        <w:t xml:space="preserve"> 1 на 200 від 50 км е/мереж. </w:t>
      </w:r>
    </w:p>
    <w:p w14:paraId="1CD87772" w14:textId="079DFFF3" w:rsidR="00F338AC" w:rsidRPr="006A3FE3" w:rsidRDefault="00F338AC" w:rsidP="00F338AC">
      <w:pPr>
        <w:ind w:firstLine="708"/>
        <w:jc w:val="both"/>
        <w:rPr>
          <w:bCs/>
          <w:lang w:val="uk-UA"/>
        </w:rPr>
      </w:pPr>
      <w:r w:rsidRPr="006A3FE3">
        <w:rPr>
          <w:bCs/>
          <w:lang w:val="uk-UA"/>
        </w:rPr>
        <w:t xml:space="preserve">Відповідно до п. 3.4 Правил безпечної експлуатації електроустановок споживачів, затверджених наказом Комітету по нагляду за охороною праці Міністерства праці та соціальної політики України та зареєстрованих в Міністерстві юстиції України 10.02.1998 за № 93/2533, чисельність бригади та її склад з врахуванням кваліфікації і груп з електробезпеки працівників визначає працівник, який видає наряд (розпорядження), виходячи зі складності роботи, умов її виконання, а також потреби забезпечення можливості повноцінного нагляду за безпечним виконанням робіт всіма членами бригади з боку керівника робіт (наглядача). </w:t>
      </w:r>
      <w:bookmarkStart w:id="10" w:name="n266"/>
      <w:bookmarkEnd w:id="10"/>
      <w:r w:rsidRPr="006A3FE3">
        <w:rPr>
          <w:bCs/>
          <w:lang w:val="uk-UA"/>
        </w:rPr>
        <w:t xml:space="preserve">У випадку роботи за нарядом бригада повинна складатися не менше ніж із двох працівників. </w:t>
      </w:r>
    </w:p>
    <w:p w14:paraId="373BB204" w14:textId="52EBCF6A" w:rsidR="00F97A89" w:rsidRPr="006A3FE3" w:rsidRDefault="00082A00" w:rsidP="00F97A89">
      <w:pPr>
        <w:ind w:firstLine="708"/>
        <w:jc w:val="both"/>
        <w:rPr>
          <w:bCs/>
          <w:lang w:val="uk-UA"/>
        </w:rPr>
      </w:pPr>
      <w:bookmarkStart w:id="11" w:name="n267"/>
      <w:bookmarkEnd w:id="11"/>
      <w:r w:rsidRPr="006A3FE3">
        <w:rPr>
          <w:bCs/>
          <w:lang w:val="uk-UA"/>
        </w:rPr>
        <w:t xml:space="preserve">Таким чином,  до виконання програмного заходу </w:t>
      </w:r>
      <w:r w:rsidR="0066416E" w:rsidRPr="006A3FE3">
        <w:rPr>
          <w:bCs/>
          <w:lang w:val="uk-UA"/>
        </w:rPr>
        <w:t xml:space="preserve">(обслуговування ліній зовнішнього освітлення протяжністю 266,145 км) </w:t>
      </w:r>
      <w:r w:rsidRPr="006A3FE3">
        <w:rPr>
          <w:bCs/>
          <w:lang w:val="uk-UA"/>
        </w:rPr>
        <w:t>планується залучити дві бригади</w:t>
      </w:r>
      <w:r w:rsidR="0066416E" w:rsidRPr="006A3FE3">
        <w:rPr>
          <w:bCs/>
          <w:lang w:val="uk-UA"/>
        </w:rPr>
        <w:t xml:space="preserve">, кожна з яких складається </w:t>
      </w:r>
      <w:r w:rsidRPr="006A3FE3">
        <w:rPr>
          <w:bCs/>
          <w:lang w:val="uk-UA"/>
        </w:rPr>
        <w:t>з 2 електромонтерів з ремонту повітряних ліній електропередачі</w:t>
      </w:r>
      <w:r w:rsidR="009B6F7A" w:rsidRPr="006A3FE3">
        <w:rPr>
          <w:bCs/>
          <w:lang w:val="uk-UA"/>
        </w:rPr>
        <w:t xml:space="preserve"> та 1 машиніста автовишки та </w:t>
      </w:r>
      <w:proofErr w:type="spellStart"/>
      <w:r w:rsidR="009B6F7A" w:rsidRPr="006A3FE3">
        <w:rPr>
          <w:bCs/>
          <w:lang w:val="uk-UA"/>
        </w:rPr>
        <w:t>автогідропідіймача</w:t>
      </w:r>
      <w:proofErr w:type="spellEnd"/>
      <w:r w:rsidRPr="006A3FE3">
        <w:rPr>
          <w:bCs/>
          <w:lang w:val="uk-UA"/>
        </w:rPr>
        <w:t>.</w:t>
      </w:r>
    </w:p>
    <w:p w14:paraId="0D76D456" w14:textId="02DBA28B" w:rsidR="00A951E6" w:rsidRPr="006A3FE3" w:rsidRDefault="00A951E6" w:rsidP="00F97A89">
      <w:pPr>
        <w:ind w:firstLine="708"/>
        <w:jc w:val="both"/>
        <w:rPr>
          <w:bCs/>
          <w:lang w:val="uk-UA"/>
        </w:rPr>
      </w:pPr>
      <w:r w:rsidRPr="006A3FE3">
        <w:rPr>
          <w:bCs/>
          <w:lang w:val="uk-UA"/>
        </w:rPr>
        <w:t>До виконання програмного заходу, при необхідності, може залучатися інша спеціалізована техніка з оплатою праці водія (машиніста) за фактично відпрацьований час за тарифною ставкою згідно штатного розпису</w:t>
      </w:r>
      <w:r w:rsidR="00EC5318" w:rsidRPr="006A3FE3">
        <w:rPr>
          <w:bCs/>
          <w:lang w:val="uk-UA"/>
        </w:rPr>
        <w:t xml:space="preserve"> в межах фінансових ресурсів програми</w:t>
      </w:r>
      <w:r w:rsidRPr="006A3FE3">
        <w:rPr>
          <w:bCs/>
          <w:lang w:val="uk-UA"/>
        </w:rPr>
        <w:t>.</w:t>
      </w:r>
    </w:p>
    <w:p w14:paraId="082912BB" w14:textId="60331B7F" w:rsidR="00F97A89" w:rsidRPr="006A3FE3" w:rsidRDefault="00F97A89" w:rsidP="00F97A89">
      <w:pPr>
        <w:ind w:firstLine="708"/>
        <w:jc w:val="both"/>
        <w:rPr>
          <w:bCs/>
          <w:lang w:val="uk-UA"/>
        </w:rPr>
      </w:pPr>
      <w:r w:rsidRPr="006A3FE3">
        <w:rPr>
          <w:bCs/>
          <w:lang w:val="uk-UA"/>
        </w:rPr>
        <w:t>На підставі вище зазначених вихідних даних проведено розрахунок фонду заробітної плати працівників.</w:t>
      </w:r>
    </w:p>
    <w:p w14:paraId="2AC04A28" w14:textId="77777777" w:rsidR="00F97A89" w:rsidRPr="006A3FE3" w:rsidRDefault="00F97A89" w:rsidP="00F97A89">
      <w:pPr>
        <w:ind w:firstLine="708"/>
        <w:jc w:val="both"/>
        <w:rPr>
          <w:b/>
          <w:sz w:val="20"/>
          <w:szCs w:val="20"/>
          <w:lang w:val="uk-UA"/>
        </w:rPr>
      </w:pPr>
    </w:p>
    <w:p w14:paraId="27BFD5D5" w14:textId="7FFF5352" w:rsidR="00767BAC" w:rsidRPr="006A3FE3" w:rsidRDefault="00767BAC" w:rsidP="00F52CAE">
      <w:pPr>
        <w:pStyle w:val="a4"/>
        <w:ind w:left="360"/>
        <w:rPr>
          <w:b/>
          <w:bCs/>
          <w:lang w:val="uk-UA"/>
        </w:rPr>
      </w:pPr>
      <w:r w:rsidRPr="006A3FE3">
        <w:rPr>
          <w:b/>
          <w:bCs/>
          <w:lang w:val="uk-UA"/>
        </w:rPr>
        <w:t xml:space="preserve">Розрахунок </w:t>
      </w:r>
      <w:r w:rsidR="006F1E7A" w:rsidRPr="006A3FE3">
        <w:rPr>
          <w:b/>
          <w:bCs/>
          <w:lang w:val="uk-UA"/>
        </w:rPr>
        <w:t>витрат на оплату праці та нарахувань на заробітну плату</w:t>
      </w:r>
    </w:p>
    <w:p w14:paraId="51552FE1" w14:textId="5A41C72F" w:rsidR="00F52CAE" w:rsidRPr="006A3FE3" w:rsidRDefault="00F52CAE" w:rsidP="00F52CAE">
      <w:pPr>
        <w:rPr>
          <w:bCs/>
          <w:lang w:val="uk-UA"/>
        </w:rPr>
      </w:pPr>
      <w:r w:rsidRPr="006A3FE3">
        <w:rPr>
          <w:lang w:val="uk-UA"/>
        </w:rPr>
        <w:t xml:space="preserve">     -   на період з 01.06.2026 по 30.06.2026</w:t>
      </w:r>
    </w:p>
    <w:tbl>
      <w:tblPr>
        <w:tblW w:w="101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964"/>
        <w:gridCol w:w="515"/>
        <w:gridCol w:w="839"/>
        <w:gridCol w:w="950"/>
        <w:gridCol w:w="1054"/>
        <w:gridCol w:w="1353"/>
        <w:gridCol w:w="984"/>
        <w:gridCol w:w="1116"/>
        <w:gridCol w:w="950"/>
      </w:tblGrid>
      <w:tr w:rsidR="00F52CAE" w:rsidRPr="006A3FE3" w14:paraId="064707F8" w14:textId="77777777" w:rsidTr="001D5A56">
        <w:trPr>
          <w:trHeight w:val="2025"/>
        </w:trPr>
        <w:tc>
          <w:tcPr>
            <w:tcW w:w="441" w:type="dxa"/>
            <w:vMerge w:val="restart"/>
            <w:shd w:val="clear" w:color="auto" w:fill="auto"/>
            <w:vAlign w:val="center"/>
            <w:hideMark/>
          </w:tcPr>
          <w:p w14:paraId="57985511" w14:textId="77777777" w:rsidR="00F52CAE" w:rsidRPr="006A3FE3" w:rsidRDefault="00F52CAE">
            <w:pPr>
              <w:jc w:val="center"/>
              <w:rPr>
                <w:sz w:val="20"/>
                <w:szCs w:val="20"/>
              </w:rPr>
            </w:pPr>
            <w:r w:rsidRPr="006A3FE3">
              <w:rPr>
                <w:sz w:val="20"/>
                <w:szCs w:val="20"/>
              </w:rPr>
              <w:lastRenderedPageBreak/>
              <w:t>№ п/п</w:t>
            </w:r>
          </w:p>
        </w:tc>
        <w:tc>
          <w:tcPr>
            <w:tcW w:w="1964" w:type="dxa"/>
            <w:vMerge w:val="restart"/>
            <w:shd w:val="clear" w:color="auto" w:fill="auto"/>
            <w:vAlign w:val="center"/>
            <w:hideMark/>
          </w:tcPr>
          <w:p w14:paraId="0A04496B" w14:textId="77777777" w:rsidR="00F52CAE" w:rsidRPr="006A3FE3" w:rsidRDefault="00F52CAE">
            <w:pPr>
              <w:jc w:val="center"/>
              <w:rPr>
                <w:sz w:val="20"/>
                <w:szCs w:val="20"/>
              </w:rPr>
            </w:pPr>
            <w:proofErr w:type="spellStart"/>
            <w:r w:rsidRPr="006A3FE3">
              <w:rPr>
                <w:sz w:val="20"/>
                <w:szCs w:val="20"/>
              </w:rPr>
              <w:t>Назва</w:t>
            </w:r>
            <w:proofErr w:type="spellEnd"/>
            <w:r w:rsidRPr="006A3FE3">
              <w:rPr>
                <w:sz w:val="20"/>
                <w:szCs w:val="20"/>
              </w:rPr>
              <w:t xml:space="preserve">  посади / </w:t>
            </w:r>
            <w:proofErr w:type="spellStart"/>
            <w:r w:rsidRPr="006A3FE3">
              <w:rPr>
                <w:sz w:val="20"/>
                <w:szCs w:val="20"/>
              </w:rPr>
              <w:t>професії</w:t>
            </w:r>
            <w:proofErr w:type="spellEnd"/>
            <w:r w:rsidRPr="006A3FE3">
              <w:rPr>
                <w:sz w:val="20"/>
                <w:szCs w:val="20"/>
              </w:rPr>
              <w:t xml:space="preserve">  </w:t>
            </w:r>
          </w:p>
        </w:tc>
        <w:tc>
          <w:tcPr>
            <w:tcW w:w="515" w:type="dxa"/>
            <w:vMerge w:val="restart"/>
            <w:shd w:val="clear" w:color="auto" w:fill="auto"/>
            <w:vAlign w:val="center"/>
            <w:hideMark/>
          </w:tcPr>
          <w:p w14:paraId="618131FC" w14:textId="432C96DD" w:rsidR="00F52CAE" w:rsidRPr="006A3FE3" w:rsidRDefault="00F52CAE" w:rsidP="00F52CAE">
            <w:pPr>
              <w:rPr>
                <w:sz w:val="20"/>
                <w:szCs w:val="20"/>
                <w:lang w:val="uk-UA"/>
              </w:rPr>
            </w:pPr>
            <w:r w:rsidRPr="006A3FE3">
              <w:rPr>
                <w:sz w:val="20"/>
                <w:szCs w:val="20"/>
                <w:lang w:val="uk-UA"/>
              </w:rPr>
              <w:t>К-сть</w:t>
            </w:r>
          </w:p>
        </w:tc>
        <w:tc>
          <w:tcPr>
            <w:tcW w:w="839" w:type="dxa"/>
            <w:vMerge w:val="restart"/>
            <w:shd w:val="clear" w:color="auto" w:fill="auto"/>
            <w:vAlign w:val="center"/>
            <w:hideMark/>
          </w:tcPr>
          <w:p w14:paraId="34677F84" w14:textId="77777777" w:rsidR="00F52CAE" w:rsidRPr="006A3FE3" w:rsidRDefault="00F52CAE">
            <w:pPr>
              <w:jc w:val="center"/>
              <w:rPr>
                <w:sz w:val="20"/>
                <w:szCs w:val="20"/>
              </w:rPr>
            </w:pPr>
            <w:proofErr w:type="spellStart"/>
            <w:r w:rsidRPr="006A3FE3">
              <w:rPr>
                <w:sz w:val="20"/>
                <w:szCs w:val="20"/>
              </w:rPr>
              <w:t>Тарифна</w:t>
            </w:r>
            <w:proofErr w:type="spellEnd"/>
            <w:r w:rsidRPr="006A3FE3">
              <w:rPr>
                <w:sz w:val="20"/>
                <w:szCs w:val="20"/>
              </w:rPr>
              <w:t xml:space="preserve"> ставка (оклад), грн.</w:t>
            </w:r>
          </w:p>
        </w:tc>
        <w:tc>
          <w:tcPr>
            <w:tcW w:w="950" w:type="dxa"/>
            <w:vMerge w:val="restart"/>
            <w:shd w:val="clear" w:color="auto" w:fill="auto"/>
            <w:vAlign w:val="center"/>
            <w:hideMark/>
          </w:tcPr>
          <w:p w14:paraId="0193C52C" w14:textId="77777777" w:rsidR="00F52CAE" w:rsidRPr="006A3FE3" w:rsidRDefault="00F52CAE">
            <w:pPr>
              <w:jc w:val="center"/>
              <w:rPr>
                <w:sz w:val="20"/>
                <w:szCs w:val="20"/>
              </w:rPr>
            </w:pPr>
            <w:r w:rsidRPr="006A3FE3">
              <w:rPr>
                <w:sz w:val="20"/>
                <w:szCs w:val="20"/>
              </w:rPr>
              <w:t xml:space="preserve">Фонд </w:t>
            </w:r>
            <w:proofErr w:type="spellStart"/>
            <w:r w:rsidRPr="006A3FE3">
              <w:rPr>
                <w:sz w:val="20"/>
                <w:szCs w:val="20"/>
              </w:rPr>
              <w:t>основної</w:t>
            </w:r>
            <w:proofErr w:type="spellEnd"/>
            <w:r w:rsidRPr="006A3FE3">
              <w:rPr>
                <w:sz w:val="20"/>
                <w:szCs w:val="20"/>
              </w:rPr>
              <w:t xml:space="preserve"> </w:t>
            </w:r>
            <w:proofErr w:type="spellStart"/>
            <w:r w:rsidRPr="006A3FE3">
              <w:rPr>
                <w:sz w:val="20"/>
                <w:szCs w:val="20"/>
              </w:rPr>
              <w:t>заробітної</w:t>
            </w:r>
            <w:proofErr w:type="spellEnd"/>
            <w:r w:rsidRPr="006A3FE3">
              <w:rPr>
                <w:sz w:val="20"/>
                <w:szCs w:val="20"/>
              </w:rPr>
              <w:t xml:space="preserve"> плати на 1 </w:t>
            </w:r>
            <w:proofErr w:type="spellStart"/>
            <w:r w:rsidRPr="006A3FE3">
              <w:rPr>
                <w:sz w:val="20"/>
                <w:szCs w:val="20"/>
              </w:rPr>
              <w:t>міс</w:t>
            </w:r>
            <w:proofErr w:type="spellEnd"/>
            <w:r w:rsidRPr="006A3FE3">
              <w:rPr>
                <w:sz w:val="20"/>
                <w:szCs w:val="20"/>
              </w:rPr>
              <w:t>., грн.</w:t>
            </w:r>
          </w:p>
        </w:tc>
        <w:tc>
          <w:tcPr>
            <w:tcW w:w="1054" w:type="dxa"/>
            <w:shd w:val="clear" w:color="auto" w:fill="auto"/>
            <w:vAlign w:val="center"/>
            <w:hideMark/>
          </w:tcPr>
          <w:p w14:paraId="1CFFD0C6" w14:textId="77777777" w:rsidR="00F52CAE" w:rsidRPr="006A3FE3" w:rsidRDefault="00F52CAE">
            <w:pPr>
              <w:jc w:val="center"/>
              <w:rPr>
                <w:sz w:val="20"/>
                <w:szCs w:val="20"/>
              </w:rPr>
            </w:pPr>
            <w:proofErr w:type="spellStart"/>
            <w:r w:rsidRPr="006A3FE3">
              <w:rPr>
                <w:sz w:val="20"/>
                <w:szCs w:val="20"/>
              </w:rPr>
              <w:t>Премія</w:t>
            </w:r>
            <w:proofErr w:type="spellEnd"/>
            <w:r w:rsidRPr="006A3FE3">
              <w:rPr>
                <w:sz w:val="20"/>
                <w:szCs w:val="20"/>
              </w:rPr>
              <w:t xml:space="preserve"> за </w:t>
            </w:r>
            <w:proofErr w:type="spellStart"/>
            <w:r w:rsidRPr="006A3FE3">
              <w:rPr>
                <w:sz w:val="20"/>
                <w:szCs w:val="20"/>
              </w:rPr>
              <w:t>підсумками</w:t>
            </w:r>
            <w:proofErr w:type="spellEnd"/>
            <w:r w:rsidRPr="006A3FE3">
              <w:rPr>
                <w:sz w:val="20"/>
                <w:szCs w:val="20"/>
              </w:rPr>
              <w:t xml:space="preserve"> </w:t>
            </w:r>
            <w:proofErr w:type="spellStart"/>
            <w:r w:rsidRPr="006A3FE3">
              <w:rPr>
                <w:sz w:val="20"/>
                <w:szCs w:val="20"/>
              </w:rPr>
              <w:t>роботи</w:t>
            </w:r>
            <w:proofErr w:type="spellEnd"/>
            <w:r w:rsidRPr="006A3FE3">
              <w:rPr>
                <w:sz w:val="20"/>
                <w:szCs w:val="20"/>
              </w:rPr>
              <w:t xml:space="preserve"> за </w:t>
            </w:r>
            <w:proofErr w:type="spellStart"/>
            <w:r w:rsidRPr="006A3FE3">
              <w:rPr>
                <w:sz w:val="20"/>
                <w:szCs w:val="20"/>
              </w:rPr>
              <w:t>місяць</w:t>
            </w:r>
            <w:proofErr w:type="spellEnd"/>
            <w:r w:rsidRPr="006A3FE3">
              <w:rPr>
                <w:sz w:val="20"/>
                <w:szCs w:val="20"/>
              </w:rPr>
              <w:t xml:space="preserve"> </w:t>
            </w:r>
            <w:proofErr w:type="spellStart"/>
            <w:proofErr w:type="gramStart"/>
            <w:r w:rsidRPr="006A3FE3">
              <w:rPr>
                <w:sz w:val="20"/>
                <w:szCs w:val="20"/>
              </w:rPr>
              <w:t>від</w:t>
            </w:r>
            <w:proofErr w:type="spellEnd"/>
            <w:r w:rsidRPr="006A3FE3">
              <w:rPr>
                <w:sz w:val="20"/>
                <w:szCs w:val="20"/>
              </w:rPr>
              <w:t xml:space="preserve">  ставки</w:t>
            </w:r>
            <w:proofErr w:type="gramEnd"/>
            <w:r w:rsidRPr="006A3FE3">
              <w:rPr>
                <w:sz w:val="20"/>
                <w:szCs w:val="20"/>
              </w:rPr>
              <w:t xml:space="preserve"> / окладу</w:t>
            </w:r>
          </w:p>
        </w:tc>
        <w:tc>
          <w:tcPr>
            <w:tcW w:w="1353" w:type="dxa"/>
            <w:shd w:val="clear" w:color="auto" w:fill="auto"/>
            <w:vAlign w:val="center"/>
            <w:hideMark/>
          </w:tcPr>
          <w:p w14:paraId="1CF900B8" w14:textId="77777777" w:rsidR="00F52CAE" w:rsidRPr="006A3FE3" w:rsidRDefault="00F52CAE">
            <w:pPr>
              <w:jc w:val="center"/>
              <w:rPr>
                <w:sz w:val="20"/>
                <w:szCs w:val="20"/>
              </w:rPr>
            </w:pPr>
            <w:r w:rsidRPr="006A3FE3">
              <w:rPr>
                <w:sz w:val="20"/>
                <w:szCs w:val="20"/>
              </w:rPr>
              <w:t xml:space="preserve">Доплата за </w:t>
            </w:r>
            <w:proofErr w:type="spellStart"/>
            <w:r w:rsidRPr="006A3FE3">
              <w:rPr>
                <w:sz w:val="20"/>
                <w:szCs w:val="20"/>
              </w:rPr>
              <w:t>за</w:t>
            </w:r>
            <w:proofErr w:type="spellEnd"/>
            <w:r w:rsidRPr="006A3FE3">
              <w:rPr>
                <w:sz w:val="20"/>
                <w:szCs w:val="20"/>
              </w:rPr>
              <w:t xml:space="preserve"> </w:t>
            </w:r>
            <w:proofErr w:type="spellStart"/>
            <w:r w:rsidRPr="006A3FE3">
              <w:rPr>
                <w:sz w:val="20"/>
                <w:szCs w:val="20"/>
              </w:rPr>
              <w:t>обслуговування</w:t>
            </w:r>
            <w:proofErr w:type="spellEnd"/>
            <w:r w:rsidRPr="006A3FE3">
              <w:rPr>
                <w:sz w:val="20"/>
                <w:szCs w:val="20"/>
              </w:rPr>
              <w:t xml:space="preserve"> </w:t>
            </w:r>
            <w:proofErr w:type="spellStart"/>
            <w:r w:rsidRPr="006A3FE3">
              <w:rPr>
                <w:sz w:val="20"/>
                <w:szCs w:val="20"/>
              </w:rPr>
              <w:t>спеціальних</w:t>
            </w:r>
            <w:proofErr w:type="spellEnd"/>
            <w:r w:rsidRPr="006A3FE3">
              <w:rPr>
                <w:sz w:val="20"/>
                <w:szCs w:val="20"/>
              </w:rPr>
              <w:t xml:space="preserve"> </w:t>
            </w:r>
            <w:proofErr w:type="spellStart"/>
            <w:r w:rsidRPr="006A3FE3">
              <w:rPr>
                <w:sz w:val="20"/>
                <w:szCs w:val="20"/>
              </w:rPr>
              <w:t>механізмів</w:t>
            </w:r>
            <w:proofErr w:type="spellEnd"/>
            <w:r w:rsidRPr="006A3FE3">
              <w:rPr>
                <w:sz w:val="20"/>
                <w:szCs w:val="20"/>
              </w:rPr>
              <w:t xml:space="preserve"> </w:t>
            </w:r>
          </w:p>
        </w:tc>
        <w:tc>
          <w:tcPr>
            <w:tcW w:w="984" w:type="dxa"/>
            <w:shd w:val="clear" w:color="auto" w:fill="auto"/>
            <w:vAlign w:val="center"/>
            <w:hideMark/>
          </w:tcPr>
          <w:p w14:paraId="179D4815" w14:textId="77777777" w:rsidR="00F52CAE" w:rsidRPr="006A3FE3" w:rsidRDefault="00F52CAE">
            <w:pPr>
              <w:jc w:val="center"/>
              <w:rPr>
                <w:sz w:val="20"/>
                <w:szCs w:val="20"/>
              </w:rPr>
            </w:pPr>
            <w:r w:rsidRPr="006A3FE3">
              <w:rPr>
                <w:sz w:val="20"/>
                <w:szCs w:val="20"/>
              </w:rPr>
              <w:t xml:space="preserve">Доплата </w:t>
            </w:r>
            <w:proofErr w:type="gramStart"/>
            <w:r w:rsidRPr="006A3FE3">
              <w:rPr>
                <w:sz w:val="20"/>
                <w:szCs w:val="20"/>
              </w:rPr>
              <w:t>за роботу</w:t>
            </w:r>
            <w:proofErr w:type="gramEnd"/>
            <w:r w:rsidRPr="006A3FE3">
              <w:rPr>
                <w:sz w:val="20"/>
                <w:szCs w:val="20"/>
              </w:rPr>
              <w:t xml:space="preserve"> у </w:t>
            </w:r>
            <w:proofErr w:type="spellStart"/>
            <w:r w:rsidRPr="006A3FE3">
              <w:rPr>
                <w:sz w:val="20"/>
                <w:szCs w:val="20"/>
              </w:rPr>
              <w:t>важких</w:t>
            </w:r>
            <w:proofErr w:type="spellEnd"/>
            <w:r w:rsidRPr="006A3FE3">
              <w:rPr>
                <w:sz w:val="20"/>
                <w:szCs w:val="20"/>
              </w:rPr>
              <w:t xml:space="preserve"> і </w:t>
            </w:r>
            <w:proofErr w:type="spellStart"/>
            <w:r w:rsidRPr="006A3FE3">
              <w:rPr>
                <w:sz w:val="20"/>
                <w:szCs w:val="20"/>
              </w:rPr>
              <w:t>шкідливих</w:t>
            </w:r>
            <w:proofErr w:type="spellEnd"/>
            <w:r w:rsidRPr="006A3FE3">
              <w:rPr>
                <w:sz w:val="20"/>
                <w:szCs w:val="20"/>
              </w:rPr>
              <w:t xml:space="preserve"> </w:t>
            </w:r>
            <w:proofErr w:type="spellStart"/>
            <w:r w:rsidRPr="006A3FE3">
              <w:rPr>
                <w:sz w:val="20"/>
                <w:szCs w:val="20"/>
              </w:rPr>
              <w:t>умови</w:t>
            </w:r>
            <w:proofErr w:type="spellEnd"/>
            <w:r w:rsidRPr="006A3FE3">
              <w:rPr>
                <w:sz w:val="20"/>
                <w:szCs w:val="20"/>
              </w:rPr>
              <w:t xml:space="preserve"> </w:t>
            </w:r>
            <w:proofErr w:type="spellStart"/>
            <w:r w:rsidRPr="006A3FE3">
              <w:rPr>
                <w:sz w:val="20"/>
                <w:szCs w:val="20"/>
              </w:rPr>
              <w:t>праці</w:t>
            </w:r>
            <w:proofErr w:type="spellEnd"/>
          </w:p>
        </w:tc>
        <w:tc>
          <w:tcPr>
            <w:tcW w:w="1116" w:type="dxa"/>
            <w:shd w:val="clear" w:color="auto" w:fill="auto"/>
            <w:vAlign w:val="center"/>
            <w:hideMark/>
          </w:tcPr>
          <w:p w14:paraId="07E3166D" w14:textId="77777777" w:rsidR="00F52CAE" w:rsidRPr="006A3FE3" w:rsidRDefault="00F52CAE">
            <w:pPr>
              <w:rPr>
                <w:sz w:val="20"/>
                <w:szCs w:val="20"/>
              </w:rPr>
            </w:pPr>
            <w:proofErr w:type="spellStart"/>
            <w:r w:rsidRPr="006A3FE3">
              <w:rPr>
                <w:sz w:val="20"/>
                <w:szCs w:val="20"/>
              </w:rPr>
              <w:t>Матеріальна</w:t>
            </w:r>
            <w:proofErr w:type="spellEnd"/>
            <w:r w:rsidRPr="006A3FE3">
              <w:rPr>
                <w:sz w:val="20"/>
                <w:szCs w:val="20"/>
              </w:rPr>
              <w:t xml:space="preserve"> </w:t>
            </w:r>
            <w:proofErr w:type="spellStart"/>
            <w:r w:rsidRPr="006A3FE3">
              <w:rPr>
                <w:sz w:val="20"/>
                <w:szCs w:val="20"/>
              </w:rPr>
              <w:t>допомога</w:t>
            </w:r>
            <w:proofErr w:type="spellEnd"/>
            <w:r w:rsidRPr="006A3FE3">
              <w:rPr>
                <w:sz w:val="20"/>
                <w:szCs w:val="20"/>
              </w:rPr>
              <w:t xml:space="preserve"> при </w:t>
            </w:r>
            <w:proofErr w:type="spellStart"/>
            <w:r w:rsidRPr="006A3FE3">
              <w:rPr>
                <w:sz w:val="20"/>
                <w:szCs w:val="20"/>
              </w:rPr>
              <w:t>наданні</w:t>
            </w:r>
            <w:proofErr w:type="spellEnd"/>
            <w:r w:rsidRPr="006A3FE3">
              <w:rPr>
                <w:sz w:val="20"/>
                <w:szCs w:val="20"/>
              </w:rPr>
              <w:t xml:space="preserve"> </w:t>
            </w:r>
            <w:proofErr w:type="spellStart"/>
            <w:r w:rsidRPr="006A3FE3">
              <w:rPr>
                <w:sz w:val="20"/>
                <w:szCs w:val="20"/>
              </w:rPr>
              <w:t>щорічної</w:t>
            </w:r>
            <w:proofErr w:type="spellEnd"/>
            <w:r w:rsidRPr="006A3FE3">
              <w:rPr>
                <w:sz w:val="20"/>
                <w:szCs w:val="20"/>
              </w:rPr>
              <w:t xml:space="preserve"> </w:t>
            </w:r>
            <w:proofErr w:type="spellStart"/>
            <w:r w:rsidRPr="006A3FE3">
              <w:rPr>
                <w:sz w:val="20"/>
                <w:szCs w:val="20"/>
              </w:rPr>
              <w:t>відпустки</w:t>
            </w:r>
            <w:proofErr w:type="spellEnd"/>
          </w:p>
        </w:tc>
        <w:tc>
          <w:tcPr>
            <w:tcW w:w="950" w:type="dxa"/>
            <w:vMerge w:val="restart"/>
            <w:shd w:val="clear" w:color="auto" w:fill="auto"/>
            <w:vAlign w:val="center"/>
            <w:hideMark/>
          </w:tcPr>
          <w:p w14:paraId="2DE005B0" w14:textId="77777777" w:rsidR="00F52CAE" w:rsidRPr="006A3FE3" w:rsidRDefault="00F52CAE">
            <w:pPr>
              <w:jc w:val="center"/>
              <w:rPr>
                <w:sz w:val="20"/>
                <w:szCs w:val="20"/>
              </w:rPr>
            </w:pPr>
            <w:r w:rsidRPr="006A3FE3">
              <w:rPr>
                <w:sz w:val="20"/>
                <w:szCs w:val="20"/>
              </w:rPr>
              <w:t xml:space="preserve">Фонд </w:t>
            </w:r>
            <w:proofErr w:type="spellStart"/>
            <w:r w:rsidRPr="006A3FE3">
              <w:rPr>
                <w:sz w:val="20"/>
                <w:szCs w:val="20"/>
              </w:rPr>
              <w:t>заробітної</w:t>
            </w:r>
            <w:proofErr w:type="spellEnd"/>
            <w:r w:rsidRPr="006A3FE3">
              <w:rPr>
                <w:sz w:val="20"/>
                <w:szCs w:val="20"/>
              </w:rPr>
              <w:t xml:space="preserve"> плати на </w:t>
            </w:r>
            <w:proofErr w:type="spellStart"/>
            <w:r w:rsidRPr="006A3FE3">
              <w:rPr>
                <w:sz w:val="20"/>
                <w:szCs w:val="20"/>
              </w:rPr>
              <w:t>рік</w:t>
            </w:r>
            <w:proofErr w:type="spellEnd"/>
            <w:r w:rsidRPr="006A3FE3">
              <w:rPr>
                <w:sz w:val="20"/>
                <w:szCs w:val="20"/>
              </w:rPr>
              <w:t>, грн.</w:t>
            </w:r>
          </w:p>
        </w:tc>
      </w:tr>
      <w:tr w:rsidR="00F52CAE" w:rsidRPr="006A3FE3" w14:paraId="7D1BCDB0" w14:textId="77777777" w:rsidTr="001D5A56">
        <w:trPr>
          <w:trHeight w:val="240"/>
        </w:trPr>
        <w:tc>
          <w:tcPr>
            <w:tcW w:w="441" w:type="dxa"/>
            <w:vMerge/>
            <w:vAlign w:val="center"/>
            <w:hideMark/>
          </w:tcPr>
          <w:p w14:paraId="6E097AD0" w14:textId="77777777" w:rsidR="00F52CAE" w:rsidRPr="006A3FE3" w:rsidRDefault="00F52CAE">
            <w:pPr>
              <w:rPr>
                <w:sz w:val="20"/>
                <w:szCs w:val="20"/>
              </w:rPr>
            </w:pPr>
          </w:p>
        </w:tc>
        <w:tc>
          <w:tcPr>
            <w:tcW w:w="1964" w:type="dxa"/>
            <w:vMerge/>
            <w:vAlign w:val="center"/>
            <w:hideMark/>
          </w:tcPr>
          <w:p w14:paraId="7CB96B37" w14:textId="77777777" w:rsidR="00F52CAE" w:rsidRPr="006A3FE3" w:rsidRDefault="00F52CAE">
            <w:pPr>
              <w:rPr>
                <w:sz w:val="20"/>
                <w:szCs w:val="20"/>
              </w:rPr>
            </w:pPr>
          </w:p>
        </w:tc>
        <w:tc>
          <w:tcPr>
            <w:tcW w:w="515" w:type="dxa"/>
            <w:vMerge/>
            <w:vAlign w:val="center"/>
            <w:hideMark/>
          </w:tcPr>
          <w:p w14:paraId="705329EB" w14:textId="77777777" w:rsidR="00F52CAE" w:rsidRPr="006A3FE3" w:rsidRDefault="00F52CAE">
            <w:pPr>
              <w:rPr>
                <w:sz w:val="20"/>
                <w:szCs w:val="20"/>
              </w:rPr>
            </w:pPr>
          </w:p>
        </w:tc>
        <w:tc>
          <w:tcPr>
            <w:tcW w:w="839" w:type="dxa"/>
            <w:vMerge/>
            <w:vAlign w:val="center"/>
            <w:hideMark/>
          </w:tcPr>
          <w:p w14:paraId="417C0FD6" w14:textId="77777777" w:rsidR="00F52CAE" w:rsidRPr="006A3FE3" w:rsidRDefault="00F52CAE">
            <w:pPr>
              <w:rPr>
                <w:sz w:val="20"/>
                <w:szCs w:val="20"/>
              </w:rPr>
            </w:pPr>
          </w:p>
        </w:tc>
        <w:tc>
          <w:tcPr>
            <w:tcW w:w="950" w:type="dxa"/>
            <w:vMerge/>
            <w:vAlign w:val="center"/>
            <w:hideMark/>
          </w:tcPr>
          <w:p w14:paraId="4F785B22" w14:textId="77777777" w:rsidR="00F52CAE" w:rsidRPr="006A3FE3" w:rsidRDefault="00F52CAE">
            <w:pPr>
              <w:rPr>
                <w:sz w:val="20"/>
                <w:szCs w:val="20"/>
              </w:rPr>
            </w:pPr>
          </w:p>
        </w:tc>
        <w:tc>
          <w:tcPr>
            <w:tcW w:w="1054" w:type="dxa"/>
            <w:shd w:val="clear" w:color="auto" w:fill="auto"/>
            <w:vAlign w:val="center"/>
            <w:hideMark/>
          </w:tcPr>
          <w:p w14:paraId="574D11C0" w14:textId="77777777" w:rsidR="00F52CAE" w:rsidRPr="006A3FE3" w:rsidRDefault="00F52CAE">
            <w:pPr>
              <w:jc w:val="center"/>
              <w:rPr>
                <w:sz w:val="20"/>
                <w:szCs w:val="20"/>
              </w:rPr>
            </w:pPr>
            <w:r w:rsidRPr="006A3FE3">
              <w:rPr>
                <w:sz w:val="20"/>
                <w:szCs w:val="20"/>
              </w:rPr>
              <w:t>15%</w:t>
            </w:r>
          </w:p>
        </w:tc>
        <w:tc>
          <w:tcPr>
            <w:tcW w:w="1353" w:type="dxa"/>
            <w:shd w:val="clear" w:color="auto" w:fill="auto"/>
            <w:vAlign w:val="center"/>
            <w:hideMark/>
          </w:tcPr>
          <w:p w14:paraId="42AEC9E4" w14:textId="77777777" w:rsidR="00F52CAE" w:rsidRPr="006A3FE3" w:rsidRDefault="00F52CAE">
            <w:pPr>
              <w:jc w:val="center"/>
              <w:rPr>
                <w:sz w:val="20"/>
                <w:szCs w:val="20"/>
              </w:rPr>
            </w:pPr>
            <w:r w:rsidRPr="006A3FE3">
              <w:rPr>
                <w:sz w:val="20"/>
                <w:szCs w:val="20"/>
              </w:rPr>
              <w:t>10%</w:t>
            </w:r>
          </w:p>
        </w:tc>
        <w:tc>
          <w:tcPr>
            <w:tcW w:w="984" w:type="dxa"/>
            <w:shd w:val="clear" w:color="auto" w:fill="auto"/>
            <w:vAlign w:val="center"/>
            <w:hideMark/>
          </w:tcPr>
          <w:p w14:paraId="4684132F" w14:textId="77777777" w:rsidR="00F52CAE" w:rsidRPr="006A3FE3" w:rsidRDefault="00F52CAE">
            <w:pPr>
              <w:jc w:val="center"/>
              <w:rPr>
                <w:sz w:val="20"/>
                <w:szCs w:val="20"/>
              </w:rPr>
            </w:pPr>
            <w:r w:rsidRPr="006A3FE3">
              <w:rPr>
                <w:sz w:val="20"/>
                <w:szCs w:val="20"/>
              </w:rPr>
              <w:t>4%</w:t>
            </w:r>
          </w:p>
        </w:tc>
        <w:tc>
          <w:tcPr>
            <w:tcW w:w="1116" w:type="dxa"/>
            <w:shd w:val="clear" w:color="auto" w:fill="auto"/>
            <w:vAlign w:val="center"/>
            <w:hideMark/>
          </w:tcPr>
          <w:p w14:paraId="53E0C65E" w14:textId="77777777" w:rsidR="00F52CAE" w:rsidRPr="006A3FE3" w:rsidRDefault="00F52CAE">
            <w:pPr>
              <w:jc w:val="center"/>
              <w:rPr>
                <w:sz w:val="20"/>
                <w:szCs w:val="20"/>
              </w:rPr>
            </w:pPr>
            <w:r w:rsidRPr="006A3FE3">
              <w:rPr>
                <w:sz w:val="20"/>
                <w:szCs w:val="20"/>
              </w:rPr>
              <w:t>50%</w:t>
            </w:r>
          </w:p>
        </w:tc>
        <w:tc>
          <w:tcPr>
            <w:tcW w:w="950" w:type="dxa"/>
            <w:vMerge/>
            <w:vAlign w:val="center"/>
            <w:hideMark/>
          </w:tcPr>
          <w:p w14:paraId="7126EB3F" w14:textId="77777777" w:rsidR="00F52CAE" w:rsidRPr="006A3FE3" w:rsidRDefault="00F52CAE">
            <w:pPr>
              <w:rPr>
                <w:sz w:val="20"/>
                <w:szCs w:val="20"/>
              </w:rPr>
            </w:pPr>
          </w:p>
        </w:tc>
      </w:tr>
      <w:tr w:rsidR="00F52CAE" w:rsidRPr="006A3FE3" w14:paraId="714B2700" w14:textId="77777777" w:rsidTr="001D5A56">
        <w:trPr>
          <w:trHeight w:val="255"/>
        </w:trPr>
        <w:tc>
          <w:tcPr>
            <w:tcW w:w="441" w:type="dxa"/>
            <w:shd w:val="clear" w:color="auto" w:fill="auto"/>
            <w:noWrap/>
            <w:vAlign w:val="bottom"/>
            <w:hideMark/>
          </w:tcPr>
          <w:p w14:paraId="2EAED83E" w14:textId="77777777" w:rsidR="00F52CAE" w:rsidRPr="006A3FE3" w:rsidRDefault="00F52CAE">
            <w:pPr>
              <w:jc w:val="center"/>
              <w:rPr>
                <w:sz w:val="20"/>
                <w:szCs w:val="20"/>
              </w:rPr>
            </w:pPr>
            <w:r w:rsidRPr="006A3FE3">
              <w:rPr>
                <w:sz w:val="20"/>
                <w:szCs w:val="20"/>
              </w:rPr>
              <w:t>1</w:t>
            </w:r>
          </w:p>
        </w:tc>
        <w:tc>
          <w:tcPr>
            <w:tcW w:w="1964" w:type="dxa"/>
            <w:shd w:val="clear" w:color="auto" w:fill="auto"/>
            <w:vAlign w:val="bottom"/>
            <w:hideMark/>
          </w:tcPr>
          <w:p w14:paraId="04AA8D61" w14:textId="77777777" w:rsidR="00F52CAE" w:rsidRPr="006A3FE3" w:rsidRDefault="00F52CAE">
            <w:pPr>
              <w:rPr>
                <w:sz w:val="20"/>
                <w:szCs w:val="20"/>
              </w:rPr>
            </w:pPr>
            <w:r w:rsidRPr="006A3FE3">
              <w:rPr>
                <w:sz w:val="20"/>
                <w:szCs w:val="20"/>
              </w:rPr>
              <w:t xml:space="preserve">Начальник </w:t>
            </w:r>
            <w:proofErr w:type="spellStart"/>
            <w:r w:rsidRPr="006A3FE3">
              <w:rPr>
                <w:sz w:val="20"/>
                <w:szCs w:val="20"/>
              </w:rPr>
              <w:t>дільниці</w:t>
            </w:r>
            <w:proofErr w:type="spellEnd"/>
            <w:r w:rsidRPr="006A3FE3">
              <w:rPr>
                <w:sz w:val="20"/>
                <w:szCs w:val="20"/>
              </w:rPr>
              <w:t xml:space="preserve"> </w:t>
            </w:r>
          </w:p>
        </w:tc>
        <w:tc>
          <w:tcPr>
            <w:tcW w:w="515" w:type="dxa"/>
            <w:shd w:val="clear" w:color="auto" w:fill="auto"/>
            <w:noWrap/>
            <w:vAlign w:val="bottom"/>
            <w:hideMark/>
          </w:tcPr>
          <w:p w14:paraId="1DFE8753" w14:textId="77777777" w:rsidR="00F52CAE" w:rsidRPr="006A3FE3" w:rsidRDefault="00F52CAE">
            <w:pPr>
              <w:jc w:val="center"/>
              <w:rPr>
                <w:sz w:val="20"/>
                <w:szCs w:val="20"/>
              </w:rPr>
            </w:pPr>
            <w:r w:rsidRPr="006A3FE3">
              <w:rPr>
                <w:sz w:val="20"/>
                <w:szCs w:val="20"/>
              </w:rPr>
              <w:t>1</w:t>
            </w:r>
          </w:p>
        </w:tc>
        <w:tc>
          <w:tcPr>
            <w:tcW w:w="839" w:type="dxa"/>
            <w:shd w:val="clear" w:color="auto" w:fill="auto"/>
            <w:noWrap/>
            <w:vAlign w:val="bottom"/>
            <w:hideMark/>
          </w:tcPr>
          <w:p w14:paraId="489A40C3" w14:textId="77777777" w:rsidR="00F52CAE" w:rsidRPr="006A3FE3" w:rsidRDefault="00F52CAE">
            <w:pPr>
              <w:jc w:val="center"/>
              <w:rPr>
                <w:sz w:val="20"/>
                <w:szCs w:val="20"/>
              </w:rPr>
            </w:pPr>
            <w:r w:rsidRPr="006A3FE3">
              <w:rPr>
                <w:sz w:val="20"/>
                <w:szCs w:val="20"/>
              </w:rPr>
              <w:t>26637</w:t>
            </w:r>
          </w:p>
        </w:tc>
        <w:tc>
          <w:tcPr>
            <w:tcW w:w="950" w:type="dxa"/>
            <w:shd w:val="clear" w:color="auto" w:fill="auto"/>
            <w:noWrap/>
            <w:vAlign w:val="bottom"/>
            <w:hideMark/>
          </w:tcPr>
          <w:p w14:paraId="60B348DD" w14:textId="77777777" w:rsidR="00F52CAE" w:rsidRPr="006A3FE3" w:rsidRDefault="00F52CAE">
            <w:pPr>
              <w:jc w:val="center"/>
              <w:rPr>
                <w:sz w:val="20"/>
                <w:szCs w:val="20"/>
              </w:rPr>
            </w:pPr>
            <w:r w:rsidRPr="006A3FE3">
              <w:rPr>
                <w:sz w:val="20"/>
                <w:szCs w:val="20"/>
              </w:rPr>
              <w:t>26637</w:t>
            </w:r>
          </w:p>
        </w:tc>
        <w:tc>
          <w:tcPr>
            <w:tcW w:w="1054" w:type="dxa"/>
            <w:shd w:val="clear" w:color="auto" w:fill="auto"/>
            <w:noWrap/>
            <w:vAlign w:val="bottom"/>
            <w:hideMark/>
          </w:tcPr>
          <w:p w14:paraId="58FF1FD3" w14:textId="77777777" w:rsidR="00F52CAE" w:rsidRPr="006A3FE3" w:rsidRDefault="00F52CAE">
            <w:pPr>
              <w:jc w:val="center"/>
              <w:rPr>
                <w:sz w:val="20"/>
                <w:szCs w:val="20"/>
              </w:rPr>
            </w:pPr>
            <w:r w:rsidRPr="006A3FE3">
              <w:rPr>
                <w:sz w:val="20"/>
                <w:szCs w:val="20"/>
              </w:rPr>
              <w:t>3996</w:t>
            </w:r>
          </w:p>
        </w:tc>
        <w:tc>
          <w:tcPr>
            <w:tcW w:w="1353" w:type="dxa"/>
            <w:shd w:val="clear" w:color="auto" w:fill="auto"/>
            <w:noWrap/>
            <w:vAlign w:val="bottom"/>
            <w:hideMark/>
          </w:tcPr>
          <w:p w14:paraId="4E74BDD0" w14:textId="77777777" w:rsidR="00F52CAE" w:rsidRPr="006A3FE3" w:rsidRDefault="00F52CAE">
            <w:pPr>
              <w:jc w:val="center"/>
              <w:rPr>
                <w:sz w:val="20"/>
                <w:szCs w:val="20"/>
              </w:rPr>
            </w:pPr>
            <w:r w:rsidRPr="006A3FE3">
              <w:rPr>
                <w:sz w:val="20"/>
                <w:szCs w:val="20"/>
              </w:rPr>
              <w:t> </w:t>
            </w:r>
          </w:p>
        </w:tc>
        <w:tc>
          <w:tcPr>
            <w:tcW w:w="984" w:type="dxa"/>
            <w:shd w:val="clear" w:color="auto" w:fill="auto"/>
            <w:noWrap/>
            <w:vAlign w:val="bottom"/>
            <w:hideMark/>
          </w:tcPr>
          <w:p w14:paraId="6FA2BE6F" w14:textId="77777777" w:rsidR="00F52CAE" w:rsidRPr="006A3FE3" w:rsidRDefault="00F52CAE">
            <w:pPr>
              <w:jc w:val="center"/>
              <w:rPr>
                <w:sz w:val="20"/>
                <w:szCs w:val="20"/>
              </w:rPr>
            </w:pPr>
            <w:r w:rsidRPr="006A3FE3">
              <w:rPr>
                <w:sz w:val="20"/>
                <w:szCs w:val="20"/>
              </w:rPr>
              <w:t> </w:t>
            </w:r>
          </w:p>
        </w:tc>
        <w:tc>
          <w:tcPr>
            <w:tcW w:w="1116" w:type="dxa"/>
            <w:shd w:val="clear" w:color="auto" w:fill="auto"/>
            <w:noWrap/>
            <w:vAlign w:val="bottom"/>
            <w:hideMark/>
          </w:tcPr>
          <w:p w14:paraId="51709B6A" w14:textId="77777777" w:rsidR="00F52CAE" w:rsidRPr="006A3FE3" w:rsidRDefault="00F52CAE">
            <w:pPr>
              <w:jc w:val="center"/>
              <w:rPr>
                <w:sz w:val="20"/>
                <w:szCs w:val="20"/>
              </w:rPr>
            </w:pPr>
            <w:r w:rsidRPr="006A3FE3">
              <w:rPr>
                <w:sz w:val="20"/>
                <w:szCs w:val="20"/>
              </w:rPr>
              <w:t>13319</w:t>
            </w:r>
          </w:p>
        </w:tc>
        <w:tc>
          <w:tcPr>
            <w:tcW w:w="950" w:type="dxa"/>
            <w:shd w:val="clear" w:color="auto" w:fill="auto"/>
            <w:noWrap/>
            <w:vAlign w:val="bottom"/>
            <w:hideMark/>
          </w:tcPr>
          <w:p w14:paraId="68070B58" w14:textId="17AC25AC" w:rsidR="00F52CAE" w:rsidRPr="006A3FE3" w:rsidRDefault="00F52CAE">
            <w:pPr>
              <w:jc w:val="center"/>
              <w:rPr>
                <w:sz w:val="20"/>
                <w:szCs w:val="20"/>
              </w:rPr>
            </w:pPr>
            <w:r w:rsidRPr="006A3FE3">
              <w:rPr>
                <w:sz w:val="20"/>
                <w:szCs w:val="20"/>
              </w:rPr>
              <w:t>4395</w:t>
            </w:r>
            <w:r w:rsidR="00290699" w:rsidRPr="006A3FE3">
              <w:rPr>
                <w:sz w:val="20"/>
                <w:szCs w:val="20"/>
                <w:lang w:val="uk-UA"/>
              </w:rPr>
              <w:t>1</w:t>
            </w:r>
          </w:p>
        </w:tc>
      </w:tr>
      <w:tr w:rsidR="00F52CAE" w:rsidRPr="006A3FE3" w14:paraId="475FFB67" w14:textId="77777777" w:rsidTr="001D5A56">
        <w:trPr>
          <w:trHeight w:val="765"/>
        </w:trPr>
        <w:tc>
          <w:tcPr>
            <w:tcW w:w="441" w:type="dxa"/>
            <w:shd w:val="clear" w:color="auto" w:fill="auto"/>
            <w:noWrap/>
            <w:vAlign w:val="bottom"/>
            <w:hideMark/>
          </w:tcPr>
          <w:p w14:paraId="6B242AC0" w14:textId="77777777" w:rsidR="00F52CAE" w:rsidRPr="006A3FE3" w:rsidRDefault="00F52CAE">
            <w:pPr>
              <w:jc w:val="center"/>
              <w:rPr>
                <w:sz w:val="20"/>
                <w:szCs w:val="20"/>
              </w:rPr>
            </w:pPr>
            <w:r w:rsidRPr="006A3FE3">
              <w:rPr>
                <w:sz w:val="20"/>
                <w:szCs w:val="20"/>
              </w:rPr>
              <w:t>2</w:t>
            </w:r>
          </w:p>
        </w:tc>
        <w:tc>
          <w:tcPr>
            <w:tcW w:w="1964" w:type="dxa"/>
            <w:shd w:val="clear" w:color="auto" w:fill="auto"/>
            <w:vAlign w:val="bottom"/>
            <w:hideMark/>
          </w:tcPr>
          <w:p w14:paraId="6588FC69" w14:textId="77777777" w:rsidR="00F52CAE" w:rsidRPr="006A3FE3" w:rsidRDefault="00F52CAE">
            <w:pPr>
              <w:rPr>
                <w:sz w:val="20"/>
                <w:szCs w:val="20"/>
              </w:rPr>
            </w:pPr>
            <w:proofErr w:type="spellStart"/>
            <w:r w:rsidRPr="006A3FE3">
              <w:rPr>
                <w:sz w:val="20"/>
                <w:szCs w:val="20"/>
              </w:rPr>
              <w:t>Електромонтер</w:t>
            </w:r>
            <w:proofErr w:type="spellEnd"/>
            <w:r w:rsidRPr="006A3FE3">
              <w:rPr>
                <w:sz w:val="20"/>
                <w:szCs w:val="20"/>
              </w:rPr>
              <w:t xml:space="preserve"> з ремонту </w:t>
            </w:r>
            <w:proofErr w:type="spellStart"/>
            <w:r w:rsidRPr="006A3FE3">
              <w:rPr>
                <w:sz w:val="20"/>
                <w:szCs w:val="20"/>
              </w:rPr>
              <w:t>повітряних</w:t>
            </w:r>
            <w:proofErr w:type="spellEnd"/>
            <w:r w:rsidRPr="006A3FE3">
              <w:rPr>
                <w:sz w:val="20"/>
                <w:szCs w:val="20"/>
              </w:rPr>
              <w:t xml:space="preserve"> </w:t>
            </w:r>
            <w:proofErr w:type="spellStart"/>
            <w:r w:rsidRPr="006A3FE3">
              <w:rPr>
                <w:sz w:val="20"/>
                <w:szCs w:val="20"/>
              </w:rPr>
              <w:t>ліній</w:t>
            </w:r>
            <w:proofErr w:type="spellEnd"/>
            <w:r w:rsidRPr="006A3FE3">
              <w:rPr>
                <w:sz w:val="20"/>
                <w:szCs w:val="20"/>
              </w:rPr>
              <w:t xml:space="preserve"> </w:t>
            </w:r>
            <w:proofErr w:type="spellStart"/>
            <w:r w:rsidRPr="006A3FE3">
              <w:rPr>
                <w:sz w:val="20"/>
                <w:szCs w:val="20"/>
              </w:rPr>
              <w:t>електропередачі</w:t>
            </w:r>
            <w:proofErr w:type="spellEnd"/>
          </w:p>
        </w:tc>
        <w:tc>
          <w:tcPr>
            <w:tcW w:w="515" w:type="dxa"/>
            <w:shd w:val="clear" w:color="auto" w:fill="auto"/>
            <w:noWrap/>
            <w:vAlign w:val="bottom"/>
            <w:hideMark/>
          </w:tcPr>
          <w:p w14:paraId="5348414D" w14:textId="77777777" w:rsidR="00F52CAE" w:rsidRPr="006A3FE3" w:rsidRDefault="00F52CAE">
            <w:pPr>
              <w:jc w:val="center"/>
              <w:rPr>
                <w:sz w:val="20"/>
                <w:szCs w:val="20"/>
              </w:rPr>
            </w:pPr>
            <w:r w:rsidRPr="006A3FE3">
              <w:rPr>
                <w:sz w:val="20"/>
                <w:szCs w:val="20"/>
              </w:rPr>
              <w:t>4</w:t>
            </w:r>
          </w:p>
        </w:tc>
        <w:tc>
          <w:tcPr>
            <w:tcW w:w="839" w:type="dxa"/>
            <w:shd w:val="clear" w:color="auto" w:fill="auto"/>
            <w:noWrap/>
            <w:vAlign w:val="bottom"/>
            <w:hideMark/>
          </w:tcPr>
          <w:p w14:paraId="15FE1C2A" w14:textId="77777777" w:rsidR="00F52CAE" w:rsidRPr="006A3FE3" w:rsidRDefault="00F52CAE">
            <w:pPr>
              <w:jc w:val="center"/>
              <w:rPr>
                <w:sz w:val="20"/>
                <w:szCs w:val="20"/>
              </w:rPr>
            </w:pPr>
            <w:r w:rsidRPr="006A3FE3">
              <w:rPr>
                <w:sz w:val="20"/>
                <w:szCs w:val="20"/>
              </w:rPr>
              <w:t>17835</w:t>
            </w:r>
          </w:p>
        </w:tc>
        <w:tc>
          <w:tcPr>
            <w:tcW w:w="950" w:type="dxa"/>
            <w:shd w:val="clear" w:color="auto" w:fill="auto"/>
            <w:noWrap/>
            <w:vAlign w:val="bottom"/>
            <w:hideMark/>
          </w:tcPr>
          <w:p w14:paraId="508B2E08" w14:textId="77777777" w:rsidR="00F52CAE" w:rsidRPr="006A3FE3" w:rsidRDefault="00F52CAE">
            <w:pPr>
              <w:jc w:val="center"/>
              <w:rPr>
                <w:sz w:val="20"/>
                <w:szCs w:val="20"/>
              </w:rPr>
            </w:pPr>
            <w:r w:rsidRPr="006A3FE3">
              <w:rPr>
                <w:sz w:val="20"/>
                <w:szCs w:val="20"/>
              </w:rPr>
              <w:t>71340</w:t>
            </w:r>
          </w:p>
        </w:tc>
        <w:tc>
          <w:tcPr>
            <w:tcW w:w="1054" w:type="dxa"/>
            <w:shd w:val="clear" w:color="auto" w:fill="auto"/>
            <w:noWrap/>
            <w:vAlign w:val="bottom"/>
            <w:hideMark/>
          </w:tcPr>
          <w:p w14:paraId="0671BA48" w14:textId="77777777" w:rsidR="00F52CAE" w:rsidRPr="006A3FE3" w:rsidRDefault="00F52CAE">
            <w:pPr>
              <w:jc w:val="center"/>
              <w:rPr>
                <w:sz w:val="20"/>
                <w:szCs w:val="20"/>
              </w:rPr>
            </w:pPr>
            <w:r w:rsidRPr="006A3FE3">
              <w:rPr>
                <w:sz w:val="20"/>
                <w:szCs w:val="20"/>
              </w:rPr>
              <w:t>10701</w:t>
            </w:r>
          </w:p>
        </w:tc>
        <w:tc>
          <w:tcPr>
            <w:tcW w:w="1353" w:type="dxa"/>
            <w:shd w:val="clear" w:color="auto" w:fill="auto"/>
            <w:noWrap/>
            <w:vAlign w:val="bottom"/>
            <w:hideMark/>
          </w:tcPr>
          <w:p w14:paraId="540419AC" w14:textId="77777777" w:rsidR="00F52CAE" w:rsidRPr="006A3FE3" w:rsidRDefault="00F52CAE">
            <w:pPr>
              <w:jc w:val="center"/>
              <w:rPr>
                <w:sz w:val="20"/>
                <w:szCs w:val="20"/>
              </w:rPr>
            </w:pPr>
            <w:r w:rsidRPr="006A3FE3">
              <w:rPr>
                <w:sz w:val="20"/>
                <w:szCs w:val="20"/>
              </w:rPr>
              <w:t> </w:t>
            </w:r>
          </w:p>
        </w:tc>
        <w:tc>
          <w:tcPr>
            <w:tcW w:w="984" w:type="dxa"/>
            <w:shd w:val="clear" w:color="auto" w:fill="auto"/>
            <w:noWrap/>
            <w:vAlign w:val="bottom"/>
            <w:hideMark/>
          </w:tcPr>
          <w:p w14:paraId="3C59BA32" w14:textId="77777777" w:rsidR="00F52CAE" w:rsidRPr="006A3FE3" w:rsidRDefault="00F52CAE">
            <w:pPr>
              <w:jc w:val="center"/>
              <w:rPr>
                <w:sz w:val="20"/>
                <w:szCs w:val="20"/>
              </w:rPr>
            </w:pPr>
            <w:r w:rsidRPr="006A3FE3">
              <w:rPr>
                <w:sz w:val="20"/>
                <w:szCs w:val="20"/>
              </w:rPr>
              <w:t>2854</w:t>
            </w:r>
          </w:p>
        </w:tc>
        <w:tc>
          <w:tcPr>
            <w:tcW w:w="1116" w:type="dxa"/>
            <w:shd w:val="clear" w:color="auto" w:fill="auto"/>
            <w:noWrap/>
            <w:vAlign w:val="bottom"/>
            <w:hideMark/>
          </w:tcPr>
          <w:p w14:paraId="5948DA6B" w14:textId="77777777" w:rsidR="00F52CAE" w:rsidRPr="006A3FE3" w:rsidRDefault="00F52CAE">
            <w:pPr>
              <w:jc w:val="center"/>
              <w:rPr>
                <w:sz w:val="20"/>
                <w:szCs w:val="20"/>
              </w:rPr>
            </w:pPr>
            <w:r w:rsidRPr="006A3FE3">
              <w:rPr>
                <w:sz w:val="20"/>
                <w:szCs w:val="20"/>
              </w:rPr>
              <w:t> </w:t>
            </w:r>
          </w:p>
        </w:tc>
        <w:tc>
          <w:tcPr>
            <w:tcW w:w="950" w:type="dxa"/>
            <w:shd w:val="clear" w:color="auto" w:fill="auto"/>
            <w:noWrap/>
            <w:vAlign w:val="bottom"/>
            <w:hideMark/>
          </w:tcPr>
          <w:p w14:paraId="5AF014EF" w14:textId="77777777" w:rsidR="00F52CAE" w:rsidRPr="006A3FE3" w:rsidRDefault="00F52CAE">
            <w:pPr>
              <w:jc w:val="center"/>
              <w:rPr>
                <w:sz w:val="20"/>
                <w:szCs w:val="20"/>
              </w:rPr>
            </w:pPr>
            <w:r w:rsidRPr="006A3FE3">
              <w:rPr>
                <w:sz w:val="20"/>
                <w:szCs w:val="20"/>
              </w:rPr>
              <w:t>84895</w:t>
            </w:r>
          </w:p>
        </w:tc>
      </w:tr>
      <w:tr w:rsidR="00F52CAE" w:rsidRPr="006A3FE3" w14:paraId="497ACFDB" w14:textId="77777777" w:rsidTr="001D5A56">
        <w:trPr>
          <w:trHeight w:val="510"/>
        </w:trPr>
        <w:tc>
          <w:tcPr>
            <w:tcW w:w="441" w:type="dxa"/>
            <w:shd w:val="clear" w:color="auto" w:fill="auto"/>
            <w:noWrap/>
            <w:vAlign w:val="bottom"/>
            <w:hideMark/>
          </w:tcPr>
          <w:p w14:paraId="483C6B72" w14:textId="77777777" w:rsidR="00F52CAE" w:rsidRPr="006A3FE3" w:rsidRDefault="00F52CAE">
            <w:pPr>
              <w:jc w:val="center"/>
              <w:rPr>
                <w:sz w:val="20"/>
                <w:szCs w:val="20"/>
              </w:rPr>
            </w:pPr>
            <w:r w:rsidRPr="006A3FE3">
              <w:rPr>
                <w:sz w:val="20"/>
                <w:szCs w:val="20"/>
              </w:rPr>
              <w:t>3</w:t>
            </w:r>
          </w:p>
        </w:tc>
        <w:tc>
          <w:tcPr>
            <w:tcW w:w="1964" w:type="dxa"/>
            <w:shd w:val="clear" w:color="auto" w:fill="auto"/>
            <w:vAlign w:val="bottom"/>
            <w:hideMark/>
          </w:tcPr>
          <w:p w14:paraId="50F2C3C3" w14:textId="77777777" w:rsidR="00F52CAE" w:rsidRPr="006A3FE3" w:rsidRDefault="00F52CAE">
            <w:pPr>
              <w:rPr>
                <w:sz w:val="20"/>
                <w:szCs w:val="20"/>
              </w:rPr>
            </w:pPr>
            <w:proofErr w:type="spellStart"/>
            <w:r w:rsidRPr="006A3FE3">
              <w:rPr>
                <w:sz w:val="20"/>
                <w:szCs w:val="20"/>
              </w:rPr>
              <w:t>Машиніст</w:t>
            </w:r>
            <w:proofErr w:type="spellEnd"/>
            <w:r w:rsidRPr="006A3FE3">
              <w:rPr>
                <w:sz w:val="20"/>
                <w:szCs w:val="20"/>
              </w:rPr>
              <w:t xml:space="preserve"> </w:t>
            </w:r>
            <w:proofErr w:type="spellStart"/>
            <w:r w:rsidRPr="006A3FE3">
              <w:rPr>
                <w:sz w:val="20"/>
                <w:szCs w:val="20"/>
              </w:rPr>
              <w:t>автовишки</w:t>
            </w:r>
            <w:proofErr w:type="spellEnd"/>
            <w:r w:rsidRPr="006A3FE3">
              <w:rPr>
                <w:sz w:val="20"/>
                <w:szCs w:val="20"/>
              </w:rPr>
              <w:t xml:space="preserve"> та </w:t>
            </w:r>
            <w:proofErr w:type="spellStart"/>
            <w:r w:rsidRPr="006A3FE3">
              <w:rPr>
                <w:sz w:val="20"/>
                <w:szCs w:val="20"/>
              </w:rPr>
              <w:t>автогідропідіймача</w:t>
            </w:r>
            <w:proofErr w:type="spellEnd"/>
          </w:p>
        </w:tc>
        <w:tc>
          <w:tcPr>
            <w:tcW w:w="515" w:type="dxa"/>
            <w:shd w:val="clear" w:color="auto" w:fill="auto"/>
            <w:noWrap/>
            <w:vAlign w:val="bottom"/>
            <w:hideMark/>
          </w:tcPr>
          <w:p w14:paraId="0C4CF765" w14:textId="77777777" w:rsidR="00F52CAE" w:rsidRPr="006A3FE3" w:rsidRDefault="00F52CAE">
            <w:pPr>
              <w:jc w:val="center"/>
              <w:rPr>
                <w:sz w:val="20"/>
                <w:szCs w:val="20"/>
              </w:rPr>
            </w:pPr>
            <w:r w:rsidRPr="006A3FE3">
              <w:rPr>
                <w:sz w:val="20"/>
                <w:szCs w:val="20"/>
              </w:rPr>
              <w:t>2</w:t>
            </w:r>
          </w:p>
        </w:tc>
        <w:tc>
          <w:tcPr>
            <w:tcW w:w="839" w:type="dxa"/>
            <w:shd w:val="clear" w:color="auto" w:fill="auto"/>
            <w:noWrap/>
            <w:vAlign w:val="bottom"/>
            <w:hideMark/>
          </w:tcPr>
          <w:p w14:paraId="7FBB9236" w14:textId="77777777" w:rsidR="00F52CAE" w:rsidRPr="006A3FE3" w:rsidRDefault="00F52CAE">
            <w:pPr>
              <w:jc w:val="center"/>
              <w:rPr>
                <w:sz w:val="20"/>
                <w:szCs w:val="20"/>
              </w:rPr>
            </w:pPr>
            <w:r w:rsidRPr="006A3FE3">
              <w:rPr>
                <w:sz w:val="20"/>
                <w:szCs w:val="20"/>
              </w:rPr>
              <w:t>17835</w:t>
            </w:r>
          </w:p>
        </w:tc>
        <w:tc>
          <w:tcPr>
            <w:tcW w:w="950" w:type="dxa"/>
            <w:shd w:val="clear" w:color="auto" w:fill="auto"/>
            <w:noWrap/>
            <w:vAlign w:val="bottom"/>
            <w:hideMark/>
          </w:tcPr>
          <w:p w14:paraId="59E52E7B" w14:textId="77777777" w:rsidR="00F52CAE" w:rsidRPr="006A3FE3" w:rsidRDefault="00F52CAE">
            <w:pPr>
              <w:jc w:val="center"/>
              <w:rPr>
                <w:sz w:val="20"/>
                <w:szCs w:val="20"/>
              </w:rPr>
            </w:pPr>
            <w:r w:rsidRPr="006A3FE3">
              <w:rPr>
                <w:sz w:val="20"/>
                <w:szCs w:val="20"/>
              </w:rPr>
              <w:t>35670</w:t>
            </w:r>
          </w:p>
        </w:tc>
        <w:tc>
          <w:tcPr>
            <w:tcW w:w="1054" w:type="dxa"/>
            <w:shd w:val="clear" w:color="auto" w:fill="auto"/>
            <w:noWrap/>
            <w:vAlign w:val="bottom"/>
            <w:hideMark/>
          </w:tcPr>
          <w:p w14:paraId="4835111B" w14:textId="77777777" w:rsidR="00F52CAE" w:rsidRPr="006A3FE3" w:rsidRDefault="00F52CAE">
            <w:pPr>
              <w:jc w:val="center"/>
              <w:rPr>
                <w:sz w:val="20"/>
                <w:szCs w:val="20"/>
              </w:rPr>
            </w:pPr>
            <w:r w:rsidRPr="006A3FE3">
              <w:rPr>
                <w:sz w:val="20"/>
                <w:szCs w:val="20"/>
              </w:rPr>
              <w:t>5351</w:t>
            </w:r>
          </w:p>
        </w:tc>
        <w:tc>
          <w:tcPr>
            <w:tcW w:w="1353" w:type="dxa"/>
            <w:shd w:val="clear" w:color="auto" w:fill="auto"/>
            <w:noWrap/>
            <w:vAlign w:val="bottom"/>
            <w:hideMark/>
          </w:tcPr>
          <w:p w14:paraId="36DE0C48" w14:textId="77777777" w:rsidR="00F52CAE" w:rsidRPr="006A3FE3" w:rsidRDefault="00F52CAE">
            <w:pPr>
              <w:jc w:val="center"/>
              <w:rPr>
                <w:sz w:val="20"/>
                <w:szCs w:val="20"/>
              </w:rPr>
            </w:pPr>
            <w:r w:rsidRPr="006A3FE3">
              <w:rPr>
                <w:sz w:val="20"/>
                <w:szCs w:val="20"/>
              </w:rPr>
              <w:t>3567</w:t>
            </w:r>
          </w:p>
        </w:tc>
        <w:tc>
          <w:tcPr>
            <w:tcW w:w="984" w:type="dxa"/>
            <w:shd w:val="clear" w:color="auto" w:fill="auto"/>
            <w:noWrap/>
            <w:vAlign w:val="bottom"/>
            <w:hideMark/>
          </w:tcPr>
          <w:p w14:paraId="7F89E6F7" w14:textId="77777777" w:rsidR="00F52CAE" w:rsidRPr="006A3FE3" w:rsidRDefault="00F52CAE">
            <w:pPr>
              <w:jc w:val="center"/>
              <w:rPr>
                <w:sz w:val="20"/>
                <w:szCs w:val="20"/>
              </w:rPr>
            </w:pPr>
            <w:r w:rsidRPr="006A3FE3">
              <w:rPr>
                <w:sz w:val="20"/>
                <w:szCs w:val="20"/>
              </w:rPr>
              <w:t> </w:t>
            </w:r>
          </w:p>
        </w:tc>
        <w:tc>
          <w:tcPr>
            <w:tcW w:w="1116" w:type="dxa"/>
            <w:shd w:val="clear" w:color="auto" w:fill="auto"/>
            <w:noWrap/>
            <w:vAlign w:val="bottom"/>
            <w:hideMark/>
          </w:tcPr>
          <w:p w14:paraId="686E9680" w14:textId="63D181DC" w:rsidR="00F52CAE" w:rsidRPr="006A3FE3" w:rsidRDefault="00F52CAE">
            <w:pPr>
              <w:jc w:val="center"/>
              <w:rPr>
                <w:sz w:val="20"/>
                <w:szCs w:val="20"/>
              </w:rPr>
            </w:pPr>
          </w:p>
        </w:tc>
        <w:tc>
          <w:tcPr>
            <w:tcW w:w="950" w:type="dxa"/>
            <w:shd w:val="clear" w:color="auto" w:fill="auto"/>
            <w:noWrap/>
            <w:vAlign w:val="bottom"/>
            <w:hideMark/>
          </w:tcPr>
          <w:p w14:paraId="7590A79B" w14:textId="5910B55C" w:rsidR="00F52CAE" w:rsidRPr="006A3FE3" w:rsidRDefault="00290699">
            <w:pPr>
              <w:jc w:val="center"/>
              <w:rPr>
                <w:sz w:val="20"/>
                <w:szCs w:val="20"/>
                <w:lang w:val="uk-UA"/>
              </w:rPr>
            </w:pPr>
            <w:r w:rsidRPr="006A3FE3">
              <w:rPr>
                <w:sz w:val="20"/>
                <w:szCs w:val="20"/>
                <w:lang w:val="uk-UA"/>
              </w:rPr>
              <w:t>44588</w:t>
            </w:r>
          </w:p>
        </w:tc>
      </w:tr>
      <w:tr w:rsidR="00F52CAE" w:rsidRPr="006A3FE3" w14:paraId="3B415857" w14:textId="77777777" w:rsidTr="001D5A56">
        <w:trPr>
          <w:trHeight w:val="255"/>
        </w:trPr>
        <w:tc>
          <w:tcPr>
            <w:tcW w:w="9216" w:type="dxa"/>
            <w:gridSpan w:val="9"/>
            <w:shd w:val="clear" w:color="auto" w:fill="auto"/>
            <w:noWrap/>
            <w:vAlign w:val="bottom"/>
            <w:hideMark/>
          </w:tcPr>
          <w:p w14:paraId="0784E9CA" w14:textId="77777777" w:rsidR="00F52CAE" w:rsidRPr="006A3FE3" w:rsidRDefault="00F52CAE">
            <w:pPr>
              <w:rPr>
                <w:b/>
                <w:bCs/>
                <w:sz w:val="20"/>
                <w:szCs w:val="20"/>
              </w:rPr>
            </w:pPr>
            <w:r w:rsidRPr="006A3FE3">
              <w:rPr>
                <w:b/>
                <w:bCs/>
                <w:sz w:val="20"/>
                <w:szCs w:val="20"/>
              </w:rPr>
              <w:t xml:space="preserve">Разом </w:t>
            </w:r>
            <w:proofErr w:type="spellStart"/>
            <w:r w:rsidRPr="006A3FE3">
              <w:rPr>
                <w:b/>
                <w:bCs/>
                <w:sz w:val="20"/>
                <w:szCs w:val="20"/>
              </w:rPr>
              <w:t>витрати</w:t>
            </w:r>
            <w:proofErr w:type="spellEnd"/>
            <w:r w:rsidRPr="006A3FE3">
              <w:rPr>
                <w:b/>
                <w:bCs/>
                <w:sz w:val="20"/>
                <w:szCs w:val="20"/>
              </w:rPr>
              <w:t xml:space="preserve"> на оплату </w:t>
            </w:r>
            <w:proofErr w:type="spellStart"/>
            <w:r w:rsidRPr="006A3FE3">
              <w:rPr>
                <w:b/>
                <w:bCs/>
                <w:sz w:val="20"/>
                <w:szCs w:val="20"/>
              </w:rPr>
              <w:t>праці</w:t>
            </w:r>
            <w:proofErr w:type="spellEnd"/>
            <w:r w:rsidRPr="006A3FE3">
              <w:rPr>
                <w:b/>
                <w:bCs/>
                <w:sz w:val="20"/>
                <w:szCs w:val="20"/>
              </w:rPr>
              <w:t>, грн.</w:t>
            </w:r>
          </w:p>
        </w:tc>
        <w:tc>
          <w:tcPr>
            <w:tcW w:w="950" w:type="dxa"/>
            <w:shd w:val="clear" w:color="auto" w:fill="auto"/>
            <w:noWrap/>
            <w:vAlign w:val="bottom"/>
            <w:hideMark/>
          </w:tcPr>
          <w:p w14:paraId="1109AD12" w14:textId="55DE8465" w:rsidR="00F52CAE" w:rsidRPr="006A3FE3" w:rsidRDefault="00290699">
            <w:pPr>
              <w:jc w:val="center"/>
              <w:rPr>
                <w:b/>
                <w:bCs/>
                <w:sz w:val="20"/>
                <w:szCs w:val="20"/>
                <w:lang w:val="uk-UA"/>
              </w:rPr>
            </w:pPr>
            <w:r w:rsidRPr="006A3FE3">
              <w:rPr>
                <w:b/>
                <w:bCs/>
                <w:sz w:val="20"/>
                <w:szCs w:val="20"/>
                <w:lang w:val="uk-UA"/>
              </w:rPr>
              <w:t>173434</w:t>
            </w:r>
          </w:p>
        </w:tc>
      </w:tr>
      <w:tr w:rsidR="00F52CAE" w:rsidRPr="006A3FE3" w14:paraId="72BC7B36" w14:textId="77777777" w:rsidTr="001D5A56">
        <w:trPr>
          <w:trHeight w:val="255"/>
        </w:trPr>
        <w:tc>
          <w:tcPr>
            <w:tcW w:w="9216" w:type="dxa"/>
            <w:gridSpan w:val="9"/>
            <w:shd w:val="clear" w:color="auto" w:fill="auto"/>
            <w:vAlign w:val="bottom"/>
            <w:hideMark/>
          </w:tcPr>
          <w:p w14:paraId="54E6E269" w14:textId="77777777" w:rsidR="00F52CAE" w:rsidRPr="006A3FE3" w:rsidRDefault="00F52CAE">
            <w:pPr>
              <w:rPr>
                <w:b/>
                <w:bCs/>
                <w:sz w:val="20"/>
                <w:szCs w:val="20"/>
              </w:rPr>
            </w:pPr>
            <w:r w:rsidRPr="006A3FE3">
              <w:rPr>
                <w:b/>
                <w:bCs/>
                <w:sz w:val="20"/>
                <w:szCs w:val="20"/>
              </w:rPr>
              <w:t>ЄСВ (22%), грн.</w:t>
            </w:r>
          </w:p>
        </w:tc>
        <w:tc>
          <w:tcPr>
            <w:tcW w:w="950" w:type="dxa"/>
            <w:shd w:val="clear" w:color="auto" w:fill="auto"/>
            <w:noWrap/>
            <w:vAlign w:val="bottom"/>
            <w:hideMark/>
          </w:tcPr>
          <w:p w14:paraId="3888CA0F" w14:textId="3E1F5B17" w:rsidR="00F52CAE" w:rsidRPr="006A3FE3" w:rsidRDefault="00290699">
            <w:pPr>
              <w:jc w:val="center"/>
              <w:rPr>
                <w:b/>
                <w:bCs/>
                <w:sz w:val="20"/>
                <w:szCs w:val="20"/>
                <w:lang w:val="uk-UA"/>
              </w:rPr>
            </w:pPr>
            <w:r w:rsidRPr="006A3FE3">
              <w:rPr>
                <w:b/>
                <w:bCs/>
                <w:sz w:val="20"/>
                <w:szCs w:val="20"/>
                <w:lang w:val="uk-UA"/>
              </w:rPr>
              <w:t>38155</w:t>
            </w:r>
          </w:p>
        </w:tc>
      </w:tr>
      <w:tr w:rsidR="001D5A56" w:rsidRPr="006A3FE3" w14:paraId="66E203B6" w14:textId="77777777" w:rsidTr="001D5A56">
        <w:trPr>
          <w:trHeight w:val="318"/>
        </w:trPr>
        <w:tc>
          <w:tcPr>
            <w:tcW w:w="9216" w:type="dxa"/>
            <w:gridSpan w:val="9"/>
            <w:shd w:val="clear" w:color="auto" w:fill="auto"/>
            <w:vAlign w:val="bottom"/>
            <w:hideMark/>
          </w:tcPr>
          <w:p w14:paraId="43CFB7AF" w14:textId="77777777" w:rsidR="00F52CAE" w:rsidRPr="006A3FE3" w:rsidRDefault="00F52CAE">
            <w:pPr>
              <w:rPr>
                <w:b/>
                <w:bCs/>
                <w:sz w:val="20"/>
                <w:szCs w:val="20"/>
              </w:rPr>
            </w:pPr>
            <w:proofErr w:type="spellStart"/>
            <w:r w:rsidRPr="006A3FE3">
              <w:rPr>
                <w:b/>
                <w:bCs/>
                <w:sz w:val="20"/>
                <w:szCs w:val="20"/>
              </w:rPr>
              <w:t>Всього</w:t>
            </w:r>
            <w:proofErr w:type="spellEnd"/>
            <w:r w:rsidRPr="006A3FE3">
              <w:rPr>
                <w:b/>
                <w:bCs/>
                <w:sz w:val="20"/>
                <w:szCs w:val="20"/>
              </w:rPr>
              <w:t xml:space="preserve"> оплата </w:t>
            </w:r>
            <w:proofErr w:type="spellStart"/>
            <w:r w:rsidRPr="006A3FE3">
              <w:rPr>
                <w:b/>
                <w:bCs/>
                <w:sz w:val="20"/>
                <w:szCs w:val="20"/>
              </w:rPr>
              <w:t>праці</w:t>
            </w:r>
            <w:proofErr w:type="spellEnd"/>
            <w:r w:rsidRPr="006A3FE3">
              <w:rPr>
                <w:b/>
                <w:bCs/>
                <w:sz w:val="20"/>
                <w:szCs w:val="20"/>
              </w:rPr>
              <w:t xml:space="preserve"> та </w:t>
            </w:r>
            <w:proofErr w:type="spellStart"/>
            <w:r w:rsidRPr="006A3FE3">
              <w:rPr>
                <w:b/>
                <w:bCs/>
                <w:sz w:val="20"/>
                <w:szCs w:val="20"/>
              </w:rPr>
              <w:t>нарахування</w:t>
            </w:r>
            <w:proofErr w:type="spellEnd"/>
            <w:r w:rsidRPr="006A3FE3">
              <w:rPr>
                <w:b/>
                <w:bCs/>
                <w:sz w:val="20"/>
                <w:szCs w:val="20"/>
              </w:rPr>
              <w:t xml:space="preserve"> на </w:t>
            </w:r>
            <w:proofErr w:type="spellStart"/>
            <w:r w:rsidRPr="006A3FE3">
              <w:rPr>
                <w:b/>
                <w:bCs/>
                <w:sz w:val="20"/>
                <w:szCs w:val="20"/>
              </w:rPr>
              <w:t>заробітну</w:t>
            </w:r>
            <w:proofErr w:type="spellEnd"/>
            <w:r w:rsidRPr="006A3FE3">
              <w:rPr>
                <w:b/>
                <w:bCs/>
                <w:sz w:val="20"/>
                <w:szCs w:val="20"/>
              </w:rPr>
              <w:t xml:space="preserve"> плату, грн.</w:t>
            </w:r>
          </w:p>
        </w:tc>
        <w:tc>
          <w:tcPr>
            <w:tcW w:w="950" w:type="dxa"/>
            <w:shd w:val="clear" w:color="auto" w:fill="auto"/>
            <w:noWrap/>
            <w:vAlign w:val="bottom"/>
            <w:hideMark/>
          </w:tcPr>
          <w:p w14:paraId="12C6922A" w14:textId="38737C5B" w:rsidR="00F52CAE" w:rsidRPr="006A3FE3" w:rsidRDefault="00290699">
            <w:pPr>
              <w:jc w:val="center"/>
              <w:rPr>
                <w:b/>
                <w:bCs/>
                <w:sz w:val="20"/>
                <w:szCs w:val="20"/>
                <w:lang w:val="uk-UA"/>
              </w:rPr>
            </w:pPr>
            <w:r w:rsidRPr="006A3FE3">
              <w:rPr>
                <w:b/>
                <w:bCs/>
                <w:sz w:val="20"/>
                <w:szCs w:val="20"/>
                <w:lang w:val="uk-UA"/>
              </w:rPr>
              <w:t>211589</w:t>
            </w:r>
          </w:p>
        </w:tc>
      </w:tr>
    </w:tbl>
    <w:p w14:paraId="563C8BEE" w14:textId="77777777" w:rsidR="00F52CAE" w:rsidRPr="006A3FE3" w:rsidRDefault="00F52CAE" w:rsidP="00F52CAE">
      <w:pPr>
        <w:rPr>
          <w:lang w:val="uk-UA"/>
        </w:rPr>
      </w:pPr>
    </w:p>
    <w:p w14:paraId="1F1017AA" w14:textId="73C2C6F3" w:rsidR="00F52CAE" w:rsidRPr="006A3FE3" w:rsidRDefault="00F52CAE" w:rsidP="00F52CAE">
      <w:pPr>
        <w:rPr>
          <w:bCs/>
          <w:lang w:val="uk-UA"/>
        </w:rPr>
      </w:pPr>
      <w:r w:rsidRPr="006A3FE3">
        <w:rPr>
          <w:lang w:val="uk-UA"/>
        </w:rPr>
        <w:t xml:space="preserve">     -   на період з 01.07.2026 по 31.12.2026</w:t>
      </w:r>
    </w:p>
    <w:tbl>
      <w:tblPr>
        <w:tblW w:w="10166" w:type="dxa"/>
        <w:tblInd w:w="113" w:type="dxa"/>
        <w:tblLayout w:type="fixed"/>
        <w:tblLook w:val="04A0" w:firstRow="1" w:lastRow="0" w:firstColumn="1" w:lastColumn="0" w:noHBand="0" w:noVBand="1"/>
      </w:tblPr>
      <w:tblGrid>
        <w:gridCol w:w="441"/>
        <w:gridCol w:w="1964"/>
        <w:gridCol w:w="515"/>
        <w:gridCol w:w="839"/>
        <w:gridCol w:w="950"/>
        <w:gridCol w:w="1054"/>
        <w:gridCol w:w="1353"/>
        <w:gridCol w:w="984"/>
        <w:gridCol w:w="1116"/>
        <w:gridCol w:w="950"/>
      </w:tblGrid>
      <w:tr w:rsidR="00F52CAE" w:rsidRPr="006A3FE3" w14:paraId="5BED21DF" w14:textId="77777777" w:rsidTr="001A289C">
        <w:trPr>
          <w:trHeight w:val="2025"/>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37ECA" w14:textId="77777777" w:rsidR="00F52CAE" w:rsidRPr="006A3FE3" w:rsidRDefault="00F52CAE" w:rsidP="001A289C">
            <w:pPr>
              <w:jc w:val="center"/>
              <w:rPr>
                <w:sz w:val="20"/>
                <w:szCs w:val="20"/>
              </w:rPr>
            </w:pPr>
            <w:r w:rsidRPr="006A3FE3">
              <w:rPr>
                <w:sz w:val="20"/>
                <w:szCs w:val="20"/>
              </w:rPr>
              <w:t>№ п/п</w:t>
            </w:r>
          </w:p>
        </w:tc>
        <w:tc>
          <w:tcPr>
            <w:tcW w:w="1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43E046" w14:textId="77777777" w:rsidR="00F52CAE" w:rsidRPr="006A3FE3" w:rsidRDefault="00F52CAE" w:rsidP="001A289C">
            <w:pPr>
              <w:jc w:val="center"/>
              <w:rPr>
                <w:sz w:val="20"/>
                <w:szCs w:val="20"/>
              </w:rPr>
            </w:pPr>
            <w:proofErr w:type="spellStart"/>
            <w:r w:rsidRPr="006A3FE3">
              <w:rPr>
                <w:sz w:val="20"/>
                <w:szCs w:val="20"/>
              </w:rPr>
              <w:t>Назва</w:t>
            </w:r>
            <w:proofErr w:type="spellEnd"/>
            <w:r w:rsidRPr="006A3FE3">
              <w:rPr>
                <w:sz w:val="20"/>
                <w:szCs w:val="20"/>
              </w:rPr>
              <w:t xml:space="preserve">  посади / </w:t>
            </w:r>
            <w:proofErr w:type="spellStart"/>
            <w:r w:rsidRPr="006A3FE3">
              <w:rPr>
                <w:sz w:val="20"/>
                <w:szCs w:val="20"/>
              </w:rPr>
              <w:t>професії</w:t>
            </w:r>
            <w:proofErr w:type="spellEnd"/>
            <w:r w:rsidRPr="006A3FE3">
              <w:rPr>
                <w:sz w:val="20"/>
                <w:szCs w:val="20"/>
              </w:rPr>
              <w:t xml:space="preserve">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FFD5EB" w14:textId="77777777" w:rsidR="00F52CAE" w:rsidRPr="006A3FE3" w:rsidRDefault="00F52CAE" w:rsidP="001A289C">
            <w:pPr>
              <w:rPr>
                <w:sz w:val="20"/>
                <w:szCs w:val="20"/>
                <w:lang w:val="uk-UA"/>
              </w:rPr>
            </w:pPr>
            <w:r w:rsidRPr="006A3FE3">
              <w:rPr>
                <w:sz w:val="20"/>
                <w:szCs w:val="20"/>
                <w:lang w:val="uk-UA"/>
              </w:rPr>
              <w:t>К-сть</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BE4ED8" w14:textId="77777777" w:rsidR="00F52CAE" w:rsidRPr="006A3FE3" w:rsidRDefault="00F52CAE" w:rsidP="001A289C">
            <w:pPr>
              <w:jc w:val="center"/>
              <w:rPr>
                <w:sz w:val="20"/>
                <w:szCs w:val="20"/>
              </w:rPr>
            </w:pPr>
            <w:proofErr w:type="spellStart"/>
            <w:r w:rsidRPr="006A3FE3">
              <w:rPr>
                <w:sz w:val="20"/>
                <w:szCs w:val="20"/>
              </w:rPr>
              <w:t>Тарифна</w:t>
            </w:r>
            <w:proofErr w:type="spellEnd"/>
            <w:r w:rsidRPr="006A3FE3">
              <w:rPr>
                <w:sz w:val="20"/>
                <w:szCs w:val="20"/>
              </w:rPr>
              <w:t xml:space="preserve"> ставка (оклад), грн.</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39055" w14:textId="1F2D4425" w:rsidR="00F52CAE" w:rsidRPr="006A3FE3" w:rsidRDefault="00F52CAE" w:rsidP="001A289C">
            <w:pPr>
              <w:jc w:val="center"/>
              <w:rPr>
                <w:sz w:val="20"/>
                <w:szCs w:val="20"/>
              </w:rPr>
            </w:pPr>
            <w:r w:rsidRPr="006A3FE3">
              <w:rPr>
                <w:sz w:val="20"/>
                <w:szCs w:val="20"/>
              </w:rPr>
              <w:t xml:space="preserve">Фонд </w:t>
            </w:r>
            <w:proofErr w:type="spellStart"/>
            <w:r w:rsidRPr="006A3FE3">
              <w:rPr>
                <w:sz w:val="20"/>
                <w:szCs w:val="20"/>
              </w:rPr>
              <w:t>основної</w:t>
            </w:r>
            <w:proofErr w:type="spellEnd"/>
            <w:r w:rsidRPr="006A3FE3">
              <w:rPr>
                <w:sz w:val="20"/>
                <w:szCs w:val="20"/>
              </w:rPr>
              <w:t xml:space="preserve"> </w:t>
            </w:r>
            <w:proofErr w:type="spellStart"/>
            <w:r w:rsidRPr="006A3FE3">
              <w:rPr>
                <w:sz w:val="20"/>
                <w:szCs w:val="20"/>
              </w:rPr>
              <w:t>заробітної</w:t>
            </w:r>
            <w:proofErr w:type="spellEnd"/>
            <w:r w:rsidRPr="006A3FE3">
              <w:rPr>
                <w:sz w:val="20"/>
                <w:szCs w:val="20"/>
              </w:rPr>
              <w:t xml:space="preserve"> плати на </w:t>
            </w:r>
            <w:r w:rsidRPr="006A3FE3">
              <w:rPr>
                <w:sz w:val="20"/>
                <w:szCs w:val="20"/>
                <w:lang w:val="uk-UA"/>
              </w:rPr>
              <w:t>6</w:t>
            </w:r>
            <w:r w:rsidRPr="006A3FE3">
              <w:rPr>
                <w:sz w:val="20"/>
                <w:szCs w:val="20"/>
              </w:rPr>
              <w:t xml:space="preserve"> </w:t>
            </w:r>
            <w:proofErr w:type="spellStart"/>
            <w:r w:rsidRPr="006A3FE3">
              <w:rPr>
                <w:sz w:val="20"/>
                <w:szCs w:val="20"/>
              </w:rPr>
              <w:t>міс</w:t>
            </w:r>
            <w:proofErr w:type="spellEnd"/>
            <w:r w:rsidRPr="006A3FE3">
              <w:rPr>
                <w:sz w:val="20"/>
                <w:szCs w:val="20"/>
              </w:rPr>
              <w:t>., грн.</w:t>
            </w:r>
          </w:p>
        </w:tc>
        <w:tc>
          <w:tcPr>
            <w:tcW w:w="1054" w:type="dxa"/>
            <w:tcBorders>
              <w:top w:val="single" w:sz="4" w:space="0" w:color="auto"/>
              <w:left w:val="nil"/>
              <w:bottom w:val="nil"/>
              <w:right w:val="nil"/>
            </w:tcBorders>
            <w:shd w:val="clear" w:color="auto" w:fill="auto"/>
            <w:vAlign w:val="center"/>
            <w:hideMark/>
          </w:tcPr>
          <w:p w14:paraId="6D24DAE0" w14:textId="77777777" w:rsidR="00F52CAE" w:rsidRPr="006A3FE3" w:rsidRDefault="00F52CAE" w:rsidP="001A289C">
            <w:pPr>
              <w:jc w:val="center"/>
              <w:rPr>
                <w:sz w:val="20"/>
                <w:szCs w:val="20"/>
              </w:rPr>
            </w:pPr>
            <w:proofErr w:type="spellStart"/>
            <w:r w:rsidRPr="006A3FE3">
              <w:rPr>
                <w:sz w:val="20"/>
                <w:szCs w:val="20"/>
              </w:rPr>
              <w:t>Премія</w:t>
            </w:r>
            <w:proofErr w:type="spellEnd"/>
            <w:r w:rsidRPr="006A3FE3">
              <w:rPr>
                <w:sz w:val="20"/>
                <w:szCs w:val="20"/>
              </w:rPr>
              <w:t xml:space="preserve"> за </w:t>
            </w:r>
            <w:proofErr w:type="spellStart"/>
            <w:r w:rsidRPr="006A3FE3">
              <w:rPr>
                <w:sz w:val="20"/>
                <w:szCs w:val="20"/>
              </w:rPr>
              <w:t>підсумками</w:t>
            </w:r>
            <w:proofErr w:type="spellEnd"/>
            <w:r w:rsidRPr="006A3FE3">
              <w:rPr>
                <w:sz w:val="20"/>
                <w:szCs w:val="20"/>
              </w:rPr>
              <w:t xml:space="preserve"> </w:t>
            </w:r>
            <w:proofErr w:type="spellStart"/>
            <w:r w:rsidRPr="006A3FE3">
              <w:rPr>
                <w:sz w:val="20"/>
                <w:szCs w:val="20"/>
              </w:rPr>
              <w:t>роботи</w:t>
            </w:r>
            <w:proofErr w:type="spellEnd"/>
            <w:r w:rsidRPr="006A3FE3">
              <w:rPr>
                <w:sz w:val="20"/>
                <w:szCs w:val="20"/>
              </w:rPr>
              <w:t xml:space="preserve"> за </w:t>
            </w:r>
            <w:proofErr w:type="spellStart"/>
            <w:r w:rsidRPr="006A3FE3">
              <w:rPr>
                <w:sz w:val="20"/>
                <w:szCs w:val="20"/>
              </w:rPr>
              <w:t>місяць</w:t>
            </w:r>
            <w:proofErr w:type="spellEnd"/>
            <w:r w:rsidRPr="006A3FE3">
              <w:rPr>
                <w:sz w:val="20"/>
                <w:szCs w:val="20"/>
              </w:rPr>
              <w:t xml:space="preserve"> </w:t>
            </w:r>
            <w:proofErr w:type="spellStart"/>
            <w:proofErr w:type="gramStart"/>
            <w:r w:rsidRPr="006A3FE3">
              <w:rPr>
                <w:sz w:val="20"/>
                <w:szCs w:val="20"/>
              </w:rPr>
              <w:t>від</w:t>
            </w:r>
            <w:proofErr w:type="spellEnd"/>
            <w:r w:rsidRPr="006A3FE3">
              <w:rPr>
                <w:sz w:val="20"/>
                <w:szCs w:val="20"/>
              </w:rPr>
              <w:t xml:space="preserve">  ставки</w:t>
            </w:r>
            <w:proofErr w:type="gramEnd"/>
            <w:r w:rsidRPr="006A3FE3">
              <w:rPr>
                <w:sz w:val="20"/>
                <w:szCs w:val="20"/>
              </w:rPr>
              <w:t xml:space="preserve"> / окладу</w:t>
            </w:r>
          </w:p>
        </w:tc>
        <w:tc>
          <w:tcPr>
            <w:tcW w:w="1353" w:type="dxa"/>
            <w:tcBorders>
              <w:top w:val="single" w:sz="4" w:space="0" w:color="auto"/>
              <w:left w:val="single" w:sz="4" w:space="0" w:color="auto"/>
              <w:bottom w:val="nil"/>
              <w:right w:val="nil"/>
            </w:tcBorders>
            <w:shd w:val="clear" w:color="auto" w:fill="auto"/>
            <w:vAlign w:val="center"/>
            <w:hideMark/>
          </w:tcPr>
          <w:p w14:paraId="39EDC6F3" w14:textId="77777777" w:rsidR="00F52CAE" w:rsidRPr="006A3FE3" w:rsidRDefault="00F52CAE" w:rsidP="001A289C">
            <w:pPr>
              <w:jc w:val="center"/>
              <w:rPr>
                <w:sz w:val="20"/>
                <w:szCs w:val="20"/>
              </w:rPr>
            </w:pPr>
            <w:r w:rsidRPr="006A3FE3">
              <w:rPr>
                <w:sz w:val="20"/>
                <w:szCs w:val="20"/>
              </w:rPr>
              <w:t xml:space="preserve">Доплата за </w:t>
            </w:r>
            <w:proofErr w:type="spellStart"/>
            <w:r w:rsidRPr="006A3FE3">
              <w:rPr>
                <w:sz w:val="20"/>
                <w:szCs w:val="20"/>
              </w:rPr>
              <w:t>за</w:t>
            </w:r>
            <w:proofErr w:type="spellEnd"/>
            <w:r w:rsidRPr="006A3FE3">
              <w:rPr>
                <w:sz w:val="20"/>
                <w:szCs w:val="20"/>
              </w:rPr>
              <w:t xml:space="preserve"> </w:t>
            </w:r>
            <w:proofErr w:type="spellStart"/>
            <w:r w:rsidRPr="006A3FE3">
              <w:rPr>
                <w:sz w:val="20"/>
                <w:szCs w:val="20"/>
              </w:rPr>
              <w:t>обслуговування</w:t>
            </w:r>
            <w:proofErr w:type="spellEnd"/>
            <w:r w:rsidRPr="006A3FE3">
              <w:rPr>
                <w:sz w:val="20"/>
                <w:szCs w:val="20"/>
              </w:rPr>
              <w:t xml:space="preserve"> </w:t>
            </w:r>
            <w:proofErr w:type="spellStart"/>
            <w:r w:rsidRPr="006A3FE3">
              <w:rPr>
                <w:sz w:val="20"/>
                <w:szCs w:val="20"/>
              </w:rPr>
              <w:t>спеціальних</w:t>
            </w:r>
            <w:proofErr w:type="spellEnd"/>
            <w:r w:rsidRPr="006A3FE3">
              <w:rPr>
                <w:sz w:val="20"/>
                <w:szCs w:val="20"/>
              </w:rPr>
              <w:t xml:space="preserve"> </w:t>
            </w:r>
            <w:proofErr w:type="spellStart"/>
            <w:r w:rsidRPr="006A3FE3">
              <w:rPr>
                <w:sz w:val="20"/>
                <w:szCs w:val="20"/>
              </w:rPr>
              <w:t>механізмів</w:t>
            </w:r>
            <w:proofErr w:type="spellEnd"/>
            <w:r w:rsidRPr="006A3FE3">
              <w:rPr>
                <w:sz w:val="20"/>
                <w:szCs w:val="20"/>
              </w:rPr>
              <w:t xml:space="preserve"> </w:t>
            </w:r>
          </w:p>
        </w:tc>
        <w:tc>
          <w:tcPr>
            <w:tcW w:w="984" w:type="dxa"/>
            <w:tcBorders>
              <w:top w:val="single" w:sz="4" w:space="0" w:color="auto"/>
              <w:left w:val="single" w:sz="4" w:space="0" w:color="auto"/>
              <w:bottom w:val="nil"/>
              <w:right w:val="nil"/>
            </w:tcBorders>
            <w:shd w:val="clear" w:color="auto" w:fill="auto"/>
            <w:vAlign w:val="center"/>
            <w:hideMark/>
          </w:tcPr>
          <w:p w14:paraId="71F6309D" w14:textId="77777777" w:rsidR="00F52CAE" w:rsidRPr="006A3FE3" w:rsidRDefault="00F52CAE" w:rsidP="001A289C">
            <w:pPr>
              <w:jc w:val="center"/>
              <w:rPr>
                <w:sz w:val="20"/>
                <w:szCs w:val="20"/>
              </w:rPr>
            </w:pPr>
            <w:r w:rsidRPr="006A3FE3">
              <w:rPr>
                <w:sz w:val="20"/>
                <w:szCs w:val="20"/>
              </w:rPr>
              <w:t xml:space="preserve">Доплата </w:t>
            </w:r>
            <w:proofErr w:type="gramStart"/>
            <w:r w:rsidRPr="006A3FE3">
              <w:rPr>
                <w:sz w:val="20"/>
                <w:szCs w:val="20"/>
              </w:rPr>
              <w:t>за роботу</w:t>
            </w:r>
            <w:proofErr w:type="gramEnd"/>
            <w:r w:rsidRPr="006A3FE3">
              <w:rPr>
                <w:sz w:val="20"/>
                <w:szCs w:val="20"/>
              </w:rPr>
              <w:t xml:space="preserve"> у </w:t>
            </w:r>
            <w:proofErr w:type="spellStart"/>
            <w:r w:rsidRPr="006A3FE3">
              <w:rPr>
                <w:sz w:val="20"/>
                <w:szCs w:val="20"/>
              </w:rPr>
              <w:t>важких</w:t>
            </w:r>
            <w:proofErr w:type="spellEnd"/>
            <w:r w:rsidRPr="006A3FE3">
              <w:rPr>
                <w:sz w:val="20"/>
                <w:szCs w:val="20"/>
              </w:rPr>
              <w:t xml:space="preserve"> і </w:t>
            </w:r>
            <w:proofErr w:type="spellStart"/>
            <w:r w:rsidRPr="006A3FE3">
              <w:rPr>
                <w:sz w:val="20"/>
                <w:szCs w:val="20"/>
              </w:rPr>
              <w:t>шкідливих</w:t>
            </w:r>
            <w:proofErr w:type="spellEnd"/>
            <w:r w:rsidRPr="006A3FE3">
              <w:rPr>
                <w:sz w:val="20"/>
                <w:szCs w:val="20"/>
              </w:rPr>
              <w:t xml:space="preserve"> </w:t>
            </w:r>
            <w:proofErr w:type="spellStart"/>
            <w:r w:rsidRPr="006A3FE3">
              <w:rPr>
                <w:sz w:val="20"/>
                <w:szCs w:val="20"/>
              </w:rPr>
              <w:t>умови</w:t>
            </w:r>
            <w:proofErr w:type="spellEnd"/>
            <w:r w:rsidRPr="006A3FE3">
              <w:rPr>
                <w:sz w:val="20"/>
                <w:szCs w:val="20"/>
              </w:rPr>
              <w:t xml:space="preserve"> </w:t>
            </w:r>
            <w:proofErr w:type="spellStart"/>
            <w:r w:rsidRPr="006A3FE3">
              <w:rPr>
                <w:sz w:val="20"/>
                <w:szCs w:val="20"/>
              </w:rPr>
              <w:t>праці</w:t>
            </w:r>
            <w:proofErr w:type="spellEnd"/>
          </w:p>
        </w:tc>
        <w:tc>
          <w:tcPr>
            <w:tcW w:w="1116" w:type="dxa"/>
            <w:tcBorders>
              <w:top w:val="single" w:sz="4" w:space="0" w:color="auto"/>
              <w:left w:val="single" w:sz="4" w:space="0" w:color="auto"/>
              <w:bottom w:val="nil"/>
              <w:right w:val="single" w:sz="4" w:space="0" w:color="auto"/>
            </w:tcBorders>
            <w:shd w:val="clear" w:color="auto" w:fill="auto"/>
            <w:vAlign w:val="center"/>
            <w:hideMark/>
          </w:tcPr>
          <w:p w14:paraId="0CB3FD29" w14:textId="77777777" w:rsidR="00F52CAE" w:rsidRPr="006A3FE3" w:rsidRDefault="00F52CAE" w:rsidP="001A289C">
            <w:pPr>
              <w:rPr>
                <w:sz w:val="20"/>
                <w:szCs w:val="20"/>
              </w:rPr>
            </w:pPr>
            <w:proofErr w:type="spellStart"/>
            <w:r w:rsidRPr="006A3FE3">
              <w:rPr>
                <w:sz w:val="20"/>
                <w:szCs w:val="20"/>
              </w:rPr>
              <w:t>Матеріальна</w:t>
            </w:r>
            <w:proofErr w:type="spellEnd"/>
            <w:r w:rsidRPr="006A3FE3">
              <w:rPr>
                <w:sz w:val="20"/>
                <w:szCs w:val="20"/>
              </w:rPr>
              <w:t xml:space="preserve"> </w:t>
            </w:r>
            <w:proofErr w:type="spellStart"/>
            <w:r w:rsidRPr="006A3FE3">
              <w:rPr>
                <w:sz w:val="20"/>
                <w:szCs w:val="20"/>
              </w:rPr>
              <w:t>допомога</w:t>
            </w:r>
            <w:proofErr w:type="spellEnd"/>
            <w:r w:rsidRPr="006A3FE3">
              <w:rPr>
                <w:sz w:val="20"/>
                <w:szCs w:val="20"/>
              </w:rPr>
              <w:t xml:space="preserve"> при </w:t>
            </w:r>
            <w:proofErr w:type="spellStart"/>
            <w:r w:rsidRPr="006A3FE3">
              <w:rPr>
                <w:sz w:val="20"/>
                <w:szCs w:val="20"/>
              </w:rPr>
              <w:t>наданні</w:t>
            </w:r>
            <w:proofErr w:type="spellEnd"/>
            <w:r w:rsidRPr="006A3FE3">
              <w:rPr>
                <w:sz w:val="20"/>
                <w:szCs w:val="20"/>
              </w:rPr>
              <w:t xml:space="preserve"> </w:t>
            </w:r>
            <w:proofErr w:type="spellStart"/>
            <w:r w:rsidRPr="006A3FE3">
              <w:rPr>
                <w:sz w:val="20"/>
                <w:szCs w:val="20"/>
              </w:rPr>
              <w:t>щорічної</w:t>
            </w:r>
            <w:proofErr w:type="spellEnd"/>
            <w:r w:rsidRPr="006A3FE3">
              <w:rPr>
                <w:sz w:val="20"/>
                <w:szCs w:val="20"/>
              </w:rPr>
              <w:t xml:space="preserve"> </w:t>
            </w:r>
            <w:proofErr w:type="spellStart"/>
            <w:r w:rsidRPr="006A3FE3">
              <w:rPr>
                <w:sz w:val="20"/>
                <w:szCs w:val="20"/>
              </w:rPr>
              <w:t>відпустки</w:t>
            </w:r>
            <w:proofErr w:type="spellEnd"/>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03C6C3" w14:textId="77777777" w:rsidR="00F52CAE" w:rsidRPr="006A3FE3" w:rsidRDefault="00F52CAE" w:rsidP="001A289C">
            <w:pPr>
              <w:jc w:val="center"/>
              <w:rPr>
                <w:sz w:val="20"/>
                <w:szCs w:val="20"/>
              </w:rPr>
            </w:pPr>
            <w:r w:rsidRPr="006A3FE3">
              <w:rPr>
                <w:sz w:val="20"/>
                <w:szCs w:val="20"/>
              </w:rPr>
              <w:t xml:space="preserve">Фонд </w:t>
            </w:r>
            <w:proofErr w:type="spellStart"/>
            <w:r w:rsidRPr="006A3FE3">
              <w:rPr>
                <w:sz w:val="20"/>
                <w:szCs w:val="20"/>
              </w:rPr>
              <w:t>заробітної</w:t>
            </w:r>
            <w:proofErr w:type="spellEnd"/>
            <w:r w:rsidRPr="006A3FE3">
              <w:rPr>
                <w:sz w:val="20"/>
                <w:szCs w:val="20"/>
              </w:rPr>
              <w:t xml:space="preserve"> плати на </w:t>
            </w:r>
            <w:proofErr w:type="spellStart"/>
            <w:r w:rsidRPr="006A3FE3">
              <w:rPr>
                <w:sz w:val="20"/>
                <w:szCs w:val="20"/>
              </w:rPr>
              <w:t>рік</w:t>
            </w:r>
            <w:proofErr w:type="spellEnd"/>
            <w:r w:rsidRPr="006A3FE3">
              <w:rPr>
                <w:sz w:val="20"/>
                <w:szCs w:val="20"/>
              </w:rPr>
              <w:t>, грн.</w:t>
            </w:r>
          </w:p>
        </w:tc>
      </w:tr>
      <w:tr w:rsidR="00F52CAE" w:rsidRPr="006A3FE3" w14:paraId="6BCCCECC" w14:textId="77777777" w:rsidTr="001A289C">
        <w:trPr>
          <w:trHeight w:val="240"/>
        </w:trPr>
        <w:tc>
          <w:tcPr>
            <w:tcW w:w="441" w:type="dxa"/>
            <w:vMerge/>
            <w:tcBorders>
              <w:top w:val="single" w:sz="4" w:space="0" w:color="auto"/>
              <w:left w:val="single" w:sz="4" w:space="0" w:color="auto"/>
              <w:bottom w:val="single" w:sz="4" w:space="0" w:color="000000"/>
              <w:right w:val="single" w:sz="4" w:space="0" w:color="auto"/>
            </w:tcBorders>
            <w:vAlign w:val="center"/>
            <w:hideMark/>
          </w:tcPr>
          <w:p w14:paraId="33394BBE" w14:textId="77777777" w:rsidR="00F52CAE" w:rsidRPr="006A3FE3" w:rsidRDefault="00F52CAE" w:rsidP="001A289C">
            <w:pPr>
              <w:rPr>
                <w:sz w:val="20"/>
                <w:szCs w:val="20"/>
              </w:rPr>
            </w:pPr>
          </w:p>
        </w:tc>
        <w:tc>
          <w:tcPr>
            <w:tcW w:w="1964" w:type="dxa"/>
            <w:vMerge/>
            <w:tcBorders>
              <w:top w:val="single" w:sz="4" w:space="0" w:color="auto"/>
              <w:left w:val="single" w:sz="4" w:space="0" w:color="auto"/>
              <w:bottom w:val="single" w:sz="4" w:space="0" w:color="000000"/>
              <w:right w:val="single" w:sz="4" w:space="0" w:color="auto"/>
            </w:tcBorders>
            <w:vAlign w:val="center"/>
            <w:hideMark/>
          </w:tcPr>
          <w:p w14:paraId="381B88CC" w14:textId="77777777" w:rsidR="00F52CAE" w:rsidRPr="006A3FE3" w:rsidRDefault="00F52CAE" w:rsidP="001A289C">
            <w:pPr>
              <w:rPr>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14:paraId="135BCC9C" w14:textId="77777777" w:rsidR="00F52CAE" w:rsidRPr="006A3FE3" w:rsidRDefault="00F52CAE" w:rsidP="001A289C">
            <w:pPr>
              <w:rPr>
                <w:sz w:val="20"/>
                <w:szCs w:val="20"/>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14:paraId="43C52FA0" w14:textId="77777777" w:rsidR="00F52CAE" w:rsidRPr="006A3FE3" w:rsidRDefault="00F52CAE" w:rsidP="001A289C">
            <w:pPr>
              <w:rPr>
                <w:sz w:val="20"/>
                <w:szCs w:val="20"/>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7EC0D461" w14:textId="77777777" w:rsidR="00F52CAE" w:rsidRPr="006A3FE3" w:rsidRDefault="00F52CAE" w:rsidP="001A289C">
            <w:pPr>
              <w:rPr>
                <w:sz w:val="20"/>
                <w:szCs w:val="20"/>
              </w:rPr>
            </w:pP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6A0837A" w14:textId="77777777" w:rsidR="00F52CAE" w:rsidRPr="006A3FE3" w:rsidRDefault="00F52CAE" w:rsidP="001A289C">
            <w:pPr>
              <w:jc w:val="center"/>
              <w:rPr>
                <w:sz w:val="20"/>
                <w:szCs w:val="20"/>
              </w:rPr>
            </w:pPr>
            <w:r w:rsidRPr="006A3FE3">
              <w:rPr>
                <w:sz w:val="20"/>
                <w:szCs w:val="20"/>
              </w:rPr>
              <w:t>15%</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16E0AB13" w14:textId="77777777" w:rsidR="00F52CAE" w:rsidRPr="006A3FE3" w:rsidRDefault="00F52CAE" w:rsidP="001A289C">
            <w:pPr>
              <w:jc w:val="center"/>
              <w:rPr>
                <w:sz w:val="20"/>
                <w:szCs w:val="20"/>
              </w:rPr>
            </w:pPr>
            <w:r w:rsidRPr="006A3FE3">
              <w:rPr>
                <w:sz w:val="20"/>
                <w:szCs w:val="20"/>
              </w:rPr>
              <w:t>10%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440FC3E1" w14:textId="77777777" w:rsidR="00F52CAE" w:rsidRPr="006A3FE3" w:rsidRDefault="00F52CAE" w:rsidP="001A289C">
            <w:pPr>
              <w:jc w:val="center"/>
              <w:rPr>
                <w:sz w:val="20"/>
                <w:szCs w:val="20"/>
              </w:rPr>
            </w:pPr>
            <w:r w:rsidRPr="006A3FE3">
              <w:rPr>
                <w:sz w:val="20"/>
                <w:szCs w:val="20"/>
              </w:rPr>
              <w:t>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BDA6F9F" w14:textId="77777777" w:rsidR="00F52CAE" w:rsidRPr="006A3FE3" w:rsidRDefault="00F52CAE" w:rsidP="001A289C">
            <w:pPr>
              <w:jc w:val="center"/>
              <w:rPr>
                <w:sz w:val="20"/>
                <w:szCs w:val="20"/>
              </w:rPr>
            </w:pPr>
            <w:r w:rsidRPr="006A3FE3">
              <w:rPr>
                <w:sz w:val="20"/>
                <w:szCs w:val="20"/>
              </w:rPr>
              <w:t>50%</w:t>
            </w: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75F8FB47" w14:textId="77777777" w:rsidR="00F52CAE" w:rsidRPr="006A3FE3" w:rsidRDefault="00F52CAE" w:rsidP="001A289C">
            <w:pPr>
              <w:rPr>
                <w:sz w:val="20"/>
                <w:szCs w:val="20"/>
              </w:rPr>
            </w:pPr>
          </w:p>
        </w:tc>
      </w:tr>
      <w:tr w:rsidR="00F52CAE" w:rsidRPr="006A3FE3" w14:paraId="6133DC22" w14:textId="77777777" w:rsidTr="001A289C">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B2659A1" w14:textId="77777777" w:rsidR="00F52CAE" w:rsidRPr="006A3FE3" w:rsidRDefault="00F52CAE" w:rsidP="00F52CAE">
            <w:pPr>
              <w:jc w:val="center"/>
              <w:rPr>
                <w:sz w:val="20"/>
                <w:szCs w:val="20"/>
              </w:rPr>
            </w:pPr>
            <w:r w:rsidRPr="006A3FE3">
              <w:rPr>
                <w:sz w:val="20"/>
                <w:szCs w:val="20"/>
              </w:rPr>
              <w:t>1</w:t>
            </w:r>
          </w:p>
        </w:tc>
        <w:tc>
          <w:tcPr>
            <w:tcW w:w="1964" w:type="dxa"/>
            <w:tcBorders>
              <w:top w:val="nil"/>
              <w:left w:val="nil"/>
              <w:bottom w:val="single" w:sz="4" w:space="0" w:color="auto"/>
              <w:right w:val="single" w:sz="4" w:space="0" w:color="auto"/>
            </w:tcBorders>
            <w:shd w:val="clear" w:color="auto" w:fill="auto"/>
            <w:vAlign w:val="bottom"/>
            <w:hideMark/>
          </w:tcPr>
          <w:p w14:paraId="79493027" w14:textId="77777777" w:rsidR="00F52CAE" w:rsidRPr="006A3FE3" w:rsidRDefault="00F52CAE" w:rsidP="00F52CAE">
            <w:pPr>
              <w:rPr>
                <w:sz w:val="20"/>
                <w:szCs w:val="20"/>
              </w:rPr>
            </w:pPr>
            <w:r w:rsidRPr="006A3FE3">
              <w:rPr>
                <w:sz w:val="20"/>
                <w:szCs w:val="20"/>
              </w:rPr>
              <w:t xml:space="preserve">Начальник </w:t>
            </w:r>
            <w:proofErr w:type="spellStart"/>
            <w:r w:rsidRPr="006A3FE3">
              <w:rPr>
                <w:sz w:val="20"/>
                <w:szCs w:val="20"/>
              </w:rPr>
              <w:t>дільниці</w:t>
            </w:r>
            <w:proofErr w:type="spellEnd"/>
            <w:r w:rsidRPr="006A3FE3">
              <w:rPr>
                <w:sz w:val="20"/>
                <w:szCs w:val="20"/>
              </w:rPr>
              <w:t xml:space="preserve"> </w:t>
            </w:r>
          </w:p>
        </w:tc>
        <w:tc>
          <w:tcPr>
            <w:tcW w:w="515" w:type="dxa"/>
            <w:tcBorders>
              <w:top w:val="nil"/>
              <w:left w:val="nil"/>
              <w:bottom w:val="single" w:sz="4" w:space="0" w:color="auto"/>
              <w:right w:val="single" w:sz="4" w:space="0" w:color="auto"/>
            </w:tcBorders>
            <w:shd w:val="clear" w:color="auto" w:fill="auto"/>
            <w:noWrap/>
            <w:vAlign w:val="bottom"/>
            <w:hideMark/>
          </w:tcPr>
          <w:p w14:paraId="07C950FE" w14:textId="77777777" w:rsidR="00F52CAE" w:rsidRPr="006A3FE3" w:rsidRDefault="00F52CAE" w:rsidP="00F52CAE">
            <w:pPr>
              <w:jc w:val="center"/>
              <w:rPr>
                <w:sz w:val="20"/>
                <w:szCs w:val="20"/>
              </w:rPr>
            </w:pPr>
            <w:r w:rsidRPr="006A3FE3">
              <w:rPr>
                <w:sz w:val="20"/>
                <w:szCs w:val="20"/>
              </w:rPr>
              <w:t>1</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4C776" w14:textId="25DB93A5" w:rsidR="00F52CAE" w:rsidRPr="006A3FE3" w:rsidRDefault="00F52CAE" w:rsidP="00F52CAE">
            <w:pPr>
              <w:jc w:val="center"/>
              <w:rPr>
                <w:sz w:val="20"/>
                <w:szCs w:val="20"/>
              </w:rPr>
            </w:pPr>
            <w:r w:rsidRPr="006A3FE3">
              <w:rPr>
                <w:sz w:val="20"/>
                <w:szCs w:val="20"/>
              </w:rPr>
              <w:t>34629</w:t>
            </w:r>
          </w:p>
        </w:tc>
        <w:tc>
          <w:tcPr>
            <w:tcW w:w="950" w:type="dxa"/>
            <w:tcBorders>
              <w:top w:val="single" w:sz="4" w:space="0" w:color="auto"/>
              <w:left w:val="nil"/>
              <w:bottom w:val="single" w:sz="4" w:space="0" w:color="auto"/>
              <w:right w:val="single" w:sz="4" w:space="0" w:color="auto"/>
            </w:tcBorders>
            <w:shd w:val="clear" w:color="auto" w:fill="auto"/>
            <w:noWrap/>
            <w:vAlign w:val="bottom"/>
          </w:tcPr>
          <w:p w14:paraId="70D4D3A1" w14:textId="73BBF4A2" w:rsidR="00F52CAE" w:rsidRPr="006A3FE3" w:rsidRDefault="00F52CAE" w:rsidP="00F52CAE">
            <w:pPr>
              <w:jc w:val="center"/>
              <w:rPr>
                <w:sz w:val="20"/>
                <w:szCs w:val="20"/>
              </w:rPr>
            </w:pPr>
            <w:r w:rsidRPr="006A3FE3">
              <w:rPr>
                <w:sz w:val="20"/>
                <w:szCs w:val="20"/>
              </w:rPr>
              <w:t>207774</w:t>
            </w:r>
          </w:p>
        </w:tc>
        <w:tc>
          <w:tcPr>
            <w:tcW w:w="1054" w:type="dxa"/>
            <w:tcBorders>
              <w:top w:val="single" w:sz="4" w:space="0" w:color="auto"/>
              <w:left w:val="nil"/>
              <w:bottom w:val="single" w:sz="4" w:space="0" w:color="auto"/>
              <w:right w:val="single" w:sz="4" w:space="0" w:color="auto"/>
            </w:tcBorders>
            <w:shd w:val="clear" w:color="auto" w:fill="auto"/>
            <w:noWrap/>
            <w:vAlign w:val="bottom"/>
          </w:tcPr>
          <w:p w14:paraId="2FC7B88E" w14:textId="0CA4E6F0" w:rsidR="00F52CAE" w:rsidRPr="006A3FE3" w:rsidRDefault="00F52CAE" w:rsidP="00F52CAE">
            <w:pPr>
              <w:jc w:val="center"/>
              <w:rPr>
                <w:sz w:val="20"/>
                <w:szCs w:val="20"/>
              </w:rPr>
            </w:pPr>
            <w:r w:rsidRPr="006A3FE3">
              <w:rPr>
                <w:sz w:val="20"/>
                <w:szCs w:val="20"/>
              </w:rPr>
              <w:t>31166</w:t>
            </w:r>
          </w:p>
        </w:tc>
        <w:tc>
          <w:tcPr>
            <w:tcW w:w="1353" w:type="dxa"/>
            <w:tcBorders>
              <w:top w:val="single" w:sz="4" w:space="0" w:color="auto"/>
              <w:left w:val="nil"/>
              <w:bottom w:val="single" w:sz="4" w:space="0" w:color="auto"/>
              <w:right w:val="single" w:sz="4" w:space="0" w:color="auto"/>
            </w:tcBorders>
            <w:shd w:val="clear" w:color="auto" w:fill="auto"/>
            <w:noWrap/>
            <w:vAlign w:val="bottom"/>
          </w:tcPr>
          <w:p w14:paraId="1BFFFD2D" w14:textId="2D3C30DF" w:rsidR="00F52CAE" w:rsidRPr="006A3FE3" w:rsidRDefault="00F52CAE" w:rsidP="00F52CAE">
            <w:pPr>
              <w:jc w:val="center"/>
              <w:rPr>
                <w:sz w:val="20"/>
                <w:szCs w:val="20"/>
              </w:rPr>
            </w:pPr>
            <w:r w:rsidRPr="006A3FE3">
              <w:rPr>
                <w:sz w:val="20"/>
                <w:szCs w:val="20"/>
              </w:rPr>
              <w:t> </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6A055CE" w14:textId="792BB0E0" w:rsidR="00F52CAE" w:rsidRPr="006A3FE3" w:rsidRDefault="00F52CAE" w:rsidP="00F52CAE">
            <w:pPr>
              <w:jc w:val="center"/>
              <w:rPr>
                <w:sz w:val="20"/>
                <w:szCs w:val="20"/>
              </w:rPr>
            </w:pPr>
            <w:r w:rsidRPr="006A3FE3">
              <w:rPr>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10088AFE" w14:textId="1C2D87B9" w:rsidR="00F52CAE" w:rsidRPr="006A3FE3" w:rsidRDefault="00F52CAE" w:rsidP="00F52CAE">
            <w:pPr>
              <w:jc w:val="center"/>
              <w:rPr>
                <w:sz w:val="20"/>
                <w:szCs w:val="20"/>
              </w:rPr>
            </w:pPr>
            <w:r w:rsidRPr="006A3FE3">
              <w:rPr>
                <w:sz w:val="20"/>
                <w:szCs w:val="20"/>
              </w:rPr>
              <w:t> </w:t>
            </w:r>
          </w:p>
        </w:tc>
        <w:tc>
          <w:tcPr>
            <w:tcW w:w="950" w:type="dxa"/>
            <w:tcBorders>
              <w:top w:val="single" w:sz="4" w:space="0" w:color="auto"/>
              <w:left w:val="nil"/>
              <w:bottom w:val="single" w:sz="4" w:space="0" w:color="auto"/>
              <w:right w:val="single" w:sz="4" w:space="0" w:color="auto"/>
            </w:tcBorders>
            <w:shd w:val="clear" w:color="auto" w:fill="auto"/>
            <w:noWrap/>
            <w:vAlign w:val="bottom"/>
          </w:tcPr>
          <w:p w14:paraId="32C8ECDE" w14:textId="19BC91E9" w:rsidR="00F52CAE" w:rsidRPr="006A3FE3" w:rsidRDefault="00F52CAE" w:rsidP="00F52CAE">
            <w:pPr>
              <w:jc w:val="center"/>
              <w:rPr>
                <w:sz w:val="20"/>
                <w:szCs w:val="20"/>
              </w:rPr>
            </w:pPr>
            <w:r w:rsidRPr="006A3FE3">
              <w:rPr>
                <w:sz w:val="20"/>
                <w:szCs w:val="20"/>
              </w:rPr>
              <w:t>238940</w:t>
            </w:r>
          </w:p>
        </w:tc>
      </w:tr>
      <w:tr w:rsidR="00F52CAE" w:rsidRPr="006A3FE3" w14:paraId="4824D5A5" w14:textId="77777777" w:rsidTr="001A289C">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D90FC3D" w14:textId="77777777" w:rsidR="00F52CAE" w:rsidRPr="006A3FE3" w:rsidRDefault="00F52CAE" w:rsidP="00F52CAE">
            <w:pPr>
              <w:jc w:val="center"/>
              <w:rPr>
                <w:sz w:val="20"/>
                <w:szCs w:val="20"/>
              </w:rPr>
            </w:pPr>
            <w:r w:rsidRPr="006A3FE3">
              <w:rPr>
                <w:sz w:val="20"/>
                <w:szCs w:val="20"/>
              </w:rPr>
              <w:t>2</w:t>
            </w:r>
          </w:p>
        </w:tc>
        <w:tc>
          <w:tcPr>
            <w:tcW w:w="1964" w:type="dxa"/>
            <w:tcBorders>
              <w:top w:val="nil"/>
              <w:left w:val="nil"/>
              <w:bottom w:val="single" w:sz="4" w:space="0" w:color="auto"/>
              <w:right w:val="single" w:sz="4" w:space="0" w:color="auto"/>
            </w:tcBorders>
            <w:shd w:val="clear" w:color="auto" w:fill="auto"/>
            <w:vAlign w:val="bottom"/>
            <w:hideMark/>
          </w:tcPr>
          <w:p w14:paraId="5E297B9D" w14:textId="77777777" w:rsidR="00F52CAE" w:rsidRPr="006A3FE3" w:rsidRDefault="00F52CAE" w:rsidP="00F52CAE">
            <w:pPr>
              <w:rPr>
                <w:sz w:val="20"/>
                <w:szCs w:val="20"/>
              </w:rPr>
            </w:pPr>
            <w:proofErr w:type="spellStart"/>
            <w:r w:rsidRPr="006A3FE3">
              <w:rPr>
                <w:sz w:val="20"/>
                <w:szCs w:val="20"/>
              </w:rPr>
              <w:t>Електромонтер</w:t>
            </w:r>
            <w:proofErr w:type="spellEnd"/>
            <w:r w:rsidRPr="006A3FE3">
              <w:rPr>
                <w:sz w:val="20"/>
                <w:szCs w:val="20"/>
              </w:rPr>
              <w:t xml:space="preserve"> з ремонту </w:t>
            </w:r>
            <w:proofErr w:type="spellStart"/>
            <w:r w:rsidRPr="006A3FE3">
              <w:rPr>
                <w:sz w:val="20"/>
                <w:szCs w:val="20"/>
              </w:rPr>
              <w:t>повітряних</w:t>
            </w:r>
            <w:proofErr w:type="spellEnd"/>
            <w:r w:rsidRPr="006A3FE3">
              <w:rPr>
                <w:sz w:val="20"/>
                <w:szCs w:val="20"/>
              </w:rPr>
              <w:t xml:space="preserve"> </w:t>
            </w:r>
            <w:proofErr w:type="spellStart"/>
            <w:r w:rsidRPr="006A3FE3">
              <w:rPr>
                <w:sz w:val="20"/>
                <w:szCs w:val="20"/>
              </w:rPr>
              <w:t>ліній</w:t>
            </w:r>
            <w:proofErr w:type="spellEnd"/>
            <w:r w:rsidRPr="006A3FE3">
              <w:rPr>
                <w:sz w:val="20"/>
                <w:szCs w:val="20"/>
              </w:rPr>
              <w:t xml:space="preserve"> </w:t>
            </w:r>
            <w:proofErr w:type="spellStart"/>
            <w:r w:rsidRPr="006A3FE3">
              <w:rPr>
                <w:sz w:val="20"/>
                <w:szCs w:val="20"/>
              </w:rPr>
              <w:t>електропередачі</w:t>
            </w:r>
            <w:proofErr w:type="spellEnd"/>
          </w:p>
        </w:tc>
        <w:tc>
          <w:tcPr>
            <w:tcW w:w="515" w:type="dxa"/>
            <w:tcBorders>
              <w:top w:val="nil"/>
              <w:left w:val="nil"/>
              <w:bottom w:val="single" w:sz="4" w:space="0" w:color="auto"/>
              <w:right w:val="single" w:sz="4" w:space="0" w:color="auto"/>
            </w:tcBorders>
            <w:shd w:val="clear" w:color="auto" w:fill="auto"/>
            <w:noWrap/>
            <w:vAlign w:val="bottom"/>
            <w:hideMark/>
          </w:tcPr>
          <w:p w14:paraId="78780C80" w14:textId="77777777" w:rsidR="00F52CAE" w:rsidRPr="006A3FE3" w:rsidRDefault="00F52CAE" w:rsidP="00F52CAE">
            <w:pPr>
              <w:jc w:val="center"/>
              <w:rPr>
                <w:sz w:val="20"/>
                <w:szCs w:val="20"/>
              </w:rPr>
            </w:pPr>
            <w:r w:rsidRPr="006A3FE3">
              <w:rPr>
                <w:sz w:val="20"/>
                <w:szCs w:val="20"/>
              </w:rPr>
              <w:t>4</w:t>
            </w:r>
          </w:p>
        </w:tc>
        <w:tc>
          <w:tcPr>
            <w:tcW w:w="839" w:type="dxa"/>
            <w:tcBorders>
              <w:top w:val="nil"/>
              <w:left w:val="single" w:sz="4" w:space="0" w:color="auto"/>
              <w:bottom w:val="single" w:sz="4" w:space="0" w:color="auto"/>
              <w:right w:val="single" w:sz="4" w:space="0" w:color="auto"/>
            </w:tcBorders>
            <w:shd w:val="clear" w:color="auto" w:fill="auto"/>
            <w:noWrap/>
            <w:vAlign w:val="bottom"/>
          </w:tcPr>
          <w:p w14:paraId="30847BDE" w14:textId="723658FB" w:rsidR="00F52CAE" w:rsidRPr="006A3FE3" w:rsidRDefault="00F52CAE" w:rsidP="00F52CAE">
            <w:pPr>
              <w:jc w:val="center"/>
              <w:rPr>
                <w:sz w:val="20"/>
                <w:szCs w:val="20"/>
              </w:rPr>
            </w:pPr>
            <w:r w:rsidRPr="006A3FE3">
              <w:rPr>
                <w:sz w:val="20"/>
                <w:szCs w:val="20"/>
              </w:rPr>
              <w:t>18067</w:t>
            </w:r>
          </w:p>
        </w:tc>
        <w:tc>
          <w:tcPr>
            <w:tcW w:w="950" w:type="dxa"/>
            <w:tcBorders>
              <w:top w:val="nil"/>
              <w:left w:val="nil"/>
              <w:bottom w:val="single" w:sz="4" w:space="0" w:color="auto"/>
              <w:right w:val="single" w:sz="4" w:space="0" w:color="auto"/>
            </w:tcBorders>
            <w:shd w:val="clear" w:color="auto" w:fill="auto"/>
            <w:noWrap/>
            <w:vAlign w:val="bottom"/>
          </w:tcPr>
          <w:p w14:paraId="6590C6BE" w14:textId="2A007E03" w:rsidR="00F52CAE" w:rsidRPr="006A3FE3" w:rsidRDefault="00F52CAE" w:rsidP="00F52CAE">
            <w:pPr>
              <w:jc w:val="center"/>
              <w:rPr>
                <w:sz w:val="20"/>
                <w:szCs w:val="20"/>
              </w:rPr>
            </w:pPr>
            <w:r w:rsidRPr="006A3FE3">
              <w:rPr>
                <w:sz w:val="20"/>
                <w:szCs w:val="20"/>
              </w:rPr>
              <w:t>433608</w:t>
            </w:r>
          </w:p>
        </w:tc>
        <w:tc>
          <w:tcPr>
            <w:tcW w:w="1054" w:type="dxa"/>
            <w:tcBorders>
              <w:top w:val="nil"/>
              <w:left w:val="nil"/>
              <w:bottom w:val="single" w:sz="4" w:space="0" w:color="auto"/>
              <w:right w:val="single" w:sz="4" w:space="0" w:color="auto"/>
            </w:tcBorders>
            <w:shd w:val="clear" w:color="auto" w:fill="auto"/>
            <w:noWrap/>
            <w:vAlign w:val="bottom"/>
          </w:tcPr>
          <w:p w14:paraId="7E2551B8" w14:textId="6FEEF10F" w:rsidR="00F52CAE" w:rsidRPr="006A3FE3" w:rsidRDefault="00F52CAE" w:rsidP="00F52CAE">
            <w:pPr>
              <w:jc w:val="center"/>
              <w:rPr>
                <w:sz w:val="20"/>
                <w:szCs w:val="20"/>
              </w:rPr>
            </w:pPr>
            <w:r w:rsidRPr="006A3FE3">
              <w:rPr>
                <w:sz w:val="20"/>
                <w:szCs w:val="20"/>
              </w:rPr>
              <w:t>65041</w:t>
            </w:r>
          </w:p>
        </w:tc>
        <w:tc>
          <w:tcPr>
            <w:tcW w:w="1353" w:type="dxa"/>
            <w:tcBorders>
              <w:top w:val="nil"/>
              <w:left w:val="nil"/>
              <w:bottom w:val="single" w:sz="4" w:space="0" w:color="auto"/>
              <w:right w:val="single" w:sz="4" w:space="0" w:color="auto"/>
            </w:tcBorders>
            <w:shd w:val="clear" w:color="auto" w:fill="auto"/>
            <w:noWrap/>
            <w:vAlign w:val="bottom"/>
          </w:tcPr>
          <w:p w14:paraId="78BCF2DB" w14:textId="3CA2C097" w:rsidR="00F52CAE" w:rsidRPr="006A3FE3" w:rsidRDefault="00F52CAE" w:rsidP="00F52CAE">
            <w:pPr>
              <w:jc w:val="center"/>
              <w:rPr>
                <w:sz w:val="20"/>
                <w:szCs w:val="20"/>
              </w:rPr>
            </w:pPr>
            <w:r w:rsidRPr="006A3FE3">
              <w:rPr>
                <w:sz w:val="20"/>
                <w:szCs w:val="20"/>
              </w:rPr>
              <w:t> </w:t>
            </w:r>
          </w:p>
        </w:tc>
        <w:tc>
          <w:tcPr>
            <w:tcW w:w="984" w:type="dxa"/>
            <w:tcBorders>
              <w:top w:val="nil"/>
              <w:left w:val="nil"/>
              <w:bottom w:val="single" w:sz="4" w:space="0" w:color="auto"/>
              <w:right w:val="single" w:sz="4" w:space="0" w:color="auto"/>
            </w:tcBorders>
            <w:shd w:val="clear" w:color="auto" w:fill="auto"/>
            <w:noWrap/>
            <w:vAlign w:val="bottom"/>
          </w:tcPr>
          <w:p w14:paraId="03BDB4DF" w14:textId="4AC32950" w:rsidR="00F52CAE" w:rsidRPr="006A3FE3" w:rsidRDefault="00F52CAE" w:rsidP="00F52CAE">
            <w:pPr>
              <w:jc w:val="center"/>
              <w:rPr>
                <w:sz w:val="20"/>
                <w:szCs w:val="20"/>
              </w:rPr>
            </w:pPr>
            <w:r w:rsidRPr="006A3FE3">
              <w:rPr>
                <w:sz w:val="20"/>
                <w:szCs w:val="20"/>
              </w:rPr>
              <w:t>17344</w:t>
            </w:r>
          </w:p>
        </w:tc>
        <w:tc>
          <w:tcPr>
            <w:tcW w:w="1116" w:type="dxa"/>
            <w:tcBorders>
              <w:top w:val="nil"/>
              <w:left w:val="nil"/>
              <w:bottom w:val="single" w:sz="4" w:space="0" w:color="auto"/>
              <w:right w:val="single" w:sz="4" w:space="0" w:color="auto"/>
            </w:tcBorders>
            <w:shd w:val="clear" w:color="auto" w:fill="auto"/>
            <w:noWrap/>
            <w:vAlign w:val="bottom"/>
          </w:tcPr>
          <w:p w14:paraId="1FD0857D" w14:textId="3C14AE57" w:rsidR="00F52CAE" w:rsidRPr="006A3FE3" w:rsidRDefault="00F52CAE" w:rsidP="00F52CAE">
            <w:pPr>
              <w:jc w:val="center"/>
              <w:rPr>
                <w:sz w:val="20"/>
                <w:szCs w:val="20"/>
              </w:rPr>
            </w:pPr>
            <w:r w:rsidRPr="006A3FE3">
              <w:rPr>
                <w:sz w:val="20"/>
                <w:szCs w:val="20"/>
              </w:rPr>
              <w:t>27101</w:t>
            </w:r>
          </w:p>
        </w:tc>
        <w:tc>
          <w:tcPr>
            <w:tcW w:w="950" w:type="dxa"/>
            <w:tcBorders>
              <w:top w:val="nil"/>
              <w:left w:val="nil"/>
              <w:bottom w:val="single" w:sz="4" w:space="0" w:color="auto"/>
              <w:right w:val="single" w:sz="4" w:space="0" w:color="auto"/>
            </w:tcBorders>
            <w:shd w:val="clear" w:color="auto" w:fill="auto"/>
            <w:noWrap/>
            <w:vAlign w:val="bottom"/>
          </w:tcPr>
          <w:p w14:paraId="1D9DC1E9" w14:textId="00711601" w:rsidR="00F52CAE" w:rsidRPr="006A3FE3" w:rsidRDefault="00F52CAE" w:rsidP="00F52CAE">
            <w:pPr>
              <w:jc w:val="center"/>
              <w:rPr>
                <w:sz w:val="20"/>
                <w:szCs w:val="20"/>
              </w:rPr>
            </w:pPr>
            <w:r w:rsidRPr="006A3FE3">
              <w:rPr>
                <w:sz w:val="20"/>
                <w:szCs w:val="20"/>
              </w:rPr>
              <w:t>543094</w:t>
            </w:r>
          </w:p>
        </w:tc>
      </w:tr>
      <w:tr w:rsidR="00F52CAE" w:rsidRPr="006A3FE3" w14:paraId="29329809" w14:textId="77777777" w:rsidTr="001A289C">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824F827" w14:textId="77777777" w:rsidR="00F52CAE" w:rsidRPr="006A3FE3" w:rsidRDefault="00F52CAE" w:rsidP="00F52CAE">
            <w:pPr>
              <w:jc w:val="center"/>
              <w:rPr>
                <w:sz w:val="20"/>
                <w:szCs w:val="20"/>
              </w:rPr>
            </w:pPr>
            <w:r w:rsidRPr="006A3FE3">
              <w:rPr>
                <w:sz w:val="20"/>
                <w:szCs w:val="20"/>
              </w:rPr>
              <w:t>3</w:t>
            </w:r>
          </w:p>
        </w:tc>
        <w:tc>
          <w:tcPr>
            <w:tcW w:w="1964" w:type="dxa"/>
            <w:tcBorders>
              <w:top w:val="nil"/>
              <w:left w:val="nil"/>
              <w:bottom w:val="single" w:sz="4" w:space="0" w:color="auto"/>
              <w:right w:val="single" w:sz="4" w:space="0" w:color="auto"/>
            </w:tcBorders>
            <w:shd w:val="clear" w:color="auto" w:fill="auto"/>
            <w:vAlign w:val="bottom"/>
            <w:hideMark/>
          </w:tcPr>
          <w:p w14:paraId="4D50C882" w14:textId="77777777" w:rsidR="00F52CAE" w:rsidRPr="006A3FE3" w:rsidRDefault="00F52CAE" w:rsidP="00F52CAE">
            <w:pPr>
              <w:rPr>
                <w:sz w:val="20"/>
                <w:szCs w:val="20"/>
              </w:rPr>
            </w:pPr>
            <w:proofErr w:type="spellStart"/>
            <w:r w:rsidRPr="006A3FE3">
              <w:rPr>
                <w:sz w:val="20"/>
                <w:szCs w:val="20"/>
              </w:rPr>
              <w:t>Машиніст</w:t>
            </w:r>
            <w:proofErr w:type="spellEnd"/>
            <w:r w:rsidRPr="006A3FE3">
              <w:rPr>
                <w:sz w:val="20"/>
                <w:szCs w:val="20"/>
              </w:rPr>
              <w:t xml:space="preserve"> </w:t>
            </w:r>
            <w:proofErr w:type="spellStart"/>
            <w:r w:rsidRPr="006A3FE3">
              <w:rPr>
                <w:sz w:val="20"/>
                <w:szCs w:val="20"/>
              </w:rPr>
              <w:t>автовишки</w:t>
            </w:r>
            <w:proofErr w:type="spellEnd"/>
            <w:r w:rsidRPr="006A3FE3">
              <w:rPr>
                <w:sz w:val="20"/>
                <w:szCs w:val="20"/>
              </w:rPr>
              <w:t xml:space="preserve"> та </w:t>
            </w:r>
            <w:proofErr w:type="spellStart"/>
            <w:r w:rsidRPr="006A3FE3">
              <w:rPr>
                <w:sz w:val="20"/>
                <w:szCs w:val="20"/>
              </w:rPr>
              <w:t>автогідропідіймача</w:t>
            </w:r>
            <w:proofErr w:type="spellEnd"/>
          </w:p>
        </w:tc>
        <w:tc>
          <w:tcPr>
            <w:tcW w:w="515" w:type="dxa"/>
            <w:tcBorders>
              <w:top w:val="nil"/>
              <w:left w:val="nil"/>
              <w:bottom w:val="single" w:sz="4" w:space="0" w:color="auto"/>
              <w:right w:val="single" w:sz="4" w:space="0" w:color="auto"/>
            </w:tcBorders>
            <w:shd w:val="clear" w:color="auto" w:fill="auto"/>
            <w:noWrap/>
            <w:vAlign w:val="bottom"/>
            <w:hideMark/>
          </w:tcPr>
          <w:p w14:paraId="2F2902FC" w14:textId="77777777" w:rsidR="00F52CAE" w:rsidRPr="006A3FE3" w:rsidRDefault="00F52CAE" w:rsidP="00F52CAE">
            <w:pPr>
              <w:jc w:val="center"/>
              <w:rPr>
                <w:sz w:val="20"/>
                <w:szCs w:val="20"/>
              </w:rPr>
            </w:pPr>
            <w:r w:rsidRPr="006A3FE3">
              <w:rPr>
                <w:sz w:val="20"/>
                <w:szCs w:val="20"/>
              </w:rPr>
              <w:t>2</w:t>
            </w:r>
          </w:p>
        </w:tc>
        <w:tc>
          <w:tcPr>
            <w:tcW w:w="839" w:type="dxa"/>
            <w:tcBorders>
              <w:top w:val="nil"/>
              <w:left w:val="single" w:sz="4" w:space="0" w:color="auto"/>
              <w:bottom w:val="single" w:sz="4" w:space="0" w:color="auto"/>
              <w:right w:val="single" w:sz="4" w:space="0" w:color="auto"/>
            </w:tcBorders>
            <w:shd w:val="clear" w:color="auto" w:fill="auto"/>
            <w:noWrap/>
            <w:vAlign w:val="bottom"/>
          </w:tcPr>
          <w:p w14:paraId="53645CA1" w14:textId="0D65C20A" w:rsidR="00F52CAE" w:rsidRPr="006A3FE3" w:rsidRDefault="00F52CAE" w:rsidP="00F52CAE">
            <w:pPr>
              <w:jc w:val="center"/>
              <w:rPr>
                <w:sz w:val="20"/>
                <w:szCs w:val="20"/>
              </w:rPr>
            </w:pPr>
            <w:r w:rsidRPr="006A3FE3">
              <w:rPr>
                <w:sz w:val="20"/>
                <w:szCs w:val="20"/>
              </w:rPr>
              <w:t>18067</w:t>
            </w:r>
          </w:p>
        </w:tc>
        <w:tc>
          <w:tcPr>
            <w:tcW w:w="950" w:type="dxa"/>
            <w:tcBorders>
              <w:top w:val="nil"/>
              <w:left w:val="nil"/>
              <w:bottom w:val="single" w:sz="4" w:space="0" w:color="auto"/>
              <w:right w:val="single" w:sz="4" w:space="0" w:color="auto"/>
            </w:tcBorders>
            <w:shd w:val="clear" w:color="auto" w:fill="auto"/>
            <w:noWrap/>
            <w:vAlign w:val="bottom"/>
          </w:tcPr>
          <w:p w14:paraId="4C427995" w14:textId="13D1AA6A" w:rsidR="00F52CAE" w:rsidRPr="006A3FE3" w:rsidRDefault="00F52CAE" w:rsidP="00F52CAE">
            <w:pPr>
              <w:jc w:val="center"/>
              <w:rPr>
                <w:sz w:val="20"/>
                <w:szCs w:val="20"/>
              </w:rPr>
            </w:pPr>
            <w:r w:rsidRPr="006A3FE3">
              <w:rPr>
                <w:sz w:val="20"/>
                <w:szCs w:val="20"/>
              </w:rPr>
              <w:t>216804</w:t>
            </w:r>
          </w:p>
        </w:tc>
        <w:tc>
          <w:tcPr>
            <w:tcW w:w="1054" w:type="dxa"/>
            <w:tcBorders>
              <w:top w:val="nil"/>
              <w:left w:val="nil"/>
              <w:bottom w:val="single" w:sz="4" w:space="0" w:color="auto"/>
              <w:right w:val="single" w:sz="4" w:space="0" w:color="auto"/>
            </w:tcBorders>
            <w:shd w:val="clear" w:color="auto" w:fill="auto"/>
            <w:noWrap/>
            <w:vAlign w:val="bottom"/>
          </w:tcPr>
          <w:p w14:paraId="2D3F34F4" w14:textId="6D836D00" w:rsidR="00F52CAE" w:rsidRPr="006A3FE3" w:rsidRDefault="00F52CAE" w:rsidP="00F52CAE">
            <w:pPr>
              <w:jc w:val="center"/>
              <w:rPr>
                <w:sz w:val="20"/>
                <w:szCs w:val="20"/>
              </w:rPr>
            </w:pPr>
            <w:r w:rsidRPr="006A3FE3">
              <w:rPr>
                <w:sz w:val="20"/>
                <w:szCs w:val="20"/>
              </w:rPr>
              <w:t>32521</w:t>
            </w:r>
          </w:p>
        </w:tc>
        <w:tc>
          <w:tcPr>
            <w:tcW w:w="1353" w:type="dxa"/>
            <w:tcBorders>
              <w:top w:val="nil"/>
              <w:left w:val="nil"/>
              <w:bottom w:val="single" w:sz="4" w:space="0" w:color="auto"/>
              <w:right w:val="single" w:sz="4" w:space="0" w:color="auto"/>
            </w:tcBorders>
            <w:shd w:val="clear" w:color="auto" w:fill="auto"/>
            <w:noWrap/>
            <w:vAlign w:val="bottom"/>
          </w:tcPr>
          <w:p w14:paraId="6CDF36BA" w14:textId="65F97BF1" w:rsidR="00F52CAE" w:rsidRPr="006A3FE3" w:rsidRDefault="00F52CAE" w:rsidP="00F52CAE">
            <w:pPr>
              <w:jc w:val="center"/>
              <w:rPr>
                <w:sz w:val="20"/>
                <w:szCs w:val="20"/>
              </w:rPr>
            </w:pPr>
            <w:r w:rsidRPr="006A3FE3">
              <w:rPr>
                <w:sz w:val="20"/>
                <w:szCs w:val="20"/>
              </w:rPr>
              <w:t>21680</w:t>
            </w:r>
          </w:p>
        </w:tc>
        <w:tc>
          <w:tcPr>
            <w:tcW w:w="984" w:type="dxa"/>
            <w:tcBorders>
              <w:top w:val="nil"/>
              <w:left w:val="nil"/>
              <w:bottom w:val="single" w:sz="4" w:space="0" w:color="auto"/>
              <w:right w:val="single" w:sz="4" w:space="0" w:color="auto"/>
            </w:tcBorders>
            <w:shd w:val="clear" w:color="auto" w:fill="auto"/>
            <w:noWrap/>
            <w:vAlign w:val="bottom"/>
          </w:tcPr>
          <w:p w14:paraId="4A435F5A" w14:textId="2F14B42E" w:rsidR="00F52CAE" w:rsidRPr="006A3FE3" w:rsidRDefault="00F52CAE" w:rsidP="00F52CAE">
            <w:pPr>
              <w:jc w:val="center"/>
              <w:rPr>
                <w:sz w:val="20"/>
                <w:szCs w:val="20"/>
              </w:rPr>
            </w:pPr>
            <w:r w:rsidRPr="006A3FE3">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tcPr>
          <w:p w14:paraId="15ADDB30" w14:textId="48510434" w:rsidR="00F52CAE" w:rsidRPr="006A3FE3" w:rsidRDefault="00F52CAE" w:rsidP="00F52CAE">
            <w:pPr>
              <w:jc w:val="center"/>
              <w:rPr>
                <w:sz w:val="20"/>
                <w:szCs w:val="20"/>
              </w:rPr>
            </w:pPr>
            <w:r w:rsidRPr="006A3FE3">
              <w:rPr>
                <w:sz w:val="20"/>
                <w:szCs w:val="20"/>
              </w:rPr>
              <w:t>18067</w:t>
            </w:r>
          </w:p>
        </w:tc>
        <w:tc>
          <w:tcPr>
            <w:tcW w:w="950" w:type="dxa"/>
            <w:tcBorders>
              <w:top w:val="nil"/>
              <w:left w:val="nil"/>
              <w:bottom w:val="single" w:sz="4" w:space="0" w:color="auto"/>
              <w:right w:val="single" w:sz="4" w:space="0" w:color="auto"/>
            </w:tcBorders>
            <w:shd w:val="clear" w:color="auto" w:fill="auto"/>
            <w:noWrap/>
            <w:vAlign w:val="bottom"/>
          </w:tcPr>
          <w:p w14:paraId="49BE6B99" w14:textId="671B2145" w:rsidR="00F52CAE" w:rsidRPr="006A3FE3" w:rsidRDefault="00F52CAE" w:rsidP="00F52CAE">
            <w:pPr>
              <w:jc w:val="center"/>
              <w:rPr>
                <w:sz w:val="20"/>
                <w:szCs w:val="20"/>
              </w:rPr>
            </w:pPr>
            <w:r w:rsidRPr="006A3FE3">
              <w:rPr>
                <w:sz w:val="20"/>
                <w:szCs w:val="20"/>
              </w:rPr>
              <w:t>289072</w:t>
            </w:r>
          </w:p>
        </w:tc>
      </w:tr>
      <w:tr w:rsidR="00F52CAE" w:rsidRPr="006A3FE3" w14:paraId="77F6B4C6" w14:textId="77777777" w:rsidTr="001A289C">
        <w:trPr>
          <w:trHeight w:val="255"/>
        </w:trPr>
        <w:tc>
          <w:tcPr>
            <w:tcW w:w="9216" w:type="dxa"/>
            <w:gridSpan w:val="9"/>
            <w:tcBorders>
              <w:top w:val="single" w:sz="4" w:space="0" w:color="auto"/>
              <w:left w:val="single" w:sz="4" w:space="0" w:color="auto"/>
              <w:bottom w:val="single" w:sz="4" w:space="0" w:color="auto"/>
              <w:right w:val="nil"/>
            </w:tcBorders>
            <w:shd w:val="clear" w:color="auto" w:fill="auto"/>
            <w:noWrap/>
            <w:vAlign w:val="bottom"/>
            <w:hideMark/>
          </w:tcPr>
          <w:p w14:paraId="14FF67BD" w14:textId="77777777" w:rsidR="00F52CAE" w:rsidRPr="006A3FE3" w:rsidRDefault="00F52CAE" w:rsidP="00F52CAE">
            <w:pPr>
              <w:rPr>
                <w:b/>
                <w:bCs/>
                <w:sz w:val="20"/>
                <w:szCs w:val="20"/>
              </w:rPr>
            </w:pPr>
            <w:r w:rsidRPr="006A3FE3">
              <w:rPr>
                <w:b/>
                <w:bCs/>
                <w:sz w:val="20"/>
                <w:szCs w:val="20"/>
              </w:rPr>
              <w:t xml:space="preserve">Разом </w:t>
            </w:r>
            <w:proofErr w:type="spellStart"/>
            <w:r w:rsidRPr="006A3FE3">
              <w:rPr>
                <w:b/>
                <w:bCs/>
                <w:sz w:val="20"/>
                <w:szCs w:val="20"/>
              </w:rPr>
              <w:t>витрати</w:t>
            </w:r>
            <w:proofErr w:type="spellEnd"/>
            <w:r w:rsidRPr="006A3FE3">
              <w:rPr>
                <w:b/>
                <w:bCs/>
                <w:sz w:val="20"/>
                <w:szCs w:val="20"/>
              </w:rPr>
              <w:t xml:space="preserve"> на оплату </w:t>
            </w:r>
            <w:proofErr w:type="spellStart"/>
            <w:r w:rsidRPr="006A3FE3">
              <w:rPr>
                <w:b/>
                <w:bCs/>
                <w:sz w:val="20"/>
                <w:szCs w:val="20"/>
              </w:rPr>
              <w:t>праці</w:t>
            </w:r>
            <w:proofErr w:type="spellEnd"/>
            <w:r w:rsidRPr="006A3FE3">
              <w:rPr>
                <w:b/>
                <w:bCs/>
                <w:sz w:val="20"/>
                <w:szCs w:val="20"/>
              </w:rPr>
              <w:t>, грн.</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B88AA" w14:textId="209DC189" w:rsidR="00F52CAE" w:rsidRPr="006A3FE3" w:rsidRDefault="00F52CAE" w:rsidP="00F52CAE">
            <w:pPr>
              <w:jc w:val="center"/>
              <w:rPr>
                <w:b/>
                <w:bCs/>
                <w:sz w:val="20"/>
                <w:szCs w:val="20"/>
              </w:rPr>
            </w:pPr>
            <w:r w:rsidRPr="006A3FE3">
              <w:rPr>
                <w:b/>
                <w:bCs/>
                <w:sz w:val="20"/>
                <w:szCs w:val="20"/>
              </w:rPr>
              <w:t>1071106</w:t>
            </w:r>
          </w:p>
        </w:tc>
      </w:tr>
      <w:tr w:rsidR="00F52CAE" w:rsidRPr="006A3FE3" w14:paraId="0F8BCB03" w14:textId="77777777" w:rsidTr="00F52CAE">
        <w:trPr>
          <w:trHeight w:val="255"/>
        </w:trPr>
        <w:tc>
          <w:tcPr>
            <w:tcW w:w="9216" w:type="dxa"/>
            <w:gridSpan w:val="9"/>
            <w:tcBorders>
              <w:top w:val="single" w:sz="4" w:space="0" w:color="auto"/>
              <w:left w:val="single" w:sz="4" w:space="0" w:color="auto"/>
              <w:bottom w:val="single" w:sz="4" w:space="0" w:color="auto"/>
              <w:right w:val="nil"/>
            </w:tcBorders>
            <w:shd w:val="clear" w:color="auto" w:fill="auto"/>
            <w:vAlign w:val="bottom"/>
            <w:hideMark/>
          </w:tcPr>
          <w:p w14:paraId="4E821A06" w14:textId="77777777" w:rsidR="00F52CAE" w:rsidRPr="006A3FE3" w:rsidRDefault="00F52CAE" w:rsidP="00F52CAE">
            <w:pPr>
              <w:rPr>
                <w:b/>
                <w:bCs/>
                <w:sz w:val="20"/>
                <w:szCs w:val="20"/>
              </w:rPr>
            </w:pPr>
            <w:r w:rsidRPr="006A3FE3">
              <w:rPr>
                <w:b/>
                <w:bCs/>
                <w:sz w:val="20"/>
                <w:szCs w:val="20"/>
              </w:rPr>
              <w:t>ЄСВ (22%), грн.</w:t>
            </w:r>
          </w:p>
        </w:tc>
        <w:tc>
          <w:tcPr>
            <w:tcW w:w="950" w:type="dxa"/>
            <w:tcBorders>
              <w:top w:val="nil"/>
              <w:left w:val="single" w:sz="4" w:space="0" w:color="auto"/>
              <w:bottom w:val="single" w:sz="4" w:space="0" w:color="auto"/>
              <w:right w:val="single" w:sz="4" w:space="0" w:color="auto"/>
            </w:tcBorders>
            <w:shd w:val="clear" w:color="auto" w:fill="auto"/>
            <w:noWrap/>
            <w:vAlign w:val="bottom"/>
          </w:tcPr>
          <w:p w14:paraId="702D2906" w14:textId="5F165F23" w:rsidR="00F52CAE" w:rsidRPr="006A3FE3" w:rsidRDefault="00F52CAE" w:rsidP="00F52CAE">
            <w:pPr>
              <w:jc w:val="center"/>
              <w:rPr>
                <w:b/>
                <w:bCs/>
                <w:sz w:val="20"/>
                <w:szCs w:val="20"/>
              </w:rPr>
            </w:pPr>
            <w:r w:rsidRPr="006A3FE3">
              <w:rPr>
                <w:b/>
                <w:bCs/>
                <w:sz w:val="20"/>
                <w:szCs w:val="20"/>
              </w:rPr>
              <w:t>235643</w:t>
            </w:r>
          </w:p>
        </w:tc>
      </w:tr>
      <w:tr w:rsidR="00F52CAE" w:rsidRPr="006A3FE3" w14:paraId="60A20748" w14:textId="77777777" w:rsidTr="00C36E3C">
        <w:trPr>
          <w:trHeight w:val="384"/>
        </w:trPr>
        <w:tc>
          <w:tcPr>
            <w:tcW w:w="9216" w:type="dxa"/>
            <w:gridSpan w:val="9"/>
            <w:tcBorders>
              <w:top w:val="single" w:sz="4" w:space="0" w:color="auto"/>
              <w:left w:val="single" w:sz="4" w:space="0" w:color="auto"/>
              <w:bottom w:val="single" w:sz="4" w:space="0" w:color="auto"/>
              <w:right w:val="nil"/>
            </w:tcBorders>
            <w:shd w:val="clear" w:color="auto" w:fill="auto"/>
            <w:vAlign w:val="bottom"/>
            <w:hideMark/>
          </w:tcPr>
          <w:p w14:paraId="00F7E113" w14:textId="77777777" w:rsidR="00F52CAE" w:rsidRPr="006A3FE3" w:rsidRDefault="00F52CAE" w:rsidP="00F52CAE">
            <w:pPr>
              <w:rPr>
                <w:b/>
                <w:bCs/>
                <w:sz w:val="20"/>
                <w:szCs w:val="20"/>
              </w:rPr>
            </w:pPr>
            <w:proofErr w:type="spellStart"/>
            <w:r w:rsidRPr="006A3FE3">
              <w:rPr>
                <w:b/>
                <w:bCs/>
                <w:sz w:val="20"/>
                <w:szCs w:val="20"/>
              </w:rPr>
              <w:t>Всього</w:t>
            </w:r>
            <w:proofErr w:type="spellEnd"/>
            <w:r w:rsidRPr="006A3FE3">
              <w:rPr>
                <w:b/>
                <w:bCs/>
                <w:sz w:val="20"/>
                <w:szCs w:val="20"/>
              </w:rPr>
              <w:t xml:space="preserve"> оплата </w:t>
            </w:r>
            <w:proofErr w:type="spellStart"/>
            <w:r w:rsidRPr="006A3FE3">
              <w:rPr>
                <w:b/>
                <w:bCs/>
                <w:sz w:val="20"/>
                <w:szCs w:val="20"/>
              </w:rPr>
              <w:t>праці</w:t>
            </w:r>
            <w:proofErr w:type="spellEnd"/>
            <w:r w:rsidRPr="006A3FE3">
              <w:rPr>
                <w:b/>
                <w:bCs/>
                <w:sz w:val="20"/>
                <w:szCs w:val="20"/>
              </w:rPr>
              <w:t xml:space="preserve"> та </w:t>
            </w:r>
            <w:proofErr w:type="spellStart"/>
            <w:r w:rsidRPr="006A3FE3">
              <w:rPr>
                <w:b/>
                <w:bCs/>
                <w:sz w:val="20"/>
                <w:szCs w:val="20"/>
              </w:rPr>
              <w:t>нарахування</w:t>
            </w:r>
            <w:proofErr w:type="spellEnd"/>
            <w:r w:rsidRPr="006A3FE3">
              <w:rPr>
                <w:b/>
                <w:bCs/>
                <w:sz w:val="20"/>
                <w:szCs w:val="20"/>
              </w:rPr>
              <w:t xml:space="preserve"> на </w:t>
            </w:r>
            <w:proofErr w:type="spellStart"/>
            <w:r w:rsidRPr="006A3FE3">
              <w:rPr>
                <w:b/>
                <w:bCs/>
                <w:sz w:val="20"/>
                <w:szCs w:val="20"/>
              </w:rPr>
              <w:t>заробітну</w:t>
            </w:r>
            <w:proofErr w:type="spellEnd"/>
            <w:r w:rsidRPr="006A3FE3">
              <w:rPr>
                <w:b/>
                <w:bCs/>
                <w:sz w:val="20"/>
                <w:szCs w:val="20"/>
              </w:rPr>
              <w:t xml:space="preserve"> плату, грн.</w:t>
            </w:r>
          </w:p>
        </w:tc>
        <w:tc>
          <w:tcPr>
            <w:tcW w:w="950" w:type="dxa"/>
            <w:tcBorders>
              <w:top w:val="nil"/>
              <w:left w:val="single" w:sz="4" w:space="0" w:color="auto"/>
              <w:bottom w:val="single" w:sz="4" w:space="0" w:color="auto"/>
              <w:right w:val="single" w:sz="4" w:space="0" w:color="auto"/>
            </w:tcBorders>
            <w:shd w:val="clear" w:color="auto" w:fill="auto"/>
            <w:noWrap/>
            <w:vAlign w:val="bottom"/>
          </w:tcPr>
          <w:p w14:paraId="4082451C" w14:textId="784CAEA8" w:rsidR="00F52CAE" w:rsidRPr="006A3FE3" w:rsidRDefault="00F52CAE" w:rsidP="00F52CAE">
            <w:pPr>
              <w:jc w:val="center"/>
              <w:rPr>
                <w:b/>
                <w:bCs/>
                <w:sz w:val="20"/>
                <w:szCs w:val="20"/>
              </w:rPr>
            </w:pPr>
            <w:r w:rsidRPr="006A3FE3">
              <w:rPr>
                <w:b/>
                <w:bCs/>
                <w:sz w:val="20"/>
                <w:szCs w:val="20"/>
              </w:rPr>
              <w:t>1306749</w:t>
            </w:r>
          </w:p>
        </w:tc>
      </w:tr>
    </w:tbl>
    <w:p w14:paraId="512B84B5" w14:textId="77777777" w:rsidR="001D5A56" w:rsidRPr="006A3FE3" w:rsidRDefault="001D5A56" w:rsidP="001D5A56">
      <w:pPr>
        <w:jc w:val="both"/>
        <w:rPr>
          <w:sz w:val="20"/>
          <w:szCs w:val="20"/>
          <w:u w:val="single"/>
          <w:lang w:val="uk-UA"/>
        </w:rPr>
      </w:pPr>
    </w:p>
    <w:p w14:paraId="2BCF5062" w14:textId="77777777" w:rsidR="001E6190" w:rsidRPr="006A3FE3" w:rsidRDefault="001D5A56" w:rsidP="001D5A56">
      <w:pPr>
        <w:jc w:val="both"/>
        <w:rPr>
          <w:sz w:val="20"/>
          <w:szCs w:val="20"/>
          <w:lang w:val="uk-UA"/>
        </w:rPr>
      </w:pPr>
      <w:r w:rsidRPr="006A3FE3">
        <w:rPr>
          <w:sz w:val="20"/>
          <w:szCs w:val="20"/>
          <w:lang w:val="uk-UA"/>
        </w:rPr>
        <w:tab/>
      </w:r>
    </w:p>
    <w:p w14:paraId="2C984941" w14:textId="4E7FF980" w:rsidR="001E6190" w:rsidRPr="006A3FE3" w:rsidRDefault="00B46D2E" w:rsidP="001D3AC8">
      <w:pPr>
        <w:ind w:firstLine="708"/>
        <w:jc w:val="both"/>
        <w:rPr>
          <w:b/>
          <w:bCs/>
          <w:lang w:val="uk-UA"/>
        </w:rPr>
      </w:pPr>
      <w:r w:rsidRPr="006A3FE3">
        <w:rPr>
          <w:b/>
          <w:bCs/>
          <w:lang w:val="uk-UA"/>
        </w:rPr>
        <w:t>Визначення потреби в пально-мастильних матеріалах та планових обсягів фінансування</w:t>
      </w:r>
    </w:p>
    <w:p w14:paraId="5F73CDA0" w14:textId="77777777" w:rsidR="00B46D2E" w:rsidRPr="006A3FE3" w:rsidRDefault="00B46D2E" w:rsidP="001D5A56">
      <w:pPr>
        <w:jc w:val="both"/>
        <w:rPr>
          <w:b/>
          <w:bCs/>
          <w:lang w:val="uk-UA"/>
        </w:rPr>
      </w:pPr>
    </w:p>
    <w:p w14:paraId="1E4A211A" w14:textId="1D9B8FDC" w:rsidR="00B46D2E" w:rsidRPr="006A3FE3" w:rsidRDefault="00B46D2E" w:rsidP="001D3AC8">
      <w:pPr>
        <w:ind w:firstLine="708"/>
        <w:jc w:val="both"/>
        <w:rPr>
          <w:b/>
          <w:bCs/>
          <w:lang w:val="uk-UA"/>
        </w:rPr>
      </w:pPr>
      <w:r w:rsidRPr="006A3FE3">
        <w:rPr>
          <w:lang w:val="uk-UA"/>
        </w:rPr>
        <w:t>Розрахунок витрат пального</w:t>
      </w:r>
      <w:r w:rsidRPr="006A3FE3">
        <w:rPr>
          <w:b/>
          <w:bCs/>
          <w:lang w:val="uk-UA"/>
        </w:rPr>
        <w:t xml:space="preserve">: </w:t>
      </w:r>
    </w:p>
    <w:p w14:paraId="5629EC87" w14:textId="77777777" w:rsidR="00B46D2E" w:rsidRPr="006A3FE3" w:rsidRDefault="00B46D2E" w:rsidP="001D5A56">
      <w:pPr>
        <w:jc w:val="both"/>
        <w:rPr>
          <w:b/>
          <w:bCs/>
          <w:lang w:val="uk-UA"/>
        </w:rPr>
      </w:pPr>
    </w:p>
    <w:tbl>
      <w:tblPr>
        <w:tblStyle w:val="a3"/>
        <w:tblW w:w="0" w:type="auto"/>
        <w:tblLayout w:type="fixed"/>
        <w:tblLook w:val="04A0" w:firstRow="1" w:lastRow="0" w:firstColumn="1" w:lastColumn="0" w:noHBand="0" w:noVBand="1"/>
      </w:tblPr>
      <w:tblGrid>
        <w:gridCol w:w="1214"/>
        <w:gridCol w:w="426"/>
        <w:gridCol w:w="853"/>
        <w:gridCol w:w="854"/>
        <w:gridCol w:w="853"/>
        <w:gridCol w:w="854"/>
        <w:gridCol w:w="853"/>
        <w:gridCol w:w="854"/>
        <w:gridCol w:w="853"/>
        <w:gridCol w:w="854"/>
        <w:gridCol w:w="854"/>
        <w:gridCol w:w="957"/>
      </w:tblGrid>
      <w:tr w:rsidR="00B46D2E" w:rsidRPr="006A3FE3" w14:paraId="1DA0050C" w14:textId="77777777" w:rsidTr="00B46D2E">
        <w:trPr>
          <w:trHeight w:val="1020"/>
        </w:trPr>
        <w:tc>
          <w:tcPr>
            <w:tcW w:w="1214" w:type="dxa"/>
            <w:hideMark/>
          </w:tcPr>
          <w:p w14:paraId="662232C5" w14:textId="77777777" w:rsidR="00B46D2E" w:rsidRPr="006A3FE3" w:rsidRDefault="00B46D2E" w:rsidP="00B46D2E">
            <w:pPr>
              <w:jc w:val="both"/>
              <w:rPr>
                <w:sz w:val="20"/>
                <w:szCs w:val="20"/>
              </w:rPr>
            </w:pPr>
            <w:proofErr w:type="spellStart"/>
            <w:r w:rsidRPr="006A3FE3">
              <w:rPr>
                <w:sz w:val="20"/>
                <w:szCs w:val="20"/>
              </w:rPr>
              <w:t>Найменування</w:t>
            </w:r>
            <w:proofErr w:type="spellEnd"/>
            <w:r w:rsidRPr="006A3FE3">
              <w:rPr>
                <w:sz w:val="20"/>
                <w:szCs w:val="20"/>
              </w:rPr>
              <w:t xml:space="preserve"> ТЗ</w:t>
            </w:r>
          </w:p>
        </w:tc>
        <w:tc>
          <w:tcPr>
            <w:tcW w:w="426" w:type="dxa"/>
            <w:hideMark/>
          </w:tcPr>
          <w:p w14:paraId="49028CED" w14:textId="2163D2C2" w:rsidR="00B46D2E" w:rsidRPr="006A3FE3" w:rsidRDefault="00B46D2E" w:rsidP="00B46D2E">
            <w:pPr>
              <w:jc w:val="both"/>
              <w:rPr>
                <w:sz w:val="20"/>
                <w:szCs w:val="20"/>
              </w:rPr>
            </w:pPr>
            <w:r w:rsidRPr="006A3FE3">
              <w:rPr>
                <w:sz w:val="20"/>
                <w:szCs w:val="20"/>
              </w:rPr>
              <w:t>К-</w:t>
            </w:r>
            <w:proofErr w:type="spellStart"/>
            <w:r w:rsidRPr="006A3FE3">
              <w:rPr>
                <w:sz w:val="20"/>
                <w:szCs w:val="20"/>
              </w:rPr>
              <w:t>сть</w:t>
            </w:r>
            <w:proofErr w:type="spellEnd"/>
            <w:r w:rsidRPr="006A3FE3">
              <w:rPr>
                <w:sz w:val="20"/>
                <w:szCs w:val="20"/>
              </w:rPr>
              <w:t xml:space="preserve"> од</w:t>
            </w:r>
          </w:p>
        </w:tc>
        <w:tc>
          <w:tcPr>
            <w:tcW w:w="853" w:type="dxa"/>
            <w:hideMark/>
          </w:tcPr>
          <w:p w14:paraId="01E54661" w14:textId="77777777" w:rsidR="00B46D2E" w:rsidRPr="006A3FE3" w:rsidRDefault="00B46D2E" w:rsidP="00B46D2E">
            <w:pPr>
              <w:jc w:val="both"/>
              <w:rPr>
                <w:sz w:val="20"/>
                <w:szCs w:val="20"/>
              </w:rPr>
            </w:pPr>
            <w:r w:rsidRPr="006A3FE3">
              <w:rPr>
                <w:sz w:val="20"/>
                <w:szCs w:val="20"/>
              </w:rPr>
              <w:t xml:space="preserve">Норма </w:t>
            </w:r>
            <w:proofErr w:type="spellStart"/>
            <w:r w:rsidRPr="006A3FE3">
              <w:rPr>
                <w:sz w:val="20"/>
                <w:szCs w:val="20"/>
              </w:rPr>
              <w:t>пального</w:t>
            </w:r>
            <w:proofErr w:type="spellEnd"/>
            <w:r w:rsidRPr="006A3FE3">
              <w:rPr>
                <w:sz w:val="20"/>
                <w:szCs w:val="20"/>
              </w:rPr>
              <w:t xml:space="preserve"> на 100 км, л</w:t>
            </w:r>
          </w:p>
        </w:tc>
        <w:tc>
          <w:tcPr>
            <w:tcW w:w="854" w:type="dxa"/>
            <w:hideMark/>
          </w:tcPr>
          <w:p w14:paraId="53C9A864" w14:textId="77777777" w:rsidR="00B46D2E" w:rsidRPr="006A3FE3" w:rsidRDefault="00B46D2E" w:rsidP="00B46D2E">
            <w:pPr>
              <w:jc w:val="both"/>
              <w:rPr>
                <w:sz w:val="20"/>
                <w:szCs w:val="20"/>
              </w:rPr>
            </w:pPr>
            <w:r w:rsidRPr="006A3FE3">
              <w:rPr>
                <w:sz w:val="20"/>
                <w:szCs w:val="20"/>
              </w:rPr>
              <w:t xml:space="preserve">Норма </w:t>
            </w:r>
            <w:proofErr w:type="spellStart"/>
            <w:r w:rsidRPr="006A3FE3">
              <w:rPr>
                <w:sz w:val="20"/>
                <w:szCs w:val="20"/>
              </w:rPr>
              <w:t>пального</w:t>
            </w:r>
            <w:proofErr w:type="spellEnd"/>
            <w:r w:rsidRPr="006A3FE3">
              <w:rPr>
                <w:sz w:val="20"/>
                <w:szCs w:val="20"/>
              </w:rPr>
              <w:t xml:space="preserve"> на 1 </w:t>
            </w:r>
            <w:proofErr w:type="spellStart"/>
            <w:r w:rsidRPr="006A3FE3">
              <w:rPr>
                <w:sz w:val="20"/>
                <w:szCs w:val="20"/>
              </w:rPr>
              <w:t>маш</w:t>
            </w:r>
            <w:proofErr w:type="spellEnd"/>
            <w:r w:rsidRPr="006A3FE3">
              <w:rPr>
                <w:sz w:val="20"/>
                <w:szCs w:val="20"/>
              </w:rPr>
              <w:t>-год., л</w:t>
            </w:r>
          </w:p>
        </w:tc>
        <w:tc>
          <w:tcPr>
            <w:tcW w:w="853" w:type="dxa"/>
            <w:hideMark/>
          </w:tcPr>
          <w:p w14:paraId="7A4DE429" w14:textId="77777777" w:rsidR="00B46D2E" w:rsidRPr="006A3FE3" w:rsidRDefault="00B46D2E" w:rsidP="00B46D2E">
            <w:pPr>
              <w:jc w:val="both"/>
              <w:rPr>
                <w:sz w:val="20"/>
                <w:szCs w:val="20"/>
              </w:rPr>
            </w:pPr>
            <w:r w:rsidRPr="006A3FE3">
              <w:rPr>
                <w:sz w:val="20"/>
                <w:szCs w:val="20"/>
              </w:rPr>
              <w:t xml:space="preserve">Тип </w:t>
            </w:r>
            <w:proofErr w:type="spellStart"/>
            <w:r w:rsidRPr="006A3FE3">
              <w:rPr>
                <w:sz w:val="20"/>
                <w:szCs w:val="20"/>
              </w:rPr>
              <w:t>пального</w:t>
            </w:r>
            <w:proofErr w:type="spellEnd"/>
          </w:p>
        </w:tc>
        <w:tc>
          <w:tcPr>
            <w:tcW w:w="854" w:type="dxa"/>
            <w:hideMark/>
          </w:tcPr>
          <w:p w14:paraId="1936F5F4" w14:textId="77777777" w:rsidR="00B46D2E" w:rsidRPr="006A3FE3" w:rsidRDefault="00B46D2E" w:rsidP="00B46D2E">
            <w:pPr>
              <w:jc w:val="both"/>
              <w:rPr>
                <w:sz w:val="20"/>
                <w:szCs w:val="20"/>
              </w:rPr>
            </w:pPr>
            <w:proofErr w:type="spellStart"/>
            <w:r w:rsidRPr="006A3FE3">
              <w:rPr>
                <w:sz w:val="20"/>
                <w:szCs w:val="20"/>
              </w:rPr>
              <w:t>Техзавдання</w:t>
            </w:r>
            <w:proofErr w:type="spellEnd"/>
            <w:r w:rsidRPr="006A3FE3">
              <w:rPr>
                <w:sz w:val="20"/>
                <w:szCs w:val="20"/>
              </w:rPr>
              <w:t xml:space="preserve"> на день (км)</w:t>
            </w:r>
          </w:p>
        </w:tc>
        <w:tc>
          <w:tcPr>
            <w:tcW w:w="853" w:type="dxa"/>
            <w:hideMark/>
          </w:tcPr>
          <w:p w14:paraId="6C864B42" w14:textId="77777777" w:rsidR="00B46D2E" w:rsidRPr="006A3FE3" w:rsidRDefault="00B46D2E" w:rsidP="00B46D2E">
            <w:pPr>
              <w:jc w:val="both"/>
              <w:rPr>
                <w:sz w:val="20"/>
                <w:szCs w:val="20"/>
              </w:rPr>
            </w:pPr>
            <w:proofErr w:type="spellStart"/>
            <w:r w:rsidRPr="006A3FE3">
              <w:rPr>
                <w:sz w:val="20"/>
                <w:szCs w:val="20"/>
              </w:rPr>
              <w:t>Техзавдання</w:t>
            </w:r>
            <w:proofErr w:type="spellEnd"/>
            <w:r w:rsidRPr="006A3FE3">
              <w:rPr>
                <w:sz w:val="20"/>
                <w:szCs w:val="20"/>
              </w:rPr>
              <w:t xml:space="preserve"> на день (</w:t>
            </w:r>
            <w:proofErr w:type="spellStart"/>
            <w:r w:rsidRPr="006A3FE3">
              <w:rPr>
                <w:sz w:val="20"/>
                <w:szCs w:val="20"/>
              </w:rPr>
              <w:t>маш</w:t>
            </w:r>
            <w:proofErr w:type="spellEnd"/>
            <w:r w:rsidRPr="006A3FE3">
              <w:rPr>
                <w:sz w:val="20"/>
                <w:szCs w:val="20"/>
              </w:rPr>
              <w:t>-год.)</w:t>
            </w:r>
          </w:p>
        </w:tc>
        <w:tc>
          <w:tcPr>
            <w:tcW w:w="854" w:type="dxa"/>
            <w:hideMark/>
          </w:tcPr>
          <w:p w14:paraId="770216F6" w14:textId="77777777" w:rsidR="00B46D2E" w:rsidRPr="006A3FE3" w:rsidRDefault="00B46D2E" w:rsidP="00B46D2E">
            <w:pPr>
              <w:jc w:val="both"/>
              <w:rPr>
                <w:sz w:val="20"/>
                <w:szCs w:val="20"/>
              </w:rPr>
            </w:pPr>
            <w:proofErr w:type="spellStart"/>
            <w:r w:rsidRPr="006A3FE3">
              <w:rPr>
                <w:sz w:val="20"/>
                <w:szCs w:val="20"/>
              </w:rPr>
              <w:t>Кількість</w:t>
            </w:r>
            <w:proofErr w:type="spellEnd"/>
            <w:r w:rsidRPr="006A3FE3">
              <w:rPr>
                <w:sz w:val="20"/>
                <w:szCs w:val="20"/>
              </w:rPr>
              <w:t xml:space="preserve"> </w:t>
            </w:r>
            <w:proofErr w:type="spellStart"/>
            <w:r w:rsidRPr="006A3FE3">
              <w:rPr>
                <w:sz w:val="20"/>
                <w:szCs w:val="20"/>
              </w:rPr>
              <w:t>днів</w:t>
            </w:r>
            <w:proofErr w:type="spellEnd"/>
            <w:r w:rsidRPr="006A3FE3">
              <w:rPr>
                <w:sz w:val="20"/>
                <w:szCs w:val="20"/>
              </w:rPr>
              <w:t xml:space="preserve"> </w:t>
            </w:r>
            <w:proofErr w:type="spellStart"/>
            <w:r w:rsidRPr="006A3FE3">
              <w:rPr>
                <w:sz w:val="20"/>
                <w:szCs w:val="20"/>
              </w:rPr>
              <w:t>роботи</w:t>
            </w:r>
            <w:proofErr w:type="spellEnd"/>
            <w:r w:rsidRPr="006A3FE3">
              <w:rPr>
                <w:sz w:val="20"/>
                <w:szCs w:val="20"/>
              </w:rPr>
              <w:t xml:space="preserve"> в </w:t>
            </w:r>
            <w:proofErr w:type="spellStart"/>
            <w:r w:rsidRPr="006A3FE3">
              <w:rPr>
                <w:sz w:val="20"/>
                <w:szCs w:val="20"/>
              </w:rPr>
              <w:t>міс</w:t>
            </w:r>
            <w:proofErr w:type="spellEnd"/>
            <w:r w:rsidRPr="006A3FE3">
              <w:rPr>
                <w:sz w:val="20"/>
                <w:szCs w:val="20"/>
              </w:rPr>
              <w:t>.</w:t>
            </w:r>
          </w:p>
        </w:tc>
        <w:tc>
          <w:tcPr>
            <w:tcW w:w="853" w:type="dxa"/>
            <w:hideMark/>
          </w:tcPr>
          <w:p w14:paraId="2637E277" w14:textId="77777777" w:rsidR="00B46D2E" w:rsidRPr="006A3FE3" w:rsidRDefault="00B46D2E" w:rsidP="00B46D2E">
            <w:pPr>
              <w:jc w:val="both"/>
              <w:rPr>
                <w:sz w:val="20"/>
                <w:szCs w:val="20"/>
              </w:rPr>
            </w:pPr>
            <w:proofErr w:type="spellStart"/>
            <w:r w:rsidRPr="006A3FE3">
              <w:rPr>
                <w:sz w:val="20"/>
                <w:szCs w:val="20"/>
              </w:rPr>
              <w:t>Кількість</w:t>
            </w:r>
            <w:proofErr w:type="spellEnd"/>
            <w:r w:rsidRPr="006A3FE3">
              <w:rPr>
                <w:sz w:val="20"/>
                <w:szCs w:val="20"/>
              </w:rPr>
              <w:t xml:space="preserve"> </w:t>
            </w:r>
            <w:proofErr w:type="spellStart"/>
            <w:r w:rsidRPr="006A3FE3">
              <w:rPr>
                <w:sz w:val="20"/>
                <w:szCs w:val="20"/>
              </w:rPr>
              <w:t>місяців</w:t>
            </w:r>
            <w:proofErr w:type="spellEnd"/>
            <w:r w:rsidRPr="006A3FE3">
              <w:rPr>
                <w:sz w:val="20"/>
                <w:szCs w:val="20"/>
              </w:rPr>
              <w:t xml:space="preserve"> </w:t>
            </w:r>
            <w:proofErr w:type="spellStart"/>
            <w:r w:rsidRPr="006A3FE3">
              <w:rPr>
                <w:sz w:val="20"/>
                <w:szCs w:val="20"/>
              </w:rPr>
              <w:t>роботи</w:t>
            </w:r>
            <w:proofErr w:type="spellEnd"/>
          </w:p>
        </w:tc>
        <w:tc>
          <w:tcPr>
            <w:tcW w:w="854" w:type="dxa"/>
            <w:hideMark/>
          </w:tcPr>
          <w:p w14:paraId="48F7B5E3" w14:textId="77777777" w:rsidR="00B46D2E" w:rsidRPr="006A3FE3" w:rsidRDefault="00B46D2E" w:rsidP="00B46D2E">
            <w:pPr>
              <w:jc w:val="both"/>
              <w:rPr>
                <w:sz w:val="20"/>
                <w:szCs w:val="20"/>
              </w:rPr>
            </w:pPr>
            <w:proofErr w:type="spellStart"/>
            <w:r w:rsidRPr="006A3FE3">
              <w:rPr>
                <w:sz w:val="20"/>
                <w:szCs w:val="20"/>
              </w:rPr>
              <w:t>Витрати</w:t>
            </w:r>
            <w:proofErr w:type="spellEnd"/>
            <w:r w:rsidRPr="006A3FE3">
              <w:rPr>
                <w:sz w:val="20"/>
                <w:szCs w:val="20"/>
              </w:rPr>
              <w:t xml:space="preserve"> </w:t>
            </w:r>
            <w:proofErr w:type="spellStart"/>
            <w:r w:rsidRPr="006A3FE3">
              <w:rPr>
                <w:sz w:val="20"/>
                <w:szCs w:val="20"/>
              </w:rPr>
              <w:t>пального</w:t>
            </w:r>
            <w:proofErr w:type="spellEnd"/>
            <w:r w:rsidRPr="006A3FE3">
              <w:rPr>
                <w:sz w:val="20"/>
                <w:szCs w:val="20"/>
              </w:rPr>
              <w:t xml:space="preserve">, л </w:t>
            </w:r>
          </w:p>
        </w:tc>
        <w:tc>
          <w:tcPr>
            <w:tcW w:w="854" w:type="dxa"/>
            <w:hideMark/>
          </w:tcPr>
          <w:p w14:paraId="6209AA51" w14:textId="77777777" w:rsidR="00B46D2E" w:rsidRPr="006A3FE3" w:rsidRDefault="00B46D2E" w:rsidP="00B46D2E">
            <w:pPr>
              <w:jc w:val="both"/>
              <w:rPr>
                <w:sz w:val="20"/>
                <w:szCs w:val="20"/>
              </w:rPr>
            </w:pPr>
            <w:proofErr w:type="spellStart"/>
            <w:r w:rsidRPr="006A3FE3">
              <w:rPr>
                <w:sz w:val="20"/>
                <w:szCs w:val="20"/>
              </w:rPr>
              <w:t>Ціна</w:t>
            </w:r>
            <w:proofErr w:type="spellEnd"/>
            <w:r w:rsidRPr="006A3FE3">
              <w:rPr>
                <w:sz w:val="20"/>
                <w:szCs w:val="20"/>
              </w:rPr>
              <w:t xml:space="preserve"> </w:t>
            </w:r>
            <w:proofErr w:type="spellStart"/>
            <w:r w:rsidRPr="006A3FE3">
              <w:rPr>
                <w:sz w:val="20"/>
                <w:szCs w:val="20"/>
              </w:rPr>
              <w:t>пального</w:t>
            </w:r>
            <w:proofErr w:type="spellEnd"/>
            <w:r w:rsidRPr="006A3FE3">
              <w:rPr>
                <w:sz w:val="20"/>
                <w:szCs w:val="20"/>
              </w:rPr>
              <w:t xml:space="preserve">, </w:t>
            </w:r>
            <w:proofErr w:type="spellStart"/>
            <w:r w:rsidRPr="006A3FE3">
              <w:rPr>
                <w:sz w:val="20"/>
                <w:szCs w:val="20"/>
              </w:rPr>
              <w:t>грн</w:t>
            </w:r>
            <w:proofErr w:type="spellEnd"/>
            <w:r w:rsidRPr="006A3FE3">
              <w:rPr>
                <w:sz w:val="20"/>
                <w:szCs w:val="20"/>
              </w:rPr>
              <w:t>/л</w:t>
            </w:r>
          </w:p>
        </w:tc>
        <w:tc>
          <w:tcPr>
            <w:tcW w:w="957" w:type="dxa"/>
            <w:hideMark/>
          </w:tcPr>
          <w:p w14:paraId="27D7D200" w14:textId="77777777" w:rsidR="00B46D2E" w:rsidRPr="006A3FE3" w:rsidRDefault="00B46D2E" w:rsidP="00B46D2E">
            <w:pPr>
              <w:jc w:val="both"/>
              <w:rPr>
                <w:sz w:val="20"/>
                <w:szCs w:val="20"/>
              </w:rPr>
            </w:pPr>
            <w:r w:rsidRPr="006A3FE3">
              <w:rPr>
                <w:sz w:val="20"/>
                <w:szCs w:val="20"/>
              </w:rPr>
              <w:t>На суму, грн.</w:t>
            </w:r>
          </w:p>
        </w:tc>
      </w:tr>
      <w:tr w:rsidR="00B46D2E" w:rsidRPr="006A3FE3" w14:paraId="0B927FCA" w14:textId="77777777" w:rsidTr="00B46D2E">
        <w:trPr>
          <w:trHeight w:val="900"/>
        </w:trPr>
        <w:tc>
          <w:tcPr>
            <w:tcW w:w="1214" w:type="dxa"/>
            <w:hideMark/>
          </w:tcPr>
          <w:p w14:paraId="1EEE55EF" w14:textId="77777777" w:rsidR="00B46D2E" w:rsidRPr="006A3FE3" w:rsidRDefault="00B46D2E" w:rsidP="00B46D2E">
            <w:pPr>
              <w:jc w:val="both"/>
              <w:rPr>
                <w:sz w:val="20"/>
                <w:szCs w:val="20"/>
              </w:rPr>
            </w:pPr>
            <w:r w:rsidRPr="006A3FE3">
              <w:rPr>
                <w:sz w:val="20"/>
                <w:szCs w:val="20"/>
                <w:lang w:val="uk-UA"/>
              </w:rPr>
              <w:t xml:space="preserve">ГАЗ 5204 вантажний автопідйомник </w:t>
            </w:r>
          </w:p>
        </w:tc>
        <w:tc>
          <w:tcPr>
            <w:tcW w:w="426" w:type="dxa"/>
            <w:hideMark/>
          </w:tcPr>
          <w:p w14:paraId="38636A9F" w14:textId="77777777" w:rsidR="00B46D2E" w:rsidRPr="006A3FE3" w:rsidRDefault="00B46D2E" w:rsidP="00B46D2E">
            <w:pPr>
              <w:jc w:val="both"/>
              <w:rPr>
                <w:sz w:val="20"/>
                <w:szCs w:val="20"/>
              </w:rPr>
            </w:pPr>
            <w:r w:rsidRPr="006A3FE3">
              <w:rPr>
                <w:sz w:val="20"/>
                <w:szCs w:val="20"/>
              </w:rPr>
              <w:t>1</w:t>
            </w:r>
          </w:p>
        </w:tc>
        <w:tc>
          <w:tcPr>
            <w:tcW w:w="853" w:type="dxa"/>
            <w:hideMark/>
          </w:tcPr>
          <w:p w14:paraId="58FE2376" w14:textId="77777777" w:rsidR="00B46D2E" w:rsidRPr="006A3FE3" w:rsidRDefault="00B46D2E" w:rsidP="00B46D2E">
            <w:pPr>
              <w:jc w:val="both"/>
              <w:rPr>
                <w:sz w:val="20"/>
                <w:szCs w:val="20"/>
              </w:rPr>
            </w:pPr>
            <w:r w:rsidRPr="006A3FE3">
              <w:rPr>
                <w:sz w:val="20"/>
                <w:szCs w:val="20"/>
              </w:rPr>
              <w:t>29,6</w:t>
            </w:r>
          </w:p>
        </w:tc>
        <w:tc>
          <w:tcPr>
            <w:tcW w:w="854" w:type="dxa"/>
            <w:hideMark/>
          </w:tcPr>
          <w:p w14:paraId="28A34D92" w14:textId="77777777" w:rsidR="00B46D2E" w:rsidRPr="006A3FE3" w:rsidRDefault="00B46D2E" w:rsidP="00B46D2E">
            <w:pPr>
              <w:jc w:val="both"/>
              <w:rPr>
                <w:sz w:val="20"/>
                <w:szCs w:val="20"/>
              </w:rPr>
            </w:pPr>
            <w:r w:rsidRPr="006A3FE3">
              <w:rPr>
                <w:sz w:val="20"/>
                <w:szCs w:val="20"/>
              </w:rPr>
              <w:t>3,3</w:t>
            </w:r>
          </w:p>
        </w:tc>
        <w:tc>
          <w:tcPr>
            <w:tcW w:w="853" w:type="dxa"/>
            <w:hideMark/>
          </w:tcPr>
          <w:p w14:paraId="1BE39C81" w14:textId="77777777" w:rsidR="00B46D2E" w:rsidRPr="006A3FE3" w:rsidRDefault="00B46D2E" w:rsidP="00B46D2E">
            <w:pPr>
              <w:jc w:val="both"/>
              <w:rPr>
                <w:sz w:val="20"/>
                <w:szCs w:val="20"/>
              </w:rPr>
            </w:pPr>
            <w:r w:rsidRPr="006A3FE3">
              <w:rPr>
                <w:sz w:val="20"/>
                <w:szCs w:val="20"/>
              </w:rPr>
              <w:t>бензин</w:t>
            </w:r>
          </w:p>
        </w:tc>
        <w:tc>
          <w:tcPr>
            <w:tcW w:w="854" w:type="dxa"/>
            <w:hideMark/>
          </w:tcPr>
          <w:p w14:paraId="05F7B8C3" w14:textId="77777777" w:rsidR="00B46D2E" w:rsidRPr="006A3FE3" w:rsidRDefault="00B46D2E" w:rsidP="00B46D2E">
            <w:pPr>
              <w:jc w:val="both"/>
              <w:rPr>
                <w:sz w:val="20"/>
                <w:szCs w:val="20"/>
              </w:rPr>
            </w:pPr>
            <w:r w:rsidRPr="006A3FE3">
              <w:rPr>
                <w:sz w:val="20"/>
                <w:szCs w:val="20"/>
              </w:rPr>
              <w:t>17,4</w:t>
            </w:r>
          </w:p>
        </w:tc>
        <w:tc>
          <w:tcPr>
            <w:tcW w:w="853" w:type="dxa"/>
            <w:hideMark/>
          </w:tcPr>
          <w:p w14:paraId="0B77D7A7" w14:textId="77777777" w:rsidR="00B46D2E" w:rsidRPr="006A3FE3" w:rsidRDefault="00B46D2E" w:rsidP="00B46D2E">
            <w:pPr>
              <w:jc w:val="both"/>
              <w:rPr>
                <w:sz w:val="20"/>
                <w:szCs w:val="20"/>
              </w:rPr>
            </w:pPr>
            <w:r w:rsidRPr="006A3FE3">
              <w:rPr>
                <w:sz w:val="20"/>
                <w:szCs w:val="20"/>
              </w:rPr>
              <w:t>2,5</w:t>
            </w:r>
          </w:p>
        </w:tc>
        <w:tc>
          <w:tcPr>
            <w:tcW w:w="854" w:type="dxa"/>
            <w:hideMark/>
          </w:tcPr>
          <w:p w14:paraId="0F98C7BC" w14:textId="77777777" w:rsidR="00B46D2E" w:rsidRPr="006A3FE3" w:rsidRDefault="00B46D2E" w:rsidP="00B46D2E">
            <w:pPr>
              <w:jc w:val="both"/>
              <w:rPr>
                <w:sz w:val="20"/>
                <w:szCs w:val="20"/>
              </w:rPr>
            </w:pPr>
            <w:r w:rsidRPr="006A3FE3">
              <w:rPr>
                <w:sz w:val="20"/>
                <w:szCs w:val="20"/>
              </w:rPr>
              <w:t>21</w:t>
            </w:r>
          </w:p>
        </w:tc>
        <w:tc>
          <w:tcPr>
            <w:tcW w:w="853" w:type="dxa"/>
            <w:hideMark/>
          </w:tcPr>
          <w:p w14:paraId="73333543" w14:textId="77777777" w:rsidR="00B46D2E" w:rsidRPr="006A3FE3" w:rsidRDefault="00B46D2E" w:rsidP="00B46D2E">
            <w:pPr>
              <w:jc w:val="both"/>
              <w:rPr>
                <w:sz w:val="20"/>
                <w:szCs w:val="20"/>
              </w:rPr>
            </w:pPr>
            <w:r w:rsidRPr="006A3FE3">
              <w:rPr>
                <w:sz w:val="20"/>
                <w:szCs w:val="20"/>
              </w:rPr>
              <w:t>7</w:t>
            </w:r>
          </w:p>
        </w:tc>
        <w:tc>
          <w:tcPr>
            <w:tcW w:w="854" w:type="dxa"/>
            <w:hideMark/>
          </w:tcPr>
          <w:p w14:paraId="0E8F2D80" w14:textId="77777777" w:rsidR="00B46D2E" w:rsidRPr="006A3FE3" w:rsidRDefault="00B46D2E" w:rsidP="00B46D2E">
            <w:pPr>
              <w:jc w:val="both"/>
              <w:rPr>
                <w:sz w:val="20"/>
                <w:szCs w:val="20"/>
              </w:rPr>
            </w:pPr>
            <w:r w:rsidRPr="006A3FE3">
              <w:rPr>
                <w:sz w:val="20"/>
                <w:szCs w:val="20"/>
              </w:rPr>
              <w:t>1969,9</w:t>
            </w:r>
          </w:p>
        </w:tc>
        <w:tc>
          <w:tcPr>
            <w:tcW w:w="854" w:type="dxa"/>
            <w:hideMark/>
          </w:tcPr>
          <w:p w14:paraId="25D1392E" w14:textId="77777777" w:rsidR="00B46D2E" w:rsidRPr="006A3FE3" w:rsidRDefault="00B46D2E" w:rsidP="00B46D2E">
            <w:pPr>
              <w:jc w:val="both"/>
              <w:rPr>
                <w:sz w:val="20"/>
                <w:szCs w:val="20"/>
              </w:rPr>
            </w:pPr>
            <w:r w:rsidRPr="006A3FE3">
              <w:rPr>
                <w:sz w:val="20"/>
                <w:szCs w:val="20"/>
              </w:rPr>
              <w:t>73,70</w:t>
            </w:r>
          </w:p>
        </w:tc>
        <w:tc>
          <w:tcPr>
            <w:tcW w:w="957" w:type="dxa"/>
            <w:hideMark/>
          </w:tcPr>
          <w:p w14:paraId="668B5D98" w14:textId="77777777" w:rsidR="00B46D2E" w:rsidRPr="006A3FE3" w:rsidRDefault="00B46D2E" w:rsidP="00B46D2E">
            <w:pPr>
              <w:jc w:val="both"/>
              <w:rPr>
                <w:sz w:val="20"/>
                <w:szCs w:val="20"/>
              </w:rPr>
            </w:pPr>
            <w:r w:rsidRPr="006A3FE3">
              <w:rPr>
                <w:sz w:val="20"/>
                <w:szCs w:val="20"/>
              </w:rPr>
              <w:t>145179</w:t>
            </w:r>
          </w:p>
        </w:tc>
      </w:tr>
      <w:tr w:rsidR="00B46D2E" w:rsidRPr="006A3FE3" w14:paraId="032E60AB" w14:textId="77777777" w:rsidTr="00B46D2E">
        <w:trPr>
          <w:trHeight w:val="1260"/>
        </w:trPr>
        <w:tc>
          <w:tcPr>
            <w:tcW w:w="1214" w:type="dxa"/>
            <w:hideMark/>
          </w:tcPr>
          <w:p w14:paraId="0E3D2D9F" w14:textId="77777777" w:rsidR="00B46D2E" w:rsidRPr="006A3FE3" w:rsidRDefault="00B46D2E" w:rsidP="00B46D2E">
            <w:pPr>
              <w:jc w:val="both"/>
              <w:rPr>
                <w:sz w:val="20"/>
                <w:szCs w:val="20"/>
              </w:rPr>
            </w:pPr>
            <w:r w:rsidRPr="006A3FE3">
              <w:rPr>
                <w:sz w:val="20"/>
                <w:szCs w:val="20"/>
                <w:lang w:val="uk-UA"/>
              </w:rPr>
              <w:lastRenderedPageBreak/>
              <w:t>ЗИЛ 130 АГП-18 спеціальний вантажний автопідйомник</w:t>
            </w:r>
          </w:p>
        </w:tc>
        <w:tc>
          <w:tcPr>
            <w:tcW w:w="426" w:type="dxa"/>
            <w:hideMark/>
          </w:tcPr>
          <w:p w14:paraId="5C0BD9F1" w14:textId="77777777" w:rsidR="00B46D2E" w:rsidRPr="006A3FE3" w:rsidRDefault="00B46D2E" w:rsidP="00B46D2E">
            <w:pPr>
              <w:jc w:val="both"/>
              <w:rPr>
                <w:sz w:val="20"/>
                <w:szCs w:val="20"/>
              </w:rPr>
            </w:pPr>
            <w:r w:rsidRPr="006A3FE3">
              <w:rPr>
                <w:sz w:val="20"/>
                <w:szCs w:val="20"/>
              </w:rPr>
              <w:t>1</w:t>
            </w:r>
          </w:p>
        </w:tc>
        <w:tc>
          <w:tcPr>
            <w:tcW w:w="853" w:type="dxa"/>
            <w:hideMark/>
          </w:tcPr>
          <w:p w14:paraId="4DB4E0B2" w14:textId="77777777" w:rsidR="00B46D2E" w:rsidRPr="006A3FE3" w:rsidRDefault="00B46D2E" w:rsidP="00B46D2E">
            <w:pPr>
              <w:jc w:val="both"/>
              <w:rPr>
                <w:sz w:val="20"/>
                <w:szCs w:val="20"/>
              </w:rPr>
            </w:pPr>
            <w:r w:rsidRPr="006A3FE3">
              <w:rPr>
                <w:sz w:val="20"/>
                <w:szCs w:val="20"/>
              </w:rPr>
              <w:t>58,1</w:t>
            </w:r>
          </w:p>
        </w:tc>
        <w:tc>
          <w:tcPr>
            <w:tcW w:w="854" w:type="dxa"/>
            <w:hideMark/>
          </w:tcPr>
          <w:p w14:paraId="2F1CE6F4" w14:textId="77777777" w:rsidR="00B46D2E" w:rsidRPr="006A3FE3" w:rsidRDefault="00B46D2E" w:rsidP="00B46D2E">
            <w:pPr>
              <w:jc w:val="both"/>
              <w:rPr>
                <w:sz w:val="20"/>
                <w:szCs w:val="20"/>
              </w:rPr>
            </w:pPr>
            <w:r w:rsidRPr="006A3FE3">
              <w:rPr>
                <w:sz w:val="20"/>
                <w:szCs w:val="20"/>
              </w:rPr>
              <w:t>9,3</w:t>
            </w:r>
          </w:p>
        </w:tc>
        <w:tc>
          <w:tcPr>
            <w:tcW w:w="853" w:type="dxa"/>
            <w:hideMark/>
          </w:tcPr>
          <w:p w14:paraId="02D4F3C3" w14:textId="77777777" w:rsidR="00B46D2E" w:rsidRPr="006A3FE3" w:rsidRDefault="00B46D2E" w:rsidP="00B46D2E">
            <w:pPr>
              <w:jc w:val="both"/>
              <w:rPr>
                <w:sz w:val="20"/>
                <w:szCs w:val="20"/>
              </w:rPr>
            </w:pPr>
            <w:r w:rsidRPr="006A3FE3">
              <w:rPr>
                <w:sz w:val="20"/>
                <w:szCs w:val="20"/>
              </w:rPr>
              <w:t>газ</w:t>
            </w:r>
          </w:p>
        </w:tc>
        <w:tc>
          <w:tcPr>
            <w:tcW w:w="854" w:type="dxa"/>
            <w:hideMark/>
          </w:tcPr>
          <w:p w14:paraId="3E984081" w14:textId="77777777" w:rsidR="00B46D2E" w:rsidRPr="006A3FE3" w:rsidRDefault="00B46D2E" w:rsidP="00B46D2E">
            <w:pPr>
              <w:jc w:val="both"/>
              <w:rPr>
                <w:sz w:val="20"/>
                <w:szCs w:val="20"/>
              </w:rPr>
            </w:pPr>
            <w:r w:rsidRPr="006A3FE3">
              <w:rPr>
                <w:sz w:val="20"/>
                <w:szCs w:val="20"/>
              </w:rPr>
              <w:t>17,6</w:t>
            </w:r>
          </w:p>
        </w:tc>
        <w:tc>
          <w:tcPr>
            <w:tcW w:w="853" w:type="dxa"/>
            <w:hideMark/>
          </w:tcPr>
          <w:p w14:paraId="71EF6556" w14:textId="77777777" w:rsidR="00B46D2E" w:rsidRPr="006A3FE3" w:rsidRDefault="00B46D2E" w:rsidP="00B46D2E">
            <w:pPr>
              <w:jc w:val="both"/>
              <w:rPr>
                <w:sz w:val="20"/>
                <w:szCs w:val="20"/>
              </w:rPr>
            </w:pPr>
            <w:r w:rsidRPr="006A3FE3">
              <w:rPr>
                <w:sz w:val="20"/>
                <w:szCs w:val="20"/>
              </w:rPr>
              <w:t>3,5</w:t>
            </w:r>
          </w:p>
        </w:tc>
        <w:tc>
          <w:tcPr>
            <w:tcW w:w="854" w:type="dxa"/>
            <w:hideMark/>
          </w:tcPr>
          <w:p w14:paraId="080F883C" w14:textId="77777777" w:rsidR="00B46D2E" w:rsidRPr="006A3FE3" w:rsidRDefault="00B46D2E" w:rsidP="00B46D2E">
            <w:pPr>
              <w:jc w:val="both"/>
              <w:rPr>
                <w:sz w:val="20"/>
                <w:szCs w:val="20"/>
              </w:rPr>
            </w:pPr>
            <w:r w:rsidRPr="006A3FE3">
              <w:rPr>
                <w:sz w:val="20"/>
                <w:szCs w:val="20"/>
              </w:rPr>
              <w:t>21</w:t>
            </w:r>
          </w:p>
        </w:tc>
        <w:tc>
          <w:tcPr>
            <w:tcW w:w="853" w:type="dxa"/>
            <w:hideMark/>
          </w:tcPr>
          <w:p w14:paraId="56EA202A" w14:textId="77777777" w:rsidR="00B46D2E" w:rsidRPr="006A3FE3" w:rsidRDefault="00B46D2E" w:rsidP="00B46D2E">
            <w:pPr>
              <w:jc w:val="both"/>
              <w:rPr>
                <w:sz w:val="20"/>
                <w:szCs w:val="20"/>
              </w:rPr>
            </w:pPr>
            <w:r w:rsidRPr="006A3FE3">
              <w:rPr>
                <w:sz w:val="20"/>
                <w:szCs w:val="20"/>
              </w:rPr>
              <w:t>7</w:t>
            </w:r>
          </w:p>
        </w:tc>
        <w:tc>
          <w:tcPr>
            <w:tcW w:w="854" w:type="dxa"/>
            <w:hideMark/>
          </w:tcPr>
          <w:p w14:paraId="6EE0D833" w14:textId="77777777" w:rsidR="00B46D2E" w:rsidRPr="006A3FE3" w:rsidRDefault="00B46D2E" w:rsidP="00B46D2E">
            <w:pPr>
              <w:jc w:val="both"/>
              <w:rPr>
                <w:sz w:val="20"/>
                <w:szCs w:val="20"/>
              </w:rPr>
            </w:pPr>
            <w:r w:rsidRPr="006A3FE3">
              <w:rPr>
                <w:sz w:val="20"/>
                <w:szCs w:val="20"/>
              </w:rPr>
              <w:t>6288,0</w:t>
            </w:r>
          </w:p>
        </w:tc>
        <w:tc>
          <w:tcPr>
            <w:tcW w:w="854" w:type="dxa"/>
            <w:hideMark/>
          </w:tcPr>
          <w:p w14:paraId="42D320C7" w14:textId="77777777" w:rsidR="00B46D2E" w:rsidRPr="006A3FE3" w:rsidRDefault="00B46D2E" w:rsidP="00B46D2E">
            <w:pPr>
              <w:jc w:val="both"/>
              <w:rPr>
                <w:sz w:val="20"/>
                <w:szCs w:val="20"/>
              </w:rPr>
            </w:pPr>
            <w:r w:rsidRPr="006A3FE3">
              <w:rPr>
                <w:sz w:val="20"/>
                <w:szCs w:val="20"/>
              </w:rPr>
              <w:t>47,50</w:t>
            </w:r>
          </w:p>
        </w:tc>
        <w:tc>
          <w:tcPr>
            <w:tcW w:w="957" w:type="dxa"/>
            <w:hideMark/>
          </w:tcPr>
          <w:p w14:paraId="389D3CB3" w14:textId="77777777" w:rsidR="00B46D2E" w:rsidRPr="006A3FE3" w:rsidRDefault="00B46D2E" w:rsidP="00B46D2E">
            <w:pPr>
              <w:jc w:val="both"/>
              <w:rPr>
                <w:sz w:val="20"/>
                <w:szCs w:val="20"/>
              </w:rPr>
            </w:pPr>
            <w:r w:rsidRPr="006A3FE3">
              <w:rPr>
                <w:sz w:val="20"/>
                <w:szCs w:val="20"/>
              </w:rPr>
              <w:t>298681</w:t>
            </w:r>
          </w:p>
        </w:tc>
      </w:tr>
      <w:tr w:rsidR="00B46D2E" w:rsidRPr="006A3FE3" w14:paraId="3D99E390" w14:textId="77777777" w:rsidTr="00B46D2E">
        <w:trPr>
          <w:trHeight w:val="255"/>
        </w:trPr>
        <w:tc>
          <w:tcPr>
            <w:tcW w:w="1214" w:type="dxa"/>
            <w:noWrap/>
            <w:hideMark/>
          </w:tcPr>
          <w:p w14:paraId="253F3818" w14:textId="77777777" w:rsidR="00B46D2E" w:rsidRPr="006A3FE3" w:rsidRDefault="00B46D2E" w:rsidP="00B46D2E">
            <w:pPr>
              <w:jc w:val="both"/>
              <w:rPr>
                <w:b/>
                <w:bCs/>
                <w:sz w:val="20"/>
                <w:szCs w:val="20"/>
              </w:rPr>
            </w:pPr>
            <w:r w:rsidRPr="006A3FE3">
              <w:rPr>
                <w:b/>
                <w:bCs/>
                <w:sz w:val="20"/>
                <w:szCs w:val="20"/>
              </w:rPr>
              <w:t>Разом:</w:t>
            </w:r>
          </w:p>
        </w:tc>
        <w:tc>
          <w:tcPr>
            <w:tcW w:w="426" w:type="dxa"/>
            <w:noWrap/>
            <w:hideMark/>
          </w:tcPr>
          <w:p w14:paraId="0557BE80" w14:textId="77777777" w:rsidR="00B46D2E" w:rsidRPr="006A3FE3" w:rsidRDefault="00B46D2E" w:rsidP="00B46D2E">
            <w:pPr>
              <w:jc w:val="both"/>
              <w:rPr>
                <w:sz w:val="20"/>
                <w:szCs w:val="20"/>
              </w:rPr>
            </w:pPr>
            <w:r w:rsidRPr="006A3FE3">
              <w:rPr>
                <w:sz w:val="20"/>
                <w:szCs w:val="20"/>
              </w:rPr>
              <w:t>2</w:t>
            </w:r>
          </w:p>
        </w:tc>
        <w:tc>
          <w:tcPr>
            <w:tcW w:w="853" w:type="dxa"/>
            <w:noWrap/>
            <w:hideMark/>
          </w:tcPr>
          <w:p w14:paraId="1233ED73" w14:textId="77777777" w:rsidR="00B46D2E" w:rsidRPr="006A3FE3" w:rsidRDefault="00B46D2E" w:rsidP="00B46D2E">
            <w:pPr>
              <w:jc w:val="both"/>
              <w:rPr>
                <w:b/>
                <w:bCs/>
                <w:sz w:val="20"/>
                <w:szCs w:val="20"/>
              </w:rPr>
            </w:pPr>
            <w:r w:rsidRPr="006A3FE3">
              <w:rPr>
                <w:b/>
                <w:bCs/>
                <w:sz w:val="20"/>
                <w:szCs w:val="20"/>
              </w:rPr>
              <w:t> </w:t>
            </w:r>
          </w:p>
        </w:tc>
        <w:tc>
          <w:tcPr>
            <w:tcW w:w="854" w:type="dxa"/>
            <w:noWrap/>
            <w:hideMark/>
          </w:tcPr>
          <w:p w14:paraId="6D290A0D" w14:textId="77777777" w:rsidR="00B46D2E" w:rsidRPr="006A3FE3" w:rsidRDefault="00B46D2E" w:rsidP="00B46D2E">
            <w:pPr>
              <w:jc w:val="both"/>
              <w:rPr>
                <w:b/>
                <w:bCs/>
                <w:sz w:val="20"/>
                <w:szCs w:val="20"/>
              </w:rPr>
            </w:pPr>
            <w:r w:rsidRPr="006A3FE3">
              <w:rPr>
                <w:b/>
                <w:bCs/>
                <w:sz w:val="20"/>
                <w:szCs w:val="20"/>
              </w:rPr>
              <w:t> </w:t>
            </w:r>
          </w:p>
        </w:tc>
        <w:tc>
          <w:tcPr>
            <w:tcW w:w="853" w:type="dxa"/>
            <w:noWrap/>
            <w:hideMark/>
          </w:tcPr>
          <w:p w14:paraId="5A73742E" w14:textId="77777777" w:rsidR="00B46D2E" w:rsidRPr="006A3FE3" w:rsidRDefault="00B46D2E" w:rsidP="00B46D2E">
            <w:pPr>
              <w:jc w:val="both"/>
              <w:rPr>
                <w:b/>
                <w:bCs/>
                <w:sz w:val="20"/>
                <w:szCs w:val="20"/>
              </w:rPr>
            </w:pPr>
            <w:r w:rsidRPr="006A3FE3">
              <w:rPr>
                <w:b/>
                <w:bCs/>
                <w:sz w:val="20"/>
                <w:szCs w:val="20"/>
              </w:rPr>
              <w:t> </w:t>
            </w:r>
          </w:p>
        </w:tc>
        <w:tc>
          <w:tcPr>
            <w:tcW w:w="854" w:type="dxa"/>
            <w:noWrap/>
            <w:hideMark/>
          </w:tcPr>
          <w:p w14:paraId="1A3CF270" w14:textId="77777777" w:rsidR="00B46D2E" w:rsidRPr="006A3FE3" w:rsidRDefault="00B46D2E" w:rsidP="00B46D2E">
            <w:pPr>
              <w:jc w:val="both"/>
              <w:rPr>
                <w:b/>
                <w:bCs/>
                <w:sz w:val="20"/>
                <w:szCs w:val="20"/>
              </w:rPr>
            </w:pPr>
            <w:r w:rsidRPr="006A3FE3">
              <w:rPr>
                <w:b/>
                <w:bCs/>
                <w:sz w:val="20"/>
                <w:szCs w:val="20"/>
              </w:rPr>
              <w:t> </w:t>
            </w:r>
          </w:p>
        </w:tc>
        <w:tc>
          <w:tcPr>
            <w:tcW w:w="853" w:type="dxa"/>
            <w:noWrap/>
            <w:hideMark/>
          </w:tcPr>
          <w:p w14:paraId="2F2D717B" w14:textId="77777777" w:rsidR="00B46D2E" w:rsidRPr="006A3FE3" w:rsidRDefault="00B46D2E" w:rsidP="00B46D2E">
            <w:pPr>
              <w:jc w:val="both"/>
              <w:rPr>
                <w:b/>
                <w:bCs/>
                <w:sz w:val="20"/>
                <w:szCs w:val="20"/>
              </w:rPr>
            </w:pPr>
            <w:r w:rsidRPr="006A3FE3">
              <w:rPr>
                <w:b/>
                <w:bCs/>
                <w:sz w:val="20"/>
                <w:szCs w:val="20"/>
              </w:rPr>
              <w:t> </w:t>
            </w:r>
          </w:p>
        </w:tc>
        <w:tc>
          <w:tcPr>
            <w:tcW w:w="854" w:type="dxa"/>
            <w:noWrap/>
            <w:hideMark/>
          </w:tcPr>
          <w:p w14:paraId="7D673766" w14:textId="77777777" w:rsidR="00B46D2E" w:rsidRPr="006A3FE3" w:rsidRDefault="00B46D2E" w:rsidP="00B46D2E">
            <w:pPr>
              <w:jc w:val="both"/>
              <w:rPr>
                <w:b/>
                <w:bCs/>
                <w:sz w:val="20"/>
                <w:szCs w:val="20"/>
              </w:rPr>
            </w:pPr>
            <w:r w:rsidRPr="006A3FE3">
              <w:rPr>
                <w:b/>
                <w:bCs/>
                <w:sz w:val="20"/>
                <w:szCs w:val="20"/>
              </w:rPr>
              <w:t> </w:t>
            </w:r>
          </w:p>
        </w:tc>
        <w:tc>
          <w:tcPr>
            <w:tcW w:w="853" w:type="dxa"/>
            <w:noWrap/>
            <w:hideMark/>
          </w:tcPr>
          <w:p w14:paraId="7BC53B56" w14:textId="77777777" w:rsidR="00B46D2E" w:rsidRPr="006A3FE3" w:rsidRDefault="00B46D2E" w:rsidP="00B46D2E">
            <w:pPr>
              <w:jc w:val="both"/>
              <w:rPr>
                <w:b/>
                <w:bCs/>
                <w:sz w:val="20"/>
                <w:szCs w:val="20"/>
              </w:rPr>
            </w:pPr>
            <w:r w:rsidRPr="006A3FE3">
              <w:rPr>
                <w:b/>
                <w:bCs/>
                <w:sz w:val="20"/>
                <w:szCs w:val="20"/>
              </w:rPr>
              <w:t> </w:t>
            </w:r>
          </w:p>
        </w:tc>
        <w:tc>
          <w:tcPr>
            <w:tcW w:w="854" w:type="dxa"/>
            <w:noWrap/>
            <w:hideMark/>
          </w:tcPr>
          <w:p w14:paraId="58825909" w14:textId="77777777" w:rsidR="00B46D2E" w:rsidRPr="006A3FE3" w:rsidRDefault="00B46D2E" w:rsidP="00B46D2E">
            <w:pPr>
              <w:jc w:val="both"/>
              <w:rPr>
                <w:sz w:val="20"/>
                <w:szCs w:val="20"/>
              </w:rPr>
            </w:pPr>
            <w:r w:rsidRPr="006A3FE3">
              <w:rPr>
                <w:sz w:val="20"/>
                <w:szCs w:val="20"/>
              </w:rPr>
              <w:t>8257,9</w:t>
            </w:r>
          </w:p>
        </w:tc>
        <w:tc>
          <w:tcPr>
            <w:tcW w:w="854" w:type="dxa"/>
            <w:noWrap/>
            <w:hideMark/>
          </w:tcPr>
          <w:p w14:paraId="1B9EA5C8" w14:textId="77777777" w:rsidR="00B46D2E" w:rsidRPr="006A3FE3" w:rsidRDefault="00B46D2E" w:rsidP="00B46D2E">
            <w:pPr>
              <w:jc w:val="both"/>
              <w:rPr>
                <w:b/>
                <w:bCs/>
                <w:sz w:val="20"/>
                <w:szCs w:val="20"/>
              </w:rPr>
            </w:pPr>
            <w:r w:rsidRPr="006A3FE3">
              <w:rPr>
                <w:b/>
                <w:bCs/>
                <w:sz w:val="20"/>
                <w:szCs w:val="20"/>
              </w:rPr>
              <w:t> </w:t>
            </w:r>
          </w:p>
        </w:tc>
        <w:tc>
          <w:tcPr>
            <w:tcW w:w="957" w:type="dxa"/>
            <w:noWrap/>
            <w:hideMark/>
          </w:tcPr>
          <w:p w14:paraId="304AB8A2" w14:textId="77777777" w:rsidR="00B46D2E" w:rsidRPr="006A3FE3" w:rsidRDefault="00B46D2E" w:rsidP="00B46D2E">
            <w:pPr>
              <w:jc w:val="both"/>
              <w:rPr>
                <w:b/>
                <w:bCs/>
                <w:sz w:val="20"/>
                <w:szCs w:val="20"/>
              </w:rPr>
            </w:pPr>
            <w:r w:rsidRPr="006A3FE3">
              <w:rPr>
                <w:b/>
                <w:bCs/>
                <w:sz w:val="20"/>
                <w:szCs w:val="20"/>
              </w:rPr>
              <w:t>443860</w:t>
            </w:r>
          </w:p>
        </w:tc>
      </w:tr>
    </w:tbl>
    <w:p w14:paraId="30A73431" w14:textId="77777777" w:rsidR="001E6190" w:rsidRPr="006A3FE3" w:rsidRDefault="001E6190" w:rsidP="001D5A56">
      <w:pPr>
        <w:jc w:val="both"/>
        <w:rPr>
          <w:sz w:val="20"/>
          <w:szCs w:val="20"/>
          <w:lang w:val="uk-UA"/>
        </w:rPr>
      </w:pPr>
    </w:p>
    <w:p w14:paraId="5E8487BE" w14:textId="1522AEC2" w:rsidR="001E6190" w:rsidRPr="006A3FE3" w:rsidRDefault="00B46D2E" w:rsidP="001D3AC8">
      <w:pPr>
        <w:ind w:firstLine="708"/>
        <w:jc w:val="both"/>
        <w:rPr>
          <w:lang w:val="uk-UA"/>
        </w:rPr>
      </w:pPr>
      <w:r w:rsidRPr="006A3FE3">
        <w:rPr>
          <w:lang w:val="uk-UA"/>
        </w:rPr>
        <w:t>Розрахунок витрат мастильних матеріалів</w:t>
      </w:r>
    </w:p>
    <w:p w14:paraId="33633942" w14:textId="77777777" w:rsidR="00B46D2E" w:rsidRPr="006A3FE3" w:rsidRDefault="00B46D2E" w:rsidP="001D5A56">
      <w:pPr>
        <w:jc w:val="both"/>
        <w:rPr>
          <w:sz w:val="20"/>
          <w:szCs w:val="20"/>
          <w:lang w:val="uk-UA"/>
        </w:rPr>
      </w:pPr>
    </w:p>
    <w:tbl>
      <w:tblPr>
        <w:tblStyle w:val="a3"/>
        <w:tblW w:w="0" w:type="auto"/>
        <w:tblLook w:val="04A0" w:firstRow="1" w:lastRow="0" w:firstColumn="1" w:lastColumn="0" w:noHBand="0" w:noVBand="1"/>
      </w:tblPr>
      <w:tblGrid>
        <w:gridCol w:w="1159"/>
        <w:gridCol w:w="825"/>
        <w:gridCol w:w="861"/>
        <w:gridCol w:w="1029"/>
        <w:gridCol w:w="905"/>
        <w:gridCol w:w="864"/>
        <w:gridCol w:w="827"/>
        <w:gridCol w:w="1115"/>
        <w:gridCol w:w="984"/>
        <w:gridCol w:w="948"/>
        <w:gridCol w:w="762"/>
      </w:tblGrid>
      <w:tr w:rsidR="008E7464" w:rsidRPr="006A3FE3" w14:paraId="7686AEED" w14:textId="77777777" w:rsidTr="008E7464">
        <w:trPr>
          <w:trHeight w:val="645"/>
        </w:trPr>
        <w:tc>
          <w:tcPr>
            <w:tcW w:w="1181" w:type="dxa"/>
            <w:vMerge w:val="restart"/>
            <w:hideMark/>
          </w:tcPr>
          <w:p w14:paraId="48AC0DA3" w14:textId="77777777" w:rsidR="008E7464" w:rsidRPr="006A3FE3" w:rsidRDefault="008E7464" w:rsidP="008E7464">
            <w:pPr>
              <w:jc w:val="both"/>
              <w:rPr>
                <w:sz w:val="20"/>
                <w:szCs w:val="20"/>
              </w:rPr>
            </w:pPr>
            <w:proofErr w:type="spellStart"/>
            <w:r w:rsidRPr="006A3FE3">
              <w:rPr>
                <w:sz w:val="20"/>
                <w:szCs w:val="20"/>
              </w:rPr>
              <w:t>Найменування</w:t>
            </w:r>
            <w:proofErr w:type="spellEnd"/>
            <w:r w:rsidRPr="006A3FE3">
              <w:rPr>
                <w:sz w:val="20"/>
                <w:szCs w:val="20"/>
              </w:rPr>
              <w:t xml:space="preserve"> ТЗ</w:t>
            </w:r>
          </w:p>
        </w:tc>
        <w:tc>
          <w:tcPr>
            <w:tcW w:w="839" w:type="dxa"/>
            <w:vMerge w:val="restart"/>
            <w:hideMark/>
          </w:tcPr>
          <w:p w14:paraId="48C45FE5" w14:textId="77777777" w:rsidR="008E7464" w:rsidRPr="006A3FE3" w:rsidRDefault="008E7464" w:rsidP="008E7464">
            <w:pPr>
              <w:jc w:val="both"/>
              <w:rPr>
                <w:sz w:val="20"/>
                <w:szCs w:val="20"/>
              </w:rPr>
            </w:pPr>
            <w:proofErr w:type="spellStart"/>
            <w:r w:rsidRPr="006A3FE3">
              <w:rPr>
                <w:sz w:val="20"/>
                <w:szCs w:val="20"/>
              </w:rPr>
              <w:t>Витрати</w:t>
            </w:r>
            <w:proofErr w:type="spellEnd"/>
            <w:r w:rsidRPr="006A3FE3">
              <w:rPr>
                <w:sz w:val="20"/>
                <w:szCs w:val="20"/>
              </w:rPr>
              <w:t xml:space="preserve"> </w:t>
            </w:r>
            <w:proofErr w:type="spellStart"/>
            <w:r w:rsidRPr="006A3FE3">
              <w:rPr>
                <w:sz w:val="20"/>
                <w:szCs w:val="20"/>
              </w:rPr>
              <w:t>пального</w:t>
            </w:r>
            <w:proofErr w:type="spellEnd"/>
            <w:r w:rsidRPr="006A3FE3">
              <w:rPr>
                <w:sz w:val="20"/>
                <w:szCs w:val="20"/>
              </w:rPr>
              <w:t>, л</w:t>
            </w:r>
          </w:p>
        </w:tc>
        <w:tc>
          <w:tcPr>
            <w:tcW w:w="3723" w:type="dxa"/>
            <w:gridSpan w:val="4"/>
            <w:noWrap/>
            <w:hideMark/>
          </w:tcPr>
          <w:p w14:paraId="309FACAF" w14:textId="77777777" w:rsidR="008E7464" w:rsidRPr="006A3FE3" w:rsidRDefault="008E7464" w:rsidP="008E7464">
            <w:pPr>
              <w:jc w:val="both"/>
              <w:rPr>
                <w:sz w:val="20"/>
                <w:szCs w:val="20"/>
              </w:rPr>
            </w:pPr>
            <w:r w:rsidRPr="006A3FE3">
              <w:rPr>
                <w:sz w:val="20"/>
                <w:szCs w:val="20"/>
              </w:rPr>
              <w:t xml:space="preserve">Норма </w:t>
            </w:r>
            <w:proofErr w:type="spellStart"/>
            <w:r w:rsidRPr="006A3FE3">
              <w:rPr>
                <w:sz w:val="20"/>
                <w:szCs w:val="20"/>
              </w:rPr>
              <w:t>витрат</w:t>
            </w:r>
            <w:proofErr w:type="spellEnd"/>
            <w:r w:rsidRPr="006A3FE3">
              <w:rPr>
                <w:sz w:val="20"/>
                <w:szCs w:val="20"/>
              </w:rPr>
              <w:t xml:space="preserve"> </w:t>
            </w:r>
            <w:proofErr w:type="spellStart"/>
            <w:r w:rsidRPr="006A3FE3">
              <w:rPr>
                <w:sz w:val="20"/>
                <w:szCs w:val="20"/>
              </w:rPr>
              <w:t>мастильних</w:t>
            </w:r>
            <w:proofErr w:type="spellEnd"/>
            <w:r w:rsidRPr="006A3FE3">
              <w:rPr>
                <w:sz w:val="20"/>
                <w:szCs w:val="20"/>
              </w:rPr>
              <w:t xml:space="preserve"> </w:t>
            </w:r>
            <w:proofErr w:type="spellStart"/>
            <w:r w:rsidRPr="006A3FE3">
              <w:rPr>
                <w:sz w:val="20"/>
                <w:szCs w:val="20"/>
              </w:rPr>
              <w:t>матеріалів</w:t>
            </w:r>
            <w:proofErr w:type="spellEnd"/>
          </w:p>
        </w:tc>
        <w:tc>
          <w:tcPr>
            <w:tcW w:w="841" w:type="dxa"/>
            <w:vMerge w:val="restart"/>
            <w:hideMark/>
          </w:tcPr>
          <w:p w14:paraId="4D83A7FC" w14:textId="77777777" w:rsidR="008E7464" w:rsidRPr="006A3FE3" w:rsidRDefault="008E7464" w:rsidP="008E7464">
            <w:pPr>
              <w:jc w:val="both"/>
              <w:rPr>
                <w:sz w:val="20"/>
                <w:szCs w:val="20"/>
              </w:rPr>
            </w:pPr>
            <w:proofErr w:type="spellStart"/>
            <w:r w:rsidRPr="006A3FE3">
              <w:rPr>
                <w:sz w:val="20"/>
                <w:szCs w:val="20"/>
              </w:rPr>
              <w:t>Ціна</w:t>
            </w:r>
            <w:proofErr w:type="spellEnd"/>
            <w:r w:rsidRPr="006A3FE3">
              <w:rPr>
                <w:sz w:val="20"/>
                <w:szCs w:val="20"/>
              </w:rPr>
              <w:t xml:space="preserve"> </w:t>
            </w:r>
            <w:proofErr w:type="spellStart"/>
            <w:r w:rsidRPr="006A3FE3">
              <w:rPr>
                <w:sz w:val="20"/>
                <w:szCs w:val="20"/>
              </w:rPr>
              <w:t>моторних</w:t>
            </w:r>
            <w:proofErr w:type="spellEnd"/>
            <w:r w:rsidRPr="006A3FE3">
              <w:rPr>
                <w:sz w:val="20"/>
                <w:szCs w:val="20"/>
              </w:rPr>
              <w:t xml:space="preserve"> олив, </w:t>
            </w:r>
            <w:proofErr w:type="spellStart"/>
            <w:r w:rsidRPr="006A3FE3">
              <w:rPr>
                <w:sz w:val="20"/>
                <w:szCs w:val="20"/>
              </w:rPr>
              <w:t>грн</w:t>
            </w:r>
            <w:proofErr w:type="spellEnd"/>
            <w:r w:rsidRPr="006A3FE3">
              <w:rPr>
                <w:sz w:val="20"/>
                <w:szCs w:val="20"/>
              </w:rPr>
              <w:t>/л</w:t>
            </w:r>
          </w:p>
        </w:tc>
        <w:tc>
          <w:tcPr>
            <w:tcW w:w="1136" w:type="dxa"/>
            <w:vMerge w:val="restart"/>
            <w:hideMark/>
          </w:tcPr>
          <w:p w14:paraId="4ED05473" w14:textId="77777777" w:rsidR="008E7464" w:rsidRPr="006A3FE3" w:rsidRDefault="008E7464" w:rsidP="008E7464">
            <w:pPr>
              <w:jc w:val="both"/>
              <w:rPr>
                <w:sz w:val="20"/>
                <w:szCs w:val="20"/>
              </w:rPr>
            </w:pPr>
            <w:proofErr w:type="spellStart"/>
            <w:r w:rsidRPr="006A3FE3">
              <w:rPr>
                <w:sz w:val="20"/>
                <w:szCs w:val="20"/>
              </w:rPr>
              <w:t>Ціна</w:t>
            </w:r>
            <w:proofErr w:type="spellEnd"/>
            <w:r w:rsidRPr="006A3FE3">
              <w:rPr>
                <w:sz w:val="20"/>
                <w:szCs w:val="20"/>
              </w:rPr>
              <w:t xml:space="preserve"> </w:t>
            </w:r>
            <w:proofErr w:type="spellStart"/>
            <w:r w:rsidRPr="006A3FE3">
              <w:rPr>
                <w:sz w:val="20"/>
                <w:szCs w:val="20"/>
              </w:rPr>
              <w:t>трансмісійних</w:t>
            </w:r>
            <w:proofErr w:type="spellEnd"/>
            <w:r w:rsidRPr="006A3FE3">
              <w:rPr>
                <w:sz w:val="20"/>
                <w:szCs w:val="20"/>
              </w:rPr>
              <w:t xml:space="preserve"> олив, </w:t>
            </w:r>
            <w:proofErr w:type="spellStart"/>
            <w:r w:rsidRPr="006A3FE3">
              <w:rPr>
                <w:sz w:val="20"/>
                <w:szCs w:val="20"/>
              </w:rPr>
              <w:t>грн</w:t>
            </w:r>
            <w:proofErr w:type="spellEnd"/>
            <w:r w:rsidRPr="006A3FE3">
              <w:rPr>
                <w:sz w:val="20"/>
                <w:szCs w:val="20"/>
              </w:rPr>
              <w:t>/л</w:t>
            </w:r>
          </w:p>
        </w:tc>
        <w:tc>
          <w:tcPr>
            <w:tcW w:w="1001" w:type="dxa"/>
            <w:vMerge w:val="restart"/>
            <w:hideMark/>
          </w:tcPr>
          <w:p w14:paraId="29449AD1" w14:textId="77777777" w:rsidR="008E7464" w:rsidRPr="006A3FE3" w:rsidRDefault="008E7464" w:rsidP="008E7464">
            <w:pPr>
              <w:jc w:val="both"/>
              <w:rPr>
                <w:sz w:val="20"/>
                <w:szCs w:val="20"/>
              </w:rPr>
            </w:pPr>
            <w:proofErr w:type="spellStart"/>
            <w:r w:rsidRPr="006A3FE3">
              <w:rPr>
                <w:sz w:val="20"/>
                <w:szCs w:val="20"/>
              </w:rPr>
              <w:t>Ціна</w:t>
            </w:r>
            <w:proofErr w:type="spellEnd"/>
            <w:r w:rsidRPr="006A3FE3">
              <w:rPr>
                <w:sz w:val="20"/>
                <w:szCs w:val="20"/>
              </w:rPr>
              <w:t xml:space="preserve"> </w:t>
            </w:r>
            <w:proofErr w:type="spellStart"/>
            <w:r w:rsidRPr="006A3FE3">
              <w:rPr>
                <w:sz w:val="20"/>
                <w:szCs w:val="20"/>
              </w:rPr>
              <w:t>спеціальних</w:t>
            </w:r>
            <w:proofErr w:type="spellEnd"/>
            <w:r w:rsidRPr="006A3FE3">
              <w:rPr>
                <w:sz w:val="20"/>
                <w:szCs w:val="20"/>
              </w:rPr>
              <w:t xml:space="preserve"> олив, </w:t>
            </w:r>
            <w:proofErr w:type="spellStart"/>
            <w:r w:rsidRPr="006A3FE3">
              <w:rPr>
                <w:sz w:val="20"/>
                <w:szCs w:val="20"/>
              </w:rPr>
              <w:t>грн</w:t>
            </w:r>
            <w:proofErr w:type="spellEnd"/>
            <w:r w:rsidRPr="006A3FE3">
              <w:rPr>
                <w:sz w:val="20"/>
                <w:szCs w:val="20"/>
              </w:rPr>
              <w:t>/л</w:t>
            </w:r>
          </w:p>
        </w:tc>
        <w:tc>
          <w:tcPr>
            <w:tcW w:w="601" w:type="dxa"/>
            <w:vMerge w:val="restart"/>
            <w:hideMark/>
          </w:tcPr>
          <w:p w14:paraId="47F41200" w14:textId="77777777" w:rsidR="008E7464" w:rsidRPr="006A3FE3" w:rsidRDefault="008E7464" w:rsidP="008E7464">
            <w:pPr>
              <w:jc w:val="both"/>
              <w:rPr>
                <w:sz w:val="20"/>
                <w:szCs w:val="20"/>
              </w:rPr>
            </w:pPr>
            <w:proofErr w:type="spellStart"/>
            <w:r w:rsidRPr="006A3FE3">
              <w:rPr>
                <w:sz w:val="20"/>
                <w:szCs w:val="20"/>
              </w:rPr>
              <w:t>Ціна</w:t>
            </w:r>
            <w:proofErr w:type="spellEnd"/>
            <w:r w:rsidRPr="006A3FE3">
              <w:rPr>
                <w:sz w:val="20"/>
                <w:szCs w:val="20"/>
              </w:rPr>
              <w:t xml:space="preserve"> </w:t>
            </w:r>
            <w:proofErr w:type="spellStart"/>
            <w:r w:rsidRPr="006A3FE3">
              <w:rPr>
                <w:sz w:val="20"/>
                <w:szCs w:val="20"/>
              </w:rPr>
              <w:t>пластичних</w:t>
            </w:r>
            <w:proofErr w:type="spellEnd"/>
            <w:r w:rsidRPr="006A3FE3">
              <w:rPr>
                <w:sz w:val="20"/>
                <w:szCs w:val="20"/>
              </w:rPr>
              <w:t xml:space="preserve"> </w:t>
            </w:r>
            <w:proofErr w:type="spellStart"/>
            <w:r w:rsidRPr="006A3FE3">
              <w:rPr>
                <w:sz w:val="20"/>
                <w:szCs w:val="20"/>
              </w:rPr>
              <w:t>мастил</w:t>
            </w:r>
            <w:proofErr w:type="spellEnd"/>
            <w:r w:rsidRPr="006A3FE3">
              <w:rPr>
                <w:sz w:val="20"/>
                <w:szCs w:val="20"/>
              </w:rPr>
              <w:t xml:space="preserve">, </w:t>
            </w:r>
            <w:proofErr w:type="spellStart"/>
            <w:r w:rsidRPr="006A3FE3">
              <w:rPr>
                <w:sz w:val="20"/>
                <w:szCs w:val="20"/>
              </w:rPr>
              <w:t>грн</w:t>
            </w:r>
            <w:proofErr w:type="spellEnd"/>
            <w:r w:rsidRPr="006A3FE3">
              <w:rPr>
                <w:sz w:val="20"/>
                <w:szCs w:val="20"/>
              </w:rPr>
              <w:t>/кг</w:t>
            </w:r>
          </w:p>
        </w:tc>
        <w:tc>
          <w:tcPr>
            <w:tcW w:w="957" w:type="dxa"/>
            <w:vMerge w:val="restart"/>
            <w:hideMark/>
          </w:tcPr>
          <w:p w14:paraId="79636E2D" w14:textId="77777777" w:rsidR="008E7464" w:rsidRPr="006A3FE3" w:rsidRDefault="008E7464" w:rsidP="008E7464">
            <w:pPr>
              <w:jc w:val="both"/>
              <w:rPr>
                <w:sz w:val="20"/>
                <w:szCs w:val="20"/>
              </w:rPr>
            </w:pPr>
            <w:r w:rsidRPr="006A3FE3">
              <w:rPr>
                <w:sz w:val="20"/>
                <w:szCs w:val="20"/>
              </w:rPr>
              <w:t>На суму, грн.</w:t>
            </w:r>
          </w:p>
        </w:tc>
      </w:tr>
      <w:tr w:rsidR="008E7464" w:rsidRPr="006A3FE3" w14:paraId="38CC2C2D" w14:textId="77777777" w:rsidTr="008E7464">
        <w:trPr>
          <w:trHeight w:val="1020"/>
        </w:trPr>
        <w:tc>
          <w:tcPr>
            <w:tcW w:w="1181" w:type="dxa"/>
            <w:vMerge/>
            <w:hideMark/>
          </w:tcPr>
          <w:p w14:paraId="27F1C099" w14:textId="77777777" w:rsidR="008E7464" w:rsidRPr="006A3FE3" w:rsidRDefault="008E7464" w:rsidP="008E7464">
            <w:pPr>
              <w:jc w:val="both"/>
              <w:rPr>
                <w:sz w:val="20"/>
                <w:szCs w:val="20"/>
              </w:rPr>
            </w:pPr>
          </w:p>
        </w:tc>
        <w:tc>
          <w:tcPr>
            <w:tcW w:w="839" w:type="dxa"/>
            <w:vMerge/>
            <w:hideMark/>
          </w:tcPr>
          <w:p w14:paraId="58BB4B04" w14:textId="77777777" w:rsidR="008E7464" w:rsidRPr="006A3FE3" w:rsidRDefault="008E7464" w:rsidP="008E7464">
            <w:pPr>
              <w:jc w:val="both"/>
              <w:rPr>
                <w:sz w:val="20"/>
                <w:szCs w:val="20"/>
              </w:rPr>
            </w:pPr>
          </w:p>
        </w:tc>
        <w:tc>
          <w:tcPr>
            <w:tcW w:w="876" w:type="dxa"/>
            <w:hideMark/>
          </w:tcPr>
          <w:p w14:paraId="2439C208" w14:textId="77777777" w:rsidR="008E7464" w:rsidRPr="006A3FE3" w:rsidRDefault="008E7464" w:rsidP="008E7464">
            <w:pPr>
              <w:jc w:val="both"/>
              <w:rPr>
                <w:sz w:val="20"/>
                <w:szCs w:val="20"/>
              </w:rPr>
            </w:pPr>
            <w:proofErr w:type="spellStart"/>
            <w:r w:rsidRPr="006A3FE3">
              <w:rPr>
                <w:sz w:val="20"/>
                <w:szCs w:val="20"/>
              </w:rPr>
              <w:t>Моторні</w:t>
            </w:r>
            <w:proofErr w:type="spellEnd"/>
            <w:r w:rsidRPr="006A3FE3">
              <w:rPr>
                <w:sz w:val="20"/>
                <w:szCs w:val="20"/>
              </w:rPr>
              <w:t xml:space="preserve"> </w:t>
            </w:r>
            <w:proofErr w:type="spellStart"/>
            <w:r w:rsidRPr="006A3FE3">
              <w:rPr>
                <w:sz w:val="20"/>
                <w:szCs w:val="20"/>
              </w:rPr>
              <w:t>оливи</w:t>
            </w:r>
            <w:proofErr w:type="spellEnd"/>
            <w:r w:rsidRPr="006A3FE3">
              <w:rPr>
                <w:sz w:val="20"/>
                <w:szCs w:val="20"/>
              </w:rPr>
              <w:t xml:space="preserve"> (М10ДМ), л/100л</w:t>
            </w:r>
          </w:p>
        </w:tc>
        <w:tc>
          <w:tcPr>
            <w:tcW w:w="1047" w:type="dxa"/>
            <w:hideMark/>
          </w:tcPr>
          <w:p w14:paraId="56D56939" w14:textId="77777777" w:rsidR="008E7464" w:rsidRPr="006A3FE3" w:rsidRDefault="008E7464" w:rsidP="008E7464">
            <w:pPr>
              <w:jc w:val="both"/>
              <w:rPr>
                <w:sz w:val="20"/>
                <w:szCs w:val="20"/>
              </w:rPr>
            </w:pPr>
            <w:proofErr w:type="spellStart"/>
            <w:r w:rsidRPr="006A3FE3">
              <w:rPr>
                <w:sz w:val="20"/>
                <w:szCs w:val="20"/>
              </w:rPr>
              <w:t>Трансмісійні</w:t>
            </w:r>
            <w:proofErr w:type="spellEnd"/>
            <w:r w:rsidRPr="006A3FE3">
              <w:rPr>
                <w:sz w:val="20"/>
                <w:szCs w:val="20"/>
              </w:rPr>
              <w:t xml:space="preserve"> </w:t>
            </w:r>
            <w:proofErr w:type="spellStart"/>
            <w:r w:rsidRPr="006A3FE3">
              <w:rPr>
                <w:sz w:val="20"/>
                <w:szCs w:val="20"/>
              </w:rPr>
              <w:t>оливи</w:t>
            </w:r>
            <w:proofErr w:type="spellEnd"/>
            <w:r w:rsidRPr="006A3FE3">
              <w:rPr>
                <w:sz w:val="20"/>
                <w:szCs w:val="20"/>
              </w:rPr>
              <w:t xml:space="preserve"> (</w:t>
            </w:r>
            <w:proofErr w:type="spellStart"/>
            <w:r w:rsidRPr="006A3FE3">
              <w:rPr>
                <w:sz w:val="20"/>
                <w:szCs w:val="20"/>
              </w:rPr>
              <w:t>нігрол</w:t>
            </w:r>
            <w:proofErr w:type="spellEnd"/>
            <w:r w:rsidRPr="006A3FE3">
              <w:rPr>
                <w:sz w:val="20"/>
                <w:szCs w:val="20"/>
              </w:rPr>
              <w:t>), л/100л</w:t>
            </w:r>
          </w:p>
        </w:tc>
        <w:tc>
          <w:tcPr>
            <w:tcW w:w="921" w:type="dxa"/>
            <w:hideMark/>
          </w:tcPr>
          <w:p w14:paraId="54329203" w14:textId="77777777" w:rsidR="008E7464" w:rsidRPr="006A3FE3" w:rsidRDefault="008E7464" w:rsidP="008E7464">
            <w:pPr>
              <w:jc w:val="both"/>
              <w:rPr>
                <w:sz w:val="20"/>
                <w:szCs w:val="20"/>
              </w:rPr>
            </w:pPr>
            <w:proofErr w:type="spellStart"/>
            <w:r w:rsidRPr="006A3FE3">
              <w:rPr>
                <w:sz w:val="20"/>
                <w:szCs w:val="20"/>
              </w:rPr>
              <w:t>Спеціальні</w:t>
            </w:r>
            <w:proofErr w:type="spellEnd"/>
            <w:r w:rsidRPr="006A3FE3">
              <w:rPr>
                <w:sz w:val="20"/>
                <w:szCs w:val="20"/>
              </w:rPr>
              <w:t xml:space="preserve"> </w:t>
            </w:r>
            <w:proofErr w:type="spellStart"/>
            <w:r w:rsidRPr="006A3FE3">
              <w:rPr>
                <w:sz w:val="20"/>
                <w:szCs w:val="20"/>
              </w:rPr>
              <w:t>оливи</w:t>
            </w:r>
            <w:proofErr w:type="spellEnd"/>
            <w:r w:rsidRPr="006A3FE3">
              <w:rPr>
                <w:sz w:val="20"/>
                <w:szCs w:val="20"/>
              </w:rPr>
              <w:t xml:space="preserve"> (И40), л/100л</w:t>
            </w:r>
          </w:p>
        </w:tc>
        <w:tc>
          <w:tcPr>
            <w:tcW w:w="879" w:type="dxa"/>
            <w:hideMark/>
          </w:tcPr>
          <w:p w14:paraId="331862EB" w14:textId="77777777" w:rsidR="008E7464" w:rsidRPr="006A3FE3" w:rsidRDefault="008E7464" w:rsidP="008E7464">
            <w:pPr>
              <w:jc w:val="both"/>
              <w:rPr>
                <w:sz w:val="20"/>
                <w:szCs w:val="20"/>
              </w:rPr>
            </w:pPr>
            <w:proofErr w:type="spellStart"/>
            <w:r w:rsidRPr="006A3FE3">
              <w:rPr>
                <w:sz w:val="20"/>
                <w:szCs w:val="20"/>
              </w:rPr>
              <w:t>Пластичні</w:t>
            </w:r>
            <w:proofErr w:type="spellEnd"/>
            <w:r w:rsidRPr="006A3FE3">
              <w:rPr>
                <w:sz w:val="20"/>
                <w:szCs w:val="20"/>
              </w:rPr>
              <w:t xml:space="preserve"> </w:t>
            </w:r>
            <w:proofErr w:type="spellStart"/>
            <w:r w:rsidRPr="006A3FE3">
              <w:rPr>
                <w:sz w:val="20"/>
                <w:szCs w:val="20"/>
              </w:rPr>
              <w:t>мастила</w:t>
            </w:r>
            <w:proofErr w:type="spellEnd"/>
            <w:r w:rsidRPr="006A3FE3">
              <w:rPr>
                <w:sz w:val="20"/>
                <w:szCs w:val="20"/>
              </w:rPr>
              <w:t xml:space="preserve"> (</w:t>
            </w:r>
            <w:proofErr w:type="spellStart"/>
            <w:r w:rsidRPr="006A3FE3">
              <w:rPr>
                <w:sz w:val="20"/>
                <w:szCs w:val="20"/>
              </w:rPr>
              <w:t>солідол</w:t>
            </w:r>
            <w:proofErr w:type="spellEnd"/>
            <w:r w:rsidRPr="006A3FE3">
              <w:rPr>
                <w:sz w:val="20"/>
                <w:szCs w:val="20"/>
              </w:rPr>
              <w:t>), кг/100кг</w:t>
            </w:r>
          </w:p>
        </w:tc>
        <w:tc>
          <w:tcPr>
            <w:tcW w:w="841" w:type="dxa"/>
            <w:vMerge/>
            <w:hideMark/>
          </w:tcPr>
          <w:p w14:paraId="4E69085F" w14:textId="77777777" w:rsidR="008E7464" w:rsidRPr="006A3FE3" w:rsidRDefault="008E7464" w:rsidP="008E7464">
            <w:pPr>
              <w:jc w:val="both"/>
              <w:rPr>
                <w:sz w:val="20"/>
                <w:szCs w:val="20"/>
              </w:rPr>
            </w:pPr>
          </w:p>
        </w:tc>
        <w:tc>
          <w:tcPr>
            <w:tcW w:w="1136" w:type="dxa"/>
            <w:vMerge/>
            <w:hideMark/>
          </w:tcPr>
          <w:p w14:paraId="2E72FE5A" w14:textId="77777777" w:rsidR="008E7464" w:rsidRPr="006A3FE3" w:rsidRDefault="008E7464" w:rsidP="008E7464">
            <w:pPr>
              <w:jc w:val="both"/>
              <w:rPr>
                <w:sz w:val="20"/>
                <w:szCs w:val="20"/>
              </w:rPr>
            </w:pPr>
          </w:p>
        </w:tc>
        <w:tc>
          <w:tcPr>
            <w:tcW w:w="1001" w:type="dxa"/>
            <w:vMerge/>
            <w:hideMark/>
          </w:tcPr>
          <w:p w14:paraId="0C94945F" w14:textId="77777777" w:rsidR="008E7464" w:rsidRPr="006A3FE3" w:rsidRDefault="008E7464" w:rsidP="008E7464">
            <w:pPr>
              <w:jc w:val="both"/>
              <w:rPr>
                <w:sz w:val="20"/>
                <w:szCs w:val="20"/>
              </w:rPr>
            </w:pPr>
          </w:p>
        </w:tc>
        <w:tc>
          <w:tcPr>
            <w:tcW w:w="601" w:type="dxa"/>
            <w:vMerge/>
            <w:hideMark/>
          </w:tcPr>
          <w:p w14:paraId="3B0CB38A" w14:textId="77777777" w:rsidR="008E7464" w:rsidRPr="006A3FE3" w:rsidRDefault="008E7464" w:rsidP="008E7464">
            <w:pPr>
              <w:jc w:val="both"/>
              <w:rPr>
                <w:sz w:val="20"/>
                <w:szCs w:val="20"/>
              </w:rPr>
            </w:pPr>
          </w:p>
        </w:tc>
        <w:tc>
          <w:tcPr>
            <w:tcW w:w="957" w:type="dxa"/>
            <w:vMerge/>
            <w:hideMark/>
          </w:tcPr>
          <w:p w14:paraId="7150835B" w14:textId="77777777" w:rsidR="008E7464" w:rsidRPr="006A3FE3" w:rsidRDefault="008E7464" w:rsidP="008E7464">
            <w:pPr>
              <w:jc w:val="both"/>
              <w:rPr>
                <w:sz w:val="20"/>
                <w:szCs w:val="20"/>
              </w:rPr>
            </w:pPr>
          </w:p>
        </w:tc>
      </w:tr>
      <w:tr w:rsidR="008E7464" w:rsidRPr="006A3FE3" w14:paraId="3DA27176" w14:textId="77777777" w:rsidTr="008E7464">
        <w:trPr>
          <w:trHeight w:val="900"/>
        </w:trPr>
        <w:tc>
          <w:tcPr>
            <w:tcW w:w="1181" w:type="dxa"/>
            <w:hideMark/>
          </w:tcPr>
          <w:p w14:paraId="0BC78667" w14:textId="77777777" w:rsidR="008E7464" w:rsidRPr="006A3FE3" w:rsidRDefault="008E7464" w:rsidP="008E7464">
            <w:pPr>
              <w:jc w:val="both"/>
              <w:rPr>
                <w:sz w:val="20"/>
                <w:szCs w:val="20"/>
              </w:rPr>
            </w:pPr>
            <w:r w:rsidRPr="006A3FE3">
              <w:rPr>
                <w:sz w:val="20"/>
                <w:szCs w:val="20"/>
                <w:lang w:val="uk-UA"/>
              </w:rPr>
              <w:t xml:space="preserve">ГАЗ 5204 вантажний автопідйомник </w:t>
            </w:r>
          </w:p>
        </w:tc>
        <w:tc>
          <w:tcPr>
            <w:tcW w:w="839" w:type="dxa"/>
            <w:noWrap/>
            <w:hideMark/>
          </w:tcPr>
          <w:p w14:paraId="2B233AAE" w14:textId="77777777" w:rsidR="008E7464" w:rsidRPr="006A3FE3" w:rsidRDefault="008E7464" w:rsidP="008E7464">
            <w:pPr>
              <w:jc w:val="both"/>
              <w:rPr>
                <w:sz w:val="20"/>
                <w:szCs w:val="20"/>
              </w:rPr>
            </w:pPr>
            <w:r w:rsidRPr="006A3FE3">
              <w:rPr>
                <w:sz w:val="20"/>
                <w:szCs w:val="20"/>
              </w:rPr>
              <w:t>1969,9</w:t>
            </w:r>
          </w:p>
        </w:tc>
        <w:tc>
          <w:tcPr>
            <w:tcW w:w="876" w:type="dxa"/>
            <w:noWrap/>
            <w:hideMark/>
          </w:tcPr>
          <w:p w14:paraId="018EFB3C" w14:textId="77777777" w:rsidR="008E7464" w:rsidRPr="006A3FE3" w:rsidRDefault="008E7464" w:rsidP="008E7464">
            <w:pPr>
              <w:jc w:val="both"/>
              <w:rPr>
                <w:sz w:val="20"/>
                <w:szCs w:val="20"/>
              </w:rPr>
            </w:pPr>
            <w:r w:rsidRPr="006A3FE3">
              <w:rPr>
                <w:sz w:val="20"/>
                <w:szCs w:val="20"/>
              </w:rPr>
              <w:t>2,07</w:t>
            </w:r>
          </w:p>
        </w:tc>
        <w:tc>
          <w:tcPr>
            <w:tcW w:w="1047" w:type="dxa"/>
            <w:noWrap/>
            <w:hideMark/>
          </w:tcPr>
          <w:p w14:paraId="6548D97D" w14:textId="77777777" w:rsidR="008E7464" w:rsidRPr="006A3FE3" w:rsidRDefault="008E7464" w:rsidP="008E7464">
            <w:pPr>
              <w:jc w:val="both"/>
              <w:rPr>
                <w:sz w:val="20"/>
                <w:szCs w:val="20"/>
              </w:rPr>
            </w:pPr>
            <w:r w:rsidRPr="006A3FE3">
              <w:rPr>
                <w:sz w:val="20"/>
                <w:szCs w:val="20"/>
              </w:rPr>
              <w:t>0,17</w:t>
            </w:r>
          </w:p>
        </w:tc>
        <w:tc>
          <w:tcPr>
            <w:tcW w:w="921" w:type="dxa"/>
            <w:noWrap/>
            <w:hideMark/>
          </w:tcPr>
          <w:p w14:paraId="36CC8ACF" w14:textId="77777777" w:rsidR="008E7464" w:rsidRPr="006A3FE3" w:rsidRDefault="008E7464" w:rsidP="008E7464">
            <w:pPr>
              <w:jc w:val="both"/>
              <w:rPr>
                <w:sz w:val="20"/>
                <w:szCs w:val="20"/>
              </w:rPr>
            </w:pPr>
            <w:r w:rsidRPr="006A3FE3">
              <w:rPr>
                <w:sz w:val="20"/>
                <w:szCs w:val="20"/>
              </w:rPr>
              <w:t>0,06</w:t>
            </w:r>
          </w:p>
        </w:tc>
        <w:tc>
          <w:tcPr>
            <w:tcW w:w="879" w:type="dxa"/>
            <w:noWrap/>
            <w:hideMark/>
          </w:tcPr>
          <w:p w14:paraId="5FF5EE3B" w14:textId="77777777" w:rsidR="008E7464" w:rsidRPr="006A3FE3" w:rsidRDefault="008E7464" w:rsidP="008E7464">
            <w:pPr>
              <w:jc w:val="both"/>
              <w:rPr>
                <w:sz w:val="20"/>
                <w:szCs w:val="20"/>
              </w:rPr>
            </w:pPr>
            <w:r w:rsidRPr="006A3FE3">
              <w:rPr>
                <w:sz w:val="20"/>
                <w:szCs w:val="20"/>
              </w:rPr>
              <w:t>0,12</w:t>
            </w:r>
          </w:p>
        </w:tc>
        <w:tc>
          <w:tcPr>
            <w:tcW w:w="841" w:type="dxa"/>
            <w:hideMark/>
          </w:tcPr>
          <w:p w14:paraId="7BF37DAC" w14:textId="77777777" w:rsidR="008E7464" w:rsidRPr="006A3FE3" w:rsidRDefault="008E7464" w:rsidP="008E7464">
            <w:pPr>
              <w:jc w:val="both"/>
              <w:rPr>
                <w:sz w:val="20"/>
                <w:szCs w:val="20"/>
              </w:rPr>
            </w:pPr>
            <w:r w:rsidRPr="006A3FE3">
              <w:rPr>
                <w:sz w:val="20"/>
                <w:szCs w:val="20"/>
              </w:rPr>
              <w:t>112,28</w:t>
            </w:r>
          </w:p>
        </w:tc>
        <w:tc>
          <w:tcPr>
            <w:tcW w:w="1136" w:type="dxa"/>
            <w:hideMark/>
          </w:tcPr>
          <w:p w14:paraId="47293B9A" w14:textId="77777777" w:rsidR="008E7464" w:rsidRPr="006A3FE3" w:rsidRDefault="008E7464" w:rsidP="008E7464">
            <w:pPr>
              <w:jc w:val="both"/>
              <w:rPr>
                <w:sz w:val="20"/>
                <w:szCs w:val="20"/>
              </w:rPr>
            </w:pPr>
            <w:r w:rsidRPr="006A3FE3">
              <w:rPr>
                <w:sz w:val="20"/>
                <w:szCs w:val="20"/>
              </w:rPr>
              <w:t>65,16</w:t>
            </w:r>
          </w:p>
        </w:tc>
        <w:tc>
          <w:tcPr>
            <w:tcW w:w="1001" w:type="dxa"/>
            <w:hideMark/>
          </w:tcPr>
          <w:p w14:paraId="13E05033" w14:textId="77777777" w:rsidR="008E7464" w:rsidRPr="006A3FE3" w:rsidRDefault="008E7464" w:rsidP="008E7464">
            <w:pPr>
              <w:jc w:val="both"/>
              <w:rPr>
                <w:sz w:val="20"/>
                <w:szCs w:val="20"/>
              </w:rPr>
            </w:pPr>
            <w:r w:rsidRPr="006A3FE3">
              <w:rPr>
                <w:sz w:val="20"/>
                <w:szCs w:val="20"/>
              </w:rPr>
              <w:t>73,26</w:t>
            </w:r>
          </w:p>
        </w:tc>
        <w:tc>
          <w:tcPr>
            <w:tcW w:w="601" w:type="dxa"/>
            <w:hideMark/>
          </w:tcPr>
          <w:p w14:paraId="1F71726C" w14:textId="77777777" w:rsidR="008E7464" w:rsidRPr="006A3FE3" w:rsidRDefault="008E7464" w:rsidP="008E7464">
            <w:pPr>
              <w:jc w:val="both"/>
              <w:rPr>
                <w:sz w:val="20"/>
                <w:szCs w:val="20"/>
              </w:rPr>
            </w:pPr>
            <w:r w:rsidRPr="006A3FE3">
              <w:rPr>
                <w:sz w:val="20"/>
                <w:szCs w:val="20"/>
              </w:rPr>
              <w:t>113,36</w:t>
            </w:r>
          </w:p>
        </w:tc>
        <w:tc>
          <w:tcPr>
            <w:tcW w:w="957" w:type="dxa"/>
            <w:noWrap/>
            <w:hideMark/>
          </w:tcPr>
          <w:p w14:paraId="5E3F4E0F" w14:textId="77777777" w:rsidR="008E7464" w:rsidRPr="006A3FE3" w:rsidRDefault="008E7464" w:rsidP="008E7464">
            <w:pPr>
              <w:jc w:val="both"/>
              <w:rPr>
                <w:sz w:val="20"/>
                <w:szCs w:val="20"/>
              </w:rPr>
            </w:pPr>
            <w:r w:rsidRPr="006A3FE3">
              <w:rPr>
                <w:sz w:val="20"/>
                <w:szCs w:val="20"/>
              </w:rPr>
              <w:t>5151</w:t>
            </w:r>
          </w:p>
        </w:tc>
      </w:tr>
      <w:tr w:rsidR="008E7464" w:rsidRPr="006A3FE3" w14:paraId="1186542B" w14:textId="77777777" w:rsidTr="008E7464">
        <w:trPr>
          <w:trHeight w:val="1365"/>
        </w:trPr>
        <w:tc>
          <w:tcPr>
            <w:tcW w:w="1181" w:type="dxa"/>
            <w:hideMark/>
          </w:tcPr>
          <w:p w14:paraId="1BE797CF" w14:textId="77777777" w:rsidR="008E7464" w:rsidRPr="006A3FE3" w:rsidRDefault="008E7464" w:rsidP="008E7464">
            <w:pPr>
              <w:jc w:val="both"/>
              <w:rPr>
                <w:sz w:val="20"/>
                <w:szCs w:val="20"/>
              </w:rPr>
            </w:pPr>
            <w:r w:rsidRPr="006A3FE3">
              <w:rPr>
                <w:sz w:val="20"/>
                <w:szCs w:val="20"/>
                <w:lang w:val="uk-UA"/>
              </w:rPr>
              <w:t>ЗИЛ 130 АГП-18 спеціальний вантажний автопідйомник</w:t>
            </w:r>
          </w:p>
        </w:tc>
        <w:tc>
          <w:tcPr>
            <w:tcW w:w="839" w:type="dxa"/>
            <w:noWrap/>
            <w:hideMark/>
          </w:tcPr>
          <w:p w14:paraId="02EE4DEE" w14:textId="77777777" w:rsidR="008E7464" w:rsidRPr="006A3FE3" w:rsidRDefault="008E7464" w:rsidP="008E7464">
            <w:pPr>
              <w:jc w:val="both"/>
              <w:rPr>
                <w:sz w:val="20"/>
                <w:szCs w:val="20"/>
              </w:rPr>
            </w:pPr>
            <w:r w:rsidRPr="006A3FE3">
              <w:rPr>
                <w:sz w:val="20"/>
                <w:szCs w:val="20"/>
              </w:rPr>
              <w:t>6288,0</w:t>
            </w:r>
          </w:p>
        </w:tc>
        <w:tc>
          <w:tcPr>
            <w:tcW w:w="876" w:type="dxa"/>
            <w:noWrap/>
            <w:hideMark/>
          </w:tcPr>
          <w:p w14:paraId="0B3055D1" w14:textId="77777777" w:rsidR="008E7464" w:rsidRPr="006A3FE3" w:rsidRDefault="008E7464" w:rsidP="008E7464">
            <w:pPr>
              <w:jc w:val="both"/>
              <w:rPr>
                <w:sz w:val="20"/>
                <w:szCs w:val="20"/>
              </w:rPr>
            </w:pPr>
            <w:r w:rsidRPr="006A3FE3">
              <w:rPr>
                <w:sz w:val="20"/>
                <w:szCs w:val="20"/>
              </w:rPr>
              <w:t>2,07</w:t>
            </w:r>
          </w:p>
        </w:tc>
        <w:tc>
          <w:tcPr>
            <w:tcW w:w="1047" w:type="dxa"/>
            <w:noWrap/>
            <w:hideMark/>
          </w:tcPr>
          <w:p w14:paraId="5858E8CD" w14:textId="77777777" w:rsidR="008E7464" w:rsidRPr="006A3FE3" w:rsidRDefault="008E7464" w:rsidP="008E7464">
            <w:pPr>
              <w:jc w:val="both"/>
              <w:rPr>
                <w:sz w:val="20"/>
                <w:szCs w:val="20"/>
              </w:rPr>
            </w:pPr>
            <w:r w:rsidRPr="006A3FE3">
              <w:rPr>
                <w:sz w:val="20"/>
                <w:szCs w:val="20"/>
              </w:rPr>
              <w:t>0,17</w:t>
            </w:r>
          </w:p>
        </w:tc>
        <w:tc>
          <w:tcPr>
            <w:tcW w:w="921" w:type="dxa"/>
            <w:noWrap/>
            <w:hideMark/>
          </w:tcPr>
          <w:p w14:paraId="65E7E1F1" w14:textId="77777777" w:rsidR="008E7464" w:rsidRPr="006A3FE3" w:rsidRDefault="008E7464" w:rsidP="008E7464">
            <w:pPr>
              <w:jc w:val="both"/>
              <w:rPr>
                <w:sz w:val="20"/>
                <w:szCs w:val="20"/>
              </w:rPr>
            </w:pPr>
            <w:r w:rsidRPr="006A3FE3">
              <w:rPr>
                <w:sz w:val="20"/>
                <w:szCs w:val="20"/>
              </w:rPr>
              <w:t>0,06</w:t>
            </w:r>
          </w:p>
        </w:tc>
        <w:tc>
          <w:tcPr>
            <w:tcW w:w="879" w:type="dxa"/>
            <w:noWrap/>
            <w:hideMark/>
          </w:tcPr>
          <w:p w14:paraId="0BD3D789" w14:textId="77777777" w:rsidR="008E7464" w:rsidRPr="006A3FE3" w:rsidRDefault="008E7464" w:rsidP="008E7464">
            <w:pPr>
              <w:jc w:val="both"/>
              <w:rPr>
                <w:sz w:val="20"/>
                <w:szCs w:val="20"/>
              </w:rPr>
            </w:pPr>
            <w:r w:rsidRPr="006A3FE3">
              <w:rPr>
                <w:sz w:val="20"/>
                <w:szCs w:val="20"/>
              </w:rPr>
              <w:t>0,12</w:t>
            </w:r>
          </w:p>
        </w:tc>
        <w:tc>
          <w:tcPr>
            <w:tcW w:w="841" w:type="dxa"/>
            <w:hideMark/>
          </w:tcPr>
          <w:p w14:paraId="6C26D892" w14:textId="77777777" w:rsidR="008E7464" w:rsidRPr="006A3FE3" w:rsidRDefault="008E7464" w:rsidP="008E7464">
            <w:pPr>
              <w:jc w:val="both"/>
              <w:rPr>
                <w:sz w:val="20"/>
                <w:szCs w:val="20"/>
              </w:rPr>
            </w:pPr>
            <w:r w:rsidRPr="006A3FE3">
              <w:rPr>
                <w:sz w:val="20"/>
                <w:szCs w:val="20"/>
              </w:rPr>
              <w:t>112,28</w:t>
            </w:r>
          </w:p>
        </w:tc>
        <w:tc>
          <w:tcPr>
            <w:tcW w:w="1136" w:type="dxa"/>
            <w:hideMark/>
          </w:tcPr>
          <w:p w14:paraId="294F5858" w14:textId="77777777" w:rsidR="008E7464" w:rsidRPr="006A3FE3" w:rsidRDefault="008E7464" w:rsidP="008E7464">
            <w:pPr>
              <w:jc w:val="both"/>
              <w:rPr>
                <w:sz w:val="20"/>
                <w:szCs w:val="20"/>
              </w:rPr>
            </w:pPr>
            <w:r w:rsidRPr="006A3FE3">
              <w:rPr>
                <w:sz w:val="20"/>
                <w:szCs w:val="20"/>
              </w:rPr>
              <w:t>65,16</w:t>
            </w:r>
          </w:p>
        </w:tc>
        <w:tc>
          <w:tcPr>
            <w:tcW w:w="1001" w:type="dxa"/>
            <w:hideMark/>
          </w:tcPr>
          <w:p w14:paraId="63FCF2D2" w14:textId="77777777" w:rsidR="008E7464" w:rsidRPr="006A3FE3" w:rsidRDefault="008E7464" w:rsidP="008E7464">
            <w:pPr>
              <w:jc w:val="both"/>
              <w:rPr>
                <w:sz w:val="20"/>
                <w:szCs w:val="20"/>
              </w:rPr>
            </w:pPr>
            <w:r w:rsidRPr="006A3FE3">
              <w:rPr>
                <w:sz w:val="20"/>
                <w:szCs w:val="20"/>
              </w:rPr>
              <w:t>73,26</w:t>
            </w:r>
          </w:p>
        </w:tc>
        <w:tc>
          <w:tcPr>
            <w:tcW w:w="601" w:type="dxa"/>
            <w:hideMark/>
          </w:tcPr>
          <w:p w14:paraId="79FC4DBC" w14:textId="77777777" w:rsidR="008E7464" w:rsidRPr="006A3FE3" w:rsidRDefault="008E7464" w:rsidP="008E7464">
            <w:pPr>
              <w:jc w:val="both"/>
              <w:rPr>
                <w:sz w:val="20"/>
                <w:szCs w:val="20"/>
              </w:rPr>
            </w:pPr>
            <w:r w:rsidRPr="006A3FE3">
              <w:rPr>
                <w:sz w:val="20"/>
                <w:szCs w:val="20"/>
              </w:rPr>
              <w:t>113,36</w:t>
            </w:r>
          </w:p>
        </w:tc>
        <w:tc>
          <w:tcPr>
            <w:tcW w:w="957" w:type="dxa"/>
            <w:noWrap/>
            <w:hideMark/>
          </w:tcPr>
          <w:p w14:paraId="5F3F1144" w14:textId="77777777" w:rsidR="008E7464" w:rsidRPr="006A3FE3" w:rsidRDefault="008E7464" w:rsidP="008E7464">
            <w:pPr>
              <w:jc w:val="both"/>
              <w:rPr>
                <w:sz w:val="20"/>
                <w:szCs w:val="20"/>
              </w:rPr>
            </w:pPr>
            <w:r w:rsidRPr="006A3FE3">
              <w:rPr>
                <w:sz w:val="20"/>
                <w:szCs w:val="20"/>
              </w:rPr>
              <w:t>16443</w:t>
            </w:r>
          </w:p>
        </w:tc>
      </w:tr>
      <w:tr w:rsidR="008E7464" w:rsidRPr="006A3FE3" w14:paraId="2A00C131" w14:textId="77777777" w:rsidTr="008E7464">
        <w:trPr>
          <w:trHeight w:val="255"/>
        </w:trPr>
        <w:tc>
          <w:tcPr>
            <w:tcW w:w="1181" w:type="dxa"/>
            <w:hideMark/>
          </w:tcPr>
          <w:p w14:paraId="6957AFC3" w14:textId="77777777" w:rsidR="008E7464" w:rsidRPr="006A3FE3" w:rsidRDefault="008E7464" w:rsidP="008E7464">
            <w:pPr>
              <w:jc w:val="both"/>
              <w:rPr>
                <w:b/>
                <w:bCs/>
                <w:sz w:val="20"/>
                <w:szCs w:val="20"/>
              </w:rPr>
            </w:pPr>
            <w:r w:rsidRPr="006A3FE3">
              <w:rPr>
                <w:b/>
                <w:bCs/>
                <w:sz w:val="20"/>
                <w:szCs w:val="20"/>
              </w:rPr>
              <w:t>Разом:</w:t>
            </w:r>
          </w:p>
        </w:tc>
        <w:tc>
          <w:tcPr>
            <w:tcW w:w="839" w:type="dxa"/>
            <w:noWrap/>
            <w:hideMark/>
          </w:tcPr>
          <w:p w14:paraId="40A196C6" w14:textId="77777777" w:rsidR="008E7464" w:rsidRPr="006A3FE3" w:rsidRDefault="008E7464" w:rsidP="008E7464">
            <w:pPr>
              <w:jc w:val="both"/>
              <w:rPr>
                <w:sz w:val="20"/>
                <w:szCs w:val="20"/>
              </w:rPr>
            </w:pPr>
            <w:r w:rsidRPr="006A3FE3">
              <w:rPr>
                <w:sz w:val="20"/>
                <w:szCs w:val="20"/>
              </w:rPr>
              <w:t>8257,9</w:t>
            </w:r>
          </w:p>
        </w:tc>
        <w:tc>
          <w:tcPr>
            <w:tcW w:w="876" w:type="dxa"/>
            <w:noWrap/>
            <w:hideMark/>
          </w:tcPr>
          <w:p w14:paraId="1221F323" w14:textId="77777777" w:rsidR="008E7464" w:rsidRPr="006A3FE3" w:rsidRDefault="008E7464" w:rsidP="008E7464">
            <w:pPr>
              <w:jc w:val="both"/>
              <w:rPr>
                <w:b/>
                <w:bCs/>
                <w:sz w:val="20"/>
                <w:szCs w:val="20"/>
              </w:rPr>
            </w:pPr>
            <w:r w:rsidRPr="006A3FE3">
              <w:rPr>
                <w:b/>
                <w:bCs/>
                <w:sz w:val="20"/>
                <w:szCs w:val="20"/>
              </w:rPr>
              <w:t> </w:t>
            </w:r>
          </w:p>
        </w:tc>
        <w:tc>
          <w:tcPr>
            <w:tcW w:w="1047" w:type="dxa"/>
            <w:noWrap/>
            <w:hideMark/>
          </w:tcPr>
          <w:p w14:paraId="3B794AF3" w14:textId="77777777" w:rsidR="008E7464" w:rsidRPr="006A3FE3" w:rsidRDefault="008E7464" w:rsidP="008E7464">
            <w:pPr>
              <w:jc w:val="both"/>
              <w:rPr>
                <w:b/>
                <w:bCs/>
                <w:sz w:val="20"/>
                <w:szCs w:val="20"/>
              </w:rPr>
            </w:pPr>
            <w:r w:rsidRPr="006A3FE3">
              <w:rPr>
                <w:b/>
                <w:bCs/>
                <w:sz w:val="20"/>
                <w:szCs w:val="20"/>
              </w:rPr>
              <w:t> </w:t>
            </w:r>
          </w:p>
        </w:tc>
        <w:tc>
          <w:tcPr>
            <w:tcW w:w="921" w:type="dxa"/>
            <w:noWrap/>
            <w:hideMark/>
          </w:tcPr>
          <w:p w14:paraId="373D1FD3" w14:textId="77777777" w:rsidR="008E7464" w:rsidRPr="006A3FE3" w:rsidRDefault="008E7464" w:rsidP="008E7464">
            <w:pPr>
              <w:jc w:val="both"/>
              <w:rPr>
                <w:b/>
                <w:bCs/>
                <w:sz w:val="20"/>
                <w:szCs w:val="20"/>
              </w:rPr>
            </w:pPr>
            <w:r w:rsidRPr="006A3FE3">
              <w:rPr>
                <w:b/>
                <w:bCs/>
                <w:sz w:val="20"/>
                <w:szCs w:val="20"/>
              </w:rPr>
              <w:t> </w:t>
            </w:r>
          </w:p>
        </w:tc>
        <w:tc>
          <w:tcPr>
            <w:tcW w:w="879" w:type="dxa"/>
            <w:noWrap/>
            <w:hideMark/>
          </w:tcPr>
          <w:p w14:paraId="3EFAA96F" w14:textId="77777777" w:rsidR="008E7464" w:rsidRPr="006A3FE3" w:rsidRDefault="008E7464" w:rsidP="008E7464">
            <w:pPr>
              <w:jc w:val="both"/>
              <w:rPr>
                <w:b/>
                <w:bCs/>
                <w:sz w:val="20"/>
                <w:szCs w:val="20"/>
              </w:rPr>
            </w:pPr>
            <w:r w:rsidRPr="006A3FE3">
              <w:rPr>
                <w:b/>
                <w:bCs/>
                <w:sz w:val="20"/>
                <w:szCs w:val="20"/>
              </w:rPr>
              <w:t> </w:t>
            </w:r>
          </w:p>
        </w:tc>
        <w:tc>
          <w:tcPr>
            <w:tcW w:w="841" w:type="dxa"/>
            <w:noWrap/>
            <w:hideMark/>
          </w:tcPr>
          <w:p w14:paraId="128DF413" w14:textId="77777777" w:rsidR="008E7464" w:rsidRPr="006A3FE3" w:rsidRDefault="008E7464" w:rsidP="008E7464">
            <w:pPr>
              <w:jc w:val="both"/>
              <w:rPr>
                <w:b/>
                <w:bCs/>
                <w:sz w:val="20"/>
                <w:szCs w:val="20"/>
              </w:rPr>
            </w:pPr>
            <w:r w:rsidRPr="006A3FE3">
              <w:rPr>
                <w:b/>
                <w:bCs/>
                <w:sz w:val="20"/>
                <w:szCs w:val="20"/>
              </w:rPr>
              <w:t> </w:t>
            </w:r>
          </w:p>
        </w:tc>
        <w:tc>
          <w:tcPr>
            <w:tcW w:w="1136" w:type="dxa"/>
            <w:noWrap/>
            <w:hideMark/>
          </w:tcPr>
          <w:p w14:paraId="6AD93C37" w14:textId="77777777" w:rsidR="008E7464" w:rsidRPr="006A3FE3" w:rsidRDefault="008E7464" w:rsidP="008E7464">
            <w:pPr>
              <w:jc w:val="both"/>
              <w:rPr>
                <w:b/>
                <w:bCs/>
                <w:sz w:val="20"/>
                <w:szCs w:val="20"/>
              </w:rPr>
            </w:pPr>
            <w:r w:rsidRPr="006A3FE3">
              <w:rPr>
                <w:b/>
                <w:bCs/>
                <w:sz w:val="20"/>
                <w:szCs w:val="20"/>
              </w:rPr>
              <w:t> </w:t>
            </w:r>
          </w:p>
        </w:tc>
        <w:tc>
          <w:tcPr>
            <w:tcW w:w="1001" w:type="dxa"/>
            <w:noWrap/>
            <w:hideMark/>
          </w:tcPr>
          <w:p w14:paraId="2AE7F67A" w14:textId="77777777" w:rsidR="008E7464" w:rsidRPr="006A3FE3" w:rsidRDefault="008E7464" w:rsidP="008E7464">
            <w:pPr>
              <w:jc w:val="both"/>
              <w:rPr>
                <w:b/>
                <w:bCs/>
                <w:sz w:val="20"/>
                <w:szCs w:val="20"/>
              </w:rPr>
            </w:pPr>
            <w:r w:rsidRPr="006A3FE3">
              <w:rPr>
                <w:b/>
                <w:bCs/>
                <w:sz w:val="20"/>
                <w:szCs w:val="20"/>
              </w:rPr>
              <w:t> </w:t>
            </w:r>
          </w:p>
        </w:tc>
        <w:tc>
          <w:tcPr>
            <w:tcW w:w="601" w:type="dxa"/>
            <w:noWrap/>
            <w:hideMark/>
          </w:tcPr>
          <w:p w14:paraId="1FE780C3" w14:textId="77777777" w:rsidR="008E7464" w:rsidRPr="006A3FE3" w:rsidRDefault="008E7464" w:rsidP="008E7464">
            <w:pPr>
              <w:jc w:val="both"/>
              <w:rPr>
                <w:b/>
                <w:bCs/>
                <w:sz w:val="20"/>
                <w:szCs w:val="20"/>
              </w:rPr>
            </w:pPr>
            <w:r w:rsidRPr="006A3FE3">
              <w:rPr>
                <w:b/>
                <w:bCs/>
                <w:sz w:val="20"/>
                <w:szCs w:val="20"/>
              </w:rPr>
              <w:t> </w:t>
            </w:r>
          </w:p>
        </w:tc>
        <w:tc>
          <w:tcPr>
            <w:tcW w:w="957" w:type="dxa"/>
            <w:noWrap/>
            <w:hideMark/>
          </w:tcPr>
          <w:p w14:paraId="0F437589" w14:textId="77777777" w:rsidR="008E7464" w:rsidRPr="006A3FE3" w:rsidRDefault="008E7464" w:rsidP="008E7464">
            <w:pPr>
              <w:jc w:val="both"/>
              <w:rPr>
                <w:b/>
                <w:bCs/>
                <w:sz w:val="20"/>
                <w:szCs w:val="20"/>
              </w:rPr>
            </w:pPr>
            <w:r w:rsidRPr="006A3FE3">
              <w:rPr>
                <w:b/>
                <w:bCs/>
                <w:sz w:val="20"/>
                <w:szCs w:val="20"/>
              </w:rPr>
              <w:t>21594</w:t>
            </w:r>
          </w:p>
        </w:tc>
      </w:tr>
    </w:tbl>
    <w:p w14:paraId="73850D14" w14:textId="77777777" w:rsidR="00B46D2E" w:rsidRPr="006A3FE3" w:rsidRDefault="00B46D2E" w:rsidP="001D5A56">
      <w:pPr>
        <w:jc w:val="both"/>
        <w:rPr>
          <w:sz w:val="20"/>
          <w:szCs w:val="20"/>
          <w:lang w:val="uk-UA"/>
        </w:rPr>
      </w:pPr>
    </w:p>
    <w:p w14:paraId="65C95E02" w14:textId="1E3820FC" w:rsidR="008E7464" w:rsidRPr="006A3FE3" w:rsidRDefault="008E7464" w:rsidP="008E7464">
      <w:pPr>
        <w:ind w:firstLine="708"/>
        <w:jc w:val="both"/>
        <w:rPr>
          <w:bCs/>
          <w:lang w:val="uk-UA"/>
        </w:rPr>
      </w:pPr>
      <w:r w:rsidRPr="006A3FE3">
        <w:rPr>
          <w:bCs/>
          <w:lang w:val="uk-UA"/>
        </w:rPr>
        <w:t>У разі підвищення цін на пально-мастильні матеріали допускається закупівля меншого обсягу ПММ у межах фінансових ресурсів програми.</w:t>
      </w:r>
    </w:p>
    <w:p w14:paraId="2BD6FE02" w14:textId="77777777" w:rsidR="008E7464" w:rsidRPr="006A3FE3" w:rsidRDefault="008E7464" w:rsidP="008E7464">
      <w:pPr>
        <w:jc w:val="both"/>
        <w:rPr>
          <w:bCs/>
          <w:lang w:val="uk-UA"/>
        </w:rPr>
      </w:pPr>
    </w:p>
    <w:p w14:paraId="29A667C6" w14:textId="77777777" w:rsidR="008E7464" w:rsidRPr="006A3FE3" w:rsidRDefault="008E7464" w:rsidP="008E7464">
      <w:pPr>
        <w:ind w:firstLine="708"/>
        <w:jc w:val="both"/>
        <w:rPr>
          <w:b/>
          <w:bCs/>
          <w:lang w:val="uk-UA"/>
        </w:rPr>
      </w:pPr>
      <w:r w:rsidRPr="006A3FE3">
        <w:rPr>
          <w:b/>
          <w:bCs/>
          <w:lang w:val="uk-UA"/>
        </w:rPr>
        <w:t>Утримання транспортних засобів в належному технічному стані</w:t>
      </w:r>
    </w:p>
    <w:p w14:paraId="6FE7DE7C" w14:textId="77777777" w:rsidR="008E7464" w:rsidRPr="006A3FE3" w:rsidRDefault="008E7464" w:rsidP="008E7464">
      <w:pPr>
        <w:jc w:val="both"/>
        <w:rPr>
          <w:lang w:val="uk-UA"/>
        </w:rPr>
      </w:pPr>
      <w:r w:rsidRPr="006A3FE3">
        <w:rPr>
          <w:b/>
          <w:bCs/>
          <w:sz w:val="20"/>
          <w:szCs w:val="20"/>
          <w:lang w:val="uk-UA"/>
        </w:rPr>
        <w:tab/>
      </w:r>
      <w:r w:rsidRPr="006A3FE3">
        <w:rPr>
          <w:lang w:val="uk-UA"/>
        </w:rPr>
        <w:t xml:space="preserve">З метою підтримування дорожніх транспортних засобів у технічно справному стані та належному зовнішньому вигляді, забезпечення надійності, економічності, безпеки руху та екологічної безпеки, технічне обслуговування (щоденне, сезонне) і ремонт (включаючи технічне обслуговування та ремонт на лінії) колісних транспортних засобів здійснюють водії автотранспортних засобів. Оплата часу ремонту та технічного обслуговування транспортних засобів проводиться у порядку, визначеному колективним договором підприємства. Періодичність здійснення ТО і ремонту транспортних засобів визначена Положенням про технічне обслуговування і ремонт дорожніх транспортних засобів автомобільного транспорту, затвердженим наказом Мінтрансу України від 30.03.1998 р. № 102. </w:t>
      </w:r>
    </w:p>
    <w:p w14:paraId="50901B61" w14:textId="2226D178" w:rsidR="008E7464" w:rsidRPr="006A3FE3" w:rsidRDefault="008E7464" w:rsidP="008E7464">
      <w:pPr>
        <w:jc w:val="both"/>
        <w:rPr>
          <w:bCs/>
          <w:lang w:val="uk-UA"/>
        </w:rPr>
      </w:pPr>
      <w:r w:rsidRPr="006A3FE3">
        <w:rPr>
          <w:sz w:val="20"/>
          <w:szCs w:val="20"/>
          <w:lang w:val="uk-UA"/>
        </w:rPr>
        <w:tab/>
      </w:r>
      <w:r w:rsidRPr="006A3FE3">
        <w:rPr>
          <w:lang w:val="uk-UA"/>
        </w:rPr>
        <w:t>Для утримання автовишок в належному технічному стані, для забезпечення своєчасного ремонту та технічного обслуговування на період реалізації програмних заходів плануються витрати на</w:t>
      </w:r>
      <w:r w:rsidRPr="006A3FE3">
        <w:rPr>
          <w:bCs/>
          <w:lang w:val="uk-UA"/>
        </w:rPr>
        <w:t xml:space="preserve"> придбання запчастин до спецтехніки у сумі</w:t>
      </w:r>
      <w:r w:rsidRPr="006A3FE3">
        <w:rPr>
          <w:b/>
          <w:lang w:val="uk-UA"/>
        </w:rPr>
        <w:t xml:space="preserve"> 33095 грн.</w:t>
      </w:r>
      <w:r w:rsidRPr="006A3FE3">
        <w:rPr>
          <w:bCs/>
          <w:lang w:val="uk-UA"/>
        </w:rPr>
        <w:t xml:space="preserve"> (фактичні витрати </w:t>
      </w:r>
      <w:r w:rsidR="001A289C" w:rsidRPr="006A3FE3">
        <w:rPr>
          <w:bCs/>
          <w:lang w:val="uk-UA"/>
        </w:rPr>
        <w:t>2026</w:t>
      </w:r>
      <w:r w:rsidRPr="006A3FE3">
        <w:rPr>
          <w:bCs/>
          <w:lang w:val="uk-UA"/>
        </w:rPr>
        <w:t xml:space="preserve"> року склали 56734 грн. / 12 міс. * 7 міс. = 33095 грн.) та витрати на оплату послуг з технічного обслуговування і ремонту у сумі </w:t>
      </w:r>
      <w:r w:rsidRPr="006A3FE3">
        <w:rPr>
          <w:b/>
          <w:lang w:val="uk-UA"/>
        </w:rPr>
        <w:t>71141 грн</w:t>
      </w:r>
      <w:r w:rsidRPr="006A3FE3">
        <w:rPr>
          <w:bCs/>
          <w:lang w:val="uk-UA"/>
        </w:rPr>
        <w:t xml:space="preserve">. (фактичні витрати </w:t>
      </w:r>
      <w:r w:rsidR="001A289C" w:rsidRPr="006A3FE3">
        <w:rPr>
          <w:bCs/>
          <w:lang w:val="uk-UA"/>
        </w:rPr>
        <w:t>2026</w:t>
      </w:r>
      <w:r w:rsidRPr="006A3FE3">
        <w:rPr>
          <w:bCs/>
          <w:lang w:val="uk-UA"/>
        </w:rPr>
        <w:t xml:space="preserve"> р. склали 121956 грн. / 12 міс. * 7 міс. = 71141 грн.).  </w:t>
      </w:r>
    </w:p>
    <w:p w14:paraId="437725B7" w14:textId="429B506A" w:rsidR="008E7464" w:rsidRPr="006A3FE3" w:rsidRDefault="008E7464" w:rsidP="008E7464">
      <w:pPr>
        <w:jc w:val="both"/>
        <w:rPr>
          <w:b/>
          <w:lang w:val="uk-UA"/>
        </w:rPr>
      </w:pPr>
      <w:r w:rsidRPr="006A3FE3">
        <w:rPr>
          <w:bCs/>
          <w:sz w:val="20"/>
          <w:szCs w:val="20"/>
          <w:lang w:val="uk-UA"/>
        </w:rPr>
        <w:tab/>
      </w:r>
      <w:r w:rsidRPr="006A3FE3">
        <w:rPr>
          <w:b/>
          <w:lang w:val="uk-UA"/>
        </w:rPr>
        <w:t>Всього планові витрати на утримання двох автовишок становлять 104236 грн.</w:t>
      </w:r>
    </w:p>
    <w:p w14:paraId="085F99AE" w14:textId="77777777" w:rsidR="008E7464" w:rsidRPr="006A3FE3" w:rsidRDefault="008E7464" w:rsidP="008E7464">
      <w:pPr>
        <w:jc w:val="both"/>
        <w:rPr>
          <w:bCs/>
          <w:lang w:val="uk-UA"/>
        </w:rPr>
      </w:pPr>
    </w:p>
    <w:p w14:paraId="0D8EF3BE" w14:textId="1A42DE9A" w:rsidR="001D5A56" w:rsidRPr="006A3FE3" w:rsidRDefault="00D60996" w:rsidP="001E6190">
      <w:pPr>
        <w:ind w:firstLine="708"/>
        <w:jc w:val="both"/>
        <w:rPr>
          <w:b/>
          <w:bCs/>
          <w:sz w:val="20"/>
          <w:szCs w:val="20"/>
          <w:lang w:val="uk-UA"/>
        </w:rPr>
      </w:pPr>
      <w:r w:rsidRPr="006A3FE3">
        <w:rPr>
          <w:b/>
          <w:bCs/>
          <w:lang w:val="uk-UA"/>
        </w:rPr>
        <w:t xml:space="preserve">Дотримання вимог ст. 8 Закону України «Про охорону праці» від 14.10.1992 № 2694-ХІІ (зобов’язання роботодавця в забезпеченні працівників </w:t>
      </w:r>
      <w:r w:rsidR="001D5A56" w:rsidRPr="006A3FE3">
        <w:rPr>
          <w:b/>
          <w:bCs/>
          <w:lang w:val="uk-UA"/>
        </w:rPr>
        <w:t>захисн</w:t>
      </w:r>
      <w:r w:rsidRPr="006A3FE3">
        <w:rPr>
          <w:b/>
          <w:bCs/>
          <w:lang w:val="uk-UA"/>
        </w:rPr>
        <w:t>им</w:t>
      </w:r>
      <w:r w:rsidR="001D5A56" w:rsidRPr="006A3FE3">
        <w:rPr>
          <w:b/>
          <w:bCs/>
          <w:lang w:val="uk-UA"/>
        </w:rPr>
        <w:t xml:space="preserve"> одяг</w:t>
      </w:r>
      <w:r w:rsidRPr="006A3FE3">
        <w:rPr>
          <w:b/>
          <w:bCs/>
          <w:lang w:val="uk-UA"/>
        </w:rPr>
        <w:t xml:space="preserve">ом, </w:t>
      </w:r>
      <w:r w:rsidR="001D5A56" w:rsidRPr="006A3FE3">
        <w:rPr>
          <w:b/>
          <w:bCs/>
          <w:lang w:val="uk-UA"/>
        </w:rPr>
        <w:t>спеціальн</w:t>
      </w:r>
      <w:r w:rsidRPr="006A3FE3">
        <w:rPr>
          <w:b/>
          <w:bCs/>
          <w:lang w:val="uk-UA"/>
        </w:rPr>
        <w:t>им взуттям та іншими засобами індивідуального захисту)</w:t>
      </w:r>
    </w:p>
    <w:p w14:paraId="40296749" w14:textId="77777777" w:rsidR="001D5A56" w:rsidRPr="006A3FE3" w:rsidRDefault="001D5A56" w:rsidP="001D5A56">
      <w:pPr>
        <w:jc w:val="both"/>
        <w:rPr>
          <w:sz w:val="20"/>
          <w:szCs w:val="20"/>
          <w:lang w:val="uk-UA"/>
        </w:rPr>
      </w:pPr>
    </w:p>
    <w:p w14:paraId="47AB502B" w14:textId="77777777" w:rsidR="00D60996" w:rsidRPr="006A3FE3" w:rsidRDefault="00D60996" w:rsidP="001D5A56">
      <w:pPr>
        <w:ind w:firstLine="708"/>
        <w:jc w:val="both"/>
        <w:rPr>
          <w:bCs/>
          <w:lang w:val="uk-UA"/>
        </w:rPr>
      </w:pPr>
      <w:r w:rsidRPr="006A3FE3">
        <w:rPr>
          <w:lang w:val="uk-UA"/>
        </w:rPr>
        <w:lastRenderedPageBreak/>
        <w:t xml:space="preserve">Статтею 8 </w:t>
      </w:r>
      <w:r w:rsidR="001D5A56" w:rsidRPr="006A3FE3">
        <w:rPr>
          <w:lang w:val="uk-UA"/>
        </w:rPr>
        <w:t>Закон</w:t>
      </w:r>
      <w:r w:rsidRPr="006A3FE3">
        <w:rPr>
          <w:lang w:val="uk-UA"/>
        </w:rPr>
        <w:t>у</w:t>
      </w:r>
      <w:r w:rsidR="001D5A56" w:rsidRPr="006A3FE3">
        <w:rPr>
          <w:bCs/>
          <w:lang w:val="uk-UA"/>
        </w:rPr>
        <w:t xml:space="preserve"> України «Про охорону праці»</w:t>
      </w:r>
      <w:r w:rsidRPr="006A3FE3">
        <w:rPr>
          <w:bCs/>
          <w:lang w:val="uk-UA"/>
        </w:rPr>
        <w:t xml:space="preserve"> від 14.10.1992 №2694-ХІІ</w:t>
      </w:r>
      <w:r w:rsidR="001D5A56" w:rsidRPr="006A3FE3">
        <w:rPr>
          <w:bCs/>
          <w:lang w:val="uk-UA"/>
        </w:rPr>
        <w:t xml:space="preserve">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w:t>
      </w:r>
      <w:r w:rsidRPr="006A3FE3">
        <w:rPr>
          <w:bCs/>
          <w:lang w:val="uk-UA"/>
        </w:rPr>
        <w:t>,</w:t>
      </w:r>
      <w:r w:rsidR="001D5A56" w:rsidRPr="006A3FE3">
        <w:rPr>
          <w:bCs/>
          <w:lang w:val="uk-UA"/>
        </w:rPr>
        <w:t xml:space="preserve"> іншими засобами індивідуального захисту</w:t>
      </w:r>
      <w:r w:rsidRPr="006A3FE3">
        <w:rPr>
          <w:bCs/>
          <w:lang w:val="uk-UA"/>
        </w:rPr>
        <w:t xml:space="preserve"> та мийними засобами</w:t>
      </w:r>
      <w:r w:rsidR="001D5A56" w:rsidRPr="006A3FE3">
        <w:rPr>
          <w:bCs/>
          <w:lang w:val="uk-UA"/>
        </w:rPr>
        <w:t xml:space="preserve">. </w:t>
      </w:r>
    </w:p>
    <w:p w14:paraId="0F6C3C41" w14:textId="7D6FDE2D" w:rsidR="001D5A56" w:rsidRPr="006A3FE3" w:rsidRDefault="001D5A56" w:rsidP="001D5A56">
      <w:pPr>
        <w:ind w:firstLine="708"/>
        <w:jc w:val="both"/>
        <w:rPr>
          <w:bCs/>
          <w:lang w:val="uk-UA"/>
        </w:rPr>
      </w:pPr>
      <w:r w:rsidRPr="006A3FE3">
        <w:rPr>
          <w:bCs/>
          <w:lang w:val="uk-UA"/>
        </w:rPr>
        <w:t>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46505032" w14:textId="77777777" w:rsidR="001D5A56" w:rsidRPr="006A3FE3" w:rsidRDefault="001D5A56" w:rsidP="001D5A56">
      <w:pPr>
        <w:jc w:val="both"/>
        <w:rPr>
          <w:bCs/>
          <w:lang w:val="uk-UA"/>
        </w:rPr>
      </w:pPr>
      <w:r w:rsidRPr="006A3FE3">
        <w:rPr>
          <w:bCs/>
          <w:lang w:val="uk-UA"/>
        </w:rPr>
        <w:tab/>
        <w:t xml:space="preserve">Колективним договором комунального підприємства «Виробниче управління комунального господарства» на 2024 – 2027 роки визначені норми видачі спеціального одягу, спеціального взуття та інших засобів індивідуального захисту, якими безоплатно забезпечуються працівники комунального підприємства «виробниче управління комунального господарства», та термін його використання. </w:t>
      </w:r>
    </w:p>
    <w:p w14:paraId="12216C0D" w14:textId="77777777" w:rsidR="001D5A56" w:rsidRPr="006A3FE3" w:rsidRDefault="001D5A56" w:rsidP="001D5A56">
      <w:pPr>
        <w:ind w:firstLine="708"/>
        <w:jc w:val="both"/>
        <w:rPr>
          <w:bCs/>
          <w:lang w:val="uk-UA"/>
        </w:rPr>
      </w:pPr>
      <w:r w:rsidRPr="006A3FE3">
        <w:rPr>
          <w:bCs/>
          <w:lang w:val="uk-UA"/>
        </w:rPr>
        <w:t>Для електротехнічного персоналу передбачено видачу наступного спецодягу та ЗІЗ:</w:t>
      </w:r>
    </w:p>
    <w:p w14:paraId="273AF90E" w14:textId="77777777" w:rsidR="001D5A56" w:rsidRPr="006A3FE3" w:rsidRDefault="001D5A56" w:rsidP="001D5A56">
      <w:pPr>
        <w:jc w:val="both"/>
        <w:rPr>
          <w:bCs/>
          <w:lang w:val="uk-UA"/>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3821"/>
        <w:gridCol w:w="2919"/>
      </w:tblGrid>
      <w:tr w:rsidR="001D5A56" w:rsidRPr="006A3FE3" w14:paraId="65EA16E0" w14:textId="77777777" w:rsidTr="001A289C">
        <w:trPr>
          <w:trHeight w:val="500"/>
        </w:trPr>
        <w:tc>
          <w:tcPr>
            <w:tcW w:w="3494" w:type="dxa"/>
          </w:tcPr>
          <w:p w14:paraId="1C7148C2" w14:textId="77777777" w:rsidR="001D5A56" w:rsidRPr="006A3FE3" w:rsidRDefault="001D5A56" w:rsidP="001A289C">
            <w:pPr>
              <w:jc w:val="center"/>
              <w:rPr>
                <w:lang w:val="uk-UA"/>
              </w:rPr>
            </w:pPr>
            <w:r w:rsidRPr="006A3FE3">
              <w:rPr>
                <w:lang w:val="uk-UA"/>
              </w:rPr>
              <w:t>Професія</w:t>
            </w:r>
          </w:p>
        </w:tc>
        <w:tc>
          <w:tcPr>
            <w:tcW w:w="3821" w:type="dxa"/>
          </w:tcPr>
          <w:p w14:paraId="4100F692" w14:textId="77777777" w:rsidR="001D5A56" w:rsidRPr="006A3FE3" w:rsidRDefault="001D5A56" w:rsidP="001A289C">
            <w:pPr>
              <w:jc w:val="center"/>
              <w:rPr>
                <w:lang w:val="uk-UA"/>
              </w:rPr>
            </w:pPr>
            <w:r w:rsidRPr="006A3FE3">
              <w:rPr>
                <w:lang w:val="uk-UA"/>
              </w:rPr>
              <w:t>Норми</w:t>
            </w:r>
          </w:p>
        </w:tc>
        <w:tc>
          <w:tcPr>
            <w:tcW w:w="2919" w:type="dxa"/>
          </w:tcPr>
          <w:p w14:paraId="5D000C70" w14:textId="77777777" w:rsidR="001D5A56" w:rsidRPr="006A3FE3" w:rsidRDefault="001D5A56" w:rsidP="001A289C">
            <w:pPr>
              <w:jc w:val="center"/>
              <w:rPr>
                <w:lang w:val="uk-UA"/>
              </w:rPr>
            </w:pPr>
            <w:r w:rsidRPr="006A3FE3">
              <w:rPr>
                <w:lang w:val="uk-UA"/>
              </w:rPr>
              <w:t>Термін використання, міс.</w:t>
            </w:r>
          </w:p>
        </w:tc>
      </w:tr>
      <w:tr w:rsidR="001D5A56" w:rsidRPr="006A3FE3" w14:paraId="69E7E7C6" w14:textId="77777777" w:rsidTr="001A289C">
        <w:trPr>
          <w:trHeight w:val="144"/>
        </w:trPr>
        <w:tc>
          <w:tcPr>
            <w:tcW w:w="3494" w:type="dxa"/>
          </w:tcPr>
          <w:p w14:paraId="607C88AF" w14:textId="77777777" w:rsidR="001D5A56" w:rsidRPr="006A3FE3" w:rsidRDefault="001D5A56" w:rsidP="001A289C">
            <w:pPr>
              <w:rPr>
                <w:lang w:val="uk-UA"/>
              </w:rPr>
            </w:pPr>
            <w:r w:rsidRPr="006A3FE3">
              <w:rPr>
                <w:lang w:val="uk-UA"/>
              </w:rPr>
              <w:t xml:space="preserve">Машиніст автовишки та </w:t>
            </w:r>
            <w:proofErr w:type="spellStart"/>
            <w:r w:rsidRPr="006A3FE3">
              <w:rPr>
                <w:lang w:val="uk-UA"/>
              </w:rPr>
              <w:t>автогідропідіймача</w:t>
            </w:r>
            <w:proofErr w:type="spellEnd"/>
          </w:p>
          <w:p w14:paraId="24947E56" w14:textId="77777777" w:rsidR="001D5A56" w:rsidRPr="006A3FE3" w:rsidRDefault="001D5A56" w:rsidP="001A289C">
            <w:pPr>
              <w:rPr>
                <w:i/>
                <w:iCs/>
                <w:color w:val="0070C0"/>
                <w:lang w:val="uk-UA"/>
              </w:rPr>
            </w:pPr>
          </w:p>
        </w:tc>
        <w:tc>
          <w:tcPr>
            <w:tcW w:w="3821" w:type="dxa"/>
          </w:tcPr>
          <w:p w14:paraId="6FBF7E22" w14:textId="77777777" w:rsidR="001D5A56" w:rsidRPr="006A3FE3" w:rsidRDefault="001D5A56" w:rsidP="001A289C">
            <w:pPr>
              <w:rPr>
                <w:lang w:val="uk-UA"/>
              </w:rPr>
            </w:pPr>
            <w:r w:rsidRPr="006A3FE3">
              <w:rPr>
                <w:lang w:val="uk-UA"/>
              </w:rPr>
              <w:t>Комбінезон або костюм бавовняний</w:t>
            </w:r>
          </w:p>
          <w:p w14:paraId="2056D6D7" w14:textId="77777777" w:rsidR="001D5A56" w:rsidRPr="006A3FE3" w:rsidRDefault="001D5A56" w:rsidP="001A289C">
            <w:pPr>
              <w:rPr>
                <w:lang w:val="uk-UA"/>
              </w:rPr>
            </w:pPr>
            <w:r w:rsidRPr="006A3FE3">
              <w:rPr>
                <w:lang w:val="uk-UA"/>
              </w:rPr>
              <w:t>Рукавиці</w:t>
            </w:r>
          </w:p>
          <w:p w14:paraId="3E7CAC94" w14:textId="77777777" w:rsidR="001D5A56" w:rsidRPr="006A3FE3" w:rsidRDefault="001D5A56" w:rsidP="001A289C">
            <w:pPr>
              <w:rPr>
                <w:lang w:val="uk-UA"/>
              </w:rPr>
            </w:pPr>
            <w:r w:rsidRPr="006A3FE3">
              <w:rPr>
                <w:lang w:val="uk-UA"/>
              </w:rPr>
              <w:t>Каска захисна</w:t>
            </w:r>
          </w:p>
          <w:p w14:paraId="4FF585A1" w14:textId="77777777" w:rsidR="001D5A56" w:rsidRPr="006A3FE3" w:rsidRDefault="001D5A56" w:rsidP="001A289C">
            <w:pPr>
              <w:rPr>
                <w:lang w:val="uk-UA"/>
              </w:rPr>
            </w:pPr>
            <w:r w:rsidRPr="006A3FE3">
              <w:rPr>
                <w:lang w:val="uk-UA"/>
              </w:rPr>
              <w:t>Підшоломник</w:t>
            </w:r>
          </w:p>
          <w:p w14:paraId="19143F7E" w14:textId="77777777" w:rsidR="001D5A56" w:rsidRPr="006A3FE3" w:rsidRDefault="001D5A56" w:rsidP="001A289C">
            <w:pPr>
              <w:rPr>
                <w:lang w:val="uk-UA"/>
              </w:rPr>
            </w:pPr>
            <w:r w:rsidRPr="006A3FE3">
              <w:rPr>
                <w:lang w:val="uk-UA"/>
              </w:rPr>
              <w:t>Окуляри захисні закриті</w:t>
            </w:r>
          </w:p>
          <w:p w14:paraId="38D47B9F" w14:textId="77777777" w:rsidR="001D5A56" w:rsidRPr="006A3FE3" w:rsidRDefault="001D5A56" w:rsidP="001A289C">
            <w:pPr>
              <w:rPr>
                <w:lang w:val="uk-UA"/>
              </w:rPr>
            </w:pPr>
            <w:r w:rsidRPr="006A3FE3">
              <w:rPr>
                <w:lang w:val="uk-UA"/>
              </w:rPr>
              <w:t>Куртка утеплена (взимку)</w:t>
            </w:r>
          </w:p>
          <w:p w14:paraId="4A975B1A" w14:textId="77777777" w:rsidR="001D5A56" w:rsidRPr="006A3FE3" w:rsidRDefault="001D5A56" w:rsidP="001A289C">
            <w:pPr>
              <w:rPr>
                <w:lang w:val="uk-UA"/>
              </w:rPr>
            </w:pPr>
            <w:r w:rsidRPr="006A3FE3">
              <w:rPr>
                <w:lang w:val="uk-UA"/>
              </w:rPr>
              <w:t xml:space="preserve">Штани утеплені (взимку) або </w:t>
            </w:r>
            <w:proofErr w:type="spellStart"/>
            <w:r w:rsidRPr="006A3FE3">
              <w:rPr>
                <w:lang w:val="uk-UA"/>
              </w:rPr>
              <w:t>напівкомбінезон</w:t>
            </w:r>
            <w:proofErr w:type="spellEnd"/>
          </w:p>
          <w:p w14:paraId="2B8ED435" w14:textId="77777777" w:rsidR="001D5A56" w:rsidRPr="006A3FE3" w:rsidRDefault="001D5A56" w:rsidP="001A289C">
            <w:pPr>
              <w:rPr>
                <w:lang w:val="uk-UA"/>
              </w:rPr>
            </w:pPr>
            <w:r w:rsidRPr="006A3FE3">
              <w:rPr>
                <w:lang w:val="uk-UA"/>
              </w:rPr>
              <w:t>Чоботи утеплені</w:t>
            </w:r>
          </w:p>
          <w:p w14:paraId="216FADFA" w14:textId="77777777" w:rsidR="001D5A56" w:rsidRPr="006A3FE3" w:rsidRDefault="001D5A56" w:rsidP="001A289C">
            <w:pPr>
              <w:rPr>
                <w:lang w:val="uk-UA"/>
              </w:rPr>
            </w:pPr>
            <w:r w:rsidRPr="006A3FE3">
              <w:rPr>
                <w:lang w:val="uk-UA"/>
              </w:rPr>
              <w:t>Шапка утеплена (взимку)</w:t>
            </w:r>
          </w:p>
          <w:p w14:paraId="5472168D" w14:textId="77777777" w:rsidR="001D5A56" w:rsidRPr="006A3FE3" w:rsidRDefault="001D5A56" w:rsidP="001A289C">
            <w:pPr>
              <w:rPr>
                <w:lang w:val="uk-UA"/>
              </w:rPr>
            </w:pPr>
            <w:r w:rsidRPr="006A3FE3">
              <w:rPr>
                <w:lang w:val="uk-UA"/>
              </w:rPr>
              <w:t>Кепка</w:t>
            </w:r>
          </w:p>
        </w:tc>
        <w:tc>
          <w:tcPr>
            <w:tcW w:w="2919" w:type="dxa"/>
          </w:tcPr>
          <w:p w14:paraId="37D80B0C" w14:textId="77777777" w:rsidR="001D5A56" w:rsidRPr="006A3FE3" w:rsidRDefault="001D5A56" w:rsidP="001A289C">
            <w:pPr>
              <w:jc w:val="center"/>
              <w:rPr>
                <w:lang w:val="uk-UA"/>
              </w:rPr>
            </w:pPr>
            <w:r w:rsidRPr="006A3FE3">
              <w:rPr>
                <w:lang w:val="uk-UA"/>
              </w:rPr>
              <w:t>12</w:t>
            </w:r>
          </w:p>
          <w:p w14:paraId="762C8D71" w14:textId="77777777" w:rsidR="001D5A56" w:rsidRPr="006A3FE3" w:rsidRDefault="001D5A56" w:rsidP="001A289C">
            <w:pPr>
              <w:jc w:val="center"/>
              <w:rPr>
                <w:lang w:val="uk-UA"/>
              </w:rPr>
            </w:pPr>
          </w:p>
          <w:p w14:paraId="263B3033" w14:textId="77777777" w:rsidR="001D5A56" w:rsidRPr="006A3FE3" w:rsidRDefault="001D5A56" w:rsidP="001A289C">
            <w:pPr>
              <w:jc w:val="center"/>
              <w:rPr>
                <w:lang w:val="uk-UA"/>
              </w:rPr>
            </w:pPr>
            <w:r w:rsidRPr="006A3FE3">
              <w:rPr>
                <w:lang w:val="uk-UA"/>
              </w:rPr>
              <w:t>1</w:t>
            </w:r>
          </w:p>
          <w:p w14:paraId="47B4C9A7" w14:textId="77777777" w:rsidR="001D5A56" w:rsidRPr="006A3FE3" w:rsidRDefault="001D5A56" w:rsidP="001A289C">
            <w:pPr>
              <w:jc w:val="center"/>
              <w:rPr>
                <w:lang w:val="uk-UA"/>
              </w:rPr>
            </w:pPr>
            <w:r w:rsidRPr="006A3FE3">
              <w:rPr>
                <w:lang w:val="uk-UA"/>
              </w:rPr>
              <w:t>до зносу</w:t>
            </w:r>
          </w:p>
          <w:p w14:paraId="7DA8DD30" w14:textId="77777777" w:rsidR="001D5A56" w:rsidRPr="006A3FE3" w:rsidRDefault="001D5A56" w:rsidP="001A289C">
            <w:pPr>
              <w:jc w:val="center"/>
              <w:rPr>
                <w:lang w:val="uk-UA"/>
              </w:rPr>
            </w:pPr>
            <w:r w:rsidRPr="006A3FE3">
              <w:rPr>
                <w:lang w:val="uk-UA"/>
              </w:rPr>
              <w:t>24</w:t>
            </w:r>
          </w:p>
          <w:p w14:paraId="523A6C41" w14:textId="77777777" w:rsidR="001D5A56" w:rsidRPr="006A3FE3" w:rsidRDefault="001D5A56" w:rsidP="001A289C">
            <w:pPr>
              <w:jc w:val="center"/>
              <w:rPr>
                <w:lang w:val="uk-UA"/>
              </w:rPr>
            </w:pPr>
            <w:r w:rsidRPr="006A3FE3">
              <w:rPr>
                <w:lang w:val="uk-UA"/>
              </w:rPr>
              <w:t>до зносу</w:t>
            </w:r>
          </w:p>
          <w:p w14:paraId="2657D028" w14:textId="77777777" w:rsidR="001D5A56" w:rsidRPr="006A3FE3" w:rsidRDefault="001D5A56" w:rsidP="001A289C">
            <w:pPr>
              <w:jc w:val="center"/>
              <w:rPr>
                <w:lang w:val="uk-UA"/>
              </w:rPr>
            </w:pPr>
            <w:r w:rsidRPr="006A3FE3">
              <w:rPr>
                <w:lang w:val="uk-UA"/>
              </w:rPr>
              <w:t>24</w:t>
            </w:r>
          </w:p>
          <w:p w14:paraId="11D96082" w14:textId="77777777" w:rsidR="001D5A56" w:rsidRPr="006A3FE3" w:rsidRDefault="001D5A56" w:rsidP="001A289C">
            <w:pPr>
              <w:jc w:val="center"/>
              <w:rPr>
                <w:lang w:val="uk-UA"/>
              </w:rPr>
            </w:pPr>
          </w:p>
          <w:p w14:paraId="5B5803C3" w14:textId="77777777" w:rsidR="001D5A56" w:rsidRPr="006A3FE3" w:rsidRDefault="001D5A56" w:rsidP="001A289C">
            <w:pPr>
              <w:jc w:val="center"/>
              <w:rPr>
                <w:lang w:val="uk-UA"/>
              </w:rPr>
            </w:pPr>
            <w:r w:rsidRPr="006A3FE3">
              <w:rPr>
                <w:lang w:val="uk-UA"/>
              </w:rPr>
              <w:t>24</w:t>
            </w:r>
          </w:p>
          <w:p w14:paraId="5A9533F1" w14:textId="77777777" w:rsidR="001D5A56" w:rsidRPr="006A3FE3" w:rsidRDefault="001D5A56" w:rsidP="001A289C">
            <w:pPr>
              <w:jc w:val="center"/>
              <w:rPr>
                <w:lang w:val="uk-UA"/>
              </w:rPr>
            </w:pPr>
            <w:r w:rsidRPr="006A3FE3">
              <w:rPr>
                <w:lang w:val="uk-UA"/>
              </w:rPr>
              <w:t>12</w:t>
            </w:r>
          </w:p>
          <w:p w14:paraId="28F6982B" w14:textId="77777777" w:rsidR="001D5A56" w:rsidRPr="006A3FE3" w:rsidRDefault="001D5A56" w:rsidP="001A289C">
            <w:pPr>
              <w:jc w:val="center"/>
              <w:rPr>
                <w:lang w:val="uk-UA"/>
              </w:rPr>
            </w:pPr>
            <w:r w:rsidRPr="006A3FE3">
              <w:rPr>
                <w:lang w:val="uk-UA"/>
              </w:rPr>
              <w:t>24</w:t>
            </w:r>
          </w:p>
          <w:p w14:paraId="17386784" w14:textId="77777777" w:rsidR="001D5A56" w:rsidRPr="006A3FE3" w:rsidRDefault="001D5A56" w:rsidP="001A289C">
            <w:pPr>
              <w:jc w:val="center"/>
              <w:rPr>
                <w:lang w:val="uk-UA"/>
              </w:rPr>
            </w:pPr>
            <w:r w:rsidRPr="006A3FE3">
              <w:rPr>
                <w:lang w:val="uk-UA"/>
              </w:rPr>
              <w:t>24</w:t>
            </w:r>
          </w:p>
        </w:tc>
      </w:tr>
      <w:tr w:rsidR="001D5A56" w:rsidRPr="006A3FE3" w14:paraId="5182D216" w14:textId="77777777" w:rsidTr="001A289C">
        <w:trPr>
          <w:trHeight w:val="144"/>
        </w:trPr>
        <w:tc>
          <w:tcPr>
            <w:tcW w:w="3494" w:type="dxa"/>
          </w:tcPr>
          <w:p w14:paraId="00B3994F" w14:textId="77777777" w:rsidR="001D5A56" w:rsidRPr="006A3FE3" w:rsidRDefault="001D5A56" w:rsidP="001A289C">
            <w:pPr>
              <w:rPr>
                <w:lang w:val="uk-UA"/>
              </w:rPr>
            </w:pPr>
            <w:r w:rsidRPr="006A3FE3">
              <w:rPr>
                <w:lang w:val="uk-UA"/>
              </w:rPr>
              <w:t>Електромонтер з ремонту повітряних ліній електропередачі</w:t>
            </w:r>
          </w:p>
        </w:tc>
        <w:tc>
          <w:tcPr>
            <w:tcW w:w="3821" w:type="dxa"/>
          </w:tcPr>
          <w:p w14:paraId="050D2147" w14:textId="77777777" w:rsidR="001D5A56" w:rsidRPr="006A3FE3" w:rsidRDefault="001D5A56" w:rsidP="001A289C">
            <w:pPr>
              <w:rPr>
                <w:lang w:val="uk-UA"/>
              </w:rPr>
            </w:pPr>
            <w:r w:rsidRPr="006A3FE3">
              <w:rPr>
                <w:lang w:val="uk-UA"/>
              </w:rPr>
              <w:t>Костюм бавовняний</w:t>
            </w:r>
          </w:p>
          <w:p w14:paraId="63C24F66" w14:textId="77777777" w:rsidR="001D5A56" w:rsidRPr="006A3FE3" w:rsidRDefault="001D5A56" w:rsidP="001A289C">
            <w:pPr>
              <w:rPr>
                <w:lang w:val="uk-UA"/>
              </w:rPr>
            </w:pPr>
            <w:r w:rsidRPr="006A3FE3">
              <w:rPr>
                <w:lang w:val="uk-UA"/>
              </w:rPr>
              <w:t>Рукавиці</w:t>
            </w:r>
          </w:p>
          <w:p w14:paraId="306CE0A4" w14:textId="77777777" w:rsidR="001D5A56" w:rsidRPr="006A3FE3" w:rsidRDefault="001D5A56" w:rsidP="001A289C">
            <w:pPr>
              <w:rPr>
                <w:lang w:val="uk-UA"/>
              </w:rPr>
            </w:pPr>
            <w:r w:rsidRPr="006A3FE3">
              <w:rPr>
                <w:lang w:val="uk-UA"/>
              </w:rPr>
              <w:t>Окуляри захисні відкриті</w:t>
            </w:r>
          </w:p>
          <w:p w14:paraId="5BF2D356" w14:textId="77777777" w:rsidR="001D5A56" w:rsidRPr="006A3FE3" w:rsidRDefault="001D5A56" w:rsidP="001A289C">
            <w:pPr>
              <w:rPr>
                <w:lang w:val="uk-UA"/>
              </w:rPr>
            </w:pPr>
            <w:r w:rsidRPr="006A3FE3">
              <w:rPr>
                <w:lang w:val="uk-UA"/>
              </w:rPr>
              <w:t>Рукавички діелектричні</w:t>
            </w:r>
          </w:p>
          <w:p w14:paraId="0DA26954" w14:textId="77777777" w:rsidR="001D5A56" w:rsidRPr="006A3FE3" w:rsidRDefault="001D5A56" w:rsidP="001A289C">
            <w:pPr>
              <w:rPr>
                <w:lang w:val="uk-UA"/>
              </w:rPr>
            </w:pPr>
            <w:r w:rsidRPr="006A3FE3">
              <w:rPr>
                <w:lang w:val="uk-UA"/>
              </w:rPr>
              <w:t>Калоші діелектричні захисні</w:t>
            </w:r>
          </w:p>
          <w:p w14:paraId="2AAF8240" w14:textId="77777777" w:rsidR="001D5A56" w:rsidRPr="006A3FE3" w:rsidRDefault="001D5A56" w:rsidP="001A289C">
            <w:pPr>
              <w:rPr>
                <w:lang w:val="uk-UA"/>
              </w:rPr>
            </w:pPr>
            <w:r w:rsidRPr="006A3FE3">
              <w:rPr>
                <w:lang w:val="uk-UA"/>
              </w:rPr>
              <w:t>Пояс запобіжний</w:t>
            </w:r>
          </w:p>
          <w:p w14:paraId="2A2496B6" w14:textId="77777777" w:rsidR="001D5A56" w:rsidRPr="006A3FE3" w:rsidRDefault="001D5A56" w:rsidP="001A289C">
            <w:pPr>
              <w:rPr>
                <w:lang w:val="uk-UA"/>
              </w:rPr>
            </w:pPr>
            <w:r w:rsidRPr="006A3FE3">
              <w:rPr>
                <w:lang w:val="uk-UA"/>
              </w:rPr>
              <w:t>Куртка утеплена (взимку)</w:t>
            </w:r>
          </w:p>
          <w:p w14:paraId="58B68634" w14:textId="77777777" w:rsidR="001D5A56" w:rsidRPr="006A3FE3" w:rsidRDefault="001D5A56" w:rsidP="001A289C">
            <w:pPr>
              <w:rPr>
                <w:lang w:val="uk-UA"/>
              </w:rPr>
            </w:pPr>
            <w:r w:rsidRPr="006A3FE3">
              <w:rPr>
                <w:lang w:val="uk-UA"/>
              </w:rPr>
              <w:t>Штани утеплені (взимку)</w:t>
            </w:r>
          </w:p>
          <w:p w14:paraId="6D475AAB" w14:textId="77777777" w:rsidR="001D5A56" w:rsidRPr="006A3FE3" w:rsidRDefault="001D5A56" w:rsidP="001A289C">
            <w:pPr>
              <w:rPr>
                <w:lang w:val="uk-UA"/>
              </w:rPr>
            </w:pPr>
            <w:r w:rsidRPr="006A3FE3">
              <w:rPr>
                <w:lang w:val="uk-UA"/>
              </w:rPr>
              <w:t>Шапка утеплена (взимку)</w:t>
            </w:r>
          </w:p>
          <w:p w14:paraId="656E53E5" w14:textId="77777777" w:rsidR="001D5A56" w:rsidRPr="006A3FE3" w:rsidRDefault="001D5A56" w:rsidP="001A289C">
            <w:pPr>
              <w:rPr>
                <w:lang w:val="uk-UA"/>
              </w:rPr>
            </w:pPr>
            <w:r w:rsidRPr="006A3FE3">
              <w:rPr>
                <w:lang w:val="uk-UA"/>
              </w:rPr>
              <w:t>Кепка</w:t>
            </w:r>
          </w:p>
        </w:tc>
        <w:tc>
          <w:tcPr>
            <w:tcW w:w="2919" w:type="dxa"/>
          </w:tcPr>
          <w:p w14:paraId="5495691B" w14:textId="77777777" w:rsidR="001D5A56" w:rsidRPr="006A3FE3" w:rsidRDefault="001D5A56" w:rsidP="001A289C">
            <w:pPr>
              <w:jc w:val="center"/>
              <w:rPr>
                <w:lang w:val="uk-UA"/>
              </w:rPr>
            </w:pPr>
            <w:r w:rsidRPr="006A3FE3">
              <w:rPr>
                <w:lang w:val="uk-UA"/>
              </w:rPr>
              <w:t>12</w:t>
            </w:r>
          </w:p>
          <w:p w14:paraId="02EE26C0" w14:textId="77777777" w:rsidR="001D5A56" w:rsidRPr="006A3FE3" w:rsidRDefault="001D5A56" w:rsidP="001A289C">
            <w:pPr>
              <w:jc w:val="center"/>
              <w:rPr>
                <w:lang w:val="uk-UA"/>
              </w:rPr>
            </w:pPr>
            <w:r w:rsidRPr="006A3FE3">
              <w:rPr>
                <w:lang w:val="uk-UA"/>
              </w:rPr>
              <w:t>1</w:t>
            </w:r>
          </w:p>
          <w:p w14:paraId="0551437C" w14:textId="77777777" w:rsidR="001D5A56" w:rsidRPr="006A3FE3" w:rsidRDefault="001D5A56" w:rsidP="001A289C">
            <w:pPr>
              <w:jc w:val="center"/>
              <w:rPr>
                <w:lang w:val="uk-UA"/>
              </w:rPr>
            </w:pPr>
            <w:r w:rsidRPr="006A3FE3">
              <w:rPr>
                <w:lang w:val="uk-UA"/>
              </w:rPr>
              <w:t>до зносу</w:t>
            </w:r>
          </w:p>
          <w:p w14:paraId="19969437" w14:textId="77777777" w:rsidR="001D5A56" w:rsidRPr="006A3FE3" w:rsidRDefault="001D5A56" w:rsidP="001A289C">
            <w:pPr>
              <w:jc w:val="center"/>
              <w:rPr>
                <w:lang w:val="uk-UA"/>
              </w:rPr>
            </w:pPr>
            <w:r w:rsidRPr="006A3FE3">
              <w:rPr>
                <w:lang w:val="uk-UA"/>
              </w:rPr>
              <w:t>чергові</w:t>
            </w:r>
          </w:p>
          <w:p w14:paraId="40C0B3E0" w14:textId="77777777" w:rsidR="001D5A56" w:rsidRPr="006A3FE3" w:rsidRDefault="001D5A56" w:rsidP="001A289C">
            <w:pPr>
              <w:jc w:val="center"/>
              <w:rPr>
                <w:lang w:val="uk-UA"/>
              </w:rPr>
            </w:pPr>
            <w:r w:rsidRPr="006A3FE3">
              <w:rPr>
                <w:lang w:val="uk-UA"/>
              </w:rPr>
              <w:t>чергові</w:t>
            </w:r>
          </w:p>
          <w:p w14:paraId="3BC161EB" w14:textId="77777777" w:rsidR="001D5A56" w:rsidRPr="006A3FE3" w:rsidRDefault="001D5A56" w:rsidP="001A289C">
            <w:pPr>
              <w:jc w:val="center"/>
              <w:rPr>
                <w:lang w:val="uk-UA"/>
              </w:rPr>
            </w:pPr>
            <w:r w:rsidRPr="006A3FE3">
              <w:rPr>
                <w:lang w:val="uk-UA"/>
              </w:rPr>
              <w:t>черговий</w:t>
            </w:r>
          </w:p>
          <w:p w14:paraId="04D645BF" w14:textId="77777777" w:rsidR="001D5A56" w:rsidRPr="006A3FE3" w:rsidRDefault="001D5A56" w:rsidP="001A289C">
            <w:pPr>
              <w:jc w:val="center"/>
              <w:rPr>
                <w:lang w:val="uk-UA"/>
              </w:rPr>
            </w:pPr>
            <w:r w:rsidRPr="006A3FE3">
              <w:rPr>
                <w:lang w:val="uk-UA"/>
              </w:rPr>
              <w:t>24</w:t>
            </w:r>
          </w:p>
          <w:p w14:paraId="2B3E6DE8" w14:textId="77777777" w:rsidR="001D5A56" w:rsidRPr="006A3FE3" w:rsidRDefault="001D5A56" w:rsidP="001A289C">
            <w:pPr>
              <w:jc w:val="center"/>
              <w:rPr>
                <w:lang w:val="uk-UA"/>
              </w:rPr>
            </w:pPr>
            <w:r w:rsidRPr="006A3FE3">
              <w:rPr>
                <w:lang w:val="uk-UA"/>
              </w:rPr>
              <w:t>24</w:t>
            </w:r>
          </w:p>
          <w:p w14:paraId="150B15A1" w14:textId="77777777" w:rsidR="001D5A56" w:rsidRPr="006A3FE3" w:rsidRDefault="001D5A56" w:rsidP="001A289C">
            <w:pPr>
              <w:jc w:val="center"/>
              <w:rPr>
                <w:lang w:val="uk-UA"/>
              </w:rPr>
            </w:pPr>
            <w:r w:rsidRPr="006A3FE3">
              <w:rPr>
                <w:lang w:val="uk-UA"/>
              </w:rPr>
              <w:t>24</w:t>
            </w:r>
          </w:p>
          <w:p w14:paraId="65498BBE" w14:textId="77777777" w:rsidR="001D5A56" w:rsidRPr="006A3FE3" w:rsidRDefault="001D5A56" w:rsidP="001A289C">
            <w:pPr>
              <w:jc w:val="center"/>
              <w:rPr>
                <w:lang w:val="uk-UA"/>
              </w:rPr>
            </w:pPr>
            <w:r w:rsidRPr="006A3FE3">
              <w:rPr>
                <w:lang w:val="uk-UA"/>
              </w:rPr>
              <w:t>12</w:t>
            </w:r>
          </w:p>
        </w:tc>
      </w:tr>
    </w:tbl>
    <w:p w14:paraId="22C27C92" w14:textId="77777777" w:rsidR="001D5A56" w:rsidRPr="006A3FE3" w:rsidRDefault="001D5A56" w:rsidP="001D5A56">
      <w:pPr>
        <w:jc w:val="both"/>
        <w:rPr>
          <w:sz w:val="20"/>
          <w:szCs w:val="20"/>
          <w:u w:val="single"/>
          <w:lang w:val="uk-UA"/>
        </w:rPr>
      </w:pPr>
    </w:p>
    <w:p w14:paraId="1A31BA11" w14:textId="4CE0CFBE" w:rsidR="001D5A56" w:rsidRPr="006A3FE3" w:rsidRDefault="00D24225" w:rsidP="00D60996">
      <w:pPr>
        <w:ind w:firstLine="708"/>
        <w:jc w:val="both"/>
        <w:rPr>
          <w:lang w:val="uk-UA"/>
        </w:rPr>
      </w:pPr>
      <w:r w:rsidRPr="006A3FE3">
        <w:rPr>
          <w:lang w:val="uk-UA"/>
        </w:rPr>
        <w:t>В</w:t>
      </w:r>
      <w:r w:rsidR="0076471B" w:rsidRPr="006A3FE3">
        <w:rPr>
          <w:lang w:val="uk-UA"/>
        </w:rPr>
        <w:t xml:space="preserve"> зв’язку з тим</w:t>
      </w:r>
      <w:r w:rsidRPr="006A3FE3">
        <w:rPr>
          <w:lang w:val="uk-UA"/>
        </w:rPr>
        <w:t xml:space="preserve">, що на поточний рік працівники вище вказаних професій забезпечені </w:t>
      </w:r>
      <w:r w:rsidR="001D5A56" w:rsidRPr="006A3FE3">
        <w:rPr>
          <w:lang w:val="uk-UA"/>
        </w:rPr>
        <w:t>спеціальн</w:t>
      </w:r>
      <w:r w:rsidRPr="006A3FE3">
        <w:rPr>
          <w:lang w:val="uk-UA"/>
        </w:rPr>
        <w:t>им</w:t>
      </w:r>
      <w:r w:rsidR="001D5A56" w:rsidRPr="006A3FE3">
        <w:rPr>
          <w:lang w:val="uk-UA"/>
        </w:rPr>
        <w:t xml:space="preserve"> одяг</w:t>
      </w:r>
      <w:r w:rsidRPr="006A3FE3">
        <w:rPr>
          <w:lang w:val="uk-UA"/>
        </w:rPr>
        <w:t xml:space="preserve">ом та ЗІЗ, </w:t>
      </w:r>
      <w:r w:rsidR="001D5A56" w:rsidRPr="006A3FE3">
        <w:rPr>
          <w:lang w:val="uk-UA"/>
        </w:rPr>
        <w:t xml:space="preserve"> </w:t>
      </w:r>
      <w:r w:rsidR="0076471B" w:rsidRPr="006A3FE3">
        <w:rPr>
          <w:lang w:val="uk-UA"/>
        </w:rPr>
        <w:t xml:space="preserve">тому витрати на придбання даних товарів не плануються.  </w:t>
      </w:r>
    </w:p>
    <w:p w14:paraId="615ACC51" w14:textId="77777777" w:rsidR="0076471B" w:rsidRPr="006A3FE3" w:rsidRDefault="0076471B" w:rsidP="00D9707E">
      <w:pPr>
        <w:ind w:firstLine="708"/>
        <w:jc w:val="both"/>
        <w:rPr>
          <w:bCs/>
          <w:lang w:val="uk-UA"/>
        </w:rPr>
      </w:pPr>
    </w:p>
    <w:p w14:paraId="7579C71B" w14:textId="10C49A29" w:rsidR="00767BAC" w:rsidRPr="006A3FE3" w:rsidRDefault="00D60996" w:rsidP="00D9707E">
      <w:pPr>
        <w:ind w:firstLine="708"/>
        <w:jc w:val="both"/>
        <w:rPr>
          <w:bCs/>
          <w:lang w:val="uk-UA"/>
        </w:rPr>
      </w:pPr>
      <w:r w:rsidRPr="006A3FE3">
        <w:rPr>
          <w:bCs/>
          <w:lang w:val="uk-UA"/>
        </w:rPr>
        <w:t>К</w:t>
      </w:r>
      <w:r w:rsidR="00767BAC" w:rsidRPr="006A3FE3">
        <w:rPr>
          <w:bCs/>
          <w:lang w:val="uk-UA"/>
        </w:rPr>
        <w:t>олективн</w:t>
      </w:r>
      <w:r w:rsidRPr="006A3FE3">
        <w:rPr>
          <w:bCs/>
          <w:lang w:val="uk-UA"/>
        </w:rPr>
        <w:t>им</w:t>
      </w:r>
      <w:r w:rsidR="00767BAC" w:rsidRPr="006A3FE3">
        <w:rPr>
          <w:bCs/>
          <w:lang w:val="uk-UA"/>
        </w:rPr>
        <w:t xml:space="preserve"> договор</w:t>
      </w:r>
      <w:r w:rsidRPr="006A3FE3">
        <w:rPr>
          <w:bCs/>
          <w:lang w:val="uk-UA"/>
        </w:rPr>
        <w:t xml:space="preserve">ом комунального підприємства «Виробниче управління комунального господарства» передбачене забезпечення електротехнічного персоналу та машиністів автовишки та </w:t>
      </w:r>
      <w:proofErr w:type="spellStart"/>
      <w:r w:rsidRPr="006A3FE3">
        <w:rPr>
          <w:bCs/>
          <w:lang w:val="uk-UA"/>
        </w:rPr>
        <w:t>автогідропідіймача</w:t>
      </w:r>
      <w:proofErr w:type="spellEnd"/>
      <w:r w:rsidR="00767BAC" w:rsidRPr="006A3FE3">
        <w:rPr>
          <w:bCs/>
          <w:lang w:val="uk-UA"/>
        </w:rPr>
        <w:t xml:space="preserve"> </w:t>
      </w:r>
      <w:proofErr w:type="spellStart"/>
      <w:r w:rsidR="00767BAC" w:rsidRPr="006A3FE3">
        <w:rPr>
          <w:bCs/>
          <w:lang w:val="uk-UA"/>
        </w:rPr>
        <w:t>мило</w:t>
      </w:r>
      <w:r w:rsidRPr="006A3FE3">
        <w:rPr>
          <w:bCs/>
          <w:lang w:val="uk-UA"/>
        </w:rPr>
        <w:t>м</w:t>
      </w:r>
      <w:proofErr w:type="spellEnd"/>
      <w:r w:rsidR="00767BAC" w:rsidRPr="006A3FE3">
        <w:rPr>
          <w:bCs/>
          <w:lang w:val="uk-UA"/>
        </w:rPr>
        <w:t xml:space="preserve"> у розрахунку 100 г на місяць для 1 працівника</w:t>
      </w:r>
      <w:r w:rsidR="008C257B" w:rsidRPr="006A3FE3">
        <w:rPr>
          <w:bCs/>
          <w:lang w:val="uk-UA"/>
        </w:rPr>
        <w:t>:</w:t>
      </w:r>
    </w:p>
    <w:p w14:paraId="541E2E4F" w14:textId="77777777" w:rsidR="001D5A56" w:rsidRPr="006A3FE3" w:rsidRDefault="001D5A56" w:rsidP="00D9707E">
      <w:pPr>
        <w:ind w:firstLine="708"/>
        <w:jc w:val="both"/>
        <w:rPr>
          <w:bCs/>
          <w:lang w:val="uk-UA"/>
        </w:rPr>
      </w:pPr>
    </w:p>
    <w:p w14:paraId="5BD85476" w14:textId="20AEACAA" w:rsidR="008C257B" w:rsidRPr="006A3FE3" w:rsidRDefault="008C257B" w:rsidP="00D9707E">
      <w:pPr>
        <w:ind w:firstLine="708"/>
        <w:jc w:val="both"/>
        <w:rPr>
          <w:bCs/>
          <w:lang w:val="uk-UA"/>
        </w:rPr>
      </w:pPr>
      <w:r w:rsidRPr="006A3FE3">
        <w:rPr>
          <w:bCs/>
          <w:lang w:val="uk-UA"/>
        </w:rPr>
        <w:t>Розрахунок потреби</w:t>
      </w:r>
      <w:r w:rsidR="001D5A56" w:rsidRPr="006A3FE3">
        <w:rPr>
          <w:bCs/>
          <w:lang w:val="uk-UA"/>
        </w:rPr>
        <w:t xml:space="preserve"> в забезпеченні</w:t>
      </w:r>
      <w:r w:rsidRPr="006A3FE3">
        <w:rPr>
          <w:bCs/>
          <w:lang w:val="uk-UA"/>
        </w:rPr>
        <w:t xml:space="preserve"> ми</w:t>
      </w:r>
      <w:r w:rsidR="001D5A56" w:rsidRPr="006A3FE3">
        <w:rPr>
          <w:bCs/>
          <w:lang w:val="uk-UA"/>
        </w:rPr>
        <w:t>лом електротехнічного персоналу</w:t>
      </w:r>
      <w:r w:rsidRPr="006A3FE3">
        <w:rPr>
          <w:bCs/>
          <w:lang w:val="uk-UA"/>
        </w:rPr>
        <w:t>:</w:t>
      </w:r>
    </w:p>
    <w:tbl>
      <w:tblPr>
        <w:tblStyle w:val="a3"/>
        <w:tblW w:w="0" w:type="auto"/>
        <w:tblLook w:val="04A0" w:firstRow="1" w:lastRow="0" w:firstColumn="1" w:lastColumn="0" w:noHBand="0" w:noVBand="1"/>
      </w:tblPr>
      <w:tblGrid>
        <w:gridCol w:w="517"/>
        <w:gridCol w:w="2596"/>
        <w:gridCol w:w="1605"/>
        <w:gridCol w:w="1391"/>
        <w:gridCol w:w="1110"/>
        <w:gridCol w:w="945"/>
        <w:gridCol w:w="1137"/>
        <w:gridCol w:w="978"/>
      </w:tblGrid>
      <w:tr w:rsidR="001D5A56" w:rsidRPr="006A3FE3" w14:paraId="18289E7A" w14:textId="77777777" w:rsidTr="001D5A56">
        <w:trPr>
          <w:trHeight w:val="600"/>
        </w:trPr>
        <w:tc>
          <w:tcPr>
            <w:tcW w:w="580" w:type="dxa"/>
            <w:hideMark/>
          </w:tcPr>
          <w:p w14:paraId="3CDB69D6" w14:textId="77777777" w:rsidR="001D5A56" w:rsidRPr="006A3FE3" w:rsidRDefault="001D5A56" w:rsidP="001D5A56">
            <w:pPr>
              <w:jc w:val="both"/>
              <w:rPr>
                <w:bCs/>
                <w:sz w:val="22"/>
                <w:szCs w:val="22"/>
                <w:lang w:val="uk-UA"/>
              </w:rPr>
            </w:pPr>
            <w:r w:rsidRPr="006A3FE3">
              <w:rPr>
                <w:bCs/>
                <w:sz w:val="22"/>
                <w:szCs w:val="22"/>
                <w:lang w:val="uk-UA"/>
              </w:rPr>
              <w:t>№ з/п</w:t>
            </w:r>
          </w:p>
        </w:tc>
        <w:tc>
          <w:tcPr>
            <w:tcW w:w="3100" w:type="dxa"/>
            <w:hideMark/>
          </w:tcPr>
          <w:p w14:paraId="487808F0" w14:textId="77777777" w:rsidR="001D5A56" w:rsidRPr="006A3FE3" w:rsidRDefault="001D5A56" w:rsidP="001D5A56">
            <w:pPr>
              <w:jc w:val="both"/>
              <w:rPr>
                <w:bCs/>
                <w:sz w:val="22"/>
                <w:szCs w:val="22"/>
                <w:lang w:val="uk-UA"/>
              </w:rPr>
            </w:pPr>
            <w:r w:rsidRPr="006A3FE3">
              <w:rPr>
                <w:bCs/>
                <w:sz w:val="22"/>
                <w:szCs w:val="22"/>
                <w:lang w:val="uk-UA"/>
              </w:rPr>
              <w:t>Професія</w:t>
            </w:r>
          </w:p>
        </w:tc>
        <w:tc>
          <w:tcPr>
            <w:tcW w:w="1900" w:type="dxa"/>
            <w:hideMark/>
          </w:tcPr>
          <w:p w14:paraId="3FFBC2FE" w14:textId="77777777" w:rsidR="001D5A56" w:rsidRPr="006A3FE3" w:rsidRDefault="001D5A56" w:rsidP="001D5A56">
            <w:pPr>
              <w:jc w:val="both"/>
              <w:rPr>
                <w:bCs/>
                <w:sz w:val="22"/>
                <w:szCs w:val="22"/>
                <w:lang w:val="uk-UA"/>
              </w:rPr>
            </w:pPr>
            <w:r w:rsidRPr="006A3FE3">
              <w:rPr>
                <w:bCs/>
                <w:sz w:val="22"/>
                <w:szCs w:val="22"/>
                <w:lang w:val="uk-UA"/>
              </w:rPr>
              <w:t>Назва миючого засобу</w:t>
            </w:r>
          </w:p>
        </w:tc>
        <w:tc>
          <w:tcPr>
            <w:tcW w:w="1640" w:type="dxa"/>
            <w:hideMark/>
          </w:tcPr>
          <w:p w14:paraId="38746204" w14:textId="77777777" w:rsidR="001D5A56" w:rsidRPr="006A3FE3" w:rsidRDefault="001D5A56" w:rsidP="001D5A56">
            <w:pPr>
              <w:jc w:val="both"/>
              <w:rPr>
                <w:bCs/>
                <w:sz w:val="22"/>
                <w:szCs w:val="22"/>
                <w:lang w:val="uk-UA"/>
              </w:rPr>
            </w:pPr>
            <w:r w:rsidRPr="006A3FE3">
              <w:rPr>
                <w:bCs/>
                <w:sz w:val="22"/>
                <w:szCs w:val="22"/>
                <w:lang w:val="uk-UA"/>
              </w:rPr>
              <w:t>Норма</w:t>
            </w:r>
          </w:p>
        </w:tc>
        <w:tc>
          <w:tcPr>
            <w:tcW w:w="1300" w:type="dxa"/>
            <w:hideMark/>
          </w:tcPr>
          <w:p w14:paraId="63E101D4" w14:textId="77777777" w:rsidR="001D5A56" w:rsidRPr="006A3FE3" w:rsidRDefault="001D5A56" w:rsidP="001D5A56">
            <w:pPr>
              <w:jc w:val="both"/>
              <w:rPr>
                <w:bCs/>
                <w:sz w:val="22"/>
                <w:szCs w:val="22"/>
                <w:lang w:val="uk-UA"/>
              </w:rPr>
            </w:pPr>
            <w:r w:rsidRPr="006A3FE3">
              <w:rPr>
                <w:bCs/>
                <w:sz w:val="22"/>
                <w:szCs w:val="22"/>
                <w:lang w:val="uk-UA"/>
              </w:rPr>
              <w:t>Потреба на 7 міс., шт.</w:t>
            </w:r>
          </w:p>
        </w:tc>
        <w:tc>
          <w:tcPr>
            <w:tcW w:w="1100" w:type="dxa"/>
            <w:hideMark/>
          </w:tcPr>
          <w:p w14:paraId="4A0FFBB4" w14:textId="77777777" w:rsidR="001D5A56" w:rsidRPr="006A3FE3" w:rsidRDefault="001D5A56" w:rsidP="001D5A56">
            <w:pPr>
              <w:jc w:val="both"/>
              <w:rPr>
                <w:bCs/>
                <w:sz w:val="22"/>
                <w:szCs w:val="22"/>
                <w:lang w:val="uk-UA"/>
              </w:rPr>
            </w:pPr>
            <w:r w:rsidRPr="006A3FE3">
              <w:rPr>
                <w:bCs/>
                <w:sz w:val="22"/>
                <w:szCs w:val="22"/>
                <w:lang w:val="uk-UA"/>
              </w:rPr>
              <w:t>Ціна, грн. /</w:t>
            </w:r>
            <w:proofErr w:type="spellStart"/>
            <w:r w:rsidRPr="006A3FE3">
              <w:rPr>
                <w:bCs/>
                <w:sz w:val="22"/>
                <w:szCs w:val="22"/>
                <w:lang w:val="uk-UA"/>
              </w:rPr>
              <w:t>шт</w:t>
            </w:r>
            <w:proofErr w:type="spellEnd"/>
          </w:p>
        </w:tc>
        <w:tc>
          <w:tcPr>
            <w:tcW w:w="1300" w:type="dxa"/>
            <w:hideMark/>
          </w:tcPr>
          <w:p w14:paraId="6238127D" w14:textId="77777777" w:rsidR="001D5A56" w:rsidRPr="006A3FE3" w:rsidRDefault="001D5A56" w:rsidP="001D5A56">
            <w:pPr>
              <w:jc w:val="both"/>
              <w:rPr>
                <w:bCs/>
                <w:sz w:val="22"/>
                <w:szCs w:val="22"/>
                <w:lang w:val="uk-UA"/>
              </w:rPr>
            </w:pPr>
            <w:r w:rsidRPr="006A3FE3">
              <w:rPr>
                <w:bCs/>
                <w:sz w:val="22"/>
                <w:szCs w:val="22"/>
                <w:lang w:val="uk-UA"/>
              </w:rPr>
              <w:t>Кількість працівників</w:t>
            </w:r>
          </w:p>
        </w:tc>
        <w:tc>
          <w:tcPr>
            <w:tcW w:w="1140" w:type="dxa"/>
            <w:hideMark/>
          </w:tcPr>
          <w:p w14:paraId="1C2A270B" w14:textId="77777777" w:rsidR="001D5A56" w:rsidRPr="006A3FE3" w:rsidRDefault="001D5A56" w:rsidP="001D5A56">
            <w:pPr>
              <w:jc w:val="both"/>
              <w:rPr>
                <w:bCs/>
                <w:sz w:val="22"/>
                <w:szCs w:val="22"/>
                <w:lang w:val="uk-UA"/>
              </w:rPr>
            </w:pPr>
            <w:r w:rsidRPr="006A3FE3">
              <w:rPr>
                <w:bCs/>
                <w:sz w:val="22"/>
                <w:szCs w:val="22"/>
                <w:lang w:val="uk-UA"/>
              </w:rPr>
              <w:t>Вартість, грн</w:t>
            </w:r>
          </w:p>
        </w:tc>
      </w:tr>
      <w:tr w:rsidR="001D5A56" w:rsidRPr="006A3FE3" w14:paraId="207004BA" w14:textId="77777777" w:rsidTr="001D5A56">
        <w:trPr>
          <w:trHeight w:val="525"/>
        </w:trPr>
        <w:tc>
          <w:tcPr>
            <w:tcW w:w="580" w:type="dxa"/>
            <w:noWrap/>
            <w:hideMark/>
          </w:tcPr>
          <w:p w14:paraId="69545AC0" w14:textId="77777777" w:rsidR="001D5A56" w:rsidRPr="006A3FE3" w:rsidRDefault="001D5A56" w:rsidP="001D5A56">
            <w:pPr>
              <w:jc w:val="both"/>
              <w:rPr>
                <w:bCs/>
                <w:sz w:val="22"/>
                <w:szCs w:val="22"/>
                <w:lang w:val="uk-UA"/>
              </w:rPr>
            </w:pPr>
            <w:r w:rsidRPr="006A3FE3">
              <w:rPr>
                <w:bCs/>
                <w:sz w:val="22"/>
                <w:szCs w:val="22"/>
                <w:lang w:val="uk-UA"/>
              </w:rPr>
              <w:t>1</w:t>
            </w:r>
          </w:p>
        </w:tc>
        <w:tc>
          <w:tcPr>
            <w:tcW w:w="3100" w:type="dxa"/>
            <w:hideMark/>
          </w:tcPr>
          <w:p w14:paraId="642A6CF0" w14:textId="77777777" w:rsidR="001D5A56" w:rsidRPr="006A3FE3" w:rsidRDefault="001D5A56" w:rsidP="001D5A56">
            <w:pPr>
              <w:rPr>
                <w:bCs/>
                <w:sz w:val="22"/>
                <w:szCs w:val="22"/>
                <w:lang w:val="uk-UA"/>
              </w:rPr>
            </w:pPr>
            <w:r w:rsidRPr="006A3FE3">
              <w:rPr>
                <w:bCs/>
                <w:sz w:val="22"/>
                <w:szCs w:val="22"/>
                <w:lang w:val="uk-UA"/>
              </w:rPr>
              <w:t xml:space="preserve">Електромонтер з ремонту повітряних </w:t>
            </w:r>
            <w:r w:rsidRPr="006A3FE3">
              <w:rPr>
                <w:bCs/>
                <w:sz w:val="22"/>
                <w:szCs w:val="22"/>
                <w:lang w:val="uk-UA"/>
              </w:rPr>
              <w:lastRenderedPageBreak/>
              <w:t>ліній електропередачі</w:t>
            </w:r>
          </w:p>
        </w:tc>
        <w:tc>
          <w:tcPr>
            <w:tcW w:w="1900" w:type="dxa"/>
            <w:noWrap/>
            <w:hideMark/>
          </w:tcPr>
          <w:p w14:paraId="4AA21053" w14:textId="77777777" w:rsidR="001D5A56" w:rsidRPr="006A3FE3" w:rsidRDefault="001D5A56" w:rsidP="001D5A56">
            <w:pPr>
              <w:jc w:val="both"/>
              <w:rPr>
                <w:bCs/>
                <w:sz w:val="22"/>
                <w:szCs w:val="22"/>
                <w:lang w:val="uk-UA"/>
              </w:rPr>
            </w:pPr>
            <w:r w:rsidRPr="006A3FE3">
              <w:rPr>
                <w:bCs/>
                <w:sz w:val="22"/>
                <w:szCs w:val="22"/>
                <w:lang w:val="uk-UA"/>
              </w:rPr>
              <w:lastRenderedPageBreak/>
              <w:t xml:space="preserve">Мило </w:t>
            </w:r>
            <w:proofErr w:type="spellStart"/>
            <w:r w:rsidRPr="006A3FE3">
              <w:rPr>
                <w:bCs/>
                <w:sz w:val="22"/>
                <w:szCs w:val="22"/>
                <w:lang w:val="uk-UA"/>
              </w:rPr>
              <w:t>госп</w:t>
            </w:r>
            <w:proofErr w:type="spellEnd"/>
            <w:r w:rsidRPr="006A3FE3">
              <w:rPr>
                <w:bCs/>
                <w:sz w:val="22"/>
                <w:szCs w:val="22"/>
                <w:lang w:val="uk-UA"/>
              </w:rPr>
              <w:t>. 200г</w:t>
            </w:r>
          </w:p>
        </w:tc>
        <w:tc>
          <w:tcPr>
            <w:tcW w:w="1640" w:type="dxa"/>
            <w:noWrap/>
            <w:hideMark/>
          </w:tcPr>
          <w:p w14:paraId="46591186" w14:textId="77777777" w:rsidR="001D5A56" w:rsidRPr="006A3FE3" w:rsidRDefault="001D5A56" w:rsidP="001D5A56">
            <w:pPr>
              <w:jc w:val="both"/>
              <w:rPr>
                <w:bCs/>
                <w:sz w:val="22"/>
                <w:szCs w:val="22"/>
                <w:lang w:val="uk-UA"/>
              </w:rPr>
            </w:pPr>
            <w:r w:rsidRPr="006A3FE3">
              <w:rPr>
                <w:bCs/>
                <w:sz w:val="22"/>
                <w:szCs w:val="22"/>
                <w:lang w:val="uk-UA"/>
              </w:rPr>
              <w:t>100 г/міс</w:t>
            </w:r>
          </w:p>
        </w:tc>
        <w:tc>
          <w:tcPr>
            <w:tcW w:w="1300" w:type="dxa"/>
            <w:noWrap/>
            <w:hideMark/>
          </w:tcPr>
          <w:p w14:paraId="6202258F" w14:textId="77777777" w:rsidR="001D5A56" w:rsidRPr="006A3FE3" w:rsidRDefault="001D5A56" w:rsidP="001D5A56">
            <w:pPr>
              <w:jc w:val="both"/>
              <w:rPr>
                <w:bCs/>
                <w:sz w:val="22"/>
                <w:szCs w:val="22"/>
                <w:lang w:val="uk-UA"/>
              </w:rPr>
            </w:pPr>
            <w:r w:rsidRPr="006A3FE3">
              <w:rPr>
                <w:bCs/>
                <w:sz w:val="22"/>
                <w:szCs w:val="22"/>
                <w:lang w:val="uk-UA"/>
              </w:rPr>
              <w:t>3,5</w:t>
            </w:r>
          </w:p>
        </w:tc>
        <w:tc>
          <w:tcPr>
            <w:tcW w:w="1100" w:type="dxa"/>
            <w:noWrap/>
            <w:hideMark/>
          </w:tcPr>
          <w:p w14:paraId="0767BDAA" w14:textId="40A010F8" w:rsidR="001D5A56" w:rsidRPr="006A3FE3" w:rsidRDefault="00224E63" w:rsidP="001D5A56">
            <w:pPr>
              <w:jc w:val="both"/>
              <w:rPr>
                <w:bCs/>
                <w:sz w:val="22"/>
                <w:szCs w:val="22"/>
                <w:lang w:val="uk-UA"/>
              </w:rPr>
            </w:pPr>
            <w:r w:rsidRPr="006A3FE3">
              <w:rPr>
                <w:bCs/>
                <w:sz w:val="22"/>
                <w:szCs w:val="22"/>
                <w:lang w:val="uk-UA"/>
              </w:rPr>
              <w:t>30</w:t>
            </w:r>
          </w:p>
        </w:tc>
        <w:tc>
          <w:tcPr>
            <w:tcW w:w="1300" w:type="dxa"/>
            <w:hideMark/>
          </w:tcPr>
          <w:p w14:paraId="31E3C6A6" w14:textId="77777777" w:rsidR="001D5A56" w:rsidRPr="006A3FE3" w:rsidRDefault="001D5A56" w:rsidP="001D5A56">
            <w:pPr>
              <w:jc w:val="both"/>
              <w:rPr>
                <w:bCs/>
                <w:sz w:val="22"/>
                <w:szCs w:val="22"/>
                <w:lang w:val="uk-UA"/>
              </w:rPr>
            </w:pPr>
            <w:r w:rsidRPr="006A3FE3">
              <w:rPr>
                <w:bCs/>
                <w:sz w:val="22"/>
                <w:szCs w:val="22"/>
                <w:lang w:val="uk-UA"/>
              </w:rPr>
              <w:t>4</w:t>
            </w:r>
          </w:p>
        </w:tc>
        <w:tc>
          <w:tcPr>
            <w:tcW w:w="1140" w:type="dxa"/>
            <w:hideMark/>
          </w:tcPr>
          <w:p w14:paraId="0A48A85F" w14:textId="7C955E99" w:rsidR="001D5A56" w:rsidRPr="006A3FE3" w:rsidRDefault="00224E63" w:rsidP="001D5A56">
            <w:pPr>
              <w:jc w:val="both"/>
              <w:rPr>
                <w:bCs/>
                <w:sz w:val="22"/>
                <w:szCs w:val="22"/>
                <w:lang w:val="uk-UA"/>
              </w:rPr>
            </w:pPr>
            <w:r w:rsidRPr="006A3FE3">
              <w:rPr>
                <w:bCs/>
                <w:sz w:val="22"/>
                <w:szCs w:val="22"/>
                <w:lang w:val="uk-UA"/>
              </w:rPr>
              <w:t>420</w:t>
            </w:r>
          </w:p>
        </w:tc>
      </w:tr>
      <w:tr w:rsidR="001D5A56" w:rsidRPr="006A3FE3" w14:paraId="38E6B5DE" w14:textId="77777777" w:rsidTr="001D5A56">
        <w:trPr>
          <w:trHeight w:val="525"/>
        </w:trPr>
        <w:tc>
          <w:tcPr>
            <w:tcW w:w="580" w:type="dxa"/>
            <w:noWrap/>
            <w:hideMark/>
          </w:tcPr>
          <w:p w14:paraId="0472209A" w14:textId="77777777" w:rsidR="001D5A56" w:rsidRPr="006A3FE3" w:rsidRDefault="001D5A56" w:rsidP="001D5A56">
            <w:pPr>
              <w:jc w:val="both"/>
              <w:rPr>
                <w:bCs/>
                <w:sz w:val="22"/>
                <w:szCs w:val="22"/>
                <w:lang w:val="uk-UA"/>
              </w:rPr>
            </w:pPr>
            <w:r w:rsidRPr="006A3FE3">
              <w:rPr>
                <w:bCs/>
                <w:sz w:val="22"/>
                <w:szCs w:val="22"/>
                <w:lang w:val="uk-UA"/>
              </w:rPr>
              <w:t>2</w:t>
            </w:r>
          </w:p>
        </w:tc>
        <w:tc>
          <w:tcPr>
            <w:tcW w:w="3100" w:type="dxa"/>
            <w:hideMark/>
          </w:tcPr>
          <w:p w14:paraId="29595CEF" w14:textId="77777777" w:rsidR="001D5A56" w:rsidRPr="006A3FE3" w:rsidRDefault="001D5A56" w:rsidP="001D5A56">
            <w:pPr>
              <w:rPr>
                <w:bCs/>
                <w:sz w:val="22"/>
                <w:szCs w:val="22"/>
                <w:lang w:val="uk-UA"/>
              </w:rPr>
            </w:pPr>
            <w:r w:rsidRPr="006A3FE3">
              <w:rPr>
                <w:bCs/>
                <w:sz w:val="22"/>
                <w:szCs w:val="22"/>
                <w:lang w:val="uk-UA"/>
              </w:rPr>
              <w:t xml:space="preserve">Машиніст автовишки та </w:t>
            </w:r>
            <w:proofErr w:type="spellStart"/>
            <w:r w:rsidRPr="006A3FE3">
              <w:rPr>
                <w:bCs/>
                <w:sz w:val="22"/>
                <w:szCs w:val="22"/>
                <w:lang w:val="uk-UA"/>
              </w:rPr>
              <w:t>автогідропідіймача</w:t>
            </w:r>
            <w:proofErr w:type="spellEnd"/>
          </w:p>
        </w:tc>
        <w:tc>
          <w:tcPr>
            <w:tcW w:w="1900" w:type="dxa"/>
            <w:noWrap/>
            <w:hideMark/>
          </w:tcPr>
          <w:p w14:paraId="644EFE03" w14:textId="77777777" w:rsidR="001D5A56" w:rsidRPr="006A3FE3" w:rsidRDefault="001D5A56" w:rsidP="001D5A56">
            <w:pPr>
              <w:jc w:val="both"/>
              <w:rPr>
                <w:bCs/>
                <w:sz w:val="22"/>
                <w:szCs w:val="22"/>
                <w:lang w:val="uk-UA"/>
              </w:rPr>
            </w:pPr>
            <w:r w:rsidRPr="006A3FE3">
              <w:rPr>
                <w:bCs/>
                <w:sz w:val="22"/>
                <w:szCs w:val="22"/>
                <w:lang w:val="uk-UA"/>
              </w:rPr>
              <w:t xml:space="preserve">Мило </w:t>
            </w:r>
            <w:proofErr w:type="spellStart"/>
            <w:r w:rsidRPr="006A3FE3">
              <w:rPr>
                <w:bCs/>
                <w:sz w:val="22"/>
                <w:szCs w:val="22"/>
                <w:lang w:val="uk-UA"/>
              </w:rPr>
              <w:t>госп</w:t>
            </w:r>
            <w:proofErr w:type="spellEnd"/>
            <w:r w:rsidRPr="006A3FE3">
              <w:rPr>
                <w:bCs/>
                <w:sz w:val="22"/>
                <w:szCs w:val="22"/>
                <w:lang w:val="uk-UA"/>
              </w:rPr>
              <w:t>. 200г</w:t>
            </w:r>
          </w:p>
        </w:tc>
        <w:tc>
          <w:tcPr>
            <w:tcW w:w="1640" w:type="dxa"/>
            <w:noWrap/>
            <w:hideMark/>
          </w:tcPr>
          <w:p w14:paraId="457393FA" w14:textId="77777777" w:rsidR="001D5A56" w:rsidRPr="006A3FE3" w:rsidRDefault="001D5A56" w:rsidP="001D5A56">
            <w:pPr>
              <w:jc w:val="both"/>
              <w:rPr>
                <w:bCs/>
                <w:sz w:val="22"/>
                <w:szCs w:val="22"/>
                <w:lang w:val="uk-UA"/>
              </w:rPr>
            </w:pPr>
            <w:r w:rsidRPr="006A3FE3">
              <w:rPr>
                <w:bCs/>
                <w:sz w:val="22"/>
                <w:szCs w:val="22"/>
                <w:lang w:val="uk-UA"/>
              </w:rPr>
              <w:t>100 г/міс</w:t>
            </w:r>
          </w:p>
        </w:tc>
        <w:tc>
          <w:tcPr>
            <w:tcW w:w="1300" w:type="dxa"/>
            <w:noWrap/>
            <w:hideMark/>
          </w:tcPr>
          <w:p w14:paraId="7E00C452" w14:textId="77777777" w:rsidR="001D5A56" w:rsidRPr="006A3FE3" w:rsidRDefault="001D5A56" w:rsidP="001D5A56">
            <w:pPr>
              <w:jc w:val="both"/>
              <w:rPr>
                <w:bCs/>
                <w:sz w:val="22"/>
                <w:szCs w:val="22"/>
                <w:lang w:val="uk-UA"/>
              </w:rPr>
            </w:pPr>
            <w:r w:rsidRPr="006A3FE3">
              <w:rPr>
                <w:bCs/>
                <w:sz w:val="22"/>
                <w:szCs w:val="22"/>
                <w:lang w:val="uk-UA"/>
              </w:rPr>
              <w:t>3,5</w:t>
            </w:r>
          </w:p>
        </w:tc>
        <w:tc>
          <w:tcPr>
            <w:tcW w:w="1100" w:type="dxa"/>
            <w:noWrap/>
            <w:hideMark/>
          </w:tcPr>
          <w:p w14:paraId="7E786A35" w14:textId="561B5630" w:rsidR="001D5A56" w:rsidRPr="006A3FE3" w:rsidRDefault="00224E63" w:rsidP="001D5A56">
            <w:pPr>
              <w:jc w:val="both"/>
              <w:rPr>
                <w:bCs/>
                <w:sz w:val="22"/>
                <w:szCs w:val="22"/>
                <w:lang w:val="uk-UA"/>
              </w:rPr>
            </w:pPr>
            <w:r w:rsidRPr="006A3FE3">
              <w:rPr>
                <w:bCs/>
                <w:sz w:val="22"/>
                <w:szCs w:val="22"/>
                <w:lang w:val="uk-UA"/>
              </w:rPr>
              <w:t>30</w:t>
            </w:r>
          </w:p>
        </w:tc>
        <w:tc>
          <w:tcPr>
            <w:tcW w:w="1300" w:type="dxa"/>
            <w:hideMark/>
          </w:tcPr>
          <w:p w14:paraId="6C8F6D29" w14:textId="77777777" w:rsidR="001D5A56" w:rsidRPr="006A3FE3" w:rsidRDefault="001D5A56" w:rsidP="001D5A56">
            <w:pPr>
              <w:jc w:val="both"/>
              <w:rPr>
                <w:bCs/>
                <w:sz w:val="22"/>
                <w:szCs w:val="22"/>
                <w:lang w:val="uk-UA"/>
              </w:rPr>
            </w:pPr>
            <w:r w:rsidRPr="006A3FE3">
              <w:rPr>
                <w:bCs/>
                <w:sz w:val="22"/>
                <w:szCs w:val="22"/>
                <w:lang w:val="uk-UA"/>
              </w:rPr>
              <w:t>2</w:t>
            </w:r>
          </w:p>
        </w:tc>
        <w:tc>
          <w:tcPr>
            <w:tcW w:w="1140" w:type="dxa"/>
            <w:hideMark/>
          </w:tcPr>
          <w:p w14:paraId="555BAC1D" w14:textId="707F3B67" w:rsidR="001D5A56" w:rsidRPr="006A3FE3" w:rsidRDefault="00224E63" w:rsidP="001D5A56">
            <w:pPr>
              <w:jc w:val="both"/>
              <w:rPr>
                <w:bCs/>
                <w:sz w:val="22"/>
                <w:szCs w:val="22"/>
                <w:lang w:val="uk-UA"/>
              </w:rPr>
            </w:pPr>
            <w:r w:rsidRPr="006A3FE3">
              <w:rPr>
                <w:bCs/>
                <w:sz w:val="22"/>
                <w:szCs w:val="22"/>
                <w:lang w:val="uk-UA"/>
              </w:rPr>
              <w:t>210</w:t>
            </w:r>
          </w:p>
        </w:tc>
      </w:tr>
      <w:tr w:rsidR="001D5A56" w:rsidRPr="006A3FE3" w14:paraId="1CDEF980" w14:textId="77777777" w:rsidTr="001D5A56">
        <w:trPr>
          <w:trHeight w:val="300"/>
        </w:trPr>
        <w:tc>
          <w:tcPr>
            <w:tcW w:w="580" w:type="dxa"/>
            <w:noWrap/>
            <w:hideMark/>
          </w:tcPr>
          <w:p w14:paraId="05DBDD9E" w14:textId="77777777" w:rsidR="001D5A56" w:rsidRPr="006A3FE3" w:rsidRDefault="001D5A56" w:rsidP="001D5A56">
            <w:pPr>
              <w:jc w:val="both"/>
              <w:rPr>
                <w:bCs/>
                <w:sz w:val="22"/>
                <w:szCs w:val="22"/>
                <w:lang w:val="uk-UA"/>
              </w:rPr>
            </w:pPr>
            <w:r w:rsidRPr="006A3FE3">
              <w:rPr>
                <w:bCs/>
                <w:sz w:val="22"/>
                <w:szCs w:val="22"/>
                <w:lang w:val="uk-UA"/>
              </w:rPr>
              <w:t> </w:t>
            </w:r>
          </w:p>
        </w:tc>
        <w:tc>
          <w:tcPr>
            <w:tcW w:w="3100" w:type="dxa"/>
            <w:noWrap/>
            <w:hideMark/>
          </w:tcPr>
          <w:p w14:paraId="5ED1B350" w14:textId="77777777" w:rsidR="001D5A56" w:rsidRPr="006A3FE3" w:rsidRDefault="001D5A56" w:rsidP="001D5A56">
            <w:pPr>
              <w:jc w:val="both"/>
              <w:rPr>
                <w:bCs/>
                <w:sz w:val="22"/>
                <w:szCs w:val="22"/>
                <w:lang w:val="uk-UA"/>
              </w:rPr>
            </w:pPr>
            <w:r w:rsidRPr="006A3FE3">
              <w:rPr>
                <w:bCs/>
                <w:sz w:val="22"/>
                <w:szCs w:val="22"/>
                <w:lang w:val="uk-UA"/>
              </w:rPr>
              <w:t>Всього:</w:t>
            </w:r>
          </w:p>
        </w:tc>
        <w:tc>
          <w:tcPr>
            <w:tcW w:w="1900" w:type="dxa"/>
            <w:noWrap/>
            <w:hideMark/>
          </w:tcPr>
          <w:p w14:paraId="2DD8F7C1" w14:textId="77777777" w:rsidR="001D5A56" w:rsidRPr="006A3FE3" w:rsidRDefault="001D5A56" w:rsidP="001D5A56">
            <w:pPr>
              <w:jc w:val="both"/>
              <w:rPr>
                <w:bCs/>
                <w:sz w:val="22"/>
                <w:szCs w:val="22"/>
                <w:lang w:val="uk-UA"/>
              </w:rPr>
            </w:pPr>
            <w:r w:rsidRPr="006A3FE3">
              <w:rPr>
                <w:bCs/>
                <w:sz w:val="22"/>
                <w:szCs w:val="22"/>
                <w:lang w:val="uk-UA"/>
              </w:rPr>
              <w:t> </w:t>
            </w:r>
          </w:p>
        </w:tc>
        <w:tc>
          <w:tcPr>
            <w:tcW w:w="1640" w:type="dxa"/>
            <w:noWrap/>
            <w:hideMark/>
          </w:tcPr>
          <w:p w14:paraId="77A56BF8" w14:textId="77777777" w:rsidR="001D5A56" w:rsidRPr="006A3FE3" w:rsidRDefault="001D5A56" w:rsidP="001D5A56">
            <w:pPr>
              <w:jc w:val="both"/>
              <w:rPr>
                <w:bCs/>
                <w:sz w:val="22"/>
                <w:szCs w:val="22"/>
                <w:lang w:val="uk-UA"/>
              </w:rPr>
            </w:pPr>
            <w:r w:rsidRPr="006A3FE3">
              <w:rPr>
                <w:bCs/>
                <w:sz w:val="22"/>
                <w:szCs w:val="22"/>
                <w:lang w:val="uk-UA"/>
              </w:rPr>
              <w:t> </w:t>
            </w:r>
          </w:p>
        </w:tc>
        <w:tc>
          <w:tcPr>
            <w:tcW w:w="1300" w:type="dxa"/>
            <w:noWrap/>
            <w:hideMark/>
          </w:tcPr>
          <w:p w14:paraId="202C0687" w14:textId="77777777" w:rsidR="001D5A56" w:rsidRPr="006A3FE3" w:rsidRDefault="001D5A56" w:rsidP="001D5A56">
            <w:pPr>
              <w:jc w:val="both"/>
              <w:rPr>
                <w:bCs/>
                <w:sz w:val="22"/>
                <w:szCs w:val="22"/>
                <w:lang w:val="uk-UA"/>
              </w:rPr>
            </w:pPr>
            <w:r w:rsidRPr="006A3FE3">
              <w:rPr>
                <w:bCs/>
                <w:sz w:val="22"/>
                <w:szCs w:val="22"/>
                <w:lang w:val="uk-UA"/>
              </w:rPr>
              <w:t> </w:t>
            </w:r>
          </w:p>
        </w:tc>
        <w:tc>
          <w:tcPr>
            <w:tcW w:w="1100" w:type="dxa"/>
            <w:noWrap/>
            <w:hideMark/>
          </w:tcPr>
          <w:p w14:paraId="54031F37" w14:textId="77777777" w:rsidR="001D5A56" w:rsidRPr="006A3FE3" w:rsidRDefault="001D5A56" w:rsidP="001D5A56">
            <w:pPr>
              <w:jc w:val="both"/>
              <w:rPr>
                <w:bCs/>
                <w:sz w:val="22"/>
                <w:szCs w:val="22"/>
                <w:lang w:val="uk-UA"/>
              </w:rPr>
            </w:pPr>
            <w:r w:rsidRPr="006A3FE3">
              <w:rPr>
                <w:bCs/>
                <w:sz w:val="22"/>
                <w:szCs w:val="22"/>
                <w:lang w:val="uk-UA"/>
              </w:rPr>
              <w:t> </w:t>
            </w:r>
          </w:p>
        </w:tc>
        <w:tc>
          <w:tcPr>
            <w:tcW w:w="1300" w:type="dxa"/>
            <w:noWrap/>
            <w:hideMark/>
          </w:tcPr>
          <w:p w14:paraId="16D16756" w14:textId="77777777" w:rsidR="001D5A56" w:rsidRPr="006A3FE3" w:rsidRDefault="001D5A56" w:rsidP="001D5A56">
            <w:pPr>
              <w:jc w:val="both"/>
              <w:rPr>
                <w:b/>
                <w:bCs/>
                <w:sz w:val="22"/>
                <w:szCs w:val="22"/>
                <w:lang w:val="uk-UA"/>
              </w:rPr>
            </w:pPr>
            <w:r w:rsidRPr="006A3FE3">
              <w:rPr>
                <w:b/>
                <w:bCs/>
                <w:sz w:val="22"/>
                <w:szCs w:val="22"/>
                <w:lang w:val="uk-UA"/>
              </w:rPr>
              <w:t> </w:t>
            </w:r>
          </w:p>
        </w:tc>
        <w:tc>
          <w:tcPr>
            <w:tcW w:w="1140" w:type="dxa"/>
            <w:noWrap/>
            <w:hideMark/>
          </w:tcPr>
          <w:p w14:paraId="7A76065C" w14:textId="5E9EC6C7" w:rsidR="001D5A56" w:rsidRPr="006A3FE3" w:rsidRDefault="00224E63" w:rsidP="001D5A56">
            <w:pPr>
              <w:jc w:val="both"/>
              <w:rPr>
                <w:b/>
                <w:bCs/>
                <w:sz w:val="22"/>
                <w:szCs w:val="22"/>
                <w:lang w:val="uk-UA"/>
              </w:rPr>
            </w:pPr>
            <w:r w:rsidRPr="006A3FE3">
              <w:rPr>
                <w:b/>
                <w:bCs/>
                <w:sz w:val="22"/>
                <w:szCs w:val="22"/>
                <w:lang w:val="uk-UA"/>
              </w:rPr>
              <w:t>630</w:t>
            </w:r>
          </w:p>
        </w:tc>
      </w:tr>
    </w:tbl>
    <w:p w14:paraId="6E520484" w14:textId="77777777" w:rsidR="001D5A56" w:rsidRPr="006A3FE3" w:rsidRDefault="001D5A56" w:rsidP="001D5A56">
      <w:pPr>
        <w:jc w:val="both"/>
        <w:rPr>
          <w:bCs/>
          <w:lang w:val="uk-UA"/>
        </w:rPr>
      </w:pPr>
    </w:p>
    <w:p w14:paraId="18A7469F" w14:textId="15BEF523" w:rsidR="00767BAC" w:rsidRPr="006A3FE3" w:rsidRDefault="00767BAC" w:rsidP="00D9707E">
      <w:pPr>
        <w:ind w:firstLine="708"/>
        <w:jc w:val="both"/>
        <w:rPr>
          <w:bCs/>
          <w:lang w:val="uk-UA"/>
        </w:rPr>
      </w:pPr>
      <w:r w:rsidRPr="006A3FE3">
        <w:rPr>
          <w:bCs/>
          <w:lang w:val="uk-UA"/>
        </w:rPr>
        <w:t xml:space="preserve">Всього планові витрати </w:t>
      </w:r>
      <w:r w:rsidR="00DA03F9" w:rsidRPr="006A3FE3">
        <w:rPr>
          <w:bCs/>
          <w:lang w:val="uk-UA"/>
        </w:rPr>
        <w:t>на виконання Програми</w:t>
      </w:r>
      <w:r w:rsidRPr="006A3FE3">
        <w:rPr>
          <w:bCs/>
          <w:lang w:val="uk-UA"/>
        </w:rPr>
        <w:t xml:space="preserve"> склали:</w:t>
      </w:r>
    </w:p>
    <w:p w14:paraId="5DC3A012" w14:textId="77777777" w:rsidR="008F6025" w:rsidRPr="006A3FE3" w:rsidRDefault="008F6025" w:rsidP="00D9707E">
      <w:pPr>
        <w:ind w:firstLine="708"/>
        <w:jc w:val="both"/>
        <w:rPr>
          <w:bCs/>
          <w:lang w:val="uk-UA"/>
        </w:rPr>
      </w:pPr>
    </w:p>
    <w:tbl>
      <w:tblPr>
        <w:tblW w:w="101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1530"/>
        <w:gridCol w:w="1810"/>
        <w:gridCol w:w="1918"/>
      </w:tblGrid>
      <w:tr w:rsidR="00882DC5" w:rsidRPr="006A3FE3" w14:paraId="45A0A744" w14:textId="77777777" w:rsidTr="00156EFC">
        <w:trPr>
          <w:trHeight w:val="20"/>
        </w:trPr>
        <w:tc>
          <w:tcPr>
            <w:tcW w:w="4849" w:type="dxa"/>
            <w:shd w:val="clear" w:color="auto" w:fill="auto"/>
            <w:vAlign w:val="center"/>
            <w:hideMark/>
          </w:tcPr>
          <w:bookmarkEnd w:id="8"/>
          <w:p w14:paraId="2A05F252" w14:textId="77777777" w:rsidR="00882DC5" w:rsidRPr="006A3FE3" w:rsidRDefault="00882DC5">
            <w:pPr>
              <w:rPr>
                <w:sz w:val="22"/>
                <w:szCs w:val="22"/>
                <w:lang w:val="uk-UA"/>
              </w:rPr>
            </w:pPr>
            <w:r w:rsidRPr="006A3FE3">
              <w:rPr>
                <w:sz w:val="22"/>
                <w:szCs w:val="22"/>
                <w:lang w:val="uk-UA"/>
              </w:rPr>
              <w:t>Найменування статті розрахунку</w:t>
            </w:r>
          </w:p>
        </w:tc>
        <w:tc>
          <w:tcPr>
            <w:tcW w:w="1530" w:type="dxa"/>
            <w:shd w:val="clear" w:color="auto" w:fill="auto"/>
            <w:vAlign w:val="center"/>
            <w:hideMark/>
          </w:tcPr>
          <w:p w14:paraId="412DF5CD" w14:textId="77777777" w:rsidR="00882DC5" w:rsidRPr="006A3FE3" w:rsidRDefault="00882DC5">
            <w:pPr>
              <w:jc w:val="center"/>
              <w:rPr>
                <w:sz w:val="22"/>
                <w:szCs w:val="22"/>
                <w:lang w:val="uk-UA"/>
              </w:rPr>
            </w:pPr>
            <w:r w:rsidRPr="006A3FE3">
              <w:rPr>
                <w:sz w:val="22"/>
                <w:szCs w:val="22"/>
                <w:lang w:val="uk-UA"/>
              </w:rPr>
              <w:t>К-сть працівників</w:t>
            </w:r>
          </w:p>
        </w:tc>
        <w:tc>
          <w:tcPr>
            <w:tcW w:w="1810" w:type="dxa"/>
            <w:shd w:val="clear" w:color="auto" w:fill="auto"/>
            <w:vAlign w:val="center"/>
            <w:hideMark/>
          </w:tcPr>
          <w:p w14:paraId="1B3B944A" w14:textId="77777777" w:rsidR="00882DC5" w:rsidRPr="006A3FE3" w:rsidRDefault="00882DC5">
            <w:pPr>
              <w:jc w:val="center"/>
              <w:rPr>
                <w:sz w:val="22"/>
                <w:szCs w:val="22"/>
                <w:lang w:val="uk-UA"/>
              </w:rPr>
            </w:pPr>
            <w:proofErr w:type="spellStart"/>
            <w:r w:rsidRPr="006A3FE3">
              <w:rPr>
                <w:sz w:val="22"/>
                <w:szCs w:val="22"/>
                <w:lang w:val="uk-UA"/>
              </w:rPr>
              <w:t>Обгрунтування</w:t>
            </w:r>
            <w:proofErr w:type="spellEnd"/>
          </w:p>
        </w:tc>
        <w:tc>
          <w:tcPr>
            <w:tcW w:w="1918" w:type="dxa"/>
            <w:shd w:val="clear" w:color="auto" w:fill="auto"/>
            <w:vAlign w:val="center"/>
            <w:hideMark/>
          </w:tcPr>
          <w:p w14:paraId="57B4940D" w14:textId="77777777" w:rsidR="00882DC5" w:rsidRPr="006A3FE3" w:rsidRDefault="00882DC5">
            <w:pPr>
              <w:jc w:val="center"/>
              <w:rPr>
                <w:sz w:val="22"/>
                <w:szCs w:val="22"/>
                <w:lang w:val="uk-UA"/>
              </w:rPr>
            </w:pPr>
            <w:r w:rsidRPr="006A3FE3">
              <w:rPr>
                <w:sz w:val="22"/>
                <w:szCs w:val="22"/>
                <w:lang w:val="uk-UA"/>
              </w:rPr>
              <w:t>Вартість фінансування, грн.</w:t>
            </w:r>
          </w:p>
        </w:tc>
      </w:tr>
      <w:tr w:rsidR="00882DC5" w:rsidRPr="006A3FE3" w14:paraId="4014BB1E" w14:textId="77777777" w:rsidTr="00156EFC">
        <w:trPr>
          <w:trHeight w:val="20"/>
        </w:trPr>
        <w:tc>
          <w:tcPr>
            <w:tcW w:w="4849" w:type="dxa"/>
            <w:shd w:val="clear" w:color="auto" w:fill="auto"/>
            <w:vAlign w:val="center"/>
            <w:hideMark/>
          </w:tcPr>
          <w:p w14:paraId="3F3DAECD" w14:textId="77777777" w:rsidR="00882DC5" w:rsidRPr="006A3FE3" w:rsidRDefault="00882DC5">
            <w:pPr>
              <w:rPr>
                <w:sz w:val="22"/>
                <w:szCs w:val="22"/>
                <w:lang w:val="uk-UA"/>
              </w:rPr>
            </w:pPr>
            <w:r w:rsidRPr="006A3FE3">
              <w:rPr>
                <w:sz w:val="22"/>
                <w:szCs w:val="22"/>
                <w:lang w:val="uk-UA"/>
              </w:rPr>
              <w:t>Витрати на оплату праці та нарахування на заробітну плату</w:t>
            </w:r>
          </w:p>
        </w:tc>
        <w:tc>
          <w:tcPr>
            <w:tcW w:w="1530" w:type="dxa"/>
            <w:shd w:val="clear" w:color="auto" w:fill="auto"/>
            <w:vAlign w:val="center"/>
            <w:hideMark/>
          </w:tcPr>
          <w:p w14:paraId="3C67B2CF"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71437BD9"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44F32D11" w14:textId="61A3D4BE" w:rsidR="00882DC5" w:rsidRPr="006A3FE3" w:rsidRDefault="00882DC5">
            <w:pPr>
              <w:jc w:val="center"/>
              <w:rPr>
                <w:sz w:val="22"/>
                <w:szCs w:val="22"/>
                <w:lang w:val="uk-UA"/>
              </w:rPr>
            </w:pPr>
            <w:r w:rsidRPr="006A3FE3">
              <w:rPr>
                <w:sz w:val="22"/>
                <w:szCs w:val="22"/>
                <w:lang w:val="uk-UA"/>
              </w:rPr>
              <w:t>1</w:t>
            </w:r>
            <w:r w:rsidR="00290699" w:rsidRPr="006A3FE3">
              <w:rPr>
                <w:sz w:val="22"/>
                <w:szCs w:val="22"/>
                <w:lang w:val="uk-UA"/>
              </w:rPr>
              <w:t> </w:t>
            </w:r>
            <w:r w:rsidRPr="006A3FE3">
              <w:rPr>
                <w:sz w:val="22"/>
                <w:szCs w:val="22"/>
                <w:lang w:val="uk-UA"/>
              </w:rPr>
              <w:t>5</w:t>
            </w:r>
            <w:r w:rsidR="00290699" w:rsidRPr="006A3FE3">
              <w:rPr>
                <w:sz w:val="22"/>
                <w:szCs w:val="22"/>
                <w:lang w:val="uk-UA"/>
              </w:rPr>
              <w:t>18 338</w:t>
            </w:r>
          </w:p>
        </w:tc>
      </w:tr>
      <w:tr w:rsidR="00882DC5" w:rsidRPr="006A3FE3" w14:paraId="7F108E76" w14:textId="77777777" w:rsidTr="00156EFC">
        <w:trPr>
          <w:trHeight w:val="20"/>
        </w:trPr>
        <w:tc>
          <w:tcPr>
            <w:tcW w:w="4849" w:type="dxa"/>
            <w:shd w:val="clear" w:color="auto" w:fill="auto"/>
            <w:vAlign w:val="center"/>
            <w:hideMark/>
          </w:tcPr>
          <w:p w14:paraId="765B54D9" w14:textId="77777777" w:rsidR="00882DC5" w:rsidRPr="006A3FE3" w:rsidRDefault="00882DC5">
            <w:pPr>
              <w:rPr>
                <w:sz w:val="22"/>
                <w:szCs w:val="22"/>
                <w:lang w:val="uk-UA"/>
              </w:rPr>
            </w:pPr>
            <w:r w:rsidRPr="006A3FE3">
              <w:rPr>
                <w:sz w:val="22"/>
                <w:szCs w:val="22"/>
                <w:lang w:val="uk-UA"/>
              </w:rPr>
              <w:t>Витрати на придбання пального</w:t>
            </w:r>
          </w:p>
        </w:tc>
        <w:tc>
          <w:tcPr>
            <w:tcW w:w="1530" w:type="dxa"/>
            <w:shd w:val="clear" w:color="auto" w:fill="auto"/>
            <w:vAlign w:val="center"/>
            <w:hideMark/>
          </w:tcPr>
          <w:p w14:paraId="28D2F8B4"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409BCC36"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33F5FDA6" w14:textId="77777777" w:rsidR="00882DC5" w:rsidRPr="006A3FE3" w:rsidRDefault="00882DC5">
            <w:pPr>
              <w:jc w:val="center"/>
              <w:rPr>
                <w:sz w:val="22"/>
                <w:szCs w:val="22"/>
                <w:lang w:val="uk-UA"/>
              </w:rPr>
            </w:pPr>
            <w:r w:rsidRPr="006A3FE3">
              <w:rPr>
                <w:sz w:val="22"/>
                <w:szCs w:val="22"/>
                <w:lang w:val="uk-UA"/>
              </w:rPr>
              <w:t>443 860</w:t>
            </w:r>
          </w:p>
        </w:tc>
      </w:tr>
      <w:tr w:rsidR="00882DC5" w:rsidRPr="006A3FE3" w14:paraId="7816684D" w14:textId="77777777" w:rsidTr="00156EFC">
        <w:trPr>
          <w:trHeight w:val="20"/>
        </w:trPr>
        <w:tc>
          <w:tcPr>
            <w:tcW w:w="4849" w:type="dxa"/>
            <w:shd w:val="clear" w:color="auto" w:fill="auto"/>
            <w:vAlign w:val="center"/>
            <w:hideMark/>
          </w:tcPr>
          <w:p w14:paraId="393637CF" w14:textId="77777777" w:rsidR="00882DC5" w:rsidRPr="006A3FE3" w:rsidRDefault="00882DC5">
            <w:pPr>
              <w:rPr>
                <w:sz w:val="22"/>
                <w:szCs w:val="22"/>
                <w:lang w:val="uk-UA"/>
              </w:rPr>
            </w:pPr>
            <w:r w:rsidRPr="006A3FE3">
              <w:rPr>
                <w:sz w:val="22"/>
                <w:szCs w:val="22"/>
                <w:lang w:val="uk-UA"/>
              </w:rPr>
              <w:t>Витрати на придбання мастил</w:t>
            </w:r>
          </w:p>
        </w:tc>
        <w:tc>
          <w:tcPr>
            <w:tcW w:w="1530" w:type="dxa"/>
            <w:shd w:val="clear" w:color="auto" w:fill="auto"/>
            <w:vAlign w:val="center"/>
            <w:hideMark/>
          </w:tcPr>
          <w:p w14:paraId="7007CC40"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76339B19"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34D204FF" w14:textId="77777777" w:rsidR="00882DC5" w:rsidRPr="006A3FE3" w:rsidRDefault="00882DC5">
            <w:pPr>
              <w:jc w:val="center"/>
              <w:rPr>
                <w:sz w:val="22"/>
                <w:szCs w:val="22"/>
                <w:lang w:val="uk-UA"/>
              </w:rPr>
            </w:pPr>
            <w:r w:rsidRPr="006A3FE3">
              <w:rPr>
                <w:sz w:val="22"/>
                <w:szCs w:val="22"/>
                <w:lang w:val="uk-UA"/>
              </w:rPr>
              <w:t>21 594</w:t>
            </w:r>
          </w:p>
        </w:tc>
      </w:tr>
      <w:tr w:rsidR="00882DC5" w:rsidRPr="006A3FE3" w14:paraId="48D098FF" w14:textId="77777777" w:rsidTr="00156EFC">
        <w:trPr>
          <w:trHeight w:val="20"/>
        </w:trPr>
        <w:tc>
          <w:tcPr>
            <w:tcW w:w="4849" w:type="dxa"/>
            <w:shd w:val="clear" w:color="auto" w:fill="auto"/>
            <w:vAlign w:val="center"/>
            <w:hideMark/>
          </w:tcPr>
          <w:p w14:paraId="0EAC3E9F" w14:textId="77777777" w:rsidR="00882DC5" w:rsidRPr="006A3FE3" w:rsidRDefault="00882DC5">
            <w:pPr>
              <w:rPr>
                <w:sz w:val="22"/>
                <w:szCs w:val="22"/>
                <w:lang w:val="uk-UA"/>
              </w:rPr>
            </w:pPr>
            <w:r w:rsidRPr="006A3FE3">
              <w:rPr>
                <w:sz w:val="22"/>
                <w:szCs w:val="22"/>
                <w:lang w:val="uk-UA"/>
              </w:rPr>
              <w:t>Витрати на придбання матеріальних ресурсів, необхідних для виконання робіт</w:t>
            </w:r>
          </w:p>
        </w:tc>
        <w:tc>
          <w:tcPr>
            <w:tcW w:w="1530" w:type="dxa"/>
            <w:shd w:val="clear" w:color="auto" w:fill="auto"/>
            <w:vAlign w:val="center"/>
            <w:hideMark/>
          </w:tcPr>
          <w:p w14:paraId="00EB1BED"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569B157C"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16940D58" w14:textId="77777777" w:rsidR="00882DC5" w:rsidRPr="006A3FE3" w:rsidRDefault="00882DC5">
            <w:pPr>
              <w:jc w:val="center"/>
              <w:rPr>
                <w:sz w:val="22"/>
                <w:szCs w:val="22"/>
                <w:lang w:val="uk-UA"/>
              </w:rPr>
            </w:pPr>
            <w:r w:rsidRPr="006A3FE3">
              <w:rPr>
                <w:sz w:val="22"/>
                <w:szCs w:val="22"/>
                <w:lang w:val="uk-UA"/>
              </w:rPr>
              <w:t>1 728 703</w:t>
            </w:r>
          </w:p>
        </w:tc>
      </w:tr>
      <w:tr w:rsidR="00882DC5" w:rsidRPr="006A3FE3" w14:paraId="5D8FF037" w14:textId="77777777" w:rsidTr="00156EFC">
        <w:trPr>
          <w:trHeight w:val="20"/>
        </w:trPr>
        <w:tc>
          <w:tcPr>
            <w:tcW w:w="4849" w:type="dxa"/>
            <w:shd w:val="clear" w:color="auto" w:fill="auto"/>
            <w:vAlign w:val="center"/>
            <w:hideMark/>
          </w:tcPr>
          <w:p w14:paraId="48D14825" w14:textId="77777777" w:rsidR="00882DC5" w:rsidRPr="006A3FE3" w:rsidRDefault="00882DC5">
            <w:pPr>
              <w:rPr>
                <w:sz w:val="22"/>
                <w:szCs w:val="22"/>
                <w:lang w:val="uk-UA"/>
              </w:rPr>
            </w:pPr>
            <w:r w:rsidRPr="006A3FE3">
              <w:rPr>
                <w:sz w:val="22"/>
                <w:szCs w:val="22"/>
                <w:lang w:val="uk-UA"/>
              </w:rPr>
              <w:t>Витрати на придбання мила</w:t>
            </w:r>
          </w:p>
        </w:tc>
        <w:tc>
          <w:tcPr>
            <w:tcW w:w="1530" w:type="dxa"/>
            <w:shd w:val="clear" w:color="auto" w:fill="auto"/>
            <w:vAlign w:val="center"/>
            <w:hideMark/>
          </w:tcPr>
          <w:p w14:paraId="1FC98830"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117A5DA0"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1E6681D8" w14:textId="74E8EE18" w:rsidR="00882DC5" w:rsidRPr="006A3FE3" w:rsidRDefault="00224E63">
            <w:pPr>
              <w:jc w:val="center"/>
              <w:rPr>
                <w:sz w:val="22"/>
                <w:szCs w:val="22"/>
                <w:lang w:val="uk-UA"/>
              </w:rPr>
            </w:pPr>
            <w:r w:rsidRPr="006A3FE3">
              <w:rPr>
                <w:sz w:val="22"/>
                <w:szCs w:val="22"/>
                <w:lang w:val="uk-UA"/>
              </w:rPr>
              <w:t>630</w:t>
            </w:r>
          </w:p>
        </w:tc>
      </w:tr>
      <w:tr w:rsidR="00882DC5" w:rsidRPr="006A3FE3" w14:paraId="34E9283C" w14:textId="77777777" w:rsidTr="00156EFC">
        <w:trPr>
          <w:trHeight w:val="20"/>
        </w:trPr>
        <w:tc>
          <w:tcPr>
            <w:tcW w:w="4849" w:type="dxa"/>
            <w:shd w:val="clear" w:color="auto" w:fill="auto"/>
            <w:vAlign w:val="center"/>
            <w:hideMark/>
          </w:tcPr>
          <w:p w14:paraId="75FF6962" w14:textId="77777777" w:rsidR="00882DC5" w:rsidRPr="006A3FE3" w:rsidRDefault="00882DC5">
            <w:pPr>
              <w:rPr>
                <w:sz w:val="22"/>
                <w:szCs w:val="22"/>
                <w:lang w:val="uk-UA"/>
              </w:rPr>
            </w:pPr>
            <w:r w:rsidRPr="006A3FE3">
              <w:rPr>
                <w:sz w:val="22"/>
                <w:szCs w:val="22"/>
                <w:lang w:val="uk-UA"/>
              </w:rPr>
              <w:t>Витрати на придбання запчастин та матеріалів для ремонту автомобільного транспорту</w:t>
            </w:r>
          </w:p>
        </w:tc>
        <w:tc>
          <w:tcPr>
            <w:tcW w:w="1530" w:type="dxa"/>
            <w:shd w:val="clear" w:color="auto" w:fill="auto"/>
            <w:vAlign w:val="center"/>
            <w:hideMark/>
          </w:tcPr>
          <w:p w14:paraId="627ADB05" w14:textId="77777777" w:rsidR="00882DC5" w:rsidRPr="006A3FE3" w:rsidRDefault="00882DC5">
            <w:pPr>
              <w:jc w:val="center"/>
              <w:rPr>
                <w:sz w:val="22"/>
                <w:szCs w:val="22"/>
                <w:lang w:val="uk-UA"/>
              </w:rPr>
            </w:pPr>
            <w:r w:rsidRPr="006A3FE3">
              <w:rPr>
                <w:sz w:val="22"/>
                <w:szCs w:val="22"/>
                <w:lang w:val="uk-UA"/>
              </w:rPr>
              <w:t> </w:t>
            </w:r>
          </w:p>
        </w:tc>
        <w:tc>
          <w:tcPr>
            <w:tcW w:w="1810" w:type="dxa"/>
            <w:shd w:val="clear" w:color="auto" w:fill="auto"/>
            <w:vAlign w:val="center"/>
            <w:hideMark/>
          </w:tcPr>
          <w:p w14:paraId="1E3149ED" w14:textId="51847B9D" w:rsidR="00882DC5" w:rsidRPr="006A3FE3" w:rsidRDefault="00882DC5">
            <w:pPr>
              <w:rPr>
                <w:sz w:val="22"/>
                <w:szCs w:val="22"/>
                <w:lang w:val="uk-UA"/>
              </w:rPr>
            </w:pPr>
            <w:r w:rsidRPr="006A3FE3">
              <w:rPr>
                <w:sz w:val="22"/>
                <w:szCs w:val="22"/>
                <w:lang w:val="uk-UA"/>
              </w:rPr>
              <w:t> </w:t>
            </w:r>
            <w:r w:rsidR="00156EFC" w:rsidRPr="006A3FE3">
              <w:rPr>
                <w:sz w:val="22"/>
                <w:szCs w:val="22"/>
                <w:lang w:val="uk-UA"/>
              </w:rPr>
              <w:t>розрахунок</w:t>
            </w:r>
          </w:p>
        </w:tc>
        <w:tc>
          <w:tcPr>
            <w:tcW w:w="1918" w:type="dxa"/>
            <w:shd w:val="clear" w:color="auto" w:fill="auto"/>
            <w:vAlign w:val="center"/>
            <w:hideMark/>
          </w:tcPr>
          <w:p w14:paraId="63EDCD48" w14:textId="77777777" w:rsidR="00882DC5" w:rsidRPr="006A3FE3" w:rsidRDefault="00882DC5">
            <w:pPr>
              <w:jc w:val="center"/>
              <w:rPr>
                <w:sz w:val="22"/>
                <w:szCs w:val="22"/>
                <w:lang w:val="uk-UA"/>
              </w:rPr>
            </w:pPr>
            <w:r w:rsidRPr="006A3FE3">
              <w:rPr>
                <w:sz w:val="22"/>
                <w:szCs w:val="22"/>
                <w:lang w:val="uk-UA"/>
              </w:rPr>
              <w:t>33 095</w:t>
            </w:r>
          </w:p>
        </w:tc>
      </w:tr>
      <w:tr w:rsidR="00882DC5" w:rsidRPr="006A3FE3" w14:paraId="58FAAEEF" w14:textId="77777777" w:rsidTr="00156EFC">
        <w:trPr>
          <w:trHeight w:val="20"/>
        </w:trPr>
        <w:tc>
          <w:tcPr>
            <w:tcW w:w="4849" w:type="dxa"/>
            <w:shd w:val="clear" w:color="auto" w:fill="auto"/>
            <w:vAlign w:val="center"/>
            <w:hideMark/>
          </w:tcPr>
          <w:p w14:paraId="6FB960E8" w14:textId="77777777" w:rsidR="00882DC5" w:rsidRPr="006A3FE3" w:rsidRDefault="00882DC5">
            <w:pPr>
              <w:rPr>
                <w:color w:val="000000"/>
                <w:lang w:val="uk-UA"/>
              </w:rPr>
            </w:pPr>
            <w:r w:rsidRPr="006A3FE3">
              <w:rPr>
                <w:color w:val="000000"/>
                <w:lang w:val="uk-UA"/>
              </w:rPr>
              <w:t>Витрати на оплату послуг з технічного обслуговування і ремонту автомобільного транспорту</w:t>
            </w:r>
          </w:p>
        </w:tc>
        <w:tc>
          <w:tcPr>
            <w:tcW w:w="1530" w:type="dxa"/>
            <w:shd w:val="clear" w:color="auto" w:fill="auto"/>
            <w:vAlign w:val="center"/>
            <w:hideMark/>
          </w:tcPr>
          <w:p w14:paraId="35C79FB0" w14:textId="77777777" w:rsidR="00882DC5" w:rsidRPr="006A3FE3" w:rsidRDefault="00882DC5">
            <w:pPr>
              <w:rPr>
                <w:sz w:val="22"/>
                <w:szCs w:val="22"/>
                <w:lang w:val="uk-UA"/>
              </w:rPr>
            </w:pPr>
            <w:r w:rsidRPr="006A3FE3">
              <w:rPr>
                <w:sz w:val="22"/>
                <w:szCs w:val="22"/>
                <w:lang w:val="uk-UA"/>
              </w:rPr>
              <w:t> </w:t>
            </w:r>
          </w:p>
        </w:tc>
        <w:tc>
          <w:tcPr>
            <w:tcW w:w="1810" w:type="dxa"/>
            <w:shd w:val="clear" w:color="auto" w:fill="auto"/>
            <w:vAlign w:val="center"/>
            <w:hideMark/>
          </w:tcPr>
          <w:p w14:paraId="46460312" w14:textId="77777777" w:rsidR="00882DC5" w:rsidRPr="006A3FE3" w:rsidRDefault="00882DC5">
            <w:pPr>
              <w:rPr>
                <w:sz w:val="22"/>
                <w:szCs w:val="22"/>
                <w:lang w:val="uk-UA"/>
              </w:rPr>
            </w:pPr>
            <w:r w:rsidRPr="006A3FE3">
              <w:rPr>
                <w:sz w:val="22"/>
                <w:szCs w:val="22"/>
                <w:lang w:val="uk-UA"/>
              </w:rPr>
              <w:t>розрахунок</w:t>
            </w:r>
          </w:p>
        </w:tc>
        <w:tc>
          <w:tcPr>
            <w:tcW w:w="1918" w:type="dxa"/>
            <w:shd w:val="clear" w:color="auto" w:fill="auto"/>
            <w:vAlign w:val="center"/>
            <w:hideMark/>
          </w:tcPr>
          <w:p w14:paraId="06F0A51B" w14:textId="77777777" w:rsidR="00882DC5" w:rsidRPr="006A3FE3" w:rsidRDefault="00882DC5">
            <w:pPr>
              <w:jc w:val="center"/>
              <w:rPr>
                <w:sz w:val="22"/>
                <w:szCs w:val="22"/>
                <w:lang w:val="uk-UA"/>
              </w:rPr>
            </w:pPr>
            <w:r w:rsidRPr="006A3FE3">
              <w:rPr>
                <w:sz w:val="22"/>
                <w:szCs w:val="22"/>
                <w:lang w:val="uk-UA"/>
              </w:rPr>
              <w:t>71 141</w:t>
            </w:r>
          </w:p>
        </w:tc>
      </w:tr>
      <w:tr w:rsidR="00882DC5" w:rsidRPr="006A3FE3" w14:paraId="1A59D004" w14:textId="77777777" w:rsidTr="00156EFC">
        <w:trPr>
          <w:trHeight w:val="20"/>
        </w:trPr>
        <w:tc>
          <w:tcPr>
            <w:tcW w:w="4849" w:type="dxa"/>
            <w:shd w:val="clear" w:color="auto" w:fill="auto"/>
            <w:vAlign w:val="center"/>
            <w:hideMark/>
          </w:tcPr>
          <w:p w14:paraId="2415F485" w14:textId="77777777" w:rsidR="00882DC5" w:rsidRPr="006A3FE3" w:rsidRDefault="00882DC5">
            <w:pPr>
              <w:rPr>
                <w:color w:val="000000"/>
                <w:lang w:val="uk-UA"/>
              </w:rPr>
            </w:pPr>
            <w:r w:rsidRPr="006A3FE3">
              <w:rPr>
                <w:color w:val="000000"/>
                <w:lang w:val="uk-UA"/>
              </w:rPr>
              <w:t>Всього:</w:t>
            </w:r>
          </w:p>
        </w:tc>
        <w:tc>
          <w:tcPr>
            <w:tcW w:w="1530" w:type="dxa"/>
            <w:shd w:val="clear" w:color="auto" w:fill="auto"/>
            <w:vAlign w:val="center"/>
            <w:hideMark/>
          </w:tcPr>
          <w:p w14:paraId="79526928" w14:textId="77777777" w:rsidR="00882DC5" w:rsidRPr="006A3FE3" w:rsidRDefault="00882DC5">
            <w:pPr>
              <w:rPr>
                <w:sz w:val="22"/>
                <w:szCs w:val="22"/>
                <w:lang w:val="uk-UA"/>
              </w:rPr>
            </w:pPr>
            <w:r w:rsidRPr="006A3FE3">
              <w:rPr>
                <w:sz w:val="22"/>
                <w:szCs w:val="22"/>
                <w:lang w:val="uk-UA"/>
              </w:rPr>
              <w:t> </w:t>
            </w:r>
          </w:p>
        </w:tc>
        <w:tc>
          <w:tcPr>
            <w:tcW w:w="1810" w:type="dxa"/>
            <w:shd w:val="clear" w:color="auto" w:fill="auto"/>
            <w:vAlign w:val="center"/>
            <w:hideMark/>
          </w:tcPr>
          <w:p w14:paraId="69991160" w14:textId="77777777" w:rsidR="00882DC5" w:rsidRPr="006A3FE3" w:rsidRDefault="00882DC5">
            <w:pPr>
              <w:rPr>
                <w:sz w:val="22"/>
                <w:szCs w:val="22"/>
                <w:lang w:val="uk-UA"/>
              </w:rPr>
            </w:pPr>
            <w:r w:rsidRPr="006A3FE3">
              <w:rPr>
                <w:sz w:val="22"/>
                <w:szCs w:val="22"/>
                <w:lang w:val="uk-UA"/>
              </w:rPr>
              <w:t> </w:t>
            </w:r>
          </w:p>
        </w:tc>
        <w:tc>
          <w:tcPr>
            <w:tcW w:w="1918" w:type="dxa"/>
            <w:shd w:val="clear" w:color="auto" w:fill="auto"/>
            <w:vAlign w:val="center"/>
            <w:hideMark/>
          </w:tcPr>
          <w:p w14:paraId="303C74CE" w14:textId="5A9F9F10" w:rsidR="00882DC5" w:rsidRPr="006A3FE3" w:rsidRDefault="00882DC5">
            <w:pPr>
              <w:jc w:val="center"/>
              <w:rPr>
                <w:sz w:val="22"/>
                <w:szCs w:val="22"/>
                <w:lang w:val="uk-UA"/>
              </w:rPr>
            </w:pPr>
            <w:r w:rsidRPr="006A3FE3">
              <w:rPr>
                <w:sz w:val="22"/>
                <w:szCs w:val="22"/>
                <w:lang w:val="uk-UA"/>
              </w:rPr>
              <w:t>3 8</w:t>
            </w:r>
            <w:r w:rsidR="00290699" w:rsidRPr="006A3FE3">
              <w:rPr>
                <w:sz w:val="22"/>
                <w:szCs w:val="22"/>
                <w:lang w:val="uk-UA"/>
              </w:rPr>
              <w:t>17</w:t>
            </w:r>
            <w:r w:rsidRPr="006A3FE3">
              <w:rPr>
                <w:sz w:val="22"/>
                <w:szCs w:val="22"/>
                <w:lang w:val="uk-UA"/>
              </w:rPr>
              <w:t xml:space="preserve"> </w:t>
            </w:r>
            <w:r w:rsidR="00B334E6" w:rsidRPr="006A3FE3">
              <w:rPr>
                <w:sz w:val="22"/>
                <w:szCs w:val="22"/>
                <w:lang w:val="uk-UA"/>
              </w:rPr>
              <w:t>361</w:t>
            </w:r>
          </w:p>
        </w:tc>
      </w:tr>
    </w:tbl>
    <w:p w14:paraId="23ACEA91" w14:textId="77777777" w:rsidR="00394B73" w:rsidRPr="006A3FE3" w:rsidRDefault="00394B73" w:rsidP="00882DC5">
      <w:pPr>
        <w:rPr>
          <w:b/>
          <w:bCs/>
          <w:lang w:val="uk-UA"/>
        </w:rPr>
      </w:pPr>
    </w:p>
    <w:p w14:paraId="02D8655E" w14:textId="188439DF" w:rsidR="00767BAC" w:rsidRPr="006A3FE3" w:rsidRDefault="00767BAC" w:rsidP="008F6025">
      <w:pPr>
        <w:pStyle w:val="a4"/>
        <w:numPr>
          <w:ilvl w:val="0"/>
          <w:numId w:val="2"/>
        </w:numPr>
        <w:jc w:val="center"/>
        <w:rPr>
          <w:b/>
          <w:bCs/>
          <w:lang w:val="uk-UA"/>
        </w:rPr>
      </w:pPr>
      <w:r w:rsidRPr="006A3FE3">
        <w:rPr>
          <w:b/>
          <w:bCs/>
          <w:lang w:val="uk-UA"/>
        </w:rPr>
        <w:t xml:space="preserve">Координація та контроль за ходом виконання </w:t>
      </w:r>
      <w:r w:rsidR="00631A69" w:rsidRPr="006A3FE3">
        <w:rPr>
          <w:b/>
          <w:bCs/>
          <w:lang w:val="uk-UA"/>
        </w:rPr>
        <w:t>П</w:t>
      </w:r>
      <w:r w:rsidRPr="006A3FE3">
        <w:rPr>
          <w:b/>
          <w:bCs/>
          <w:lang w:val="uk-UA"/>
        </w:rPr>
        <w:t>рограми</w:t>
      </w:r>
    </w:p>
    <w:p w14:paraId="42B569B1" w14:textId="77777777" w:rsidR="00767BAC" w:rsidRPr="006A3FE3" w:rsidRDefault="00767BAC" w:rsidP="00D9707E">
      <w:pPr>
        <w:ind w:firstLine="567"/>
        <w:jc w:val="both"/>
        <w:rPr>
          <w:lang w:val="uk-UA"/>
        </w:rPr>
      </w:pPr>
      <w:r w:rsidRPr="006A3FE3">
        <w:rPr>
          <w:lang w:val="uk-UA"/>
        </w:rPr>
        <w:t xml:space="preserve">Визначити координатором </w:t>
      </w:r>
      <w:r w:rsidR="00631A69" w:rsidRPr="006A3FE3">
        <w:rPr>
          <w:lang w:val="uk-UA"/>
        </w:rPr>
        <w:t>П</w:t>
      </w:r>
      <w:r w:rsidRPr="006A3FE3">
        <w:rPr>
          <w:lang w:val="uk-UA"/>
        </w:rPr>
        <w:t>рограми першого заступника міського голови з питань діяльності виконавчих органів ради.</w:t>
      </w:r>
    </w:p>
    <w:p w14:paraId="44A47B07" w14:textId="77777777" w:rsidR="00767BAC" w:rsidRPr="006A3FE3" w:rsidRDefault="00767BAC" w:rsidP="00D9707E">
      <w:pPr>
        <w:ind w:firstLine="567"/>
        <w:jc w:val="both"/>
        <w:rPr>
          <w:lang w:val="uk-UA"/>
        </w:rPr>
      </w:pPr>
      <w:r w:rsidRPr="006A3FE3">
        <w:rPr>
          <w:lang w:val="uk-UA"/>
        </w:rPr>
        <w:t>Організація виконання Програми, аналіз та контроль за використанням коштів здійснюється головним розпорядником коштів-Управління житлово-комунального господарства та будівництва Ніжинської міської ради.</w:t>
      </w:r>
    </w:p>
    <w:p w14:paraId="75109036" w14:textId="77777777" w:rsidR="00767BAC" w:rsidRPr="006A3FE3" w:rsidRDefault="00767BAC" w:rsidP="00D9707E">
      <w:pPr>
        <w:ind w:firstLine="567"/>
        <w:jc w:val="both"/>
        <w:rPr>
          <w:lang w:val="uk-UA"/>
        </w:rPr>
      </w:pPr>
      <w:r w:rsidRPr="006A3FE3">
        <w:rPr>
          <w:lang w:val="uk-UA"/>
        </w:rPr>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631A69" w:rsidRPr="006A3FE3">
        <w:rPr>
          <w:lang w:val="uk-UA"/>
        </w:rPr>
        <w:t>4</w:t>
      </w:r>
      <w:r w:rsidRPr="006A3FE3">
        <w:rPr>
          <w:lang w:val="uk-UA"/>
        </w:rPr>
        <w:t xml:space="preserve">-го числа місяця, наступного за звітним. </w:t>
      </w:r>
    </w:p>
    <w:p w14:paraId="17794B33" w14:textId="77777777" w:rsidR="00DE5DE3" w:rsidRPr="006A3FE3" w:rsidRDefault="00767BAC" w:rsidP="00D9707E">
      <w:pPr>
        <w:ind w:firstLine="567"/>
        <w:jc w:val="both"/>
        <w:rPr>
          <w:lang w:val="uk-UA"/>
        </w:rPr>
      </w:pPr>
      <w:r w:rsidRPr="006A3FE3">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2346A671" w14:textId="794BA79F" w:rsidR="001A289C" w:rsidRPr="006A3FE3" w:rsidRDefault="001A289C" w:rsidP="00D9707E">
      <w:pPr>
        <w:rPr>
          <w:u w:val="single"/>
          <w:lang w:val="uk-UA"/>
        </w:rPr>
      </w:pPr>
    </w:p>
    <w:p w14:paraId="53227171" w14:textId="77777777" w:rsidR="001A289C" w:rsidRPr="006A3FE3" w:rsidRDefault="001A289C" w:rsidP="001A289C">
      <w:pPr>
        <w:rPr>
          <w:lang w:val="uk-UA"/>
        </w:rPr>
      </w:pPr>
    </w:p>
    <w:p w14:paraId="64E30995" w14:textId="77777777" w:rsidR="001A289C" w:rsidRPr="006A3FE3" w:rsidRDefault="001A289C" w:rsidP="001A289C">
      <w:pPr>
        <w:rPr>
          <w:lang w:val="uk-UA"/>
        </w:rPr>
      </w:pPr>
    </w:p>
    <w:p w14:paraId="3D1DC848" w14:textId="77777777" w:rsidR="001A289C" w:rsidRPr="006A3FE3" w:rsidRDefault="001A289C" w:rsidP="001A289C">
      <w:pPr>
        <w:rPr>
          <w:lang w:val="uk-UA"/>
        </w:rPr>
      </w:pPr>
    </w:p>
    <w:p w14:paraId="6E5A6C4D" w14:textId="77777777" w:rsidR="00E178B9" w:rsidRPr="006A3FE3" w:rsidRDefault="00E178B9" w:rsidP="001A289C">
      <w:pPr>
        <w:rPr>
          <w:lang w:val="uk-UA"/>
        </w:rPr>
      </w:pPr>
    </w:p>
    <w:p w14:paraId="1DF9AD27" w14:textId="77777777" w:rsidR="00E178B9" w:rsidRPr="006A3FE3" w:rsidRDefault="00E178B9" w:rsidP="001A289C">
      <w:pPr>
        <w:rPr>
          <w:lang w:val="uk-UA"/>
        </w:rPr>
      </w:pPr>
    </w:p>
    <w:p w14:paraId="0E74694B" w14:textId="77777777" w:rsidR="00E178B9" w:rsidRPr="006A3FE3" w:rsidRDefault="00E178B9" w:rsidP="001A289C">
      <w:pPr>
        <w:rPr>
          <w:lang w:val="uk-UA"/>
        </w:rPr>
      </w:pPr>
    </w:p>
    <w:p w14:paraId="22F81799" w14:textId="77777777" w:rsidR="00E178B9" w:rsidRPr="006A3FE3" w:rsidRDefault="00E178B9" w:rsidP="001A289C">
      <w:pPr>
        <w:rPr>
          <w:lang w:val="uk-UA"/>
        </w:rPr>
      </w:pPr>
    </w:p>
    <w:p w14:paraId="22AE08A6" w14:textId="77777777" w:rsidR="00E178B9" w:rsidRPr="006A3FE3" w:rsidRDefault="00E178B9" w:rsidP="001A289C">
      <w:pPr>
        <w:rPr>
          <w:lang w:val="uk-UA"/>
        </w:rPr>
      </w:pPr>
    </w:p>
    <w:p w14:paraId="098E8766" w14:textId="77777777" w:rsidR="00E178B9" w:rsidRPr="006A3FE3" w:rsidRDefault="00E178B9" w:rsidP="001A289C">
      <w:pPr>
        <w:rPr>
          <w:lang w:val="uk-UA"/>
        </w:rPr>
      </w:pPr>
    </w:p>
    <w:p w14:paraId="3BED0548" w14:textId="77777777" w:rsidR="00E178B9" w:rsidRPr="006A3FE3" w:rsidRDefault="00E178B9" w:rsidP="001A289C">
      <w:pPr>
        <w:rPr>
          <w:lang w:val="uk-UA"/>
        </w:rPr>
      </w:pPr>
    </w:p>
    <w:p w14:paraId="0EF081F6" w14:textId="77777777" w:rsidR="00E178B9" w:rsidRPr="006A3FE3" w:rsidRDefault="00E178B9" w:rsidP="001A289C">
      <w:pPr>
        <w:rPr>
          <w:lang w:val="uk-UA"/>
        </w:rPr>
      </w:pPr>
    </w:p>
    <w:p w14:paraId="3BB675F0" w14:textId="77777777" w:rsidR="00E178B9" w:rsidRPr="006A3FE3" w:rsidRDefault="00E178B9" w:rsidP="001A289C">
      <w:pPr>
        <w:rPr>
          <w:lang w:val="uk-UA"/>
        </w:rPr>
      </w:pPr>
    </w:p>
    <w:p w14:paraId="5300BE90" w14:textId="379083BB" w:rsidR="004E4E5F" w:rsidRPr="004E4E5F" w:rsidRDefault="004E4E5F" w:rsidP="004E4E5F">
      <w:pPr>
        <w:rPr>
          <w:lang w:val="uk-UA"/>
        </w:rPr>
      </w:pPr>
    </w:p>
    <w:sectPr w:rsidR="004E4E5F" w:rsidRPr="004E4E5F" w:rsidSect="00DC23E6">
      <w:pgSz w:w="11906" w:h="16838"/>
      <w:pgMar w:top="993" w:right="567"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7B02" w14:textId="77777777" w:rsidR="00FB7D40" w:rsidRDefault="00FB7D40" w:rsidP="00BC1F7E">
      <w:r>
        <w:separator/>
      </w:r>
    </w:p>
  </w:endnote>
  <w:endnote w:type="continuationSeparator" w:id="0">
    <w:p w14:paraId="6742828E" w14:textId="77777777" w:rsidR="00FB7D40" w:rsidRDefault="00FB7D40" w:rsidP="00BC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1CF3" w14:textId="77777777" w:rsidR="00FB7D40" w:rsidRDefault="00FB7D40" w:rsidP="00BC1F7E">
      <w:r>
        <w:separator/>
      </w:r>
    </w:p>
  </w:footnote>
  <w:footnote w:type="continuationSeparator" w:id="0">
    <w:p w14:paraId="350BECEA" w14:textId="77777777" w:rsidR="00FB7D40" w:rsidRDefault="00FB7D40" w:rsidP="00BC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66A"/>
    <w:multiLevelType w:val="hybridMultilevel"/>
    <w:tmpl w:val="6E7A9D46"/>
    <w:lvl w:ilvl="0" w:tplc="3E327F7E">
      <w:start w:val="25"/>
      <w:numFmt w:val="decimal"/>
      <w:lvlText w:val="%1"/>
      <w:lvlJc w:val="left"/>
      <w:pPr>
        <w:ind w:left="2912" w:hanging="36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 w15:restartNumberingAfterBreak="0">
    <w:nsid w:val="02745570"/>
    <w:multiLevelType w:val="multilevel"/>
    <w:tmpl w:val="D25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112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90A4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3354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258C6"/>
    <w:multiLevelType w:val="hybridMultilevel"/>
    <w:tmpl w:val="F14C8578"/>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1F523F0"/>
    <w:multiLevelType w:val="hybridMultilevel"/>
    <w:tmpl w:val="D66C722E"/>
    <w:lvl w:ilvl="0" w:tplc="49EA00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0321EB"/>
    <w:multiLevelType w:val="hybridMultilevel"/>
    <w:tmpl w:val="F656DDFE"/>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841FE4"/>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B4444D"/>
    <w:multiLevelType w:val="hybridMultilevel"/>
    <w:tmpl w:val="E0B6210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67D91"/>
    <w:multiLevelType w:val="hybridMultilevel"/>
    <w:tmpl w:val="74648F8E"/>
    <w:lvl w:ilvl="0" w:tplc="00620DB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943329E"/>
    <w:multiLevelType w:val="hybridMultilevel"/>
    <w:tmpl w:val="6384505A"/>
    <w:lvl w:ilvl="0" w:tplc="843C8D9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4540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3B181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2AF"/>
    <w:multiLevelType w:val="hybridMultilevel"/>
    <w:tmpl w:val="517A2CE8"/>
    <w:lvl w:ilvl="0" w:tplc="9DE618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2D4B61DD"/>
    <w:multiLevelType w:val="hybridMultilevel"/>
    <w:tmpl w:val="39E0AD7A"/>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7" w15:restartNumberingAfterBreak="0">
    <w:nsid w:val="32790CA7"/>
    <w:multiLevelType w:val="hybridMultilevel"/>
    <w:tmpl w:val="FC32A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B4E62"/>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12EDD"/>
    <w:multiLevelType w:val="hybridMultilevel"/>
    <w:tmpl w:val="3890572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EC3382"/>
    <w:multiLevelType w:val="hybridMultilevel"/>
    <w:tmpl w:val="846A5FA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82C14"/>
    <w:multiLevelType w:val="hybridMultilevel"/>
    <w:tmpl w:val="8868A6F8"/>
    <w:lvl w:ilvl="0" w:tplc="A55AF696">
      <w:start w:val="2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B10D87"/>
    <w:multiLevelType w:val="hybridMultilevel"/>
    <w:tmpl w:val="658627D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6F6449"/>
    <w:multiLevelType w:val="multilevel"/>
    <w:tmpl w:val="020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E516E"/>
    <w:multiLevelType w:val="multilevel"/>
    <w:tmpl w:val="4BA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F3FAC"/>
    <w:multiLevelType w:val="hybridMultilevel"/>
    <w:tmpl w:val="4CB4F9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D2575"/>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4B258F"/>
    <w:multiLevelType w:val="hybridMultilevel"/>
    <w:tmpl w:val="4C3C0024"/>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A6E21"/>
    <w:multiLevelType w:val="hybridMultilevel"/>
    <w:tmpl w:val="9326BF8C"/>
    <w:lvl w:ilvl="0" w:tplc="4B7E854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4B60EB0"/>
    <w:multiLevelType w:val="hybridMultilevel"/>
    <w:tmpl w:val="BA780B18"/>
    <w:lvl w:ilvl="0" w:tplc="356AB3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D97F2A"/>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4" w15:restartNumberingAfterBreak="0">
    <w:nsid w:val="5D263297"/>
    <w:multiLevelType w:val="multilevel"/>
    <w:tmpl w:val="13C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826A66"/>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C94B7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B60FFB"/>
    <w:multiLevelType w:val="hybridMultilevel"/>
    <w:tmpl w:val="6A70E170"/>
    <w:lvl w:ilvl="0" w:tplc="9A1C90A6">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AE0E1B"/>
    <w:multiLevelType w:val="hybridMultilevel"/>
    <w:tmpl w:val="82346D20"/>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9E70239"/>
    <w:multiLevelType w:val="hybridMultilevel"/>
    <w:tmpl w:val="C75CC52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1A15F9"/>
    <w:multiLevelType w:val="hybridMultilevel"/>
    <w:tmpl w:val="CBDA29A0"/>
    <w:lvl w:ilvl="0" w:tplc="60CE377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1A55CB"/>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117429"/>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402EA"/>
    <w:multiLevelType w:val="hybridMultilevel"/>
    <w:tmpl w:val="E7C04920"/>
    <w:lvl w:ilvl="0" w:tplc="777C4EDC">
      <w:numFmt w:val="bullet"/>
      <w:lvlText w:val="-"/>
      <w:lvlJc w:val="left"/>
      <w:pPr>
        <w:ind w:left="846" w:hanging="360"/>
      </w:pPr>
      <w:rPr>
        <w:rFonts w:ascii="Times New Roman" w:eastAsia="Times New Roman" w:hAnsi="Times New Roman" w:cs="Times New Roman" w:hint="default"/>
      </w:rPr>
    </w:lvl>
    <w:lvl w:ilvl="1" w:tplc="04220003" w:tentative="1">
      <w:start w:val="1"/>
      <w:numFmt w:val="bullet"/>
      <w:lvlText w:val="o"/>
      <w:lvlJc w:val="left"/>
      <w:pPr>
        <w:ind w:left="1566" w:hanging="360"/>
      </w:pPr>
      <w:rPr>
        <w:rFonts w:ascii="Courier New" w:hAnsi="Courier New" w:cs="Courier New" w:hint="default"/>
      </w:rPr>
    </w:lvl>
    <w:lvl w:ilvl="2" w:tplc="04220005" w:tentative="1">
      <w:start w:val="1"/>
      <w:numFmt w:val="bullet"/>
      <w:lvlText w:val=""/>
      <w:lvlJc w:val="left"/>
      <w:pPr>
        <w:ind w:left="2286" w:hanging="360"/>
      </w:pPr>
      <w:rPr>
        <w:rFonts w:ascii="Wingdings" w:hAnsi="Wingdings" w:hint="default"/>
      </w:rPr>
    </w:lvl>
    <w:lvl w:ilvl="3" w:tplc="04220001" w:tentative="1">
      <w:start w:val="1"/>
      <w:numFmt w:val="bullet"/>
      <w:lvlText w:val=""/>
      <w:lvlJc w:val="left"/>
      <w:pPr>
        <w:ind w:left="3006" w:hanging="360"/>
      </w:pPr>
      <w:rPr>
        <w:rFonts w:ascii="Symbol" w:hAnsi="Symbol" w:hint="default"/>
      </w:rPr>
    </w:lvl>
    <w:lvl w:ilvl="4" w:tplc="04220003" w:tentative="1">
      <w:start w:val="1"/>
      <w:numFmt w:val="bullet"/>
      <w:lvlText w:val="o"/>
      <w:lvlJc w:val="left"/>
      <w:pPr>
        <w:ind w:left="3726" w:hanging="360"/>
      </w:pPr>
      <w:rPr>
        <w:rFonts w:ascii="Courier New" w:hAnsi="Courier New" w:cs="Courier New" w:hint="default"/>
      </w:rPr>
    </w:lvl>
    <w:lvl w:ilvl="5" w:tplc="04220005" w:tentative="1">
      <w:start w:val="1"/>
      <w:numFmt w:val="bullet"/>
      <w:lvlText w:val=""/>
      <w:lvlJc w:val="left"/>
      <w:pPr>
        <w:ind w:left="4446" w:hanging="360"/>
      </w:pPr>
      <w:rPr>
        <w:rFonts w:ascii="Wingdings" w:hAnsi="Wingdings" w:hint="default"/>
      </w:rPr>
    </w:lvl>
    <w:lvl w:ilvl="6" w:tplc="04220001" w:tentative="1">
      <w:start w:val="1"/>
      <w:numFmt w:val="bullet"/>
      <w:lvlText w:val=""/>
      <w:lvlJc w:val="left"/>
      <w:pPr>
        <w:ind w:left="5166" w:hanging="360"/>
      </w:pPr>
      <w:rPr>
        <w:rFonts w:ascii="Symbol" w:hAnsi="Symbol" w:hint="default"/>
      </w:rPr>
    </w:lvl>
    <w:lvl w:ilvl="7" w:tplc="04220003" w:tentative="1">
      <w:start w:val="1"/>
      <w:numFmt w:val="bullet"/>
      <w:lvlText w:val="o"/>
      <w:lvlJc w:val="left"/>
      <w:pPr>
        <w:ind w:left="5886" w:hanging="360"/>
      </w:pPr>
      <w:rPr>
        <w:rFonts w:ascii="Courier New" w:hAnsi="Courier New" w:cs="Courier New" w:hint="default"/>
      </w:rPr>
    </w:lvl>
    <w:lvl w:ilvl="8" w:tplc="04220005" w:tentative="1">
      <w:start w:val="1"/>
      <w:numFmt w:val="bullet"/>
      <w:lvlText w:val=""/>
      <w:lvlJc w:val="left"/>
      <w:pPr>
        <w:ind w:left="6606" w:hanging="360"/>
      </w:pPr>
      <w:rPr>
        <w:rFonts w:ascii="Wingdings" w:hAnsi="Wingdings" w:hint="default"/>
      </w:rPr>
    </w:lvl>
  </w:abstractNum>
  <w:num w:numId="1">
    <w:abstractNumId w:val="40"/>
  </w:num>
  <w:num w:numId="2">
    <w:abstractNumId w:val="8"/>
  </w:num>
  <w:num w:numId="3">
    <w:abstractNumId w:val="9"/>
  </w:num>
  <w:num w:numId="4">
    <w:abstractNumId w:val="22"/>
  </w:num>
  <w:num w:numId="5">
    <w:abstractNumId w:val="7"/>
  </w:num>
  <w:num w:numId="6">
    <w:abstractNumId w:val="29"/>
  </w:num>
  <w:num w:numId="7">
    <w:abstractNumId w:val="19"/>
  </w:num>
  <w:num w:numId="8">
    <w:abstractNumId w:val="20"/>
  </w:num>
  <w:num w:numId="9">
    <w:abstractNumId w:val="35"/>
  </w:num>
  <w:num w:numId="10">
    <w:abstractNumId w:val="14"/>
  </w:num>
  <w:num w:numId="11">
    <w:abstractNumId w:val="25"/>
  </w:num>
  <w:num w:numId="12">
    <w:abstractNumId w:val="11"/>
  </w:num>
  <w:num w:numId="13">
    <w:abstractNumId w:val="28"/>
  </w:num>
  <w:num w:numId="14">
    <w:abstractNumId w:val="18"/>
  </w:num>
  <w:num w:numId="15">
    <w:abstractNumId w:val="39"/>
  </w:num>
  <w:num w:numId="16">
    <w:abstractNumId w:val="15"/>
  </w:num>
  <w:num w:numId="17">
    <w:abstractNumId w:val="5"/>
  </w:num>
  <w:num w:numId="18">
    <w:abstractNumId w:val="38"/>
  </w:num>
  <w:num w:numId="19">
    <w:abstractNumId w:val="13"/>
  </w:num>
  <w:num w:numId="20">
    <w:abstractNumId w:val="37"/>
  </w:num>
  <w:num w:numId="21">
    <w:abstractNumId w:val="36"/>
  </w:num>
  <w:num w:numId="22">
    <w:abstractNumId w:val="43"/>
  </w:num>
  <w:num w:numId="23">
    <w:abstractNumId w:val="12"/>
  </w:num>
  <w:num w:numId="24">
    <w:abstractNumId w:val="3"/>
  </w:num>
  <w:num w:numId="25">
    <w:abstractNumId w:val="32"/>
  </w:num>
  <w:num w:numId="26">
    <w:abstractNumId w:val="42"/>
  </w:num>
  <w:num w:numId="27">
    <w:abstractNumId w:val="4"/>
  </w:num>
  <w:num w:numId="28">
    <w:abstractNumId w:val="2"/>
  </w:num>
  <w:num w:numId="29">
    <w:abstractNumId w:val="26"/>
  </w:num>
  <w:num w:numId="30">
    <w:abstractNumId w:val="16"/>
  </w:num>
  <w:num w:numId="31">
    <w:abstractNumId w:val="33"/>
  </w:num>
  <w:num w:numId="32">
    <w:abstractNumId w:val="30"/>
  </w:num>
  <w:num w:numId="33">
    <w:abstractNumId w:val="6"/>
  </w:num>
  <w:num w:numId="34">
    <w:abstractNumId w:val="0"/>
  </w:num>
  <w:num w:numId="35">
    <w:abstractNumId w:val="21"/>
  </w:num>
  <w:num w:numId="36">
    <w:abstractNumId w:val="10"/>
  </w:num>
  <w:num w:numId="37">
    <w:abstractNumId w:val="27"/>
  </w:num>
  <w:num w:numId="38">
    <w:abstractNumId w:val="41"/>
  </w:num>
  <w:num w:numId="39">
    <w:abstractNumId w:val="44"/>
  </w:num>
  <w:num w:numId="40">
    <w:abstractNumId w:val="31"/>
  </w:num>
  <w:num w:numId="41">
    <w:abstractNumId w:val="17"/>
  </w:num>
  <w:num w:numId="42">
    <w:abstractNumId w:val="23"/>
  </w:num>
  <w:num w:numId="43">
    <w:abstractNumId w:val="1"/>
  </w:num>
  <w:num w:numId="44">
    <w:abstractNumId w:val="24"/>
  </w:num>
  <w:num w:numId="4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45B"/>
    <w:rsid w:val="00001F8F"/>
    <w:rsid w:val="00003C04"/>
    <w:rsid w:val="000048D9"/>
    <w:rsid w:val="00004ACF"/>
    <w:rsid w:val="00007CD9"/>
    <w:rsid w:val="0001015D"/>
    <w:rsid w:val="00010843"/>
    <w:rsid w:val="00011458"/>
    <w:rsid w:val="00012205"/>
    <w:rsid w:val="00013B5D"/>
    <w:rsid w:val="00015B5C"/>
    <w:rsid w:val="000169C4"/>
    <w:rsid w:val="00017A5E"/>
    <w:rsid w:val="00017E21"/>
    <w:rsid w:val="000208FB"/>
    <w:rsid w:val="00023272"/>
    <w:rsid w:val="00025700"/>
    <w:rsid w:val="00026580"/>
    <w:rsid w:val="00026F9A"/>
    <w:rsid w:val="00030214"/>
    <w:rsid w:val="0003178F"/>
    <w:rsid w:val="0003205D"/>
    <w:rsid w:val="00033BD8"/>
    <w:rsid w:val="000357EC"/>
    <w:rsid w:val="0004021E"/>
    <w:rsid w:val="000402C0"/>
    <w:rsid w:val="00040542"/>
    <w:rsid w:val="000408F8"/>
    <w:rsid w:val="00042F82"/>
    <w:rsid w:val="00044F48"/>
    <w:rsid w:val="00047F1C"/>
    <w:rsid w:val="000507B7"/>
    <w:rsid w:val="0005123A"/>
    <w:rsid w:val="00053633"/>
    <w:rsid w:val="00053B58"/>
    <w:rsid w:val="000552D7"/>
    <w:rsid w:val="000552EF"/>
    <w:rsid w:val="0005771E"/>
    <w:rsid w:val="0006245D"/>
    <w:rsid w:val="0006407F"/>
    <w:rsid w:val="000645BB"/>
    <w:rsid w:val="00064982"/>
    <w:rsid w:val="0006656C"/>
    <w:rsid w:val="00070850"/>
    <w:rsid w:val="000726B1"/>
    <w:rsid w:val="00072999"/>
    <w:rsid w:val="000731C2"/>
    <w:rsid w:val="000732AA"/>
    <w:rsid w:val="0007465D"/>
    <w:rsid w:val="0008070B"/>
    <w:rsid w:val="00081FDD"/>
    <w:rsid w:val="00082A00"/>
    <w:rsid w:val="000872D2"/>
    <w:rsid w:val="000905B7"/>
    <w:rsid w:val="00090E37"/>
    <w:rsid w:val="000911E0"/>
    <w:rsid w:val="00093192"/>
    <w:rsid w:val="0009506B"/>
    <w:rsid w:val="000A0CB7"/>
    <w:rsid w:val="000A1246"/>
    <w:rsid w:val="000A32C8"/>
    <w:rsid w:val="000A4DD9"/>
    <w:rsid w:val="000A4F99"/>
    <w:rsid w:val="000A5240"/>
    <w:rsid w:val="000B1776"/>
    <w:rsid w:val="000B28A2"/>
    <w:rsid w:val="000B37DA"/>
    <w:rsid w:val="000B4BE1"/>
    <w:rsid w:val="000B6568"/>
    <w:rsid w:val="000B6F17"/>
    <w:rsid w:val="000B7BEA"/>
    <w:rsid w:val="000C040E"/>
    <w:rsid w:val="000C1E9D"/>
    <w:rsid w:val="000C3C11"/>
    <w:rsid w:val="000C4917"/>
    <w:rsid w:val="000C7E9A"/>
    <w:rsid w:val="000D10A3"/>
    <w:rsid w:val="000D1B26"/>
    <w:rsid w:val="000D1F09"/>
    <w:rsid w:val="000D3C7D"/>
    <w:rsid w:val="000D4B2C"/>
    <w:rsid w:val="000D59CD"/>
    <w:rsid w:val="000D5A0A"/>
    <w:rsid w:val="000D61B9"/>
    <w:rsid w:val="000D7077"/>
    <w:rsid w:val="000E1C8B"/>
    <w:rsid w:val="000E37EA"/>
    <w:rsid w:val="000E4729"/>
    <w:rsid w:val="000E4EA7"/>
    <w:rsid w:val="000F08B6"/>
    <w:rsid w:val="000F0D8D"/>
    <w:rsid w:val="000F3093"/>
    <w:rsid w:val="000F4A65"/>
    <w:rsid w:val="000F69CA"/>
    <w:rsid w:val="00100C72"/>
    <w:rsid w:val="00101695"/>
    <w:rsid w:val="00101A48"/>
    <w:rsid w:val="00102EFA"/>
    <w:rsid w:val="00103326"/>
    <w:rsid w:val="00103D20"/>
    <w:rsid w:val="00104444"/>
    <w:rsid w:val="0010583E"/>
    <w:rsid w:val="001078B6"/>
    <w:rsid w:val="0011153E"/>
    <w:rsid w:val="00111C2D"/>
    <w:rsid w:val="0011323A"/>
    <w:rsid w:val="001133BF"/>
    <w:rsid w:val="0011721D"/>
    <w:rsid w:val="0012052E"/>
    <w:rsid w:val="00120578"/>
    <w:rsid w:val="00120639"/>
    <w:rsid w:val="00120756"/>
    <w:rsid w:val="00121CDA"/>
    <w:rsid w:val="00121E6F"/>
    <w:rsid w:val="001224FE"/>
    <w:rsid w:val="00122845"/>
    <w:rsid w:val="00124F0C"/>
    <w:rsid w:val="0012631E"/>
    <w:rsid w:val="00127C02"/>
    <w:rsid w:val="001319DD"/>
    <w:rsid w:val="001322FC"/>
    <w:rsid w:val="001323B7"/>
    <w:rsid w:val="001327EE"/>
    <w:rsid w:val="00135E0B"/>
    <w:rsid w:val="00141C80"/>
    <w:rsid w:val="00143FAD"/>
    <w:rsid w:val="00145996"/>
    <w:rsid w:val="00146CF6"/>
    <w:rsid w:val="00146F99"/>
    <w:rsid w:val="001470F0"/>
    <w:rsid w:val="001473A7"/>
    <w:rsid w:val="0014784D"/>
    <w:rsid w:val="0015113A"/>
    <w:rsid w:val="001514CB"/>
    <w:rsid w:val="00156EFC"/>
    <w:rsid w:val="00157F0D"/>
    <w:rsid w:val="00160BBD"/>
    <w:rsid w:val="00160D04"/>
    <w:rsid w:val="0016448B"/>
    <w:rsid w:val="001709AF"/>
    <w:rsid w:val="00170C89"/>
    <w:rsid w:val="001719DF"/>
    <w:rsid w:val="00171AAD"/>
    <w:rsid w:val="00172027"/>
    <w:rsid w:val="0017352E"/>
    <w:rsid w:val="00173924"/>
    <w:rsid w:val="00174122"/>
    <w:rsid w:val="0017447C"/>
    <w:rsid w:val="00174C40"/>
    <w:rsid w:val="0017607A"/>
    <w:rsid w:val="00177B9E"/>
    <w:rsid w:val="0018022D"/>
    <w:rsid w:val="00180D3C"/>
    <w:rsid w:val="001817B2"/>
    <w:rsid w:val="00181EA7"/>
    <w:rsid w:val="00183EE7"/>
    <w:rsid w:val="001858F0"/>
    <w:rsid w:val="00185BA3"/>
    <w:rsid w:val="001875AB"/>
    <w:rsid w:val="0019050A"/>
    <w:rsid w:val="001912F3"/>
    <w:rsid w:val="00191F2F"/>
    <w:rsid w:val="00192264"/>
    <w:rsid w:val="001926E9"/>
    <w:rsid w:val="00193E9F"/>
    <w:rsid w:val="0019454A"/>
    <w:rsid w:val="00194818"/>
    <w:rsid w:val="00195191"/>
    <w:rsid w:val="001A0405"/>
    <w:rsid w:val="001A289C"/>
    <w:rsid w:val="001A2A2E"/>
    <w:rsid w:val="001B252D"/>
    <w:rsid w:val="001B3BF6"/>
    <w:rsid w:val="001B4014"/>
    <w:rsid w:val="001B46A9"/>
    <w:rsid w:val="001B47DE"/>
    <w:rsid w:val="001B675C"/>
    <w:rsid w:val="001B72B2"/>
    <w:rsid w:val="001B7B47"/>
    <w:rsid w:val="001B7F4C"/>
    <w:rsid w:val="001C1DAE"/>
    <w:rsid w:val="001C3A6F"/>
    <w:rsid w:val="001C3D2A"/>
    <w:rsid w:val="001C50F2"/>
    <w:rsid w:val="001C566D"/>
    <w:rsid w:val="001D08FD"/>
    <w:rsid w:val="001D0BD5"/>
    <w:rsid w:val="001D1273"/>
    <w:rsid w:val="001D184C"/>
    <w:rsid w:val="001D258B"/>
    <w:rsid w:val="001D2A4F"/>
    <w:rsid w:val="001D3AC8"/>
    <w:rsid w:val="001D3B78"/>
    <w:rsid w:val="001D54AB"/>
    <w:rsid w:val="001D5A56"/>
    <w:rsid w:val="001D77AE"/>
    <w:rsid w:val="001E063D"/>
    <w:rsid w:val="001E0F7F"/>
    <w:rsid w:val="001E27A7"/>
    <w:rsid w:val="001E3099"/>
    <w:rsid w:val="001E3E07"/>
    <w:rsid w:val="001E48FF"/>
    <w:rsid w:val="001E6190"/>
    <w:rsid w:val="001E7841"/>
    <w:rsid w:val="001F122E"/>
    <w:rsid w:val="001F5297"/>
    <w:rsid w:val="001F5607"/>
    <w:rsid w:val="00201138"/>
    <w:rsid w:val="00205567"/>
    <w:rsid w:val="0020677C"/>
    <w:rsid w:val="00206CF7"/>
    <w:rsid w:val="00206FF6"/>
    <w:rsid w:val="00207045"/>
    <w:rsid w:val="00211214"/>
    <w:rsid w:val="00211AE8"/>
    <w:rsid w:val="00212780"/>
    <w:rsid w:val="002166E8"/>
    <w:rsid w:val="00217744"/>
    <w:rsid w:val="00220896"/>
    <w:rsid w:val="00221B35"/>
    <w:rsid w:val="002221EE"/>
    <w:rsid w:val="002238BD"/>
    <w:rsid w:val="00223E5C"/>
    <w:rsid w:val="00224E63"/>
    <w:rsid w:val="00225BF5"/>
    <w:rsid w:val="002260C3"/>
    <w:rsid w:val="002270DE"/>
    <w:rsid w:val="00230716"/>
    <w:rsid w:val="00232672"/>
    <w:rsid w:val="002330CF"/>
    <w:rsid w:val="00233DB3"/>
    <w:rsid w:val="00236B70"/>
    <w:rsid w:val="002400FF"/>
    <w:rsid w:val="00240A6E"/>
    <w:rsid w:val="00243058"/>
    <w:rsid w:val="00247354"/>
    <w:rsid w:val="002476B4"/>
    <w:rsid w:val="002507D5"/>
    <w:rsid w:val="0025101A"/>
    <w:rsid w:val="00251070"/>
    <w:rsid w:val="002514A0"/>
    <w:rsid w:val="00251888"/>
    <w:rsid w:val="002524A3"/>
    <w:rsid w:val="0025526C"/>
    <w:rsid w:val="00255A70"/>
    <w:rsid w:val="00255DCF"/>
    <w:rsid w:val="0025757D"/>
    <w:rsid w:val="002606E9"/>
    <w:rsid w:val="00260CB4"/>
    <w:rsid w:val="00261904"/>
    <w:rsid w:val="00261F73"/>
    <w:rsid w:val="002627C8"/>
    <w:rsid w:val="00264AA1"/>
    <w:rsid w:val="00264FB9"/>
    <w:rsid w:val="00266235"/>
    <w:rsid w:val="00267543"/>
    <w:rsid w:val="00267682"/>
    <w:rsid w:val="002676BF"/>
    <w:rsid w:val="00267DEC"/>
    <w:rsid w:val="00271557"/>
    <w:rsid w:val="00271578"/>
    <w:rsid w:val="00272175"/>
    <w:rsid w:val="002729B9"/>
    <w:rsid w:val="00275391"/>
    <w:rsid w:val="002778D8"/>
    <w:rsid w:val="002805AF"/>
    <w:rsid w:val="00281B0D"/>
    <w:rsid w:val="00285B44"/>
    <w:rsid w:val="00287998"/>
    <w:rsid w:val="00290699"/>
    <w:rsid w:val="00290D2B"/>
    <w:rsid w:val="00290DBD"/>
    <w:rsid w:val="00291C98"/>
    <w:rsid w:val="0029275A"/>
    <w:rsid w:val="00293FD8"/>
    <w:rsid w:val="00294EFD"/>
    <w:rsid w:val="00294FDD"/>
    <w:rsid w:val="0029614A"/>
    <w:rsid w:val="00297ABC"/>
    <w:rsid w:val="002A0049"/>
    <w:rsid w:val="002A1132"/>
    <w:rsid w:val="002A5417"/>
    <w:rsid w:val="002B0910"/>
    <w:rsid w:val="002B23A5"/>
    <w:rsid w:val="002B3B3E"/>
    <w:rsid w:val="002B44B6"/>
    <w:rsid w:val="002B68BD"/>
    <w:rsid w:val="002B713E"/>
    <w:rsid w:val="002B77AC"/>
    <w:rsid w:val="002C092D"/>
    <w:rsid w:val="002C19CE"/>
    <w:rsid w:val="002C468C"/>
    <w:rsid w:val="002C5D69"/>
    <w:rsid w:val="002C7E6C"/>
    <w:rsid w:val="002D004D"/>
    <w:rsid w:val="002D027A"/>
    <w:rsid w:val="002D1FF9"/>
    <w:rsid w:val="002D20E2"/>
    <w:rsid w:val="002D2E6E"/>
    <w:rsid w:val="002D4AD3"/>
    <w:rsid w:val="002D5FAA"/>
    <w:rsid w:val="002D662C"/>
    <w:rsid w:val="002D6949"/>
    <w:rsid w:val="002E3870"/>
    <w:rsid w:val="002E46C4"/>
    <w:rsid w:val="002E4D6E"/>
    <w:rsid w:val="002E6C11"/>
    <w:rsid w:val="002E6DAF"/>
    <w:rsid w:val="002E7BC5"/>
    <w:rsid w:val="002F1213"/>
    <w:rsid w:val="002F1E52"/>
    <w:rsid w:val="002F25B0"/>
    <w:rsid w:val="002F2D1B"/>
    <w:rsid w:val="002F31C0"/>
    <w:rsid w:val="002F3F83"/>
    <w:rsid w:val="002F63AA"/>
    <w:rsid w:val="002F640C"/>
    <w:rsid w:val="002F7FB2"/>
    <w:rsid w:val="00300135"/>
    <w:rsid w:val="0030264B"/>
    <w:rsid w:val="00302FA1"/>
    <w:rsid w:val="00304093"/>
    <w:rsid w:val="003046AA"/>
    <w:rsid w:val="00310A3A"/>
    <w:rsid w:val="0031108B"/>
    <w:rsid w:val="00312668"/>
    <w:rsid w:val="00313588"/>
    <w:rsid w:val="003141B2"/>
    <w:rsid w:val="00314777"/>
    <w:rsid w:val="00315384"/>
    <w:rsid w:val="003155D0"/>
    <w:rsid w:val="00315CC2"/>
    <w:rsid w:val="00315FAE"/>
    <w:rsid w:val="003166CD"/>
    <w:rsid w:val="00320575"/>
    <w:rsid w:val="00322C08"/>
    <w:rsid w:val="0032338D"/>
    <w:rsid w:val="00324472"/>
    <w:rsid w:val="00324941"/>
    <w:rsid w:val="00326879"/>
    <w:rsid w:val="00326EAA"/>
    <w:rsid w:val="00327099"/>
    <w:rsid w:val="00331BDE"/>
    <w:rsid w:val="0034182D"/>
    <w:rsid w:val="00342B58"/>
    <w:rsid w:val="00343612"/>
    <w:rsid w:val="00344B71"/>
    <w:rsid w:val="00345C29"/>
    <w:rsid w:val="00352474"/>
    <w:rsid w:val="00353F7D"/>
    <w:rsid w:val="003543FC"/>
    <w:rsid w:val="003555E5"/>
    <w:rsid w:val="003556E1"/>
    <w:rsid w:val="0036222F"/>
    <w:rsid w:val="003667C9"/>
    <w:rsid w:val="0037006A"/>
    <w:rsid w:val="003709E9"/>
    <w:rsid w:val="00371D82"/>
    <w:rsid w:val="00373CC1"/>
    <w:rsid w:val="0037403C"/>
    <w:rsid w:val="00380692"/>
    <w:rsid w:val="0038170E"/>
    <w:rsid w:val="00382877"/>
    <w:rsid w:val="0038559C"/>
    <w:rsid w:val="00385D10"/>
    <w:rsid w:val="00385D32"/>
    <w:rsid w:val="00386B76"/>
    <w:rsid w:val="00391D95"/>
    <w:rsid w:val="003926AF"/>
    <w:rsid w:val="00392B6A"/>
    <w:rsid w:val="00393F40"/>
    <w:rsid w:val="00394B73"/>
    <w:rsid w:val="0039576A"/>
    <w:rsid w:val="00396250"/>
    <w:rsid w:val="003A01FF"/>
    <w:rsid w:val="003A1DA5"/>
    <w:rsid w:val="003A28CB"/>
    <w:rsid w:val="003A322C"/>
    <w:rsid w:val="003B036F"/>
    <w:rsid w:val="003B19FF"/>
    <w:rsid w:val="003B1AB1"/>
    <w:rsid w:val="003B2454"/>
    <w:rsid w:val="003B46B8"/>
    <w:rsid w:val="003B5266"/>
    <w:rsid w:val="003B75E9"/>
    <w:rsid w:val="003B78D4"/>
    <w:rsid w:val="003C0F54"/>
    <w:rsid w:val="003C2F97"/>
    <w:rsid w:val="003C4309"/>
    <w:rsid w:val="003C71AC"/>
    <w:rsid w:val="003C72F4"/>
    <w:rsid w:val="003C7973"/>
    <w:rsid w:val="003D10B7"/>
    <w:rsid w:val="003D1971"/>
    <w:rsid w:val="003D1A49"/>
    <w:rsid w:val="003D2C87"/>
    <w:rsid w:val="003D4C53"/>
    <w:rsid w:val="003D51CA"/>
    <w:rsid w:val="003D5919"/>
    <w:rsid w:val="003D5A07"/>
    <w:rsid w:val="003E05E5"/>
    <w:rsid w:val="003E06D6"/>
    <w:rsid w:val="003E0DAD"/>
    <w:rsid w:val="003E4422"/>
    <w:rsid w:val="003E4F1E"/>
    <w:rsid w:val="003E613E"/>
    <w:rsid w:val="003E6F1B"/>
    <w:rsid w:val="003F2912"/>
    <w:rsid w:val="003F3EA8"/>
    <w:rsid w:val="003F4A42"/>
    <w:rsid w:val="003F5052"/>
    <w:rsid w:val="003F6049"/>
    <w:rsid w:val="003F6472"/>
    <w:rsid w:val="003F6C47"/>
    <w:rsid w:val="003F6FA9"/>
    <w:rsid w:val="00400709"/>
    <w:rsid w:val="00400FD4"/>
    <w:rsid w:val="00401A9D"/>
    <w:rsid w:val="004028C8"/>
    <w:rsid w:val="00403753"/>
    <w:rsid w:val="004043F4"/>
    <w:rsid w:val="00407995"/>
    <w:rsid w:val="0041014A"/>
    <w:rsid w:val="00411926"/>
    <w:rsid w:val="004121F1"/>
    <w:rsid w:val="004149D4"/>
    <w:rsid w:val="00417594"/>
    <w:rsid w:val="0042068A"/>
    <w:rsid w:val="00422BE0"/>
    <w:rsid w:val="00423E64"/>
    <w:rsid w:val="0042755F"/>
    <w:rsid w:val="0043321E"/>
    <w:rsid w:val="00433523"/>
    <w:rsid w:val="00433E31"/>
    <w:rsid w:val="00434859"/>
    <w:rsid w:val="004416E3"/>
    <w:rsid w:val="00443266"/>
    <w:rsid w:val="00444B24"/>
    <w:rsid w:val="00445A8A"/>
    <w:rsid w:val="00445D95"/>
    <w:rsid w:val="00446433"/>
    <w:rsid w:val="00450392"/>
    <w:rsid w:val="00451BC3"/>
    <w:rsid w:val="00451F0F"/>
    <w:rsid w:val="00452E4C"/>
    <w:rsid w:val="00454A02"/>
    <w:rsid w:val="00455771"/>
    <w:rsid w:val="00457260"/>
    <w:rsid w:val="00462A65"/>
    <w:rsid w:val="0046335F"/>
    <w:rsid w:val="00464001"/>
    <w:rsid w:val="00464DF3"/>
    <w:rsid w:val="0046550F"/>
    <w:rsid w:val="004655F7"/>
    <w:rsid w:val="00465847"/>
    <w:rsid w:val="00467D2E"/>
    <w:rsid w:val="00470CC6"/>
    <w:rsid w:val="00471FFC"/>
    <w:rsid w:val="00472C77"/>
    <w:rsid w:val="004740B0"/>
    <w:rsid w:val="00474D42"/>
    <w:rsid w:val="0047540C"/>
    <w:rsid w:val="004805BF"/>
    <w:rsid w:val="00482EA0"/>
    <w:rsid w:val="00483756"/>
    <w:rsid w:val="00483BDD"/>
    <w:rsid w:val="00483C40"/>
    <w:rsid w:val="004858DB"/>
    <w:rsid w:val="00486445"/>
    <w:rsid w:val="004866C6"/>
    <w:rsid w:val="00486AB1"/>
    <w:rsid w:val="00486BBF"/>
    <w:rsid w:val="00486E5E"/>
    <w:rsid w:val="00487299"/>
    <w:rsid w:val="0049223E"/>
    <w:rsid w:val="004928C9"/>
    <w:rsid w:val="0049435A"/>
    <w:rsid w:val="00494E9F"/>
    <w:rsid w:val="00496170"/>
    <w:rsid w:val="00496711"/>
    <w:rsid w:val="00496887"/>
    <w:rsid w:val="004A21A0"/>
    <w:rsid w:val="004A3FE2"/>
    <w:rsid w:val="004A5527"/>
    <w:rsid w:val="004B01AC"/>
    <w:rsid w:val="004B1434"/>
    <w:rsid w:val="004B1B02"/>
    <w:rsid w:val="004B2B17"/>
    <w:rsid w:val="004B4BB7"/>
    <w:rsid w:val="004B4FA5"/>
    <w:rsid w:val="004B4FBE"/>
    <w:rsid w:val="004B76F5"/>
    <w:rsid w:val="004C352D"/>
    <w:rsid w:val="004C3BF7"/>
    <w:rsid w:val="004C413F"/>
    <w:rsid w:val="004C71E7"/>
    <w:rsid w:val="004D19AD"/>
    <w:rsid w:val="004D200B"/>
    <w:rsid w:val="004D222F"/>
    <w:rsid w:val="004D36B9"/>
    <w:rsid w:val="004D40AD"/>
    <w:rsid w:val="004D584D"/>
    <w:rsid w:val="004D7DBD"/>
    <w:rsid w:val="004E463F"/>
    <w:rsid w:val="004E4E5F"/>
    <w:rsid w:val="004E7058"/>
    <w:rsid w:val="004F0192"/>
    <w:rsid w:val="004F1F96"/>
    <w:rsid w:val="004F4DFD"/>
    <w:rsid w:val="004F6243"/>
    <w:rsid w:val="004F6617"/>
    <w:rsid w:val="004F6AA7"/>
    <w:rsid w:val="0050004A"/>
    <w:rsid w:val="0050141D"/>
    <w:rsid w:val="005017BA"/>
    <w:rsid w:val="00503002"/>
    <w:rsid w:val="00503B08"/>
    <w:rsid w:val="00505BEC"/>
    <w:rsid w:val="00505FCB"/>
    <w:rsid w:val="00506272"/>
    <w:rsid w:val="005066BD"/>
    <w:rsid w:val="005069BC"/>
    <w:rsid w:val="00507F63"/>
    <w:rsid w:val="0051090A"/>
    <w:rsid w:val="0051115F"/>
    <w:rsid w:val="005115B5"/>
    <w:rsid w:val="0051165A"/>
    <w:rsid w:val="005117DF"/>
    <w:rsid w:val="00511BC6"/>
    <w:rsid w:val="00512382"/>
    <w:rsid w:val="0051258E"/>
    <w:rsid w:val="00514097"/>
    <w:rsid w:val="005143C6"/>
    <w:rsid w:val="00514869"/>
    <w:rsid w:val="00514D16"/>
    <w:rsid w:val="0051578A"/>
    <w:rsid w:val="00516B6A"/>
    <w:rsid w:val="005173F3"/>
    <w:rsid w:val="00517CA7"/>
    <w:rsid w:val="00524A42"/>
    <w:rsid w:val="00524F22"/>
    <w:rsid w:val="005256F6"/>
    <w:rsid w:val="005268D9"/>
    <w:rsid w:val="00531035"/>
    <w:rsid w:val="005335F0"/>
    <w:rsid w:val="00533D24"/>
    <w:rsid w:val="0053517C"/>
    <w:rsid w:val="0053550F"/>
    <w:rsid w:val="00541F79"/>
    <w:rsid w:val="00543AD4"/>
    <w:rsid w:val="005449DA"/>
    <w:rsid w:val="0054521B"/>
    <w:rsid w:val="005459AB"/>
    <w:rsid w:val="00550CE4"/>
    <w:rsid w:val="005526B7"/>
    <w:rsid w:val="00552995"/>
    <w:rsid w:val="00554862"/>
    <w:rsid w:val="00554D97"/>
    <w:rsid w:val="00556D89"/>
    <w:rsid w:val="00557347"/>
    <w:rsid w:val="00557899"/>
    <w:rsid w:val="00560702"/>
    <w:rsid w:val="005609DB"/>
    <w:rsid w:val="00561630"/>
    <w:rsid w:val="00561972"/>
    <w:rsid w:val="00562E0F"/>
    <w:rsid w:val="00563839"/>
    <w:rsid w:val="00565118"/>
    <w:rsid w:val="005659FD"/>
    <w:rsid w:val="0056739E"/>
    <w:rsid w:val="00567E23"/>
    <w:rsid w:val="00567F90"/>
    <w:rsid w:val="0057136A"/>
    <w:rsid w:val="00571693"/>
    <w:rsid w:val="005741B8"/>
    <w:rsid w:val="005749CD"/>
    <w:rsid w:val="00575C5E"/>
    <w:rsid w:val="00576112"/>
    <w:rsid w:val="0057624A"/>
    <w:rsid w:val="00576326"/>
    <w:rsid w:val="00577516"/>
    <w:rsid w:val="00577E53"/>
    <w:rsid w:val="00580297"/>
    <w:rsid w:val="00580389"/>
    <w:rsid w:val="00580E7F"/>
    <w:rsid w:val="00583868"/>
    <w:rsid w:val="00584317"/>
    <w:rsid w:val="005850D1"/>
    <w:rsid w:val="005852E7"/>
    <w:rsid w:val="0058672E"/>
    <w:rsid w:val="00587220"/>
    <w:rsid w:val="00593A25"/>
    <w:rsid w:val="0059529F"/>
    <w:rsid w:val="005962A7"/>
    <w:rsid w:val="005A03FF"/>
    <w:rsid w:val="005A07FC"/>
    <w:rsid w:val="005A14A8"/>
    <w:rsid w:val="005A40E5"/>
    <w:rsid w:val="005A796A"/>
    <w:rsid w:val="005B0884"/>
    <w:rsid w:val="005B1A87"/>
    <w:rsid w:val="005B4C28"/>
    <w:rsid w:val="005B5CD1"/>
    <w:rsid w:val="005B6828"/>
    <w:rsid w:val="005B6856"/>
    <w:rsid w:val="005C0A3C"/>
    <w:rsid w:val="005C1D90"/>
    <w:rsid w:val="005C25C4"/>
    <w:rsid w:val="005C34A7"/>
    <w:rsid w:val="005C3BE2"/>
    <w:rsid w:val="005C55B8"/>
    <w:rsid w:val="005C5E1E"/>
    <w:rsid w:val="005C628A"/>
    <w:rsid w:val="005C7497"/>
    <w:rsid w:val="005D0481"/>
    <w:rsid w:val="005D0BD4"/>
    <w:rsid w:val="005D31B7"/>
    <w:rsid w:val="005D4599"/>
    <w:rsid w:val="005E235C"/>
    <w:rsid w:val="005E3680"/>
    <w:rsid w:val="005E39F0"/>
    <w:rsid w:val="005E4204"/>
    <w:rsid w:val="005E4BAF"/>
    <w:rsid w:val="005E4C8F"/>
    <w:rsid w:val="005E5272"/>
    <w:rsid w:val="005F11FF"/>
    <w:rsid w:val="005F3211"/>
    <w:rsid w:val="005F32C0"/>
    <w:rsid w:val="005F3C23"/>
    <w:rsid w:val="005F6E07"/>
    <w:rsid w:val="005F7283"/>
    <w:rsid w:val="005F7503"/>
    <w:rsid w:val="006003A1"/>
    <w:rsid w:val="00604358"/>
    <w:rsid w:val="006046BD"/>
    <w:rsid w:val="006047AA"/>
    <w:rsid w:val="006049F3"/>
    <w:rsid w:val="0060672D"/>
    <w:rsid w:val="00607E81"/>
    <w:rsid w:val="00610CE0"/>
    <w:rsid w:val="00612417"/>
    <w:rsid w:val="006126B2"/>
    <w:rsid w:val="00612A18"/>
    <w:rsid w:val="00612C36"/>
    <w:rsid w:val="00615155"/>
    <w:rsid w:val="00615E65"/>
    <w:rsid w:val="00623C54"/>
    <w:rsid w:val="00623D9B"/>
    <w:rsid w:val="00627522"/>
    <w:rsid w:val="00627820"/>
    <w:rsid w:val="00630619"/>
    <w:rsid w:val="00630CB1"/>
    <w:rsid w:val="006316E4"/>
    <w:rsid w:val="006318AD"/>
    <w:rsid w:val="00631A69"/>
    <w:rsid w:val="00632087"/>
    <w:rsid w:val="00632718"/>
    <w:rsid w:val="006369AA"/>
    <w:rsid w:val="006376C4"/>
    <w:rsid w:val="00641A89"/>
    <w:rsid w:val="00643A06"/>
    <w:rsid w:val="00646A44"/>
    <w:rsid w:val="00647379"/>
    <w:rsid w:val="00647A76"/>
    <w:rsid w:val="00647DA3"/>
    <w:rsid w:val="0065080A"/>
    <w:rsid w:val="0065182B"/>
    <w:rsid w:val="0065246D"/>
    <w:rsid w:val="006541A3"/>
    <w:rsid w:val="006544E4"/>
    <w:rsid w:val="00654805"/>
    <w:rsid w:val="0065537F"/>
    <w:rsid w:val="00655506"/>
    <w:rsid w:val="00656B81"/>
    <w:rsid w:val="0065743D"/>
    <w:rsid w:val="00657641"/>
    <w:rsid w:val="0065772C"/>
    <w:rsid w:val="006623A5"/>
    <w:rsid w:val="00662E28"/>
    <w:rsid w:val="00663533"/>
    <w:rsid w:val="00663B43"/>
    <w:rsid w:val="0066416E"/>
    <w:rsid w:val="00664A35"/>
    <w:rsid w:val="0066621A"/>
    <w:rsid w:val="006707B7"/>
    <w:rsid w:val="00670FC5"/>
    <w:rsid w:val="00671A06"/>
    <w:rsid w:val="00672088"/>
    <w:rsid w:val="0067494F"/>
    <w:rsid w:val="00674D50"/>
    <w:rsid w:val="0067503F"/>
    <w:rsid w:val="00675187"/>
    <w:rsid w:val="00677EE5"/>
    <w:rsid w:val="00681E3D"/>
    <w:rsid w:val="00682555"/>
    <w:rsid w:val="00682781"/>
    <w:rsid w:val="0068287E"/>
    <w:rsid w:val="0068338A"/>
    <w:rsid w:val="00684671"/>
    <w:rsid w:val="00686417"/>
    <w:rsid w:val="00692037"/>
    <w:rsid w:val="006923CB"/>
    <w:rsid w:val="00692F99"/>
    <w:rsid w:val="00694FB0"/>
    <w:rsid w:val="006A0662"/>
    <w:rsid w:val="006A1E2D"/>
    <w:rsid w:val="006A258E"/>
    <w:rsid w:val="006A30B6"/>
    <w:rsid w:val="006A3FE3"/>
    <w:rsid w:val="006A4C83"/>
    <w:rsid w:val="006A6896"/>
    <w:rsid w:val="006A7EAA"/>
    <w:rsid w:val="006B02C4"/>
    <w:rsid w:val="006B078B"/>
    <w:rsid w:val="006B3271"/>
    <w:rsid w:val="006B63A3"/>
    <w:rsid w:val="006B7A33"/>
    <w:rsid w:val="006C07C2"/>
    <w:rsid w:val="006C24EE"/>
    <w:rsid w:val="006C271B"/>
    <w:rsid w:val="006C28B8"/>
    <w:rsid w:val="006C37F9"/>
    <w:rsid w:val="006C56AD"/>
    <w:rsid w:val="006D2A82"/>
    <w:rsid w:val="006D35FF"/>
    <w:rsid w:val="006D4F99"/>
    <w:rsid w:val="006D52E7"/>
    <w:rsid w:val="006D5F24"/>
    <w:rsid w:val="006D7EC6"/>
    <w:rsid w:val="006E2EA1"/>
    <w:rsid w:val="006E34D2"/>
    <w:rsid w:val="006E57CC"/>
    <w:rsid w:val="006E6059"/>
    <w:rsid w:val="006E7C74"/>
    <w:rsid w:val="006F0BC5"/>
    <w:rsid w:val="006F1E7A"/>
    <w:rsid w:val="006F2BAF"/>
    <w:rsid w:val="006F69BC"/>
    <w:rsid w:val="006F6A49"/>
    <w:rsid w:val="00702336"/>
    <w:rsid w:val="00702636"/>
    <w:rsid w:val="00702810"/>
    <w:rsid w:val="007032A6"/>
    <w:rsid w:val="007036F8"/>
    <w:rsid w:val="00704396"/>
    <w:rsid w:val="00705FB3"/>
    <w:rsid w:val="0071116A"/>
    <w:rsid w:val="007111EB"/>
    <w:rsid w:val="007144A6"/>
    <w:rsid w:val="007156F6"/>
    <w:rsid w:val="007200E4"/>
    <w:rsid w:val="00720144"/>
    <w:rsid w:val="00720231"/>
    <w:rsid w:val="00720920"/>
    <w:rsid w:val="00725C30"/>
    <w:rsid w:val="00726D99"/>
    <w:rsid w:val="007276B8"/>
    <w:rsid w:val="00727AB0"/>
    <w:rsid w:val="00730348"/>
    <w:rsid w:val="00731A07"/>
    <w:rsid w:val="0073212C"/>
    <w:rsid w:val="00732584"/>
    <w:rsid w:val="007335CC"/>
    <w:rsid w:val="00735351"/>
    <w:rsid w:val="00742BD5"/>
    <w:rsid w:val="0074458A"/>
    <w:rsid w:val="0074741E"/>
    <w:rsid w:val="0074782F"/>
    <w:rsid w:val="00751067"/>
    <w:rsid w:val="00751ADF"/>
    <w:rsid w:val="00752978"/>
    <w:rsid w:val="00752DEE"/>
    <w:rsid w:val="00752E1B"/>
    <w:rsid w:val="0075341F"/>
    <w:rsid w:val="00753753"/>
    <w:rsid w:val="007537B1"/>
    <w:rsid w:val="00757532"/>
    <w:rsid w:val="0075774E"/>
    <w:rsid w:val="00757D87"/>
    <w:rsid w:val="00762944"/>
    <w:rsid w:val="0076345B"/>
    <w:rsid w:val="0076471B"/>
    <w:rsid w:val="007647BB"/>
    <w:rsid w:val="00767AB2"/>
    <w:rsid w:val="00767BAC"/>
    <w:rsid w:val="00770540"/>
    <w:rsid w:val="00770771"/>
    <w:rsid w:val="0077582D"/>
    <w:rsid w:val="0077642C"/>
    <w:rsid w:val="00782F95"/>
    <w:rsid w:val="007837F0"/>
    <w:rsid w:val="0078479D"/>
    <w:rsid w:val="00784EE7"/>
    <w:rsid w:val="00785544"/>
    <w:rsid w:val="007866EB"/>
    <w:rsid w:val="00791379"/>
    <w:rsid w:val="00794023"/>
    <w:rsid w:val="007941AE"/>
    <w:rsid w:val="00794C13"/>
    <w:rsid w:val="0079568A"/>
    <w:rsid w:val="0079665E"/>
    <w:rsid w:val="007A2527"/>
    <w:rsid w:val="007A5038"/>
    <w:rsid w:val="007A58EF"/>
    <w:rsid w:val="007A64F8"/>
    <w:rsid w:val="007A7699"/>
    <w:rsid w:val="007A780C"/>
    <w:rsid w:val="007A79CC"/>
    <w:rsid w:val="007B1018"/>
    <w:rsid w:val="007B1479"/>
    <w:rsid w:val="007B19CC"/>
    <w:rsid w:val="007B1AF7"/>
    <w:rsid w:val="007B31C5"/>
    <w:rsid w:val="007B58F0"/>
    <w:rsid w:val="007B667D"/>
    <w:rsid w:val="007C028E"/>
    <w:rsid w:val="007C0329"/>
    <w:rsid w:val="007C1A45"/>
    <w:rsid w:val="007C26D6"/>
    <w:rsid w:val="007C7DE8"/>
    <w:rsid w:val="007D0412"/>
    <w:rsid w:val="007D3E24"/>
    <w:rsid w:val="007D4655"/>
    <w:rsid w:val="007D7090"/>
    <w:rsid w:val="007D72BF"/>
    <w:rsid w:val="007D7AD9"/>
    <w:rsid w:val="007E031F"/>
    <w:rsid w:val="007E1232"/>
    <w:rsid w:val="007E2AB6"/>
    <w:rsid w:val="007E2CBA"/>
    <w:rsid w:val="007E4BCA"/>
    <w:rsid w:val="007E5326"/>
    <w:rsid w:val="007E5779"/>
    <w:rsid w:val="007E70AB"/>
    <w:rsid w:val="007F0953"/>
    <w:rsid w:val="007F0BA3"/>
    <w:rsid w:val="007F1DA3"/>
    <w:rsid w:val="007F3007"/>
    <w:rsid w:val="007F3928"/>
    <w:rsid w:val="007F47DE"/>
    <w:rsid w:val="007F4FE0"/>
    <w:rsid w:val="007F5DD8"/>
    <w:rsid w:val="008017C1"/>
    <w:rsid w:val="00803DE5"/>
    <w:rsid w:val="00803EEC"/>
    <w:rsid w:val="008047B4"/>
    <w:rsid w:val="0080577C"/>
    <w:rsid w:val="008067F8"/>
    <w:rsid w:val="008073BB"/>
    <w:rsid w:val="008105BB"/>
    <w:rsid w:val="00812D13"/>
    <w:rsid w:val="00816C50"/>
    <w:rsid w:val="00816CDD"/>
    <w:rsid w:val="00820107"/>
    <w:rsid w:val="008219CE"/>
    <w:rsid w:val="00823CBB"/>
    <w:rsid w:val="00825A5B"/>
    <w:rsid w:val="00826651"/>
    <w:rsid w:val="00826723"/>
    <w:rsid w:val="00832EAC"/>
    <w:rsid w:val="00833097"/>
    <w:rsid w:val="00833456"/>
    <w:rsid w:val="00834A6C"/>
    <w:rsid w:val="00834F44"/>
    <w:rsid w:val="00835845"/>
    <w:rsid w:val="00835F47"/>
    <w:rsid w:val="00842AE6"/>
    <w:rsid w:val="0084334E"/>
    <w:rsid w:val="00843480"/>
    <w:rsid w:val="00844F43"/>
    <w:rsid w:val="00846809"/>
    <w:rsid w:val="008479F0"/>
    <w:rsid w:val="0085198E"/>
    <w:rsid w:val="00851BFC"/>
    <w:rsid w:val="00852642"/>
    <w:rsid w:val="0085335F"/>
    <w:rsid w:val="0085339C"/>
    <w:rsid w:val="0085355D"/>
    <w:rsid w:val="00853585"/>
    <w:rsid w:val="008542F4"/>
    <w:rsid w:val="00854526"/>
    <w:rsid w:val="0085579A"/>
    <w:rsid w:val="00855CB9"/>
    <w:rsid w:val="008616BB"/>
    <w:rsid w:val="00861BB2"/>
    <w:rsid w:val="00861E87"/>
    <w:rsid w:val="0086440A"/>
    <w:rsid w:val="00865BAD"/>
    <w:rsid w:val="00865EAC"/>
    <w:rsid w:val="00866F10"/>
    <w:rsid w:val="00872AE3"/>
    <w:rsid w:val="00872AFC"/>
    <w:rsid w:val="00873D3D"/>
    <w:rsid w:val="00874522"/>
    <w:rsid w:val="008746FE"/>
    <w:rsid w:val="00881219"/>
    <w:rsid w:val="00882DC5"/>
    <w:rsid w:val="00883564"/>
    <w:rsid w:val="00884C60"/>
    <w:rsid w:val="0088509D"/>
    <w:rsid w:val="00885727"/>
    <w:rsid w:val="008860FF"/>
    <w:rsid w:val="00891062"/>
    <w:rsid w:val="008910CD"/>
    <w:rsid w:val="0089422D"/>
    <w:rsid w:val="00894290"/>
    <w:rsid w:val="00894729"/>
    <w:rsid w:val="00894934"/>
    <w:rsid w:val="008950CA"/>
    <w:rsid w:val="0089548D"/>
    <w:rsid w:val="00896EC8"/>
    <w:rsid w:val="008974AC"/>
    <w:rsid w:val="008A09E3"/>
    <w:rsid w:val="008A0A70"/>
    <w:rsid w:val="008A1D78"/>
    <w:rsid w:val="008A271B"/>
    <w:rsid w:val="008A3ACB"/>
    <w:rsid w:val="008A53B9"/>
    <w:rsid w:val="008A5434"/>
    <w:rsid w:val="008A5ABC"/>
    <w:rsid w:val="008A6F2D"/>
    <w:rsid w:val="008B004E"/>
    <w:rsid w:val="008B03B0"/>
    <w:rsid w:val="008B24F3"/>
    <w:rsid w:val="008B581B"/>
    <w:rsid w:val="008B6209"/>
    <w:rsid w:val="008C257B"/>
    <w:rsid w:val="008C2972"/>
    <w:rsid w:val="008C3DA0"/>
    <w:rsid w:val="008C477B"/>
    <w:rsid w:val="008C54BC"/>
    <w:rsid w:val="008C5E2E"/>
    <w:rsid w:val="008C643C"/>
    <w:rsid w:val="008C7256"/>
    <w:rsid w:val="008C79E9"/>
    <w:rsid w:val="008D0BD9"/>
    <w:rsid w:val="008D3496"/>
    <w:rsid w:val="008D6040"/>
    <w:rsid w:val="008D62D6"/>
    <w:rsid w:val="008D6806"/>
    <w:rsid w:val="008E0730"/>
    <w:rsid w:val="008E07B4"/>
    <w:rsid w:val="008E1688"/>
    <w:rsid w:val="008E2DDD"/>
    <w:rsid w:val="008E42B2"/>
    <w:rsid w:val="008E56C2"/>
    <w:rsid w:val="008E71EA"/>
    <w:rsid w:val="008E7464"/>
    <w:rsid w:val="008F1032"/>
    <w:rsid w:val="008F29BA"/>
    <w:rsid w:val="008F32E1"/>
    <w:rsid w:val="008F408F"/>
    <w:rsid w:val="008F6025"/>
    <w:rsid w:val="008F741D"/>
    <w:rsid w:val="008F78D0"/>
    <w:rsid w:val="0090033A"/>
    <w:rsid w:val="009004C7"/>
    <w:rsid w:val="00900EE8"/>
    <w:rsid w:val="00902FC9"/>
    <w:rsid w:val="0090324D"/>
    <w:rsid w:val="009032E3"/>
    <w:rsid w:val="00904E9F"/>
    <w:rsid w:val="009057FC"/>
    <w:rsid w:val="00905D31"/>
    <w:rsid w:val="00906DFF"/>
    <w:rsid w:val="00911803"/>
    <w:rsid w:val="0091535C"/>
    <w:rsid w:val="009161BA"/>
    <w:rsid w:val="00920EB3"/>
    <w:rsid w:val="00922FF4"/>
    <w:rsid w:val="00923FBF"/>
    <w:rsid w:val="0092625A"/>
    <w:rsid w:val="009264FD"/>
    <w:rsid w:val="00927157"/>
    <w:rsid w:val="009306DF"/>
    <w:rsid w:val="009324F8"/>
    <w:rsid w:val="0093273E"/>
    <w:rsid w:val="00932D00"/>
    <w:rsid w:val="00934922"/>
    <w:rsid w:val="00934D78"/>
    <w:rsid w:val="00935305"/>
    <w:rsid w:val="009359BC"/>
    <w:rsid w:val="009359E3"/>
    <w:rsid w:val="00935A53"/>
    <w:rsid w:val="009407F7"/>
    <w:rsid w:val="00940A3C"/>
    <w:rsid w:val="0094103F"/>
    <w:rsid w:val="009413E0"/>
    <w:rsid w:val="00941664"/>
    <w:rsid w:val="00943852"/>
    <w:rsid w:val="00946107"/>
    <w:rsid w:val="00947049"/>
    <w:rsid w:val="009472BE"/>
    <w:rsid w:val="00950217"/>
    <w:rsid w:val="009528E5"/>
    <w:rsid w:val="0095416F"/>
    <w:rsid w:val="00954C48"/>
    <w:rsid w:val="0095571D"/>
    <w:rsid w:val="00956231"/>
    <w:rsid w:val="00956476"/>
    <w:rsid w:val="00956840"/>
    <w:rsid w:val="009602F3"/>
    <w:rsid w:val="009609D2"/>
    <w:rsid w:val="00961E7F"/>
    <w:rsid w:val="00962297"/>
    <w:rsid w:val="00962E52"/>
    <w:rsid w:val="0096327D"/>
    <w:rsid w:val="00963BC1"/>
    <w:rsid w:val="0096646A"/>
    <w:rsid w:val="0097158D"/>
    <w:rsid w:val="009746F3"/>
    <w:rsid w:val="009747AA"/>
    <w:rsid w:val="0097543E"/>
    <w:rsid w:val="00975455"/>
    <w:rsid w:val="00975BEE"/>
    <w:rsid w:val="00976414"/>
    <w:rsid w:val="009779ED"/>
    <w:rsid w:val="00980131"/>
    <w:rsid w:val="009815E7"/>
    <w:rsid w:val="00981E80"/>
    <w:rsid w:val="00982D29"/>
    <w:rsid w:val="00982F8B"/>
    <w:rsid w:val="0098309E"/>
    <w:rsid w:val="009839CF"/>
    <w:rsid w:val="00984E7D"/>
    <w:rsid w:val="009859D3"/>
    <w:rsid w:val="009909DC"/>
    <w:rsid w:val="00990FDB"/>
    <w:rsid w:val="009912FE"/>
    <w:rsid w:val="00991F2F"/>
    <w:rsid w:val="009935E6"/>
    <w:rsid w:val="00996714"/>
    <w:rsid w:val="00996ACC"/>
    <w:rsid w:val="00996B02"/>
    <w:rsid w:val="00997490"/>
    <w:rsid w:val="009A1280"/>
    <w:rsid w:val="009A41A4"/>
    <w:rsid w:val="009A48A6"/>
    <w:rsid w:val="009A506F"/>
    <w:rsid w:val="009A5122"/>
    <w:rsid w:val="009A56AA"/>
    <w:rsid w:val="009A60AA"/>
    <w:rsid w:val="009B442C"/>
    <w:rsid w:val="009B58C3"/>
    <w:rsid w:val="009B5F52"/>
    <w:rsid w:val="009B6E6D"/>
    <w:rsid w:val="009B6F7A"/>
    <w:rsid w:val="009B7805"/>
    <w:rsid w:val="009C018D"/>
    <w:rsid w:val="009C08F9"/>
    <w:rsid w:val="009C49BB"/>
    <w:rsid w:val="009C4A1C"/>
    <w:rsid w:val="009C4B41"/>
    <w:rsid w:val="009C633B"/>
    <w:rsid w:val="009C69C3"/>
    <w:rsid w:val="009C6F4E"/>
    <w:rsid w:val="009C730B"/>
    <w:rsid w:val="009C79AE"/>
    <w:rsid w:val="009D0714"/>
    <w:rsid w:val="009D11C7"/>
    <w:rsid w:val="009D19B5"/>
    <w:rsid w:val="009D1B97"/>
    <w:rsid w:val="009D356C"/>
    <w:rsid w:val="009D5BDC"/>
    <w:rsid w:val="009D5ECE"/>
    <w:rsid w:val="009E39CE"/>
    <w:rsid w:val="009E4A68"/>
    <w:rsid w:val="009E5958"/>
    <w:rsid w:val="009E7960"/>
    <w:rsid w:val="009F08E4"/>
    <w:rsid w:val="009F1ADD"/>
    <w:rsid w:val="009F47BC"/>
    <w:rsid w:val="009F50E9"/>
    <w:rsid w:val="009F602E"/>
    <w:rsid w:val="00A01A26"/>
    <w:rsid w:val="00A047C2"/>
    <w:rsid w:val="00A04879"/>
    <w:rsid w:val="00A05C5A"/>
    <w:rsid w:val="00A06CB0"/>
    <w:rsid w:val="00A07270"/>
    <w:rsid w:val="00A11C4C"/>
    <w:rsid w:val="00A130D0"/>
    <w:rsid w:val="00A13211"/>
    <w:rsid w:val="00A1538D"/>
    <w:rsid w:val="00A15C75"/>
    <w:rsid w:val="00A20B27"/>
    <w:rsid w:val="00A226B8"/>
    <w:rsid w:val="00A2346A"/>
    <w:rsid w:val="00A249FD"/>
    <w:rsid w:val="00A25779"/>
    <w:rsid w:val="00A309BE"/>
    <w:rsid w:val="00A31238"/>
    <w:rsid w:val="00A31345"/>
    <w:rsid w:val="00A32DC6"/>
    <w:rsid w:val="00A33D98"/>
    <w:rsid w:val="00A346E4"/>
    <w:rsid w:val="00A3572A"/>
    <w:rsid w:val="00A35DBC"/>
    <w:rsid w:val="00A35E2B"/>
    <w:rsid w:val="00A36AD2"/>
    <w:rsid w:val="00A44204"/>
    <w:rsid w:val="00A46D9E"/>
    <w:rsid w:val="00A47C18"/>
    <w:rsid w:val="00A47DDF"/>
    <w:rsid w:val="00A50787"/>
    <w:rsid w:val="00A51048"/>
    <w:rsid w:val="00A5106E"/>
    <w:rsid w:val="00A5145D"/>
    <w:rsid w:val="00A5210B"/>
    <w:rsid w:val="00A5415F"/>
    <w:rsid w:val="00A548E5"/>
    <w:rsid w:val="00A54E16"/>
    <w:rsid w:val="00A559C7"/>
    <w:rsid w:val="00A55DDC"/>
    <w:rsid w:val="00A57FDC"/>
    <w:rsid w:val="00A60154"/>
    <w:rsid w:val="00A61976"/>
    <w:rsid w:val="00A61EED"/>
    <w:rsid w:val="00A62889"/>
    <w:rsid w:val="00A63A9A"/>
    <w:rsid w:val="00A64DA1"/>
    <w:rsid w:val="00A651DD"/>
    <w:rsid w:val="00A67DA1"/>
    <w:rsid w:val="00A71943"/>
    <w:rsid w:val="00A7358F"/>
    <w:rsid w:val="00A73D55"/>
    <w:rsid w:val="00A73FD3"/>
    <w:rsid w:val="00A7411E"/>
    <w:rsid w:val="00A775D8"/>
    <w:rsid w:val="00A777CE"/>
    <w:rsid w:val="00A800E2"/>
    <w:rsid w:val="00A8124F"/>
    <w:rsid w:val="00A81C06"/>
    <w:rsid w:val="00A83DF8"/>
    <w:rsid w:val="00A8549A"/>
    <w:rsid w:val="00A9283E"/>
    <w:rsid w:val="00A937B4"/>
    <w:rsid w:val="00A937C0"/>
    <w:rsid w:val="00A943CA"/>
    <w:rsid w:val="00A951E6"/>
    <w:rsid w:val="00A958FE"/>
    <w:rsid w:val="00A9604A"/>
    <w:rsid w:val="00A975CE"/>
    <w:rsid w:val="00AA10AD"/>
    <w:rsid w:val="00AA13FC"/>
    <w:rsid w:val="00AA204F"/>
    <w:rsid w:val="00AA287D"/>
    <w:rsid w:val="00AA5892"/>
    <w:rsid w:val="00AA7044"/>
    <w:rsid w:val="00AB0741"/>
    <w:rsid w:val="00AB2CB4"/>
    <w:rsid w:val="00AB60F3"/>
    <w:rsid w:val="00AB64AD"/>
    <w:rsid w:val="00AB6B21"/>
    <w:rsid w:val="00AC0FB1"/>
    <w:rsid w:val="00AC1794"/>
    <w:rsid w:val="00AC3266"/>
    <w:rsid w:val="00AC4AED"/>
    <w:rsid w:val="00AD015B"/>
    <w:rsid w:val="00AD080C"/>
    <w:rsid w:val="00AD2687"/>
    <w:rsid w:val="00AD393C"/>
    <w:rsid w:val="00AD50A1"/>
    <w:rsid w:val="00AD5836"/>
    <w:rsid w:val="00AD5BA5"/>
    <w:rsid w:val="00AD7CEE"/>
    <w:rsid w:val="00AE10C5"/>
    <w:rsid w:val="00AE1964"/>
    <w:rsid w:val="00AE2820"/>
    <w:rsid w:val="00AE2A50"/>
    <w:rsid w:val="00AE480B"/>
    <w:rsid w:val="00AE6A47"/>
    <w:rsid w:val="00AE7244"/>
    <w:rsid w:val="00AF0BA8"/>
    <w:rsid w:val="00AF341E"/>
    <w:rsid w:val="00AF43D5"/>
    <w:rsid w:val="00AF6116"/>
    <w:rsid w:val="00AF6331"/>
    <w:rsid w:val="00AF77BB"/>
    <w:rsid w:val="00AF7BAE"/>
    <w:rsid w:val="00B0045C"/>
    <w:rsid w:val="00B02945"/>
    <w:rsid w:val="00B02EF0"/>
    <w:rsid w:val="00B0368D"/>
    <w:rsid w:val="00B037F7"/>
    <w:rsid w:val="00B04DE7"/>
    <w:rsid w:val="00B071D1"/>
    <w:rsid w:val="00B10011"/>
    <w:rsid w:val="00B100FB"/>
    <w:rsid w:val="00B11E91"/>
    <w:rsid w:val="00B12BC4"/>
    <w:rsid w:val="00B12D4F"/>
    <w:rsid w:val="00B138F3"/>
    <w:rsid w:val="00B155FA"/>
    <w:rsid w:val="00B20A33"/>
    <w:rsid w:val="00B22AF6"/>
    <w:rsid w:val="00B234FA"/>
    <w:rsid w:val="00B267B8"/>
    <w:rsid w:val="00B26F7F"/>
    <w:rsid w:val="00B27427"/>
    <w:rsid w:val="00B30EB6"/>
    <w:rsid w:val="00B32239"/>
    <w:rsid w:val="00B32D0C"/>
    <w:rsid w:val="00B334E6"/>
    <w:rsid w:val="00B36850"/>
    <w:rsid w:val="00B36D0D"/>
    <w:rsid w:val="00B36F65"/>
    <w:rsid w:val="00B37EE7"/>
    <w:rsid w:val="00B402EF"/>
    <w:rsid w:val="00B43125"/>
    <w:rsid w:val="00B449E3"/>
    <w:rsid w:val="00B456D2"/>
    <w:rsid w:val="00B46881"/>
    <w:rsid w:val="00B46D2E"/>
    <w:rsid w:val="00B47260"/>
    <w:rsid w:val="00B47FD3"/>
    <w:rsid w:val="00B516B2"/>
    <w:rsid w:val="00B52617"/>
    <w:rsid w:val="00B53D36"/>
    <w:rsid w:val="00B5550F"/>
    <w:rsid w:val="00B576AC"/>
    <w:rsid w:val="00B6188F"/>
    <w:rsid w:val="00B62A91"/>
    <w:rsid w:val="00B65973"/>
    <w:rsid w:val="00B66FCA"/>
    <w:rsid w:val="00B7791A"/>
    <w:rsid w:val="00B77D13"/>
    <w:rsid w:val="00B81069"/>
    <w:rsid w:val="00B811E0"/>
    <w:rsid w:val="00B825C3"/>
    <w:rsid w:val="00B82752"/>
    <w:rsid w:val="00B838FE"/>
    <w:rsid w:val="00B83DA5"/>
    <w:rsid w:val="00B83EE8"/>
    <w:rsid w:val="00B85BEC"/>
    <w:rsid w:val="00B875B9"/>
    <w:rsid w:val="00B9044D"/>
    <w:rsid w:val="00B916CF"/>
    <w:rsid w:val="00B91DD8"/>
    <w:rsid w:val="00B92928"/>
    <w:rsid w:val="00B929C9"/>
    <w:rsid w:val="00B9445B"/>
    <w:rsid w:val="00B96821"/>
    <w:rsid w:val="00BA0FA9"/>
    <w:rsid w:val="00BA1F69"/>
    <w:rsid w:val="00BA2D71"/>
    <w:rsid w:val="00BA3156"/>
    <w:rsid w:val="00BA3D01"/>
    <w:rsid w:val="00BA4227"/>
    <w:rsid w:val="00BA505F"/>
    <w:rsid w:val="00BA5B0D"/>
    <w:rsid w:val="00BA64A5"/>
    <w:rsid w:val="00BB0061"/>
    <w:rsid w:val="00BB0702"/>
    <w:rsid w:val="00BB083F"/>
    <w:rsid w:val="00BB193A"/>
    <w:rsid w:val="00BB1A14"/>
    <w:rsid w:val="00BB254F"/>
    <w:rsid w:val="00BB34DE"/>
    <w:rsid w:val="00BB3893"/>
    <w:rsid w:val="00BB3A11"/>
    <w:rsid w:val="00BB3BAD"/>
    <w:rsid w:val="00BB3E77"/>
    <w:rsid w:val="00BB54B9"/>
    <w:rsid w:val="00BB5DC8"/>
    <w:rsid w:val="00BB5FE6"/>
    <w:rsid w:val="00BB631F"/>
    <w:rsid w:val="00BB6C24"/>
    <w:rsid w:val="00BC1F7E"/>
    <w:rsid w:val="00BC23A1"/>
    <w:rsid w:val="00BC2C7C"/>
    <w:rsid w:val="00BC2E30"/>
    <w:rsid w:val="00BC39E2"/>
    <w:rsid w:val="00BC3B43"/>
    <w:rsid w:val="00BC3E17"/>
    <w:rsid w:val="00BC5066"/>
    <w:rsid w:val="00BC5ABD"/>
    <w:rsid w:val="00BC7732"/>
    <w:rsid w:val="00BD0641"/>
    <w:rsid w:val="00BD1968"/>
    <w:rsid w:val="00BD1E04"/>
    <w:rsid w:val="00BD24AB"/>
    <w:rsid w:val="00BD2585"/>
    <w:rsid w:val="00BD2B60"/>
    <w:rsid w:val="00BD509C"/>
    <w:rsid w:val="00BD50FC"/>
    <w:rsid w:val="00BD5A6F"/>
    <w:rsid w:val="00BD5D2B"/>
    <w:rsid w:val="00BD761D"/>
    <w:rsid w:val="00BD79F1"/>
    <w:rsid w:val="00BE4758"/>
    <w:rsid w:val="00BE4935"/>
    <w:rsid w:val="00BE4C4F"/>
    <w:rsid w:val="00BE53E6"/>
    <w:rsid w:val="00BE6B15"/>
    <w:rsid w:val="00BE7D35"/>
    <w:rsid w:val="00BF056A"/>
    <w:rsid w:val="00BF3AE0"/>
    <w:rsid w:val="00C02550"/>
    <w:rsid w:val="00C02FCB"/>
    <w:rsid w:val="00C032D8"/>
    <w:rsid w:val="00C03E38"/>
    <w:rsid w:val="00C0512C"/>
    <w:rsid w:val="00C07267"/>
    <w:rsid w:val="00C12BA0"/>
    <w:rsid w:val="00C1390E"/>
    <w:rsid w:val="00C221A5"/>
    <w:rsid w:val="00C231D4"/>
    <w:rsid w:val="00C232DA"/>
    <w:rsid w:val="00C2377F"/>
    <w:rsid w:val="00C24DCF"/>
    <w:rsid w:val="00C24F0A"/>
    <w:rsid w:val="00C25885"/>
    <w:rsid w:val="00C27D7D"/>
    <w:rsid w:val="00C31060"/>
    <w:rsid w:val="00C3519F"/>
    <w:rsid w:val="00C36E3C"/>
    <w:rsid w:val="00C371F3"/>
    <w:rsid w:val="00C379BC"/>
    <w:rsid w:val="00C40B02"/>
    <w:rsid w:val="00C41B40"/>
    <w:rsid w:val="00C429D0"/>
    <w:rsid w:val="00C43D1B"/>
    <w:rsid w:val="00C45168"/>
    <w:rsid w:val="00C45446"/>
    <w:rsid w:val="00C4668C"/>
    <w:rsid w:val="00C4677B"/>
    <w:rsid w:val="00C501E7"/>
    <w:rsid w:val="00C51BF7"/>
    <w:rsid w:val="00C52B68"/>
    <w:rsid w:val="00C54E53"/>
    <w:rsid w:val="00C57454"/>
    <w:rsid w:val="00C57D90"/>
    <w:rsid w:val="00C57E12"/>
    <w:rsid w:val="00C60C4D"/>
    <w:rsid w:val="00C61D21"/>
    <w:rsid w:val="00C62087"/>
    <w:rsid w:val="00C6475B"/>
    <w:rsid w:val="00C65F2A"/>
    <w:rsid w:val="00C6769E"/>
    <w:rsid w:val="00C67751"/>
    <w:rsid w:val="00C7001A"/>
    <w:rsid w:val="00C71F81"/>
    <w:rsid w:val="00C72991"/>
    <w:rsid w:val="00C8019B"/>
    <w:rsid w:val="00C81DC9"/>
    <w:rsid w:val="00C820A5"/>
    <w:rsid w:val="00C82508"/>
    <w:rsid w:val="00C83133"/>
    <w:rsid w:val="00C83567"/>
    <w:rsid w:val="00C92DC8"/>
    <w:rsid w:val="00C94B24"/>
    <w:rsid w:val="00C952BA"/>
    <w:rsid w:val="00C96292"/>
    <w:rsid w:val="00CA34C6"/>
    <w:rsid w:val="00CA4529"/>
    <w:rsid w:val="00CA491F"/>
    <w:rsid w:val="00CA7DF7"/>
    <w:rsid w:val="00CB09A6"/>
    <w:rsid w:val="00CB16EC"/>
    <w:rsid w:val="00CB1ABF"/>
    <w:rsid w:val="00CB1C5D"/>
    <w:rsid w:val="00CB2EE6"/>
    <w:rsid w:val="00CB49F4"/>
    <w:rsid w:val="00CB6186"/>
    <w:rsid w:val="00CB716C"/>
    <w:rsid w:val="00CB724B"/>
    <w:rsid w:val="00CC0036"/>
    <w:rsid w:val="00CC19C1"/>
    <w:rsid w:val="00CC1F76"/>
    <w:rsid w:val="00CC2237"/>
    <w:rsid w:val="00CC3EB5"/>
    <w:rsid w:val="00CC4B6F"/>
    <w:rsid w:val="00CC59F6"/>
    <w:rsid w:val="00CD2C01"/>
    <w:rsid w:val="00CD3624"/>
    <w:rsid w:val="00CD378E"/>
    <w:rsid w:val="00CD48CF"/>
    <w:rsid w:val="00CD600B"/>
    <w:rsid w:val="00CD7066"/>
    <w:rsid w:val="00CD749C"/>
    <w:rsid w:val="00CD7F4C"/>
    <w:rsid w:val="00CE1089"/>
    <w:rsid w:val="00CE1711"/>
    <w:rsid w:val="00CE213A"/>
    <w:rsid w:val="00CE2938"/>
    <w:rsid w:val="00CE2FCB"/>
    <w:rsid w:val="00CE3F5A"/>
    <w:rsid w:val="00CE52D0"/>
    <w:rsid w:val="00CE5E1E"/>
    <w:rsid w:val="00CE6B04"/>
    <w:rsid w:val="00CF1496"/>
    <w:rsid w:val="00CF2AB1"/>
    <w:rsid w:val="00CF4A91"/>
    <w:rsid w:val="00D06B69"/>
    <w:rsid w:val="00D06C64"/>
    <w:rsid w:val="00D1199B"/>
    <w:rsid w:val="00D11E8E"/>
    <w:rsid w:val="00D137D2"/>
    <w:rsid w:val="00D13AB1"/>
    <w:rsid w:val="00D14913"/>
    <w:rsid w:val="00D14ECB"/>
    <w:rsid w:val="00D151FB"/>
    <w:rsid w:val="00D159A7"/>
    <w:rsid w:val="00D15A5E"/>
    <w:rsid w:val="00D16CF7"/>
    <w:rsid w:val="00D2077F"/>
    <w:rsid w:val="00D21EBF"/>
    <w:rsid w:val="00D222A6"/>
    <w:rsid w:val="00D24225"/>
    <w:rsid w:val="00D24271"/>
    <w:rsid w:val="00D261FC"/>
    <w:rsid w:val="00D32511"/>
    <w:rsid w:val="00D404B0"/>
    <w:rsid w:val="00D405FF"/>
    <w:rsid w:val="00D40841"/>
    <w:rsid w:val="00D42E19"/>
    <w:rsid w:val="00D435A4"/>
    <w:rsid w:val="00D4460F"/>
    <w:rsid w:val="00D44F06"/>
    <w:rsid w:val="00D45306"/>
    <w:rsid w:val="00D464A8"/>
    <w:rsid w:val="00D470C9"/>
    <w:rsid w:val="00D47BFB"/>
    <w:rsid w:val="00D50FC3"/>
    <w:rsid w:val="00D51EAD"/>
    <w:rsid w:val="00D52761"/>
    <w:rsid w:val="00D54938"/>
    <w:rsid w:val="00D54C73"/>
    <w:rsid w:val="00D55E9C"/>
    <w:rsid w:val="00D566D4"/>
    <w:rsid w:val="00D57851"/>
    <w:rsid w:val="00D60857"/>
    <w:rsid w:val="00D60996"/>
    <w:rsid w:val="00D614C6"/>
    <w:rsid w:val="00D62638"/>
    <w:rsid w:val="00D6460D"/>
    <w:rsid w:val="00D70187"/>
    <w:rsid w:val="00D70A0B"/>
    <w:rsid w:val="00D72A5F"/>
    <w:rsid w:val="00D75116"/>
    <w:rsid w:val="00D76AA8"/>
    <w:rsid w:val="00D805DC"/>
    <w:rsid w:val="00D81D87"/>
    <w:rsid w:val="00D837B0"/>
    <w:rsid w:val="00D83B98"/>
    <w:rsid w:val="00D84492"/>
    <w:rsid w:val="00D8477E"/>
    <w:rsid w:val="00D84B6A"/>
    <w:rsid w:val="00D86535"/>
    <w:rsid w:val="00D87CA4"/>
    <w:rsid w:val="00D87E98"/>
    <w:rsid w:val="00D91CD1"/>
    <w:rsid w:val="00D920FC"/>
    <w:rsid w:val="00D92F09"/>
    <w:rsid w:val="00D9404D"/>
    <w:rsid w:val="00D94D65"/>
    <w:rsid w:val="00D95A7B"/>
    <w:rsid w:val="00D95FC2"/>
    <w:rsid w:val="00D9707E"/>
    <w:rsid w:val="00DA01B8"/>
    <w:rsid w:val="00DA03F9"/>
    <w:rsid w:val="00DA16CC"/>
    <w:rsid w:val="00DA18DB"/>
    <w:rsid w:val="00DA3AD7"/>
    <w:rsid w:val="00DA4C19"/>
    <w:rsid w:val="00DA75D6"/>
    <w:rsid w:val="00DB0988"/>
    <w:rsid w:val="00DB1A6A"/>
    <w:rsid w:val="00DB3A4F"/>
    <w:rsid w:val="00DB43B8"/>
    <w:rsid w:val="00DB4C84"/>
    <w:rsid w:val="00DB4D6D"/>
    <w:rsid w:val="00DB4E06"/>
    <w:rsid w:val="00DB5083"/>
    <w:rsid w:val="00DB5157"/>
    <w:rsid w:val="00DB5228"/>
    <w:rsid w:val="00DB68B3"/>
    <w:rsid w:val="00DC23E6"/>
    <w:rsid w:val="00DC29B4"/>
    <w:rsid w:val="00DC364C"/>
    <w:rsid w:val="00DC404C"/>
    <w:rsid w:val="00DC5312"/>
    <w:rsid w:val="00DC59C4"/>
    <w:rsid w:val="00DC5ED1"/>
    <w:rsid w:val="00DC5F21"/>
    <w:rsid w:val="00DD07B0"/>
    <w:rsid w:val="00DD4A59"/>
    <w:rsid w:val="00DD4CD2"/>
    <w:rsid w:val="00DD52B5"/>
    <w:rsid w:val="00DD7062"/>
    <w:rsid w:val="00DE035C"/>
    <w:rsid w:val="00DE050F"/>
    <w:rsid w:val="00DE1EF7"/>
    <w:rsid w:val="00DE3F1B"/>
    <w:rsid w:val="00DE5CB5"/>
    <w:rsid w:val="00DE5DE3"/>
    <w:rsid w:val="00DE6434"/>
    <w:rsid w:val="00DE7BC2"/>
    <w:rsid w:val="00DF0521"/>
    <w:rsid w:val="00DF1B9B"/>
    <w:rsid w:val="00DF289B"/>
    <w:rsid w:val="00DF6D70"/>
    <w:rsid w:val="00DF717B"/>
    <w:rsid w:val="00DF7A9E"/>
    <w:rsid w:val="00E0070D"/>
    <w:rsid w:val="00E027EE"/>
    <w:rsid w:val="00E036DB"/>
    <w:rsid w:val="00E064E5"/>
    <w:rsid w:val="00E11B72"/>
    <w:rsid w:val="00E11CC3"/>
    <w:rsid w:val="00E132E8"/>
    <w:rsid w:val="00E16822"/>
    <w:rsid w:val="00E178B9"/>
    <w:rsid w:val="00E17E25"/>
    <w:rsid w:val="00E22D70"/>
    <w:rsid w:val="00E23908"/>
    <w:rsid w:val="00E24B73"/>
    <w:rsid w:val="00E24C28"/>
    <w:rsid w:val="00E274E0"/>
    <w:rsid w:val="00E32263"/>
    <w:rsid w:val="00E34834"/>
    <w:rsid w:val="00E406E9"/>
    <w:rsid w:val="00E42EB4"/>
    <w:rsid w:val="00E5041D"/>
    <w:rsid w:val="00E51961"/>
    <w:rsid w:val="00E540B8"/>
    <w:rsid w:val="00E55BC0"/>
    <w:rsid w:val="00E55E3B"/>
    <w:rsid w:val="00E56334"/>
    <w:rsid w:val="00E61A74"/>
    <w:rsid w:val="00E62CBB"/>
    <w:rsid w:val="00E64F88"/>
    <w:rsid w:val="00E66BC9"/>
    <w:rsid w:val="00E67340"/>
    <w:rsid w:val="00E7073B"/>
    <w:rsid w:val="00E70FF7"/>
    <w:rsid w:val="00E72AE6"/>
    <w:rsid w:val="00E732A1"/>
    <w:rsid w:val="00E73F7A"/>
    <w:rsid w:val="00E740FA"/>
    <w:rsid w:val="00E74822"/>
    <w:rsid w:val="00E74AF7"/>
    <w:rsid w:val="00E75D95"/>
    <w:rsid w:val="00E76E13"/>
    <w:rsid w:val="00E77AB6"/>
    <w:rsid w:val="00E8364C"/>
    <w:rsid w:val="00E83E67"/>
    <w:rsid w:val="00E84482"/>
    <w:rsid w:val="00E84DF0"/>
    <w:rsid w:val="00E87141"/>
    <w:rsid w:val="00E872A8"/>
    <w:rsid w:val="00E87751"/>
    <w:rsid w:val="00E92C34"/>
    <w:rsid w:val="00E936D9"/>
    <w:rsid w:val="00E93A60"/>
    <w:rsid w:val="00E941A2"/>
    <w:rsid w:val="00E94708"/>
    <w:rsid w:val="00E950F0"/>
    <w:rsid w:val="00E96229"/>
    <w:rsid w:val="00E96ECF"/>
    <w:rsid w:val="00E97A45"/>
    <w:rsid w:val="00EA1473"/>
    <w:rsid w:val="00EA15C2"/>
    <w:rsid w:val="00EA1838"/>
    <w:rsid w:val="00EA4510"/>
    <w:rsid w:val="00EB0D67"/>
    <w:rsid w:val="00EB0FEF"/>
    <w:rsid w:val="00EB365A"/>
    <w:rsid w:val="00EB78B6"/>
    <w:rsid w:val="00EC16CC"/>
    <w:rsid w:val="00EC3109"/>
    <w:rsid w:val="00EC4AB7"/>
    <w:rsid w:val="00EC5318"/>
    <w:rsid w:val="00EC6014"/>
    <w:rsid w:val="00EC6C06"/>
    <w:rsid w:val="00EC78DA"/>
    <w:rsid w:val="00EC7CE8"/>
    <w:rsid w:val="00ED1083"/>
    <w:rsid w:val="00ED3672"/>
    <w:rsid w:val="00ED424A"/>
    <w:rsid w:val="00ED5B59"/>
    <w:rsid w:val="00ED5E01"/>
    <w:rsid w:val="00EE2769"/>
    <w:rsid w:val="00EE2915"/>
    <w:rsid w:val="00EE55DF"/>
    <w:rsid w:val="00EF3BEE"/>
    <w:rsid w:val="00EF5B0F"/>
    <w:rsid w:val="00F00AA5"/>
    <w:rsid w:val="00F06775"/>
    <w:rsid w:val="00F07CF6"/>
    <w:rsid w:val="00F109C9"/>
    <w:rsid w:val="00F12587"/>
    <w:rsid w:val="00F12CD1"/>
    <w:rsid w:val="00F13564"/>
    <w:rsid w:val="00F13C70"/>
    <w:rsid w:val="00F13EBB"/>
    <w:rsid w:val="00F161AC"/>
    <w:rsid w:val="00F205BD"/>
    <w:rsid w:val="00F20B93"/>
    <w:rsid w:val="00F22B00"/>
    <w:rsid w:val="00F2448C"/>
    <w:rsid w:val="00F25239"/>
    <w:rsid w:val="00F26D7F"/>
    <w:rsid w:val="00F26E8F"/>
    <w:rsid w:val="00F27919"/>
    <w:rsid w:val="00F27992"/>
    <w:rsid w:val="00F3060F"/>
    <w:rsid w:val="00F32304"/>
    <w:rsid w:val="00F326C6"/>
    <w:rsid w:val="00F338AC"/>
    <w:rsid w:val="00F37954"/>
    <w:rsid w:val="00F4010C"/>
    <w:rsid w:val="00F40951"/>
    <w:rsid w:val="00F43E2C"/>
    <w:rsid w:val="00F474CF"/>
    <w:rsid w:val="00F474E1"/>
    <w:rsid w:val="00F47575"/>
    <w:rsid w:val="00F47B20"/>
    <w:rsid w:val="00F47FB3"/>
    <w:rsid w:val="00F522FE"/>
    <w:rsid w:val="00F52CAE"/>
    <w:rsid w:val="00F541E0"/>
    <w:rsid w:val="00F54B30"/>
    <w:rsid w:val="00F5595E"/>
    <w:rsid w:val="00F55A6D"/>
    <w:rsid w:val="00F570DE"/>
    <w:rsid w:val="00F62247"/>
    <w:rsid w:val="00F630DB"/>
    <w:rsid w:val="00F64808"/>
    <w:rsid w:val="00F64D2A"/>
    <w:rsid w:val="00F65282"/>
    <w:rsid w:val="00F655A5"/>
    <w:rsid w:val="00F657C6"/>
    <w:rsid w:val="00F67368"/>
    <w:rsid w:val="00F7097E"/>
    <w:rsid w:val="00F733CF"/>
    <w:rsid w:val="00F7349B"/>
    <w:rsid w:val="00F74D98"/>
    <w:rsid w:val="00F76102"/>
    <w:rsid w:val="00F77B4B"/>
    <w:rsid w:val="00F826A4"/>
    <w:rsid w:val="00F8530B"/>
    <w:rsid w:val="00F911B3"/>
    <w:rsid w:val="00F91313"/>
    <w:rsid w:val="00F917DA"/>
    <w:rsid w:val="00F9401B"/>
    <w:rsid w:val="00F94D23"/>
    <w:rsid w:val="00F95A81"/>
    <w:rsid w:val="00F95BA8"/>
    <w:rsid w:val="00F95C48"/>
    <w:rsid w:val="00F96892"/>
    <w:rsid w:val="00F97A89"/>
    <w:rsid w:val="00F97EA6"/>
    <w:rsid w:val="00FA2145"/>
    <w:rsid w:val="00FA2842"/>
    <w:rsid w:val="00FA4288"/>
    <w:rsid w:val="00FA5945"/>
    <w:rsid w:val="00FB0F17"/>
    <w:rsid w:val="00FB15D9"/>
    <w:rsid w:val="00FB7D40"/>
    <w:rsid w:val="00FC2C8B"/>
    <w:rsid w:val="00FC2EB6"/>
    <w:rsid w:val="00FC3463"/>
    <w:rsid w:val="00FC3B9D"/>
    <w:rsid w:val="00FC4C78"/>
    <w:rsid w:val="00FC52C5"/>
    <w:rsid w:val="00FC7052"/>
    <w:rsid w:val="00FC75B0"/>
    <w:rsid w:val="00FC7C25"/>
    <w:rsid w:val="00FD1FC1"/>
    <w:rsid w:val="00FD2E7C"/>
    <w:rsid w:val="00FD371C"/>
    <w:rsid w:val="00FE0102"/>
    <w:rsid w:val="00FE1DA5"/>
    <w:rsid w:val="00FE3745"/>
    <w:rsid w:val="00FE5059"/>
    <w:rsid w:val="00FF0146"/>
    <w:rsid w:val="00FF35D6"/>
    <w:rsid w:val="00FF4B32"/>
    <w:rsid w:val="00FF5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8063"/>
  <w15:docId w15:val="{8BC29D23-B927-4A57-80D7-D4AA7116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91F"/>
    <w:rPr>
      <w:rFonts w:eastAsia="Times New Roman"/>
      <w:sz w:val="24"/>
      <w:szCs w:val="24"/>
    </w:rPr>
  </w:style>
  <w:style w:type="paragraph" w:styleId="1">
    <w:name w:val="heading 1"/>
    <w:basedOn w:val="a"/>
    <w:next w:val="a"/>
    <w:link w:val="10"/>
    <w:uiPriority w:val="99"/>
    <w:qFormat/>
    <w:rsid w:val="00F8530B"/>
    <w:pPr>
      <w:keepNext/>
      <w:spacing w:before="240" w:after="60"/>
      <w:outlineLvl w:val="0"/>
    </w:pPr>
    <w:rPr>
      <w:rFonts w:ascii="Arial" w:eastAsia="Calibri" w:hAnsi="Arial"/>
      <w:b/>
      <w:kern w:val="32"/>
      <w:sz w:val="20"/>
      <w:szCs w:val="20"/>
    </w:rPr>
  </w:style>
  <w:style w:type="paragraph" w:styleId="2">
    <w:name w:val="heading 2"/>
    <w:basedOn w:val="a"/>
    <w:next w:val="a"/>
    <w:link w:val="20"/>
    <w:uiPriority w:val="99"/>
    <w:qFormat/>
    <w:rsid w:val="00F8530B"/>
    <w:pPr>
      <w:keepNext/>
      <w:jc w:val="center"/>
      <w:outlineLvl w:val="1"/>
    </w:pPr>
    <w:rPr>
      <w:rFonts w:eastAsia="Calibri"/>
      <w:b/>
      <w:sz w:val="20"/>
      <w:szCs w:val="20"/>
    </w:rPr>
  </w:style>
  <w:style w:type="paragraph" w:styleId="3">
    <w:name w:val="heading 3"/>
    <w:basedOn w:val="a"/>
    <w:next w:val="a"/>
    <w:link w:val="30"/>
    <w:uiPriority w:val="99"/>
    <w:qFormat/>
    <w:rsid w:val="00F8530B"/>
    <w:pPr>
      <w:keepNext/>
      <w:jc w:val="center"/>
      <w:outlineLvl w:val="2"/>
    </w:pPr>
    <w:rPr>
      <w:rFonts w:eastAsia="Calibri"/>
      <w:b/>
      <w:sz w:val="20"/>
      <w:szCs w:val="20"/>
    </w:rPr>
  </w:style>
  <w:style w:type="paragraph" w:styleId="4">
    <w:name w:val="heading 4"/>
    <w:basedOn w:val="a"/>
    <w:next w:val="a"/>
    <w:link w:val="40"/>
    <w:uiPriority w:val="99"/>
    <w:qFormat/>
    <w:rsid w:val="00F8530B"/>
    <w:pPr>
      <w:keepNext/>
      <w:tabs>
        <w:tab w:val="center" w:pos="4677"/>
      </w:tabs>
      <w:jc w:val="center"/>
      <w:outlineLvl w:val="3"/>
    </w:pPr>
    <w:rPr>
      <w:rFonts w:eastAsia="Calibri"/>
      <w:b/>
      <w:bCs/>
      <w:sz w:val="20"/>
      <w:lang w:val="uk-UA"/>
    </w:rPr>
  </w:style>
  <w:style w:type="paragraph" w:styleId="5">
    <w:name w:val="heading 5"/>
    <w:basedOn w:val="a"/>
    <w:next w:val="a"/>
    <w:link w:val="50"/>
    <w:uiPriority w:val="99"/>
    <w:qFormat/>
    <w:rsid w:val="00F8530B"/>
    <w:pPr>
      <w:spacing w:before="240" w:after="60"/>
      <w:outlineLvl w:val="4"/>
    </w:pPr>
    <w:rPr>
      <w:rFonts w:ascii="Calibri" w:eastAsia="Calibri" w:hAnsi="Calibri"/>
      <w:b/>
      <w:bCs/>
      <w:i/>
      <w:iCs/>
      <w:sz w:val="26"/>
      <w:szCs w:val="26"/>
    </w:rPr>
  </w:style>
  <w:style w:type="paragraph" w:styleId="6">
    <w:name w:val="heading 6"/>
    <w:basedOn w:val="a"/>
    <w:next w:val="a"/>
    <w:link w:val="60"/>
    <w:uiPriority w:val="9"/>
    <w:unhideWhenUsed/>
    <w:qFormat/>
    <w:rsid w:val="0058672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58672E"/>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7699"/>
    <w:pPr>
      <w:ind w:left="720"/>
      <w:contextualSpacing/>
    </w:pPr>
  </w:style>
  <w:style w:type="character" w:customStyle="1" w:styleId="10">
    <w:name w:val="Заголовок 1 Знак"/>
    <w:link w:val="1"/>
    <w:uiPriority w:val="99"/>
    <w:rsid w:val="00F8530B"/>
    <w:rPr>
      <w:rFonts w:ascii="Arial" w:eastAsia="Calibri" w:hAnsi="Arial" w:cs="Times New Roman"/>
      <w:b/>
      <w:kern w:val="32"/>
      <w:sz w:val="20"/>
      <w:szCs w:val="20"/>
    </w:rPr>
  </w:style>
  <w:style w:type="character" w:customStyle="1" w:styleId="20">
    <w:name w:val="Заголовок 2 Знак"/>
    <w:link w:val="2"/>
    <w:uiPriority w:val="99"/>
    <w:rsid w:val="00F8530B"/>
    <w:rPr>
      <w:rFonts w:eastAsia="Calibri" w:cs="Times New Roman"/>
      <w:b/>
      <w:sz w:val="20"/>
      <w:szCs w:val="20"/>
    </w:rPr>
  </w:style>
  <w:style w:type="character" w:customStyle="1" w:styleId="30">
    <w:name w:val="Заголовок 3 Знак"/>
    <w:link w:val="3"/>
    <w:uiPriority w:val="99"/>
    <w:rsid w:val="00F8530B"/>
    <w:rPr>
      <w:rFonts w:eastAsia="Calibri" w:cs="Times New Roman"/>
      <w:b/>
      <w:sz w:val="20"/>
      <w:szCs w:val="20"/>
    </w:rPr>
  </w:style>
  <w:style w:type="character" w:customStyle="1" w:styleId="40">
    <w:name w:val="Заголовок 4 Знак"/>
    <w:link w:val="4"/>
    <w:uiPriority w:val="99"/>
    <w:rsid w:val="00F8530B"/>
    <w:rPr>
      <w:rFonts w:eastAsia="Calibri" w:cs="Times New Roman"/>
      <w:b/>
      <w:bCs/>
      <w:szCs w:val="24"/>
      <w:lang w:val="uk-UA" w:eastAsia="ru-RU"/>
    </w:rPr>
  </w:style>
  <w:style w:type="character" w:customStyle="1" w:styleId="50">
    <w:name w:val="Заголовок 5 Знак"/>
    <w:link w:val="5"/>
    <w:uiPriority w:val="99"/>
    <w:rsid w:val="00F8530B"/>
    <w:rPr>
      <w:rFonts w:ascii="Calibri" w:eastAsia="Calibri" w:hAnsi="Calibri" w:cs="Times New Roman"/>
      <w:b/>
      <w:bCs/>
      <w:i/>
      <w:iCs/>
      <w:sz w:val="26"/>
      <w:szCs w:val="26"/>
      <w:lang w:eastAsia="ru-RU"/>
    </w:rPr>
  </w:style>
  <w:style w:type="numbering" w:customStyle="1" w:styleId="11">
    <w:name w:val="Нет списка1"/>
    <w:next w:val="a2"/>
    <w:uiPriority w:val="99"/>
    <w:semiHidden/>
    <w:unhideWhenUsed/>
    <w:rsid w:val="00F8530B"/>
  </w:style>
  <w:style w:type="paragraph" w:customStyle="1" w:styleId="12">
    <w:name w:val="Абзац списка1"/>
    <w:basedOn w:val="a"/>
    <w:uiPriority w:val="99"/>
    <w:rsid w:val="00F8530B"/>
    <w:pPr>
      <w:ind w:left="720"/>
    </w:pPr>
    <w:rPr>
      <w:lang w:val="uk-UA"/>
    </w:rPr>
  </w:style>
  <w:style w:type="paragraph" w:customStyle="1" w:styleId="110">
    <w:name w:val="Абзац списка11"/>
    <w:basedOn w:val="a"/>
    <w:uiPriority w:val="99"/>
    <w:rsid w:val="00F8530B"/>
    <w:pPr>
      <w:ind w:left="720"/>
    </w:pPr>
    <w:rPr>
      <w:lang w:val="uk-UA"/>
    </w:rPr>
  </w:style>
  <w:style w:type="paragraph" w:customStyle="1" w:styleId="21">
    <w:name w:val="Абзац списка2"/>
    <w:basedOn w:val="a"/>
    <w:uiPriority w:val="99"/>
    <w:rsid w:val="00F8530B"/>
    <w:pPr>
      <w:ind w:left="720"/>
    </w:pPr>
    <w:rPr>
      <w:lang w:val="uk-UA"/>
    </w:rPr>
  </w:style>
  <w:style w:type="paragraph" w:styleId="a5">
    <w:name w:val="Balloon Text"/>
    <w:basedOn w:val="a"/>
    <w:link w:val="a6"/>
    <w:uiPriority w:val="99"/>
    <w:rsid w:val="00F8530B"/>
    <w:rPr>
      <w:rFonts w:ascii="Tahoma" w:eastAsia="Calibri" w:hAnsi="Tahoma"/>
      <w:sz w:val="16"/>
      <w:szCs w:val="16"/>
    </w:rPr>
  </w:style>
  <w:style w:type="character" w:customStyle="1" w:styleId="a6">
    <w:name w:val="Текст у виносці Знак"/>
    <w:link w:val="a5"/>
    <w:uiPriority w:val="99"/>
    <w:rsid w:val="00F8530B"/>
    <w:rPr>
      <w:rFonts w:ascii="Tahoma" w:eastAsia="Calibri" w:hAnsi="Tahoma" w:cs="Times New Roman"/>
      <w:sz w:val="16"/>
      <w:szCs w:val="16"/>
      <w:lang w:eastAsia="ru-RU"/>
    </w:rPr>
  </w:style>
  <w:style w:type="table" w:customStyle="1" w:styleId="13">
    <w:name w:val="Сетка таблицы1"/>
    <w:basedOn w:val="a1"/>
    <w:next w:val="a3"/>
    <w:uiPriority w:val="99"/>
    <w:rsid w:val="00F853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basedOn w:val="a"/>
    <w:next w:val="a8"/>
    <w:link w:val="a9"/>
    <w:uiPriority w:val="99"/>
    <w:qFormat/>
    <w:rsid w:val="00F8530B"/>
    <w:pPr>
      <w:jc w:val="center"/>
    </w:pPr>
    <w:rPr>
      <w:rFonts w:eastAsia="Calibri"/>
      <w:b/>
      <w:sz w:val="20"/>
      <w:szCs w:val="20"/>
      <w:lang w:val="uk-UA"/>
    </w:rPr>
  </w:style>
  <w:style w:type="character" w:customStyle="1" w:styleId="a9">
    <w:name w:val="Название Знак"/>
    <w:link w:val="a7"/>
    <w:uiPriority w:val="99"/>
    <w:locked/>
    <w:rsid w:val="00F8530B"/>
    <w:rPr>
      <w:rFonts w:ascii="Times New Roman" w:hAnsi="Times New Roman" w:cs="Times New Roman"/>
      <w:b/>
      <w:sz w:val="20"/>
      <w:szCs w:val="20"/>
      <w:lang w:val="uk-UA"/>
    </w:rPr>
  </w:style>
  <w:style w:type="character" w:styleId="aa">
    <w:name w:val="Emphasis"/>
    <w:uiPriority w:val="99"/>
    <w:qFormat/>
    <w:rsid w:val="00F8530B"/>
    <w:rPr>
      <w:rFonts w:cs="Times New Roman"/>
      <w:i/>
      <w:iCs/>
    </w:rPr>
  </w:style>
  <w:style w:type="table" w:customStyle="1" w:styleId="111">
    <w:name w:val="Сетка таблицы11"/>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Абзац списка3"/>
    <w:basedOn w:val="a"/>
    <w:uiPriority w:val="99"/>
    <w:rsid w:val="00F8530B"/>
    <w:pPr>
      <w:ind w:left="720"/>
    </w:pPr>
    <w:rPr>
      <w:lang w:val="uk-UA"/>
    </w:rPr>
  </w:style>
  <w:style w:type="paragraph" w:customStyle="1" w:styleId="rvps2">
    <w:name w:val="rvps2"/>
    <w:basedOn w:val="a"/>
    <w:rsid w:val="00F8530B"/>
    <w:pPr>
      <w:spacing w:before="100" w:beforeAutospacing="1" w:after="100" w:afterAutospacing="1"/>
    </w:pPr>
  </w:style>
  <w:style w:type="paragraph" w:styleId="ab">
    <w:name w:val="header"/>
    <w:basedOn w:val="a"/>
    <w:link w:val="ac"/>
    <w:uiPriority w:val="99"/>
    <w:rsid w:val="00F8530B"/>
    <w:pPr>
      <w:tabs>
        <w:tab w:val="center" w:pos="4819"/>
        <w:tab w:val="right" w:pos="9639"/>
      </w:tabs>
    </w:pPr>
    <w:rPr>
      <w:rFonts w:eastAsia="Calibri"/>
      <w:sz w:val="20"/>
    </w:rPr>
  </w:style>
  <w:style w:type="character" w:customStyle="1" w:styleId="ac">
    <w:name w:val="Верхній колонтитул Знак"/>
    <w:link w:val="ab"/>
    <w:uiPriority w:val="99"/>
    <w:rsid w:val="00F8530B"/>
    <w:rPr>
      <w:rFonts w:eastAsia="Calibri" w:cs="Times New Roman"/>
      <w:szCs w:val="24"/>
      <w:lang w:eastAsia="ru-RU"/>
    </w:rPr>
  </w:style>
  <w:style w:type="paragraph" w:styleId="ad">
    <w:name w:val="footer"/>
    <w:basedOn w:val="a"/>
    <w:link w:val="ae"/>
    <w:uiPriority w:val="99"/>
    <w:rsid w:val="00F8530B"/>
    <w:pPr>
      <w:tabs>
        <w:tab w:val="center" w:pos="4819"/>
        <w:tab w:val="right" w:pos="9639"/>
      </w:tabs>
    </w:pPr>
    <w:rPr>
      <w:rFonts w:eastAsia="Calibri"/>
      <w:sz w:val="20"/>
    </w:rPr>
  </w:style>
  <w:style w:type="character" w:customStyle="1" w:styleId="ae">
    <w:name w:val="Нижній колонтитул Знак"/>
    <w:link w:val="ad"/>
    <w:uiPriority w:val="99"/>
    <w:rsid w:val="00F8530B"/>
    <w:rPr>
      <w:rFonts w:eastAsia="Calibri" w:cs="Times New Roman"/>
      <w:szCs w:val="24"/>
      <w:lang w:eastAsia="ru-RU"/>
    </w:rPr>
  </w:style>
  <w:style w:type="character" w:customStyle="1" w:styleId="22">
    <w:name w:val="Основной текст (2)"/>
    <w:uiPriority w:val="99"/>
    <w:rsid w:val="00F8530B"/>
    <w:rPr>
      <w:rFonts w:ascii="Times New Roman" w:hAnsi="Times New Roman" w:cs="Times New Roman"/>
      <w:color w:val="000000"/>
      <w:spacing w:val="0"/>
      <w:w w:val="100"/>
      <w:position w:val="0"/>
      <w:sz w:val="22"/>
      <w:szCs w:val="22"/>
      <w:u w:val="none"/>
      <w:lang w:val="uk-UA" w:eastAsia="uk-UA"/>
    </w:rPr>
  </w:style>
  <w:style w:type="paragraph" w:styleId="af">
    <w:name w:val="No Spacing"/>
    <w:uiPriority w:val="99"/>
    <w:qFormat/>
    <w:rsid w:val="00F8530B"/>
    <w:pPr>
      <w:widowControl w:val="0"/>
    </w:pPr>
    <w:rPr>
      <w:rFonts w:ascii="Arial Unicode MS" w:eastAsia="Arial Unicode MS" w:hAnsi="Arial Unicode MS" w:cs="Arial Unicode MS"/>
      <w:color w:val="000000"/>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F8530B"/>
    <w:pPr>
      <w:spacing w:before="100" w:beforeAutospacing="1" w:after="100" w:afterAutospacing="1"/>
    </w:pPr>
  </w:style>
  <w:style w:type="paragraph" w:styleId="af1">
    <w:name w:val="Body Text"/>
    <w:basedOn w:val="a"/>
    <w:link w:val="af2"/>
    <w:uiPriority w:val="99"/>
    <w:rsid w:val="00F8530B"/>
    <w:pPr>
      <w:spacing w:after="120"/>
    </w:pPr>
    <w:rPr>
      <w:rFonts w:eastAsia="Calibri"/>
      <w:sz w:val="20"/>
      <w:lang w:val="uk-UA"/>
    </w:rPr>
  </w:style>
  <w:style w:type="character" w:customStyle="1" w:styleId="af2">
    <w:name w:val="Основний текст Знак"/>
    <w:link w:val="af1"/>
    <w:uiPriority w:val="99"/>
    <w:rsid w:val="00F8530B"/>
    <w:rPr>
      <w:rFonts w:eastAsia="Calibri" w:cs="Times New Roman"/>
      <w:szCs w:val="24"/>
      <w:lang w:val="uk-UA" w:eastAsia="ru-RU"/>
    </w:rPr>
  </w:style>
  <w:style w:type="paragraph" w:styleId="HTML">
    <w:name w:val="HTML Preformatted"/>
    <w:basedOn w:val="a"/>
    <w:link w:val="HTML0"/>
    <w:uiPriority w:val="99"/>
    <w:rsid w:val="00F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ий HTML Знак"/>
    <w:link w:val="HTML"/>
    <w:uiPriority w:val="99"/>
    <w:rsid w:val="00F8530B"/>
    <w:rPr>
      <w:rFonts w:ascii="Courier New" w:eastAsia="Calibri" w:hAnsi="Courier New" w:cs="Times New Roman"/>
      <w:sz w:val="20"/>
      <w:szCs w:val="20"/>
      <w:lang w:eastAsia="ru-RU"/>
    </w:rPr>
  </w:style>
  <w:style w:type="paragraph" w:customStyle="1" w:styleId="Just">
    <w:name w:val="Just"/>
    <w:uiPriority w:val="99"/>
    <w:rsid w:val="00F8530B"/>
    <w:pPr>
      <w:autoSpaceDE w:val="0"/>
      <w:autoSpaceDN w:val="0"/>
      <w:adjustRightInd w:val="0"/>
      <w:spacing w:before="40" w:after="40"/>
      <w:ind w:firstLine="568"/>
      <w:jc w:val="both"/>
    </w:pPr>
    <w:rPr>
      <w:rFonts w:eastAsia="Times New Roman"/>
      <w:sz w:val="24"/>
      <w:szCs w:val="24"/>
    </w:rPr>
  </w:style>
  <w:style w:type="character" w:styleId="af3">
    <w:name w:val="Hyperlink"/>
    <w:uiPriority w:val="99"/>
    <w:rsid w:val="00F8530B"/>
    <w:rPr>
      <w:rFonts w:cs="Times New Roman"/>
      <w:color w:val="0563C1"/>
      <w:u w:val="single"/>
    </w:rPr>
  </w:style>
  <w:style w:type="paragraph" w:customStyle="1" w:styleId="14">
    <w:name w:val="Обычный1"/>
    <w:uiPriority w:val="99"/>
    <w:rsid w:val="00F8530B"/>
    <w:rPr>
      <w:rFonts w:eastAsia="Times New Roman"/>
    </w:rPr>
  </w:style>
  <w:style w:type="table" w:customStyle="1" w:styleId="23">
    <w:name w:val="Сетка таблицы2"/>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3">
    <w:name w:val="rvts23"/>
    <w:uiPriority w:val="99"/>
    <w:rsid w:val="00F8530B"/>
    <w:rPr>
      <w:rFonts w:cs="Times New Roman"/>
    </w:rPr>
  </w:style>
  <w:style w:type="character" w:customStyle="1" w:styleId="15">
    <w:name w:val="Неразрешенное упоминание1"/>
    <w:uiPriority w:val="99"/>
    <w:semiHidden/>
    <w:unhideWhenUsed/>
    <w:rsid w:val="00F8530B"/>
    <w:rPr>
      <w:color w:val="605E5C"/>
      <w:shd w:val="clear" w:color="auto" w:fill="E1DFDD"/>
    </w:rPr>
  </w:style>
  <w:style w:type="paragraph" w:styleId="a8">
    <w:name w:val="Title"/>
    <w:basedOn w:val="a"/>
    <w:next w:val="a"/>
    <w:link w:val="af4"/>
    <w:uiPriority w:val="10"/>
    <w:qFormat/>
    <w:rsid w:val="00F8530B"/>
    <w:pPr>
      <w:contextualSpacing/>
    </w:pPr>
    <w:rPr>
      <w:rFonts w:ascii="Calibri Light" w:hAnsi="Calibri Light"/>
      <w:spacing w:val="-10"/>
      <w:kern w:val="28"/>
      <w:sz w:val="56"/>
      <w:szCs w:val="56"/>
    </w:rPr>
  </w:style>
  <w:style w:type="character" w:customStyle="1" w:styleId="af4">
    <w:name w:val="Назва Знак"/>
    <w:link w:val="a8"/>
    <w:uiPriority w:val="10"/>
    <w:rsid w:val="00F8530B"/>
    <w:rPr>
      <w:rFonts w:ascii="Calibri Light" w:eastAsia="Times New Roman" w:hAnsi="Calibri Light" w:cs="Times New Roman"/>
      <w:spacing w:val="-10"/>
      <w:kern w:val="28"/>
      <w:sz w:val="56"/>
      <w:szCs w:val="56"/>
      <w:lang w:eastAsia="ru-RU"/>
    </w:rPr>
  </w:style>
  <w:style w:type="character" w:customStyle="1" w:styleId="16">
    <w:name w:val="Неразрешенное упоминание1"/>
    <w:uiPriority w:val="99"/>
    <w:semiHidden/>
    <w:unhideWhenUsed/>
    <w:rsid w:val="00A958FE"/>
    <w:rPr>
      <w:color w:val="605E5C"/>
      <w:shd w:val="clear" w:color="auto" w:fill="E1DFDD"/>
    </w:rPr>
  </w:style>
  <w:style w:type="character" w:customStyle="1" w:styleId="24">
    <w:name w:val="Неразрешенное упоминание2"/>
    <w:uiPriority w:val="99"/>
    <w:semiHidden/>
    <w:unhideWhenUsed/>
    <w:rsid w:val="00505FCB"/>
    <w:rPr>
      <w:color w:val="605E5C"/>
      <w:shd w:val="clear" w:color="auto" w:fill="E1DFDD"/>
    </w:rPr>
  </w:style>
  <w:style w:type="paragraph" w:styleId="af5">
    <w:name w:val="Body Text Indent"/>
    <w:basedOn w:val="a"/>
    <w:link w:val="af6"/>
    <w:uiPriority w:val="99"/>
    <w:semiHidden/>
    <w:unhideWhenUsed/>
    <w:rsid w:val="004E463F"/>
    <w:pPr>
      <w:spacing w:after="120"/>
      <w:ind w:left="283"/>
    </w:pPr>
  </w:style>
  <w:style w:type="character" w:customStyle="1" w:styleId="af6">
    <w:name w:val="Основний текст з відступом Знак"/>
    <w:link w:val="af5"/>
    <w:uiPriority w:val="99"/>
    <w:semiHidden/>
    <w:rsid w:val="004E463F"/>
    <w:rPr>
      <w:rFonts w:eastAsia="Times New Roman"/>
      <w:sz w:val="24"/>
      <w:szCs w:val="24"/>
      <w:lang w:val="ru-RU" w:eastAsia="ru-RU"/>
    </w:rPr>
  </w:style>
  <w:style w:type="character" w:customStyle="1" w:styleId="60">
    <w:name w:val="Заголовок 6 Знак"/>
    <w:link w:val="6"/>
    <w:uiPriority w:val="9"/>
    <w:rsid w:val="0058672E"/>
    <w:rPr>
      <w:rFonts w:ascii="Calibri" w:eastAsia="Times New Roman" w:hAnsi="Calibri" w:cs="Times New Roman"/>
      <w:b/>
      <w:bCs/>
      <w:sz w:val="22"/>
      <w:szCs w:val="22"/>
    </w:rPr>
  </w:style>
  <w:style w:type="character" w:customStyle="1" w:styleId="70">
    <w:name w:val="Заголовок 7 Знак"/>
    <w:link w:val="7"/>
    <w:uiPriority w:val="9"/>
    <w:rsid w:val="0058672E"/>
    <w:rPr>
      <w:rFonts w:ascii="Calibri" w:eastAsia="Times New Roman" w:hAnsi="Calibri" w:cs="Times New Roman"/>
      <w:sz w:val="24"/>
      <w:szCs w:val="24"/>
    </w:rPr>
  </w:style>
  <w:style w:type="character" w:customStyle="1" w:styleId="af7">
    <w:name w:val="Заголовок Знак"/>
    <w:uiPriority w:val="10"/>
    <w:rsid w:val="00767BAC"/>
    <w:rPr>
      <w:rFonts w:ascii="Calibri Light" w:eastAsia="Times New Roman" w:hAnsi="Calibri Light" w:cs="Times New Roman"/>
      <w:spacing w:val="-10"/>
      <w:kern w:val="28"/>
      <w:sz w:val="56"/>
      <w:szCs w:val="56"/>
      <w:lang w:eastAsia="ru-RU"/>
    </w:rPr>
  </w:style>
  <w:style w:type="character" w:customStyle="1" w:styleId="25">
    <w:name w:val="Неразрешенное упоминание2"/>
    <w:uiPriority w:val="99"/>
    <w:semiHidden/>
    <w:unhideWhenUsed/>
    <w:rsid w:val="00767BAC"/>
    <w:rPr>
      <w:color w:val="605E5C"/>
      <w:shd w:val="clear" w:color="auto" w:fill="E1DFDD"/>
    </w:rPr>
  </w:style>
  <w:style w:type="character" w:customStyle="1" w:styleId="17">
    <w:name w:val="Незакрита згадка1"/>
    <w:basedOn w:val="a0"/>
    <w:uiPriority w:val="99"/>
    <w:semiHidden/>
    <w:unhideWhenUsed/>
    <w:rsid w:val="00407995"/>
    <w:rPr>
      <w:color w:val="605E5C"/>
      <w:shd w:val="clear" w:color="auto" w:fill="E1DFDD"/>
    </w:rPr>
  </w:style>
  <w:style w:type="character" w:styleId="af8">
    <w:name w:val="FollowedHyperlink"/>
    <w:basedOn w:val="a0"/>
    <w:uiPriority w:val="99"/>
    <w:semiHidden/>
    <w:unhideWhenUsed/>
    <w:rsid w:val="00407995"/>
    <w:rPr>
      <w:color w:val="800080" w:themeColor="followedHyperlink"/>
      <w:u w:val="single"/>
    </w:rPr>
  </w:style>
  <w:style w:type="character" w:customStyle="1" w:styleId="33">
    <w:name w:val="Неразрешенное упоминание3"/>
    <w:uiPriority w:val="99"/>
    <w:semiHidden/>
    <w:unhideWhenUsed/>
    <w:rsid w:val="004C71E7"/>
    <w:rPr>
      <w:color w:val="605E5C"/>
      <w:shd w:val="clear" w:color="auto" w:fill="E1DFDD"/>
    </w:rPr>
  </w:style>
  <w:style w:type="character" w:styleId="af9">
    <w:name w:val="Strong"/>
    <w:basedOn w:val="a0"/>
    <w:uiPriority w:val="22"/>
    <w:qFormat/>
    <w:rsid w:val="004C71E7"/>
    <w:rPr>
      <w:b/>
      <w:bCs/>
    </w:rPr>
  </w:style>
  <w:style w:type="paragraph" w:customStyle="1" w:styleId="docdata">
    <w:name w:val="docdata"/>
    <w:aliases w:val="docy,v5,2238,baiaagaaboqcaaadjgqaaawcbaaaaaaaaaaaaaaaaaaaaaaaaaaaaaaaaaaaaaaaaaaaaaaaaaaaaaaaaaaaaaaaaaaaaaaaaaaaaaaaaaaaaaaaaaaaaaaaaaaaaaaaaaaaaaaaaaaaaaaaaaaaaaaaaaaaaaaaaaaaaaaaaaaaaaaaaaaaaaaaaaaaaaaaaaaaaaaaaaaaaaaaaaaaaaaaaaaaaaaaaaaaaaaa"/>
    <w:basedOn w:val="a"/>
    <w:rsid w:val="004C71E7"/>
    <w:pPr>
      <w:spacing w:before="100" w:beforeAutospacing="1" w:after="100" w:afterAutospacing="1"/>
    </w:pPr>
  </w:style>
  <w:style w:type="character" w:customStyle="1" w:styleId="26">
    <w:name w:val="Незакрита згадка2"/>
    <w:basedOn w:val="a0"/>
    <w:uiPriority w:val="99"/>
    <w:semiHidden/>
    <w:unhideWhenUsed/>
    <w:rsid w:val="00F9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614">
      <w:bodyDiv w:val="1"/>
      <w:marLeft w:val="0"/>
      <w:marRight w:val="0"/>
      <w:marTop w:val="0"/>
      <w:marBottom w:val="0"/>
      <w:divBdr>
        <w:top w:val="none" w:sz="0" w:space="0" w:color="auto"/>
        <w:left w:val="none" w:sz="0" w:space="0" w:color="auto"/>
        <w:bottom w:val="none" w:sz="0" w:space="0" w:color="auto"/>
        <w:right w:val="none" w:sz="0" w:space="0" w:color="auto"/>
      </w:divBdr>
    </w:div>
    <w:div w:id="18288850">
      <w:bodyDiv w:val="1"/>
      <w:marLeft w:val="0"/>
      <w:marRight w:val="0"/>
      <w:marTop w:val="0"/>
      <w:marBottom w:val="0"/>
      <w:divBdr>
        <w:top w:val="none" w:sz="0" w:space="0" w:color="auto"/>
        <w:left w:val="none" w:sz="0" w:space="0" w:color="auto"/>
        <w:bottom w:val="none" w:sz="0" w:space="0" w:color="auto"/>
        <w:right w:val="none" w:sz="0" w:space="0" w:color="auto"/>
      </w:divBdr>
    </w:div>
    <w:div w:id="19354426">
      <w:bodyDiv w:val="1"/>
      <w:marLeft w:val="0"/>
      <w:marRight w:val="0"/>
      <w:marTop w:val="0"/>
      <w:marBottom w:val="0"/>
      <w:divBdr>
        <w:top w:val="none" w:sz="0" w:space="0" w:color="auto"/>
        <w:left w:val="none" w:sz="0" w:space="0" w:color="auto"/>
        <w:bottom w:val="none" w:sz="0" w:space="0" w:color="auto"/>
        <w:right w:val="none" w:sz="0" w:space="0" w:color="auto"/>
      </w:divBdr>
    </w:div>
    <w:div w:id="23555658">
      <w:bodyDiv w:val="1"/>
      <w:marLeft w:val="0"/>
      <w:marRight w:val="0"/>
      <w:marTop w:val="0"/>
      <w:marBottom w:val="0"/>
      <w:divBdr>
        <w:top w:val="none" w:sz="0" w:space="0" w:color="auto"/>
        <w:left w:val="none" w:sz="0" w:space="0" w:color="auto"/>
        <w:bottom w:val="none" w:sz="0" w:space="0" w:color="auto"/>
        <w:right w:val="none" w:sz="0" w:space="0" w:color="auto"/>
      </w:divBdr>
    </w:div>
    <w:div w:id="31154577">
      <w:bodyDiv w:val="1"/>
      <w:marLeft w:val="0"/>
      <w:marRight w:val="0"/>
      <w:marTop w:val="0"/>
      <w:marBottom w:val="0"/>
      <w:divBdr>
        <w:top w:val="none" w:sz="0" w:space="0" w:color="auto"/>
        <w:left w:val="none" w:sz="0" w:space="0" w:color="auto"/>
        <w:bottom w:val="none" w:sz="0" w:space="0" w:color="auto"/>
        <w:right w:val="none" w:sz="0" w:space="0" w:color="auto"/>
      </w:divBdr>
    </w:div>
    <w:div w:id="33115460">
      <w:bodyDiv w:val="1"/>
      <w:marLeft w:val="0"/>
      <w:marRight w:val="0"/>
      <w:marTop w:val="0"/>
      <w:marBottom w:val="0"/>
      <w:divBdr>
        <w:top w:val="none" w:sz="0" w:space="0" w:color="auto"/>
        <w:left w:val="none" w:sz="0" w:space="0" w:color="auto"/>
        <w:bottom w:val="none" w:sz="0" w:space="0" w:color="auto"/>
        <w:right w:val="none" w:sz="0" w:space="0" w:color="auto"/>
      </w:divBdr>
    </w:div>
    <w:div w:id="38171195">
      <w:bodyDiv w:val="1"/>
      <w:marLeft w:val="0"/>
      <w:marRight w:val="0"/>
      <w:marTop w:val="0"/>
      <w:marBottom w:val="0"/>
      <w:divBdr>
        <w:top w:val="none" w:sz="0" w:space="0" w:color="auto"/>
        <w:left w:val="none" w:sz="0" w:space="0" w:color="auto"/>
        <w:bottom w:val="none" w:sz="0" w:space="0" w:color="auto"/>
        <w:right w:val="none" w:sz="0" w:space="0" w:color="auto"/>
      </w:divBdr>
    </w:div>
    <w:div w:id="47800360">
      <w:bodyDiv w:val="1"/>
      <w:marLeft w:val="0"/>
      <w:marRight w:val="0"/>
      <w:marTop w:val="0"/>
      <w:marBottom w:val="0"/>
      <w:divBdr>
        <w:top w:val="none" w:sz="0" w:space="0" w:color="auto"/>
        <w:left w:val="none" w:sz="0" w:space="0" w:color="auto"/>
        <w:bottom w:val="none" w:sz="0" w:space="0" w:color="auto"/>
        <w:right w:val="none" w:sz="0" w:space="0" w:color="auto"/>
      </w:divBdr>
    </w:div>
    <w:div w:id="57479294">
      <w:bodyDiv w:val="1"/>
      <w:marLeft w:val="0"/>
      <w:marRight w:val="0"/>
      <w:marTop w:val="0"/>
      <w:marBottom w:val="0"/>
      <w:divBdr>
        <w:top w:val="none" w:sz="0" w:space="0" w:color="auto"/>
        <w:left w:val="none" w:sz="0" w:space="0" w:color="auto"/>
        <w:bottom w:val="none" w:sz="0" w:space="0" w:color="auto"/>
        <w:right w:val="none" w:sz="0" w:space="0" w:color="auto"/>
      </w:divBdr>
    </w:div>
    <w:div w:id="67731317">
      <w:bodyDiv w:val="1"/>
      <w:marLeft w:val="0"/>
      <w:marRight w:val="0"/>
      <w:marTop w:val="0"/>
      <w:marBottom w:val="0"/>
      <w:divBdr>
        <w:top w:val="none" w:sz="0" w:space="0" w:color="auto"/>
        <w:left w:val="none" w:sz="0" w:space="0" w:color="auto"/>
        <w:bottom w:val="none" w:sz="0" w:space="0" w:color="auto"/>
        <w:right w:val="none" w:sz="0" w:space="0" w:color="auto"/>
      </w:divBdr>
    </w:div>
    <w:div w:id="74742352">
      <w:bodyDiv w:val="1"/>
      <w:marLeft w:val="0"/>
      <w:marRight w:val="0"/>
      <w:marTop w:val="0"/>
      <w:marBottom w:val="0"/>
      <w:divBdr>
        <w:top w:val="none" w:sz="0" w:space="0" w:color="auto"/>
        <w:left w:val="none" w:sz="0" w:space="0" w:color="auto"/>
        <w:bottom w:val="none" w:sz="0" w:space="0" w:color="auto"/>
        <w:right w:val="none" w:sz="0" w:space="0" w:color="auto"/>
      </w:divBdr>
    </w:div>
    <w:div w:id="112791326">
      <w:bodyDiv w:val="1"/>
      <w:marLeft w:val="0"/>
      <w:marRight w:val="0"/>
      <w:marTop w:val="0"/>
      <w:marBottom w:val="0"/>
      <w:divBdr>
        <w:top w:val="none" w:sz="0" w:space="0" w:color="auto"/>
        <w:left w:val="none" w:sz="0" w:space="0" w:color="auto"/>
        <w:bottom w:val="none" w:sz="0" w:space="0" w:color="auto"/>
        <w:right w:val="none" w:sz="0" w:space="0" w:color="auto"/>
      </w:divBdr>
    </w:div>
    <w:div w:id="113183551">
      <w:bodyDiv w:val="1"/>
      <w:marLeft w:val="0"/>
      <w:marRight w:val="0"/>
      <w:marTop w:val="0"/>
      <w:marBottom w:val="0"/>
      <w:divBdr>
        <w:top w:val="none" w:sz="0" w:space="0" w:color="auto"/>
        <w:left w:val="none" w:sz="0" w:space="0" w:color="auto"/>
        <w:bottom w:val="none" w:sz="0" w:space="0" w:color="auto"/>
        <w:right w:val="none" w:sz="0" w:space="0" w:color="auto"/>
      </w:divBdr>
    </w:div>
    <w:div w:id="138768681">
      <w:bodyDiv w:val="1"/>
      <w:marLeft w:val="0"/>
      <w:marRight w:val="0"/>
      <w:marTop w:val="0"/>
      <w:marBottom w:val="0"/>
      <w:divBdr>
        <w:top w:val="none" w:sz="0" w:space="0" w:color="auto"/>
        <w:left w:val="none" w:sz="0" w:space="0" w:color="auto"/>
        <w:bottom w:val="none" w:sz="0" w:space="0" w:color="auto"/>
        <w:right w:val="none" w:sz="0" w:space="0" w:color="auto"/>
      </w:divBdr>
    </w:div>
    <w:div w:id="139737762">
      <w:bodyDiv w:val="1"/>
      <w:marLeft w:val="0"/>
      <w:marRight w:val="0"/>
      <w:marTop w:val="0"/>
      <w:marBottom w:val="0"/>
      <w:divBdr>
        <w:top w:val="none" w:sz="0" w:space="0" w:color="auto"/>
        <w:left w:val="none" w:sz="0" w:space="0" w:color="auto"/>
        <w:bottom w:val="none" w:sz="0" w:space="0" w:color="auto"/>
        <w:right w:val="none" w:sz="0" w:space="0" w:color="auto"/>
      </w:divBdr>
    </w:div>
    <w:div w:id="144863731">
      <w:bodyDiv w:val="1"/>
      <w:marLeft w:val="0"/>
      <w:marRight w:val="0"/>
      <w:marTop w:val="0"/>
      <w:marBottom w:val="0"/>
      <w:divBdr>
        <w:top w:val="none" w:sz="0" w:space="0" w:color="auto"/>
        <w:left w:val="none" w:sz="0" w:space="0" w:color="auto"/>
        <w:bottom w:val="none" w:sz="0" w:space="0" w:color="auto"/>
        <w:right w:val="none" w:sz="0" w:space="0" w:color="auto"/>
      </w:divBdr>
    </w:div>
    <w:div w:id="149828339">
      <w:bodyDiv w:val="1"/>
      <w:marLeft w:val="0"/>
      <w:marRight w:val="0"/>
      <w:marTop w:val="0"/>
      <w:marBottom w:val="0"/>
      <w:divBdr>
        <w:top w:val="none" w:sz="0" w:space="0" w:color="auto"/>
        <w:left w:val="none" w:sz="0" w:space="0" w:color="auto"/>
        <w:bottom w:val="none" w:sz="0" w:space="0" w:color="auto"/>
        <w:right w:val="none" w:sz="0" w:space="0" w:color="auto"/>
      </w:divBdr>
    </w:div>
    <w:div w:id="180242395">
      <w:bodyDiv w:val="1"/>
      <w:marLeft w:val="0"/>
      <w:marRight w:val="0"/>
      <w:marTop w:val="0"/>
      <w:marBottom w:val="0"/>
      <w:divBdr>
        <w:top w:val="none" w:sz="0" w:space="0" w:color="auto"/>
        <w:left w:val="none" w:sz="0" w:space="0" w:color="auto"/>
        <w:bottom w:val="none" w:sz="0" w:space="0" w:color="auto"/>
        <w:right w:val="none" w:sz="0" w:space="0" w:color="auto"/>
      </w:divBdr>
    </w:div>
    <w:div w:id="202643879">
      <w:bodyDiv w:val="1"/>
      <w:marLeft w:val="0"/>
      <w:marRight w:val="0"/>
      <w:marTop w:val="0"/>
      <w:marBottom w:val="0"/>
      <w:divBdr>
        <w:top w:val="none" w:sz="0" w:space="0" w:color="auto"/>
        <w:left w:val="none" w:sz="0" w:space="0" w:color="auto"/>
        <w:bottom w:val="none" w:sz="0" w:space="0" w:color="auto"/>
        <w:right w:val="none" w:sz="0" w:space="0" w:color="auto"/>
      </w:divBdr>
    </w:div>
    <w:div w:id="205681516">
      <w:bodyDiv w:val="1"/>
      <w:marLeft w:val="0"/>
      <w:marRight w:val="0"/>
      <w:marTop w:val="0"/>
      <w:marBottom w:val="0"/>
      <w:divBdr>
        <w:top w:val="none" w:sz="0" w:space="0" w:color="auto"/>
        <w:left w:val="none" w:sz="0" w:space="0" w:color="auto"/>
        <w:bottom w:val="none" w:sz="0" w:space="0" w:color="auto"/>
        <w:right w:val="none" w:sz="0" w:space="0" w:color="auto"/>
      </w:divBdr>
    </w:div>
    <w:div w:id="206257325">
      <w:bodyDiv w:val="1"/>
      <w:marLeft w:val="0"/>
      <w:marRight w:val="0"/>
      <w:marTop w:val="0"/>
      <w:marBottom w:val="0"/>
      <w:divBdr>
        <w:top w:val="none" w:sz="0" w:space="0" w:color="auto"/>
        <w:left w:val="none" w:sz="0" w:space="0" w:color="auto"/>
        <w:bottom w:val="none" w:sz="0" w:space="0" w:color="auto"/>
        <w:right w:val="none" w:sz="0" w:space="0" w:color="auto"/>
      </w:divBdr>
    </w:div>
    <w:div w:id="210075001">
      <w:bodyDiv w:val="1"/>
      <w:marLeft w:val="0"/>
      <w:marRight w:val="0"/>
      <w:marTop w:val="0"/>
      <w:marBottom w:val="0"/>
      <w:divBdr>
        <w:top w:val="none" w:sz="0" w:space="0" w:color="auto"/>
        <w:left w:val="none" w:sz="0" w:space="0" w:color="auto"/>
        <w:bottom w:val="none" w:sz="0" w:space="0" w:color="auto"/>
        <w:right w:val="none" w:sz="0" w:space="0" w:color="auto"/>
      </w:divBdr>
    </w:div>
    <w:div w:id="223373532">
      <w:bodyDiv w:val="1"/>
      <w:marLeft w:val="0"/>
      <w:marRight w:val="0"/>
      <w:marTop w:val="0"/>
      <w:marBottom w:val="0"/>
      <w:divBdr>
        <w:top w:val="none" w:sz="0" w:space="0" w:color="auto"/>
        <w:left w:val="none" w:sz="0" w:space="0" w:color="auto"/>
        <w:bottom w:val="none" w:sz="0" w:space="0" w:color="auto"/>
        <w:right w:val="none" w:sz="0" w:space="0" w:color="auto"/>
      </w:divBdr>
    </w:div>
    <w:div w:id="225843036">
      <w:bodyDiv w:val="1"/>
      <w:marLeft w:val="0"/>
      <w:marRight w:val="0"/>
      <w:marTop w:val="0"/>
      <w:marBottom w:val="0"/>
      <w:divBdr>
        <w:top w:val="none" w:sz="0" w:space="0" w:color="auto"/>
        <w:left w:val="none" w:sz="0" w:space="0" w:color="auto"/>
        <w:bottom w:val="none" w:sz="0" w:space="0" w:color="auto"/>
        <w:right w:val="none" w:sz="0" w:space="0" w:color="auto"/>
      </w:divBdr>
    </w:div>
    <w:div w:id="231895662">
      <w:bodyDiv w:val="1"/>
      <w:marLeft w:val="0"/>
      <w:marRight w:val="0"/>
      <w:marTop w:val="0"/>
      <w:marBottom w:val="0"/>
      <w:divBdr>
        <w:top w:val="none" w:sz="0" w:space="0" w:color="auto"/>
        <w:left w:val="none" w:sz="0" w:space="0" w:color="auto"/>
        <w:bottom w:val="none" w:sz="0" w:space="0" w:color="auto"/>
        <w:right w:val="none" w:sz="0" w:space="0" w:color="auto"/>
      </w:divBdr>
    </w:div>
    <w:div w:id="239213950">
      <w:bodyDiv w:val="1"/>
      <w:marLeft w:val="0"/>
      <w:marRight w:val="0"/>
      <w:marTop w:val="0"/>
      <w:marBottom w:val="0"/>
      <w:divBdr>
        <w:top w:val="none" w:sz="0" w:space="0" w:color="auto"/>
        <w:left w:val="none" w:sz="0" w:space="0" w:color="auto"/>
        <w:bottom w:val="none" w:sz="0" w:space="0" w:color="auto"/>
        <w:right w:val="none" w:sz="0" w:space="0" w:color="auto"/>
      </w:divBdr>
    </w:div>
    <w:div w:id="257568717">
      <w:bodyDiv w:val="1"/>
      <w:marLeft w:val="0"/>
      <w:marRight w:val="0"/>
      <w:marTop w:val="0"/>
      <w:marBottom w:val="0"/>
      <w:divBdr>
        <w:top w:val="none" w:sz="0" w:space="0" w:color="auto"/>
        <w:left w:val="none" w:sz="0" w:space="0" w:color="auto"/>
        <w:bottom w:val="none" w:sz="0" w:space="0" w:color="auto"/>
        <w:right w:val="none" w:sz="0" w:space="0" w:color="auto"/>
      </w:divBdr>
    </w:div>
    <w:div w:id="257980239">
      <w:bodyDiv w:val="1"/>
      <w:marLeft w:val="0"/>
      <w:marRight w:val="0"/>
      <w:marTop w:val="0"/>
      <w:marBottom w:val="0"/>
      <w:divBdr>
        <w:top w:val="none" w:sz="0" w:space="0" w:color="auto"/>
        <w:left w:val="none" w:sz="0" w:space="0" w:color="auto"/>
        <w:bottom w:val="none" w:sz="0" w:space="0" w:color="auto"/>
        <w:right w:val="none" w:sz="0" w:space="0" w:color="auto"/>
      </w:divBdr>
    </w:div>
    <w:div w:id="262226236">
      <w:bodyDiv w:val="1"/>
      <w:marLeft w:val="0"/>
      <w:marRight w:val="0"/>
      <w:marTop w:val="0"/>
      <w:marBottom w:val="0"/>
      <w:divBdr>
        <w:top w:val="none" w:sz="0" w:space="0" w:color="auto"/>
        <w:left w:val="none" w:sz="0" w:space="0" w:color="auto"/>
        <w:bottom w:val="none" w:sz="0" w:space="0" w:color="auto"/>
        <w:right w:val="none" w:sz="0" w:space="0" w:color="auto"/>
      </w:divBdr>
    </w:div>
    <w:div w:id="268389831">
      <w:bodyDiv w:val="1"/>
      <w:marLeft w:val="0"/>
      <w:marRight w:val="0"/>
      <w:marTop w:val="0"/>
      <w:marBottom w:val="0"/>
      <w:divBdr>
        <w:top w:val="none" w:sz="0" w:space="0" w:color="auto"/>
        <w:left w:val="none" w:sz="0" w:space="0" w:color="auto"/>
        <w:bottom w:val="none" w:sz="0" w:space="0" w:color="auto"/>
        <w:right w:val="none" w:sz="0" w:space="0" w:color="auto"/>
      </w:divBdr>
    </w:div>
    <w:div w:id="270359539">
      <w:bodyDiv w:val="1"/>
      <w:marLeft w:val="0"/>
      <w:marRight w:val="0"/>
      <w:marTop w:val="0"/>
      <w:marBottom w:val="0"/>
      <w:divBdr>
        <w:top w:val="none" w:sz="0" w:space="0" w:color="auto"/>
        <w:left w:val="none" w:sz="0" w:space="0" w:color="auto"/>
        <w:bottom w:val="none" w:sz="0" w:space="0" w:color="auto"/>
        <w:right w:val="none" w:sz="0" w:space="0" w:color="auto"/>
      </w:divBdr>
    </w:div>
    <w:div w:id="271321748">
      <w:bodyDiv w:val="1"/>
      <w:marLeft w:val="0"/>
      <w:marRight w:val="0"/>
      <w:marTop w:val="0"/>
      <w:marBottom w:val="0"/>
      <w:divBdr>
        <w:top w:val="none" w:sz="0" w:space="0" w:color="auto"/>
        <w:left w:val="none" w:sz="0" w:space="0" w:color="auto"/>
        <w:bottom w:val="none" w:sz="0" w:space="0" w:color="auto"/>
        <w:right w:val="none" w:sz="0" w:space="0" w:color="auto"/>
      </w:divBdr>
    </w:div>
    <w:div w:id="273943169">
      <w:bodyDiv w:val="1"/>
      <w:marLeft w:val="0"/>
      <w:marRight w:val="0"/>
      <w:marTop w:val="0"/>
      <w:marBottom w:val="0"/>
      <w:divBdr>
        <w:top w:val="none" w:sz="0" w:space="0" w:color="auto"/>
        <w:left w:val="none" w:sz="0" w:space="0" w:color="auto"/>
        <w:bottom w:val="none" w:sz="0" w:space="0" w:color="auto"/>
        <w:right w:val="none" w:sz="0" w:space="0" w:color="auto"/>
      </w:divBdr>
    </w:div>
    <w:div w:id="283121351">
      <w:bodyDiv w:val="1"/>
      <w:marLeft w:val="0"/>
      <w:marRight w:val="0"/>
      <w:marTop w:val="0"/>
      <w:marBottom w:val="0"/>
      <w:divBdr>
        <w:top w:val="none" w:sz="0" w:space="0" w:color="auto"/>
        <w:left w:val="none" w:sz="0" w:space="0" w:color="auto"/>
        <w:bottom w:val="none" w:sz="0" w:space="0" w:color="auto"/>
        <w:right w:val="none" w:sz="0" w:space="0" w:color="auto"/>
      </w:divBdr>
    </w:div>
    <w:div w:id="289017694">
      <w:bodyDiv w:val="1"/>
      <w:marLeft w:val="0"/>
      <w:marRight w:val="0"/>
      <w:marTop w:val="0"/>
      <w:marBottom w:val="0"/>
      <w:divBdr>
        <w:top w:val="none" w:sz="0" w:space="0" w:color="auto"/>
        <w:left w:val="none" w:sz="0" w:space="0" w:color="auto"/>
        <w:bottom w:val="none" w:sz="0" w:space="0" w:color="auto"/>
        <w:right w:val="none" w:sz="0" w:space="0" w:color="auto"/>
      </w:divBdr>
    </w:div>
    <w:div w:id="298724880">
      <w:bodyDiv w:val="1"/>
      <w:marLeft w:val="0"/>
      <w:marRight w:val="0"/>
      <w:marTop w:val="0"/>
      <w:marBottom w:val="0"/>
      <w:divBdr>
        <w:top w:val="none" w:sz="0" w:space="0" w:color="auto"/>
        <w:left w:val="none" w:sz="0" w:space="0" w:color="auto"/>
        <w:bottom w:val="none" w:sz="0" w:space="0" w:color="auto"/>
        <w:right w:val="none" w:sz="0" w:space="0" w:color="auto"/>
      </w:divBdr>
    </w:div>
    <w:div w:id="301277221">
      <w:bodyDiv w:val="1"/>
      <w:marLeft w:val="0"/>
      <w:marRight w:val="0"/>
      <w:marTop w:val="0"/>
      <w:marBottom w:val="0"/>
      <w:divBdr>
        <w:top w:val="none" w:sz="0" w:space="0" w:color="auto"/>
        <w:left w:val="none" w:sz="0" w:space="0" w:color="auto"/>
        <w:bottom w:val="none" w:sz="0" w:space="0" w:color="auto"/>
        <w:right w:val="none" w:sz="0" w:space="0" w:color="auto"/>
      </w:divBdr>
    </w:div>
    <w:div w:id="308899950">
      <w:bodyDiv w:val="1"/>
      <w:marLeft w:val="0"/>
      <w:marRight w:val="0"/>
      <w:marTop w:val="0"/>
      <w:marBottom w:val="0"/>
      <w:divBdr>
        <w:top w:val="none" w:sz="0" w:space="0" w:color="auto"/>
        <w:left w:val="none" w:sz="0" w:space="0" w:color="auto"/>
        <w:bottom w:val="none" w:sz="0" w:space="0" w:color="auto"/>
        <w:right w:val="none" w:sz="0" w:space="0" w:color="auto"/>
      </w:divBdr>
    </w:div>
    <w:div w:id="314190230">
      <w:bodyDiv w:val="1"/>
      <w:marLeft w:val="0"/>
      <w:marRight w:val="0"/>
      <w:marTop w:val="0"/>
      <w:marBottom w:val="0"/>
      <w:divBdr>
        <w:top w:val="none" w:sz="0" w:space="0" w:color="auto"/>
        <w:left w:val="none" w:sz="0" w:space="0" w:color="auto"/>
        <w:bottom w:val="none" w:sz="0" w:space="0" w:color="auto"/>
        <w:right w:val="none" w:sz="0" w:space="0" w:color="auto"/>
      </w:divBdr>
    </w:div>
    <w:div w:id="317880061">
      <w:bodyDiv w:val="1"/>
      <w:marLeft w:val="0"/>
      <w:marRight w:val="0"/>
      <w:marTop w:val="0"/>
      <w:marBottom w:val="0"/>
      <w:divBdr>
        <w:top w:val="none" w:sz="0" w:space="0" w:color="auto"/>
        <w:left w:val="none" w:sz="0" w:space="0" w:color="auto"/>
        <w:bottom w:val="none" w:sz="0" w:space="0" w:color="auto"/>
        <w:right w:val="none" w:sz="0" w:space="0" w:color="auto"/>
      </w:divBdr>
    </w:div>
    <w:div w:id="318117380">
      <w:bodyDiv w:val="1"/>
      <w:marLeft w:val="0"/>
      <w:marRight w:val="0"/>
      <w:marTop w:val="0"/>
      <w:marBottom w:val="0"/>
      <w:divBdr>
        <w:top w:val="none" w:sz="0" w:space="0" w:color="auto"/>
        <w:left w:val="none" w:sz="0" w:space="0" w:color="auto"/>
        <w:bottom w:val="none" w:sz="0" w:space="0" w:color="auto"/>
        <w:right w:val="none" w:sz="0" w:space="0" w:color="auto"/>
      </w:divBdr>
    </w:div>
    <w:div w:id="330525981">
      <w:bodyDiv w:val="1"/>
      <w:marLeft w:val="0"/>
      <w:marRight w:val="0"/>
      <w:marTop w:val="0"/>
      <w:marBottom w:val="0"/>
      <w:divBdr>
        <w:top w:val="none" w:sz="0" w:space="0" w:color="auto"/>
        <w:left w:val="none" w:sz="0" w:space="0" w:color="auto"/>
        <w:bottom w:val="none" w:sz="0" w:space="0" w:color="auto"/>
        <w:right w:val="none" w:sz="0" w:space="0" w:color="auto"/>
      </w:divBdr>
    </w:div>
    <w:div w:id="332999955">
      <w:bodyDiv w:val="1"/>
      <w:marLeft w:val="0"/>
      <w:marRight w:val="0"/>
      <w:marTop w:val="0"/>
      <w:marBottom w:val="0"/>
      <w:divBdr>
        <w:top w:val="none" w:sz="0" w:space="0" w:color="auto"/>
        <w:left w:val="none" w:sz="0" w:space="0" w:color="auto"/>
        <w:bottom w:val="none" w:sz="0" w:space="0" w:color="auto"/>
        <w:right w:val="none" w:sz="0" w:space="0" w:color="auto"/>
      </w:divBdr>
    </w:div>
    <w:div w:id="346955131">
      <w:bodyDiv w:val="1"/>
      <w:marLeft w:val="0"/>
      <w:marRight w:val="0"/>
      <w:marTop w:val="0"/>
      <w:marBottom w:val="0"/>
      <w:divBdr>
        <w:top w:val="none" w:sz="0" w:space="0" w:color="auto"/>
        <w:left w:val="none" w:sz="0" w:space="0" w:color="auto"/>
        <w:bottom w:val="none" w:sz="0" w:space="0" w:color="auto"/>
        <w:right w:val="none" w:sz="0" w:space="0" w:color="auto"/>
      </w:divBdr>
    </w:div>
    <w:div w:id="363092190">
      <w:bodyDiv w:val="1"/>
      <w:marLeft w:val="0"/>
      <w:marRight w:val="0"/>
      <w:marTop w:val="0"/>
      <w:marBottom w:val="0"/>
      <w:divBdr>
        <w:top w:val="none" w:sz="0" w:space="0" w:color="auto"/>
        <w:left w:val="none" w:sz="0" w:space="0" w:color="auto"/>
        <w:bottom w:val="none" w:sz="0" w:space="0" w:color="auto"/>
        <w:right w:val="none" w:sz="0" w:space="0" w:color="auto"/>
      </w:divBdr>
    </w:div>
    <w:div w:id="365175855">
      <w:bodyDiv w:val="1"/>
      <w:marLeft w:val="0"/>
      <w:marRight w:val="0"/>
      <w:marTop w:val="0"/>
      <w:marBottom w:val="0"/>
      <w:divBdr>
        <w:top w:val="none" w:sz="0" w:space="0" w:color="auto"/>
        <w:left w:val="none" w:sz="0" w:space="0" w:color="auto"/>
        <w:bottom w:val="none" w:sz="0" w:space="0" w:color="auto"/>
        <w:right w:val="none" w:sz="0" w:space="0" w:color="auto"/>
      </w:divBdr>
    </w:div>
    <w:div w:id="412360753">
      <w:bodyDiv w:val="1"/>
      <w:marLeft w:val="0"/>
      <w:marRight w:val="0"/>
      <w:marTop w:val="0"/>
      <w:marBottom w:val="0"/>
      <w:divBdr>
        <w:top w:val="none" w:sz="0" w:space="0" w:color="auto"/>
        <w:left w:val="none" w:sz="0" w:space="0" w:color="auto"/>
        <w:bottom w:val="none" w:sz="0" w:space="0" w:color="auto"/>
        <w:right w:val="none" w:sz="0" w:space="0" w:color="auto"/>
      </w:divBdr>
    </w:div>
    <w:div w:id="414791254">
      <w:bodyDiv w:val="1"/>
      <w:marLeft w:val="0"/>
      <w:marRight w:val="0"/>
      <w:marTop w:val="0"/>
      <w:marBottom w:val="0"/>
      <w:divBdr>
        <w:top w:val="none" w:sz="0" w:space="0" w:color="auto"/>
        <w:left w:val="none" w:sz="0" w:space="0" w:color="auto"/>
        <w:bottom w:val="none" w:sz="0" w:space="0" w:color="auto"/>
        <w:right w:val="none" w:sz="0" w:space="0" w:color="auto"/>
      </w:divBdr>
    </w:div>
    <w:div w:id="429620285">
      <w:bodyDiv w:val="1"/>
      <w:marLeft w:val="0"/>
      <w:marRight w:val="0"/>
      <w:marTop w:val="0"/>
      <w:marBottom w:val="0"/>
      <w:divBdr>
        <w:top w:val="none" w:sz="0" w:space="0" w:color="auto"/>
        <w:left w:val="none" w:sz="0" w:space="0" w:color="auto"/>
        <w:bottom w:val="none" w:sz="0" w:space="0" w:color="auto"/>
        <w:right w:val="none" w:sz="0" w:space="0" w:color="auto"/>
      </w:divBdr>
    </w:div>
    <w:div w:id="446891076">
      <w:bodyDiv w:val="1"/>
      <w:marLeft w:val="0"/>
      <w:marRight w:val="0"/>
      <w:marTop w:val="0"/>
      <w:marBottom w:val="0"/>
      <w:divBdr>
        <w:top w:val="none" w:sz="0" w:space="0" w:color="auto"/>
        <w:left w:val="none" w:sz="0" w:space="0" w:color="auto"/>
        <w:bottom w:val="none" w:sz="0" w:space="0" w:color="auto"/>
        <w:right w:val="none" w:sz="0" w:space="0" w:color="auto"/>
      </w:divBdr>
    </w:div>
    <w:div w:id="450053041">
      <w:bodyDiv w:val="1"/>
      <w:marLeft w:val="0"/>
      <w:marRight w:val="0"/>
      <w:marTop w:val="0"/>
      <w:marBottom w:val="0"/>
      <w:divBdr>
        <w:top w:val="none" w:sz="0" w:space="0" w:color="auto"/>
        <w:left w:val="none" w:sz="0" w:space="0" w:color="auto"/>
        <w:bottom w:val="none" w:sz="0" w:space="0" w:color="auto"/>
        <w:right w:val="none" w:sz="0" w:space="0" w:color="auto"/>
      </w:divBdr>
    </w:div>
    <w:div w:id="465052263">
      <w:bodyDiv w:val="1"/>
      <w:marLeft w:val="0"/>
      <w:marRight w:val="0"/>
      <w:marTop w:val="0"/>
      <w:marBottom w:val="0"/>
      <w:divBdr>
        <w:top w:val="none" w:sz="0" w:space="0" w:color="auto"/>
        <w:left w:val="none" w:sz="0" w:space="0" w:color="auto"/>
        <w:bottom w:val="none" w:sz="0" w:space="0" w:color="auto"/>
        <w:right w:val="none" w:sz="0" w:space="0" w:color="auto"/>
      </w:divBdr>
    </w:div>
    <w:div w:id="478305757">
      <w:bodyDiv w:val="1"/>
      <w:marLeft w:val="0"/>
      <w:marRight w:val="0"/>
      <w:marTop w:val="0"/>
      <w:marBottom w:val="0"/>
      <w:divBdr>
        <w:top w:val="none" w:sz="0" w:space="0" w:color="auto"/>
        <w:left w:val="none" w:sz="0" w:space="0" w:color="auto"/>
        <w:bottom w:val="none" w:sz="0" w:space="0" w:color="auto"/>
        <w:right w:val="none" w:sz="0" w:space="0" w:color="auto"/>
      </w:divBdr>
    </w:div>
    <w:div w:id="493573550">
      <w:bodyDiv w:val="1"/>
      <w:marLeft w:val="0"/>
      <w:marRight w:val="0"/>
      <w:marTop w:val="0"/>
      <w:marBottom w:val="0"/>
      <w:divBdr>
        <w:top w:val="none" w:sz="0" w:space="0" w:color="auto"/>
        <w:left w:val="none" w:sz="0" w:space="0" w:color="auto"/>
        <w:bottom w:val="none" w:sz="0" w:space="0" w:color="auto"/>
        <w:right w:val="none" w:sz="0" w:space="0" w:color="auto"/>
      </w:divBdr>
    </w:div>
    <w:div w:id="513301088">
      <w:bodyDiv w:val="1"/>
      <w:marLeft w:val="0"/>
      <w:marRight w:val="0"/>
      <w:marTop w:val="0"/>
      <w:marBottom w:val="0"/>
      <w:divBdr>
        <w:top w:val="none" w:sz="0" w:space="0" w:color="auto"/>
        <w:left w:val="none" w:sz="0" w:space="0" w:color="auto"/>
        <w:bottom w:val="none" w:sz="0" w:space="0" w:color="auto"/>
        <w:right w:val="none" w:sz="0" w:space="0" w:color="auto"/>
      </w:divBdr>
    </w:div>
    <w:div w:id="519780241">
      <w:bodyDiv w:val="1"/>
      <w:marLeft w:val="0"/>
      <w:marRight w:val="0"/>
      <w:marTop w:val="0"/>
      <w:marBottom w:val="0"/>
      <w:divBdr>
        <w:top w:val="none" w:sz="0" w:space="0" w:color="auto"/>
        <w:left w:val="none" w:sz="0" w:space="0" w:color="auto"/>
        <w:bottom w:val="none" w:sz="0" w:space="0" w:color="auto"/>
        <w:right w:val="none" w:sz="0" w:space="0" w:color="auto"/>
      </w:divBdr>
    </w:div>
    <w:div w:id="524051929">
      <w:bodyDiv w:val="1"/>
      <w:marLeft w:val="0"/>
      <w:marRight w:val="0"/>
      <w:marTop w:val="0"/>
      <w:marBottom w:val="0"/>
      <w:divBdr>
        <w:top w:val="none" w:sz="0" w:space="0" w:color="auto"/>
        <w:left w:val="none" w:sz="0" w:space="0" w:color="auto"/>
        <w:bottom w:val="none" w:sz="0" w:space="0" w:color="auto"/>
        <w:right w:val="none" w:sz="0" w:space="0" w:color="auto"/>
      </w:divBdr>
    </w:div>
    <w:div w:id="535238066">
      <w:bodyDiv w:val="1"/>
      <w:marLeft w:val="0"/>
      <w:marRight w:val="0"/>
      <w:marTop w:val="0"/>
      <w:marBottom w:val="0"/>
      <w:divBdr>
        <w:top w:val="none" w:sz="0" w:space="0" w:color="auto"/>
        <w:left w:val="none" w:sz="0" w:space="0" w:color="auto"/>
        <w:bottom w:val="none" w:sz="0" w:space="0" w:color="auto"/>
        <w:right w:val="none" w:sz="0" w:space="0" w:color="auto"/>
      </w:divBdr>
    </w:div>
    <w:div w:id="551040287">
      <w:bodyDiv w:val="1"/>
      <w:marLeft w:val="0"/>
      <w:marRight w:val="0"/>
      <w:marTop w:val="0"/>
      <w:marBottom w:val="0"/>
      <w:divBdr>
        <w:top w:val="none" w:sz="0" w:space="0" w:color="auto"/>
        <w:left w:val="none" w:sz="0" w:space="0" w:color="auto"/>
        <w:bottom w:val="none" w:sz="0" w:space="0" w:color="auto"/>
        <w:right w:val="none" w:sz="0" w:space="0" w:color="auto"/>
      </w:divBdr>
    </w:div>
    <w:div w:id="558133026">
      <w:bodyDiv w:val="1"/>
      <w:marLeft w:val="0"/>
      <w:marRight w:val="0"/>
      <w:marTop w:val="0"/>
      <w:marBottom w:val="0"/>
      <w:divBdr>
        <w:top w:val="none" w:sz="0" w:space="0" w:color="auto"/>
        <w:left w:val="none" w:sz="0" w:space="0" w:color="auto"/>
        <w:bottom w:val="none" w:sz="0" w:space="0" w:color="auto"/>
        <w:right w:val="none" w:sz="0" w:space="0" w:color="auto"/>
      </w:divBdr>
    </w:div>
    <w:div w:id="558395166">
      <w:bodyDiv w:val="1"/>
      <w:marLeft w:val="0"/>
      <w:marRight w:val="0"/>
      <w:marTop w:val="0"/>
      <w:marBottom w:val="0"/>
      <w:divBdr>
        <w:top w:val="none" w:sz="0" w:space="0" w:color="auto"/>
        <w:left w:val="none" w:sz="0" w:space="0" w:color="auto"/>
        <w:bottom w:val="none" w:sz="0" w:space="0" w:color="auto"/>
        <w:right w:val="none" w:sz="0" w:space="0" w:color="auto"/>
      </w:divBdr>
    </w:div>
    <w:div w:id="561721113">
      <w:bodyDiv w:val="1"/>
      <w:marLeft w:val="0"/>
      <w:marRight w:val="0"/>
      <w:marTop w:val="0"/>
      <w:marBottom w:val="0"/>
      <w:divBdr>
        <w:top w:val="none" w:sz="0" w:space="0" w:color="auto"/>
        <w:left w:val="none" w:sz="0" w:space="0" w:color="auto"/>
        <w:bottom w:val="none" w:sz="0" w:space="0" w:color="auto"/>
        <w:right w:val="none" w:sz="0" w:space="0" w:color="auto"/>
      </w:divBdr>
    </w:div>
    <w:div w:id="579948382">
      <w:bodyDiv w:val="1"/>
      <w:marLeft w:val="0"/>
      <w:marRight w:val="0"/>
      <w:marTop w:val="0"/>
      <w:marBottom w:val="0"/>
      <w:divBdr>
        <w:top w:val="none" w:sz="0" w:space="0" w:color="auto"/>
        <w:left w:val="none" w:sz="0" w:space="0" w:color="auto"/>
        <w:bottom w:val="none" w:sz="0" w:space="0" w:color="auto"/>
        <w:right w:val="none" w:sz="0" w:space="0" w:color="auto"/>
      </w:divBdr>
    </w:div>
    <w:div w:id="598561086">
      <w:bodyDiv w:val="1"/>
      <w:marLeft w:val="0"/>
      <w:marRight w:val="0"/>
      <w:marTop w:val="0"/>
      <w:marBottom w:val="0"/>
      <w:divBdr>
        <w:top w:val="none" w:sz="0" w:space="0" w:color="auto"/>
        <w:left w:val="none" w:sz="0" w:space="0" w:color="auto"/>
        <w:bottom w:val="none" w:sz="0" w:space="0" w:color="auto"/>
        <w:right w:val="none" w:sz="0" w:space="0" w:color="auto"/>
      </w:divBdr>
    </w:div>
    <w:div w:id="624964029">
      <w:bodyDiv w:val="1"/>
      <w:marLeft w:val="0"/>
      <w:marRight w:val="0"/>
      <w:marTop w:val="0"/>
      <w:marBottom w:val="0"/>
      <w:divBdr>
        <w:top w:val="none" w:sz="0" w:space="0" w:color="auto"/>
        <w:left w:val="none" w:sz="0" w:space="0" w:color="auto"/>
        <w:bottom w:val="none" w:sz="0" w:space="0" w:color="auto"/>
        <w:right w:val="none" w:sz="0" w:space="0" w:color="auto"/>
      </w:divBdr>
    </w:div>
    <w:div w:id="626393974">
      <w:bodyDiv w:val="1"/>
      <w:marLeft w:val="0"/>
      <w:marRight w:val="0"/>
      <w:marTop w:val="0"/>
      <w:marBottom w:val="0"/>
      <w:divBdr>
        <w:top w:val="none" w:sz="0" w:space="0" w:color="auto"/>
        <w:left w:val="none" w:sz="0" w:space="0" w:color="auto"/>
        <w:bottom w:val="none" w:sz="0" w:space="0" w:color="auto"/>
        <w:right w:val="none" w:sz="0" w:space="0" w:color="auto"/>
      </w:divBdr>
    </w:div>
    <w:div w:id="633409275">
      <w:bodyDiv w:val="1"/>
      <w:marLeft w:val="0"/>
      <w:marRight w:val="0"/>
      <w:marTop w:val="0"/>
      <w:marBottom w:val="0"/>
      <w:divBdr>
        <w:top w:val="none" w:sz="0" w:space="0" w:color="auto"/>
        <w:left w:val="none" w:sz="0" w:space="0" w:color="auto"/>
        <w:bottom w:val="none" w:sz="0" w:space="0" w:color="auto"/>
        <w:right w:val="none" w:sz="0" w:space="0" w:color="auto"/>
      </w:divBdr>
    </w:div>
    <w:div w:id="637414353">
      <w:bodyDiv w:val="1"/>
      <w:marLeft w:val="0"/>
      <w:marRight w:val="0"/>
      <w:marTop w:val="0"/>
      <w:marBottom w:val="0"/>
      <w:divBdr>
        <w:top w:val="none" w:sz="0" w:space="0" w:color="auto"/>
        <w:left w:val="none" w:sz="0" w:space="0" w:color="auto"/>
        <w:bottom w:val="none" w:sz="0" w:space="0" w:color="auto"/>
        <w:right w:val="none" w:sz="0" w:space="0" w:color="auto"/>
      </w:divBdr>
    </w:div>
    <w:div w:id="643313684">
      <w:bodyDiv w:val="1"/>
      <w:marLeft w:val="0"/>
      <w:marRight w:val="0"/>
      <w:marTop w:val="0"/>
      <w:marBottom w:val="0"/>
      <w:divBdr>
        <w:top w:val="none" w:sz="0" w:space="0" w:color="auto"/>
        <w:left w:val="none" w:sz="0" w:space="0" w:color="auto"/>
        <w:bottom w:val="none" w:sz="0" w:space="0" w:color="auto"/>
        <w:right w:val="none" w:sz="0" w:space="0" w:color="auto"/>
      </w:divBdr>
    </w:div>
    <w:div w:id="656031133">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61615692">
      <w:bodyDiv w:val="1"/>
      <w:marLeft w:val="0"/>
      <w:marRight w:val="0"/>
      <w:marTop w:val="0"/>
      <w:marBottom w:val="0"/>
      <w:divBdr>
        <w:top w:val="none" w:sz="0" w:space="0" w:color="auto"/>
        <w:left w:val="none" w:sz="0" w:space="0" w:color="auto"/>
        <w:bottom w:val="none" w:sz="0" w:space="0" w:color="auto"/>
        <w:right w:val="none" w:sz="0" w:space="0" w:color="auto"/>
      </w:divBdr>
    </w:div>
    <w:div w:id="662049734">
      <w:bodyDiv w:val="1"/>
      <w:marLeft w:val="0"/>
      <w:marRight w:val="0"/>
      <w:marTop w:val="0"/>
      <w:marBottom w:val="0"/>
      <w:divBdr>
        <w:top w:val="none" w:sz="0" w:space="0" w:color="auto"/>
        <w:left w:val="none" w:sz="0" w:space="0" w:color="auto"/>
        <w:bottom w:val="none" w:sz="0" w:space="0" w:color="auto"/>
        <w:right w:val="none" w:sz="0" w:space="0" w:color="auto"/>
      </w:divBdr>
    </w:div>
    <w:div w:id="667025429">
      <w:bodyDiv w:val="1"/>
      <w:marLeft w:val="0"/>
      <w:marRight w:val="0"/>
      <w:marTop w:val="0"/>
      <w:marBottom w:val="0"/>
      <w:divBdr>
        <w:top w:val="none" w:sz="0" w:space="0" w:color="auto"/>
        <w:left w:val="none" w:sz="0" w:space="0" w:color="auto"/>
        <w:bottom w:val="none" w:sz="0" w:space="0" w:color="auto"/>
        <w:right w:val="none" w:sz="0" w:space="0" w:color="auto"/>
      </w:divBdr>
    </w:div>
    <w:div w:id="670110811">
      <w:bodyDiv w:val="1"/>
      <w:marLeft w:val="0"/>
      <w:marRight w:val="0"/>
      <w:marTop w:val="0"/>
      <w:marBottom w:val="0"/>
      <w:divBdr>
        <w:top w:val="none" w:sz="0" w:space="0" w:color="auto"/>
        <w:left w:val="none" w:sz="0" w:space="0" w:color="auto"/>
        <w:bottom w:val="none" w:sz="0" w:space="0" w:color="auto"/>
        <w:right w:val="none" w:sz="0" w:space="0" w:color="auto"/>
      </w:divBdr>
    </w:div>
    <w:div w:id="673731407">
      <w:bodyDiv w:val="1"/>
      <w:marLeft w:val="0"/>
      <w:marRight w:val="0"/>
      <w:marTop w:val="0"/>
      <w:marBottom w:val="0"/>
      <w:divBdr>
        <w:top w:val="none" w:sz="0" w:space="0" w:color="auto"/>
        <w:left w:val="none" w:sz="0" w:space="0" w:color="auto"/>
        <w:bottom w:val="none" w:sz="0" w:space="0" w:color="auto"/>
        <w:right w:val="none" w:sz="0" w:space="0" w:color="auto"/>
      </w:divBdr>
    </w:div>
    <w:div w:id="674461665">
      <w:bodyDiv w:val="1"/>
      <w:marLeft w:val="0"/>
      <w:marRight w:val="0"/>
      <w:marTop w:val="0"/>
      <w:marBottom w:val="0"/>
      <w:divBdr>
        <w:top w:val="none" w:sz="0" w:space="0" w:color="auto"/>
        <w:left w:val="none" w:sz="0" w:space="0" w:color="auto"/>
        <w:bottom w:val="none" w:sz="0" w:space="0" w:color="auto"/>
        <w:right w:val="none" w:sz="0" w:space="0" w:color="auto"/>
      </w:divBdr>
    </w:div>
    <w:div w:id="676999450">
      <w:bodyDiv w:val="1"/>
      <w:marLeft w:val="0"/>
      <w:marRight w:val="0"/>
      <w:marTop w:val="0"/>
      <w:marBottom w:val="0"/>
      <w:divBdr>
        <w:top w:val="none" w:sz="0" w:space="0" w:color="auto"/>
        <w:left w:val="none" w:sz="0" w:space="0" w:color="auto"/>
        <w:bottom w:val="none" w:sz="0" w:space="0" w:color="auto"/>
        <w:right w:val="none" w:sz="0" w:space="0" w:color="auto"/>
      </w:divBdr>
    </w:div>
    <w:div w:id="677390781">
      <w:bodyDiv w:val="1"/>
      <w:marLeft w:val="0"/>
      <w:marRight w:val="0"/>
      <w:marTop w:val="0"/>
      <w:marBottom w:val="0"/>
      <w:divBdr>
        <w:top w:val="none" w:sz="0" w:space="0" w:color="auto"/>
        <w:left w:val="none" w:sz="0" w:space="0" w:color="auto"/>
        <w:bottom w:val="none" w:sz="0" w:space="0" w:color="auto"/>
        <w:right w:val="none" w:sz="0" w:space="0" w:color="auto"/>
      </w:divBdr>
    </w:div>
    <w:div w:id="691954709">
      <w:bodyDiv w:val="1"/>
      <w:marLeft w:val="0"/>
      <w:marRight w:val="0"/>
      <w:marTop w:val="0"/>
      <w:marBottom w:val="0"/>
      <w:divBdr>
        <w:top w:val="none" w:sz="0" w:space="0" w:color="auto"/>
        <w:left w:val="none" w:sz="0" w:space="0" w:color="auto"/>
        <w:bottom w:val="none" w:sz="0" w:space="0" w:color="auto"/>
        <w:right w:val="none" w:sz="0" w:space="0" w:color="auto"/>
      </w:divBdr>
    </w:div>
    <w:div w:id="701515654">
      <w:bodyDiv w:val="1"/>
      <w:marLeft w:val="0"/>
      <w:marRight w:val="0"/>
      <w:marTop w:val="0"/>
      <w:marBottom w:val="0"/>
      <w:divBdr>
        <w:top w:val="none" w:sz="0" w:space="0" w:color="auto"/>
        <w:left w:val="none" w:sz="0" w:space="0" w:color="auto"/>
        <w:bottom w:val="none" w:sz="0" w:space="0" w:color="auto"/>
        <w:right w:val="none" w:sz="0" w:space="0" w:color="auto"/>
      </w:divBdr>
    </w:div>
    <w:div w:id="719137457">
      <w:bodyDiv w:val="1"/>
      <w:marLeft w:val="0"/>
      <w:marRight w:val="0"/>
      <w:marTop w:val="0"/>
      <w:marBottom w:val="0"/>
      <w:divBdr>
        <w:top w:val="none" w:sz="0" w:space="0" w:color="auto"/>
        <w:left w:val="none" w:sz="0" w:space="0" w:color="auto"/>
        <w:bottom w:val="none" w:sz="0" w:space="0" w:color="auto"/>
        <w:right w:val="none" w:sz="0" w:space="0" w:color="auto"/>
      </w:divBdr>
    </w:div>
    <w:div w:id="725765619">
      <w:bodyDiv w:val="1"/>
      <w:marLeft w:val="0"/>
      <w:marRight w:val="0"/>
      <w:marTop w:val="0"/>
      <w:marBottom w:val="0"/>
      <w:divBdr>
        <w:top w:val="none" w:sz="0" w:space="0" w:color="auto"/>
        <w:left w:val="none" w:sz="0" w:space="0" w:color="auto"/>
        <w:bottom w:val="none" w:sz="0" w:space="0" w:color="auto"/>
        <w:right w:val="none" w:sz="0" w:space="0" w:color="auto"/>
      </w:divBdr>
    </w:div>
    <w:div w:id="790823137">
      <w:bodyDiv w:val="1"/>
      <w:marLeft w:val="0"/>
      <w:marRight w:val="0"/>
      <w:marTop w:val="0"/>
      <w:marBottom w:val="0"/>
      <w:divBdr>
        <w:top w:val="none" w:sz="0" w:space="0" w:color="auto"/>
        <w:left w:val="none" w:sz="0" w:space="0" w:color="auto"/>
        <w:bottom w:val="none" w:sz="0" w:space="0" w:color="auto"/>
        <w:right w:val="none" w:sz="0" w:space="0" w:color="auto"/>
      </w:divBdr>
    </w:div>
    <w:div w:id="794058649">
      <w:bodyDiv w:val="1"/>
      <w:marLeft w:val="0"/>
      <w:marRight w:val="0"/>
      <w:marTop w:val="0"/>
      <w:marBottom w:val="0"/>
      <w:divBdr>
        <w:top w:val="none" w:sz="0" w:space="0" w:color="auto"/>
        <w:left w:val="none" w:sz="0" w:space="0" w:color="auto"/>
        <w:bottom w:val="none" w:sz="0" w:space="0" w:color="auto"/>
        <w:right w:val="none" w:sz="0" w:space="0" w:color="auto"/>
      </w:divBdr>
    </w:div>
    <w:div w:id="811218001">
      <w:bodyDiv w:val="1"/>
      <w:marLeft w:val="0"/>
      <w:marRight w:val="0"/>
      <w:marTop w:val="0"/>
      <w:marBottom w:val="0"/>
      <w:divBdr>
        <w:top w:val="none" w:sz="0" w:space="0" w:color="auto"/>
        <w:left w:val="none" w:sz="0" w:space="0" w:color="auto"/>
        <w:bottom w:val="none" w:sz="0" w:space="0" w:color="auto"/>
        <w:right w:val="none" w:sz="0" w:space="0" w:color="auto"/>
      </w:divBdr>
    </w:div>
    <w:div w:id="830365834">
      <w:bodyDiv w:val="1"/>
      <w:marLeft w:val="0"/>
      <w:marRight w:val="0"/>
      <w:marTop w:val="0"/>
      <w:marBottom w:val="0"/>
      <w:divBdr>
        <w:top w:val="none" w:sz="0" w:space="0" w:color="auto"/>
        <w:left w:val="none" w:sz="0" w:space="0" w:color="auto"/>
        <w:bottom w:val="none" w:sz="0" w:space="0" w:color="auto"/>
        <w:right w:val="none" w:sz="0" w:space="0" w:color="auto"/>
      </w:divBdr>
    </w:div>
    <w:div w:id="841318237">
      <w:bodyDiv w:val="1"/>
      <w:marLeft w:val="0"/>
      <w:marRight w:val="0"/>
      <w:marTop w:val="0"/>
      <w:marBottom w:val="0"/>
      <w:divBdr>
        <w:top w:val="none" w:sz="0" w:space="0" w:color="auto"/>
        <w:left w:val="none" w:sz="0" w:space="0" w:color="auto"/>
        <w:bottom w:val="none" w:sz="0" w:space="0" w:color="auto"/>
        <w:right w:val="none" w:sz="0" w:space="0" w:color="auto"/>
      </w:divBdr>
    </w:div>
    <w:div w:id="844783257">
      <w:bodyDiv w:val="1"/>
      <w:marLeft w:val="0"/>
      <w:marRight w:val="0"/>
      <w:marTop w:val="0"/>
      <w:marBottom w:val="0"/>
      <w:divBdr>
        <w:top w:val="none" w:sz="0" w:space="0" w:color="auto"/>
        <w:left w:val="none" w:sz="0" w:space="0" w:color="auto"/>
        <w:bottom w:val="none" w:sz="0" w:space="0" w:color="auto"/>
        <w:right w:val="none" w:sz="0" w:space="0" w:color="auto"/>
      </w:divBdr>
    </w:div>
    <w:div w:id="856231376">
      <w:bodyDiv w:val="1"/>
      <w:marLeft w:val="0"/>
      <w:marRight w:val="0"/>
      <w:marTop w:val="0"/>
      <w:marBottom w:val="0"/>
      <w:divBdr>
        <w:top w:val="none" w:sz="0" w:space="0" w:color="auto"/>
        <w:left w:val="none" w:sz="0" w:space="0" w:color="auto"/>
        <w:bottom w:val="none" w:sz="0" w:space="0" w:color="auto"/>
        <w:right w:val="none" w:sz="0" w:space="0" w:color="auto"/>
      </w:divBdr>
    </w:div>
    <w:div w:id="859512330">
      <w:bodyDiv w:val="1"/>
      <w:marLeft w:val="0"/>
      <w:marRight w:val="0"/>
      <w:marTop w:val="0"/>
      <w:marBottom w:val="0"/>
      <w:divBdr>
        <w:top w:val="none" w:sz="0" w:space="0" w:color="auto"/>
        <w:left w:val="none" w:sz="0" w:space="0" w:color="auto"/>
        <w:bottom w:val="none" w:sz="0" w:space="0" w:color="auto"/>
        <w:right w:val="none" w:sz="0" w:space="0" w:color="auto"/>
      </w:divBdr>
    </w:div>
    <w:div w:id="871843184">
      <w:bodyDiv w:val="1"/>
      <w:marLeft w:val="0"/>
      <w:marRight w:val="0"/>
      <w:marTop w:val="0"/>
      <w:marBottom w:val="0"/>
      <w:divBdr>
        <w:top w:val="none" w:sz="0" w:space="0" w:color="auto"/>
        <w:left w:val="none" w:sz="0" w:space="0" w:color="auto"/>
        <w:bottom w:val="none" w:sz="0" w:space="0" w:color="auto"/>
        <w:right w:val="none" w:sz="0" w:space="0" w:color="auto"/>
      </w:divBdr>
    </w:div>
    <w:div w:id="876623021">
      <w:bodyDiv w:val="1"/>
      <w:marLeft w:val="0"/>
      <w:marRight w:val="0"/>
      <w:marTop w:val="0"/>
      <w:marBottom w:val="0"/>
      <w:divBdr>
        <w:top w:val="none" w:sz="0" w:space="0" w:color="auto"/>
        <w:left w:val="none" w:sz="0" w:space="0" w:color="auto"/>
        <w:bottom w:val="none" w:sz="0" w:space="0" w:color="auto"/>
        <w:right w:val="none" w:sz="0" w:space="0" w:color="auto"/>
      </w:divBdr>
    </w:div>
    <w:div w:id="889220768">
      <w:bodyDiv w:val="1"/>
      <w:marLeft w:val="0"/>
      <w:marRight w:val="0"/>
      <w:marTop w:val="0"/>
      <w:marBottom w:val="0"/>
      <w:divBdr>
        <w:top w:val="none" w:sz="0" w:space="0" w:color="auto"/>
        <w:left w:val="none" w:sz="0" w:space="0" w:color="auto"/>
        <w:bottom w:val="none" w:sz="0" w:space="0" w:color="auto"/>
        <w:right w:val="none" w:sz="0" w:space="0" w:color="auto"/>
      </w:divBdr>
      <w:divsChild>
        <w:div w:id="702437340">
          <w:marLeft w:val="0"/>
          <w:marRight w:val="0"/>
          <w:marTop w:val="0"/>
          <w:marBottom w:val="0"/>
          <w:divBdr>
            <w:top w:val="none" w:sz="0" w:space="0" w:color="auto"/>
            <w:left w:val="none" w:sz="0" w:space="0" w:color="auto"/>
            <w:bottom w:val="none" w:sz="0" w:space="0" w:color="auto"/>
            <w:right w:val="none" w:sz="0" w:space="0" w:color="auto"/>
          </w:divBdr>
        </w:div>
        <w:div w:id="1922518685">
          <w:marLeft w:val="0"/>
          <w:marRight w:val="0"/>
          <w:marTop w:val="0"/>
          <w:marBottom w:val="0"/>
          <w:divBdr>
            <w:top w:val="none" w:sz="0" w:space="0" w:color="auto"/>
            <w:left w:val="none" w:sz="0" w:space="0" w:color="auto"/>
            <w:bottom w:val="none" w:sz="0" w:space="0" w:color="auto"/>
            <w:right w:val="none" w:sz="0" w:space="0" w:color="auto"/>
          </w:divBdr>
        </w:div>
        <w:div w:id="2128694277">
          <w:marLeft w:val="0"/>
          <w:marRight w:val="0"/>
          <w:marTop w:val="0"/>
          <w:marBottom w:val="0"/>
          <w:divBdr>
            <w:top w:val="none" w:sz="0" w:space="0" w:color="auto"/>
            <w:left w:val="none" w:sz="0" w:space="0" w:color="auto"/>
            <w:bottom w:val="none" w:sz="0" w:space="0" w:color="auto"/>
            <w:right w:val="none" w:sz="0" w:space="0" w:color="auto"/>
          </w:divBdr>
        </w:div>
        <w:div w:id="894392396">
          <w:marLeft w:val="0"/>
          <w:marRight w:val="0"/>
          <w:marTop w:val="0"/>
          <w:marBottom w:val="0"/>
          <w:divBdr>
            <w:top w:val="none" w:sz="0" w:space="0" w:color="auto"/>
            <w:left w:val="none" w:sz="0" w:space="0" w:color="auto"/>
            <w:bottom w:val="none" w:sz="0" w:space="0" w:color="auto"/>
            <w:right w:val="none" w:sz="0" w:space="0" w:color="auto"/>
          </w:divBdr>
        </w:div>
        <w:div w:id="1945916480">
          <w:marLeft w:val="0"/>
          <w:marRight w:val="0"/>
          <w:marTop w:val="0"/>
          <w:marBottom w:val="0"/>
          <w:divBdr>
            <w:top w:val="none" w:sz="0" w:space="0" w:color="auto"/>
            <w:left w:val="none" w:sz="0" w:space="0" w:color="auto"/>
            <w:bottom w:val="none" w:sz="0" w:space="0" w:color="auto"/>
            <w:right w:val="none" w:sz="0" w:space="0" w:color="auto"/>
          </w:divBdr>
        </w:div>
        <w:div w:id="874544663">
          <w:marLeft w:val="0"/>
          <w:marRight w:val="0"/>
          <w:marTop w:val="0"/>
          <w:marBottom w:val="0"/>
          <w:divBdr>
            <w:top w:val="none" w:sz="0" w:space="0" w:color="auto"/>
            <w:left w:val="none" w:sz="0" w:space="0" w:color="auto"/>
            <w:bottom w:val="none" w:sz="0" w:space="0" w:color="auto"/>
            <w:right w:val="none" w:sz="0" w:space="0" w:color="auto"/>
          </w:divBdr>
        </w:div>
        <w:div w:id="1519585715">
          <w:marLeft w:val="0"/>
          <w:marRight w:val="0"/>
          <w:marTop w:val="0"/>
          <w:marBottom w:val="0"/>
          <w:divBdr>
            <w:top w:val="none" w:sz="0" w:space="0" w:color="auto"/>
            <w:left w:val="none" w:sz="0" w:space="0" w:color="auto"/>
            <w:bottom w:val="none" w:sz="0" w:space="0" w:color="auto"/>
            <w:right w:val="none" w:sz="0" w:space="0" w:color="auto"/>
          </w:divBdr>
        </w:div>
      </w:divsChild>
    </w:div>
    <w:div w:id="892155118">
      <w:bodyDiv w:val="1"/>
      <w:marLeft w:val="0"/>
      <w:marRight w:val="0"/>
      <w:marTop w:val="0"/>
      <w:marBottom w:val="0"/>
      <w:divBdr>
        <w:top w:val="none" w:sz="0" w:space="0" w:color="auto"/>
        <w:left w:val="none" w:sz="0" w:space="0" w:color="auto"/>
        <w:bottom w:val="none" w:sz="0" w:space="0" w:color="auto"/>
        <w:right w:val="none" w:sz="0" w:space="0" w:color="auto"/>
      </w:divBdr>
    </w:div>
    <w:div w:id="912812697">
      <w:bodyDiv w:val="1"/>
      <w:marLeft w:val="0"/>
      <w:marRight w:val="0"/>
      <w:marTop w:val="0"/>
      <w:marBottom w:val="0"/>
      <w:divBdr>
        <w:top w:val="none" w:sz="0" w:space="0" w:color="auto"/>
        <w:left w:val="none" w:sz="0" w:space="0" w:color="auto"/>
        <w:bottom w:val="none" w:sz="0" w:space="0" w:color="auto"/>
        <w:right w:val="none" w:sz="0" w:space="0" w:color="auto"/>
      </w:divBdr>
    </w:div>
    <w:div w:id="913276432">
      <w:bodyDiv w:val="1"/>
      <w:marLeft w:val="0"/>
      <w:marRight w:val="0"/>
      <w:marTop w:val="0"/>
      <w:marBottom w:val="0"/>
      <w:divBdr>
        <w:top w:val="none" w:sz="0" w:space="0" w:color="auto"/>
        <w:left w:val="none" w:sz="0" w:space="0" w:color="auto"/>
        <w:bottom w:val="none" w:sz="0" w:space="0" w:color="auto"/>
        <w:right w:val="none" w:sz="0" w:space="0" w:color="auto"/>
      </w:divBdr>
    </w:div>
    <w:div w:id="914241680">
      <w:bodyDiv w:val="1"/>
      <w:marLeft w:val="0"/>
      <w:marRight w:val="0"/>
      <w:marTop w:val="0"/>
      <w:marBottom w:val="0"/>
      <w:divBdr>
        <w:top w:val="none" w:sz="0" w:space="0" w:color="auto"/>
        <w:left w:val="none" w:sz="0" w:space="0" w:color="auto"/>
        <w:bottom w:val="none" w:sz="0" w:space="0" w:color="auto"/>
        <w:right w:val="none" w:sz="0" w:space="0" w:color="auto"/>
      </w:divBdr>
    </w:div>
    <w:div w:id="945767521">
      <w:bodyDiv w:val="1"/>
      <w:marLeft w:val="0"/>
      <w:marRight w:val="0"/>
      <w:marTop w:val="0"/>
      <w:marBottom w:val="0"/>
      <w:divBdr>
        <w:top w:val="none" w:sz="0" w:space="0" w:color="auto"/>
        <w:left w:val="none" w:sz="0" w:space="0" w:color="auto"/>
        <w:bottom w:val="none" w:sz="0" w:space="0" w:color="auto"/>
        <w:right w:val="none" w:sz="0" w:space="0" w:color="auto"/>
      </w:divBdr>
    </w:div>
    <w:div w:id="947084708">
      <w:bodyDiv w:val="1"/>
      <w:marLeft w:val="0"/>
      <w:marRight w:val="0"/>
      <w:marTop w:val="0"/>
      <w:marBottom w:val="0"/>
      <w:divBdr>
        <w:top w:val="none" w:sz="0" w:space="0" w:color="auto"/>
        <w:left w:val="none" w:sz="0" w:space="0" w:color="auto"/>
        <w:bottom w:val="none" w:sz="0" w:space="0" w:color="auto"/>
        <w:right w:val="none" w:sz="0" w:space="0" w:color="auto"/>
      </w:divBdr>
    </w:div>
    <w:div w:id="968632777">
      <w:bodyDiv w:val="1"/>
      <w:marLeft w:val="0"/>
      <w:marRight w:val="0"/>
      <w:marTop w:val="0"/>
      <w:marBottom w:val="0"/>
      <w:divBdr>
        <w:top w:val="none" w:sz="0" w:space="0" w:color="auto"/>
        <w:left w:val="none" w:sz="0" w:space="0" w:color="auto"/>
        <w:bottom w:val="none" w:sz="0" w:space="0" w:color="auto"/>
        <w:right w:val="none" w:sz="0" w:space="0" w:color="auto"/>
      </w:divBdr>
    </w:div>
    <w:div w:id="976881717">
      <w:bodyDiv w:val="1"/>
      <w:marLeft w:val="0"/>
      <w:marRight w:val="0"/>
      <w:marTop w:val="0"/>
      <w:marBottom w:val="0"/>
      <w:divBdr>
        <w:top w:val="none" w:sz="0" w:space="0" w:color="auto"/>
        <w:left w:val="none" w:sz="0" w:space="0" w:color="auto"/>
        <w:bottom w:val="none" w:sz="0" w:space="0" w:color="auto"/>
        <w:right w:val="none" w:sz="0" w:space="0" w:color="auto"/>
      </w:divBdr>
    </w:div>
    <w:div w:id="977763401">
      <w:bodyDiv w:val="1"/>
      <w:marLeft w:val="0"/>
      <w:marRight w:val="0"/>
      <w:marTop w:val="0"/>
      <w:marBottom w:val="0"/>
      <w:divBdr>
        <w:top w:val="none" w:sz="0" w:space="0" w:color="auto"/>
        <w:left w:val="none" w:sz="0" w:space="0" w:color="auto"/>
        <w:bottom w:val="none" w:sz="0" w:space="0" w:color="auto"/>
        <w:right w:val="none" w:sz="0" w:space="0" w:color="auto"/>
      </w:divBdr>
    </w:div>
    <w:div w:id="996541543">
      <w:bodyDiv w:val="1"/>
      <w:marLeft w:val="0"/>
      <w:marRight w:val="0"/>
      <w:marTop w:val="0"/>
      <w:marBottom w:val="0"/>
      <w:divBdr>
        <w:top w:val="none" w:sz="0" w:space="0" w:color="auto"/>
        <w:left w:val="none" w:sz="0" w:space="0" w:color="auto"/>
        <w:bottom w:val="none" w:sz="0" w:space="0" w:color="auto"/>
        <w:right w:val="none" w:sz="0" w:space="0" w:color="auto"/>
      </w:divBdr>
    </w:div>
    <w:div w:id="1006713815">
      <w:bodyDiv w:val="1"/>
      <w:marLeft w:val="0"/>
      <w:marRight w:val="0"/>
      <w:marTop w:val="0"/>
      <w:marBottom w:val="0"/>
      <w:divBdr>
        <w:top w:val="none" w:sz="0" w:space="0" w:color="auto"/>
        <w:left w:val="none" w:sz="0" w:space="0" w:color="auto"/>
        <w:bottom w:val="none" w:sz="0" w:space="0" w:color="auto"/>
        <w:right w:val="none" w:sz="0" w:space="0" w:color="auto"/>
      </w:divBdr>
    </w:div>
    <w:div w:id="1013917287">
      <w:bodyDiv w:val="1"/>
      <w:marLeft w:val="0"/>
      <w:marRight w:val="0"/>
      <w:marTop w:val="0"/>
      <w:marBottom w:val="0"/>
      <w:divBdr>
        <w:top w:val="none" w:sz="0" w:space="0" w:color="auto"/>
        <w:left w:val="none" w:sz="0" w:space="0" w:color="auto"/>
        <w:bottom w:val="none" w:sz="0" w:space="0" w:color="auto"/>
        <w:right w:val="none" w:sz="0" w:space="0" w:color="auto"/>
      </w:divBdr>
    </w:div>
    <w:div w:id="1043216443">
      <w:bodyDiv w:val="1"/>
      <w:marLeft w:val="0"/>
      <w:marRight w:val="0"/>
      <w:marTop w:val="0"/>
      <w:marBottom w:val="0"/>
      <w:divBdr>
        <w:top w:val="none" w:sz="0" w:space="0" w:color="auto"/>
        <w:left w:val="none" w:sz="0" w:space="0" w:color="auto"/>
        <w:bottom w:val="none" w:sz="0" w:space="0" w:color="auto"/>
        <w:right w:val="none" w:sz="0" w:space="0" w:color="auto"/>
      </w:divBdr>
    </w:div>
    <w:div w:id="1045250856">
      <w:bodyDiv w:val="1"/>
      <w:marLeft w:val="0"/>
      <w:marRight w:val="0"/>
      <w:marTop w:val="0"/>
      <w:marBottom w:val="0"/>
      <w:divBdr>
        <w:top w:val="none" w:sz="0" w:space="0" w:color="auto"/>
        <w:left w:val="none" w:sz="0" w:space="0" w:color="auto"/>
        <w:bottom w:val="none" w:sz="0" w:space="0" w:color="auto"/>
        <w:right w:val="none" w:sz="0" w:space="0" w:color="auto"/>
      </w:divBdr>
    </w:div>
    <w:div w:id="1059548234">
      <w:bodyDiv w:val="1"/>
      <w:marLeft w:val="0"/>
      <w:marRight w:val="0"/>
      <w:marTop w:val="0"/>
      <w:marBottom w:val="0"/>
      <w:divBdr>
        <w:top w:val="none" w:sz="0" w:space="0" w:color="auto"/>
        <w:left w:val="none" w:sz="0" w:space="0" w:color="auto"/>
        <w:bottom w:val="none" w:sz="0" w:space="0" w:color="auto"/>
        <w:right w:val="none" w:sz="0" w:space="0" w:color="auto"/>
      </w:divBdr>
    </w:div>
    <w:div w:id="1072973225">
      <w:bodyDiv w:val="1"/>
      <w:marLeft w:val="0"/>
      <w:marRight w:val="0"/>
      <w:marTop w:val="0"/>
      <w:marBottom w:val="0"/>
      <w:divBdr>
        <w:top w:val="none" w:sz="0" w:space="0" w:color="auto"/>
        <w:left w:val="none" w:sz="0" w:space="0" w:color="auto"/>
        <w:bottom w:val="none" w:sz="0" w:space="0" w:color="auto"/>
        <w:right w:val="none" w:sz="0" w:space="0" w:color="auto"/>
      </w:divBdr>
    </w:div>
    <w:div w:id="1074081316">
      <w:bodyDiv w:val="1"/>
      <w:marLeft w:val="0"/>
      <w:marRight w:val="0"/>
      <w:marTop w:val="0"/>
      <w:marBottom w:val="0"/>
      <w:divBdr>
        <w:top w:val="none" w:sz="0" w:space="0" w:color="auto"/>
        <w:left w:val="none" w:sz="0" w:space="0" w:color="auto"/>
        <w:bottom w:val="none" w:sz="0" w:space="0" w:color="auto"/>
        <w:right w:val="none" w:sz="0" w:space="0" w:color="auto"/>
      </w:divBdr>
    </w:div>
    <w:div w:id="1083145828">
      <w:bodyDiv w:val="1"/>
      <w:marLeft w:val="0"/>
      <w:marRight w:val="0"/>
      <w:marTop w:val="0"/>
      <w:marBottom w:val="0"/>
      <w:divBdr>
        <w:top w:val="none" w:sz="0" w:space="0" w:color="auto"/>
        <w:left w:val="none" w:sz="0" w:space="0" w:color="auto"/>
        <w:bottom w:val="none" w:sz="0" w:space="0" w:color="auto"/>
        <w:right w:val="none" w:sz="0" w:space="0" w:color="auto"/>
      </w:divBdr>
    </w:div>
    <w:div w:id="1090199477">
      <w:bodyDiv w:val="1"/>
      <w:marLeft w:val="0"/>
      <w:marRight w:val="0"/>
      <w:marTop w:val="0"/>
      <w:marBottom w:val="0"/>
      <w:divBdr>
        <w:top w:val="none" w:sz="0" w:space="0" w:color="auto"/>
        <w:left w:val="none" w:sz="0" w:space="0" w:color="auto"/>
        <w:bottom w:val="none" w:sz="0" w:space="0" w:color="auto"/>
        <w:right w:val="none" w:sz="0" w:space="0" w:color="auto"/>
      </w:divBdr>
    </w:div>
    <w:div w:id="1093746664">
      <w:bodyDiv w:val="1"/>
      <w:marLeft w:val="0"/>
      <w:marRight w:val="0"/>
      <w:marTop w:val="0"/>
      <w:marBottom w:val="0"/>
      <w:divBdr>
        <w:top w:val="none" w:sz="0" w:space="0" w:color="auto"/>
        <w:left w:val="none" w:sz="0" w:space="0" w:color="auto"/>
        <w:bottom w:val="none" w:sz="0" w:space="0" w:color="auto"/>
        <w:right w:val="none" w:sz="0" w:space="0" w:color="auto"/>
      </w:divBdr>
    </w:div>
    <w:div w:id="1144852066">
      <w:bodyDiv w:val="1"/>
      <w:marLeft w:val="0"/>
      <w:marRight w:val="0"/>
      <w:marTop w:val="0"/>
      <w:marBottom w:val="0"/>
      <w:divBdr>
        <w:top w:val="none" w:sz="0" w:space="0" w:color="auto"/>
        <w:left w:val="none" w:sz="0" w:space="0" w:color="auto"/>
        <w:bottom w:val="none" w:sz="0" w:space="0" w:color="auto"/>
        <w:right w:val="none" w:sz="0" w:space="0" w:color="auto"/>
      </w:divBdr>
    </w:div>
    <w:div w:id="1150832876">
      <w:bodyDiv w:val="1"/>
      <w:marLeft w:val="0"/>
      <w:marRight w:val="0"/>
      <w:marTop w:val="0"/>
      <w:marBottom w:val="0"/>
      <w:divBdr>
        <w:top w:val="none" w:sz="0" w:space="0" w:color="auto"/>
        <w:left w:val="none" w:sz="0" w:space="0" w:color="auto"/>
        <w:bottom w:val="none" w:sz="0" w:space="0" w:color="auto"/>
        <w:right w:val="none" w:sz="0" w:space="0" w:color="auto"/>
      </w:divBdr>
    </w:div>
    <w:div w:id="1169980071">
      <w:bodyDiv w:val="1"/>
      <w:marLeft w:val="0"/>
      <w:marRight w:val="0"/>
      <w:marTop w:val="0"/>
      <w:marBottom w:val="0"/>
      <w:divBdr>
        <w:top w:val="none" w:sz="0" w:space="0" w:color="auto"/>
        <w:left w:val="none" w:sz="0" w:space="0" w:color="auto"/>
        <w:bottom w:val="none" w:sz="0" w:space="0" w:color="auto"/>
        <w:right w:val="none" w:sz="0" w:space="0" w:color="auto"/>
      </w:divBdr>
    </w:div>
    <w:div w:id="1173716110">
      <w:bodyDiv w:val="1"/>
      <w:marLeft w:val="0"/>
      <w:marRight w:val="0"/>
      <w:marTop w:val="0"/>
      <w:marBottom w:val="0"/>
      <w:divBdr>
        <w:top w:val="none" w:sz="0" w:space="0" w:color="auto"/>
        <w:left w:val="none" w:sz="0" w:space="0" w:color="auto"/>
        <w:bottom w:val="none" w:sz="0" w:space="0" w:color="auto"/>
        <w:right w:val="none" w:sz="0" w:space="0" w:color="auto"/>
      </w:divBdr>
    </w:div>
    <w:div w:id="1175263066">
      <w:bodyDiv w:val="1"/>
      <w:marLeft w:val="0"/>
      <w:marRight w:val="0"/>
      <w:marTop w:val="0"/>
      <w:marBottom w:val="0"/>
      <w:divBdr>
        <w:top w:val="none" w:sz="0" w:space="0" w:color="auto"/>
        <w:left w:val="none" w:sz="0" w:space="0" w:color="auto"/>
        <w:bottom w:val="none" w:sz="0" w:space="0" w:color="auto"/>
        <w:right w:val="none" w:sz="0" w:space="0" w:color="auto"/>
      </w:divBdr>
    </w:div>
    <w:div w:id="1176654080">
      <w:bodyDiv w:val="1"/>
      <w:marLeft w:val="0"/>
      <w:marRight w:val="0"/>
      <w:marTop w:val="0"/>
      <w:marBottom w:val="0"/>
      <w:divBdr>
        <w:top w:val="none" w:sz="0" w:space="0" w:color="auto"/>
        <w:left w:val="none" w:sz="0" w:space="0" w:color="auto"/>
        <w:bottom w:val="none" w:sz="0" w:space="0" w:color="auto"/>
        <w:right w:val="none" w:sz="0" w:space="0" w:color="auto"/>
      </w:divBdr>
    </w:div>
    <w:div w:id="1179810916">
      <w:bodyDiv w:val="1"/>
      <w:marLeft w:val="0"/>
      <w:marRight w:val="0"/>
      <w:marTop w:val="0"/>
      <w:marBottom w:val="0"/>
      <w:divBdr>
        <w:top w:val="none" w:sz="0" w:space="0" w:color="auto"/>
        <w:left w:val="none" w:sz="0" w:space="0" w:color="auto"/>
        <w:bottom w:val="none" w:sz="0" w:space="0" w:color="auto"/>
        <w:right w:val="none" w:sz="0" w:space="0" w:color="auto"/>
      </w:divBdr>
    </w:div>
    <w:div w:id="1182625548">
      <w:bodyDiv w:val="1"/>
      <w:marLeft w:val="0"/>
      <w:marRight w:val="0"/>
      <w:marTop w:val="0"/>
      <w:marBottom w:val="0"/>
      <w:divBdr>
        <w:top w:val="none" w:sz="0" w:space="0" w:color="auto"/>
        <w:left w:val="none" w:sz="0" w:space="0" w:color="auto"/>
        <w:bottom w:val="none" w:sz="0" w:space="0" w:color="auto"/>
        <w:right w:val="none" w:sz="0" w:space="0" w:color="auto"/>
      </w:divBdr>
    </w:div>
    <w:div w:id="1193155451">
      <w:bodyDiv w:val="1"/>
      <w:marLeft w:val="0"/>
      <w:marRight w:val="0"/>
      <w:marTop w:val="0"/>
      <w:marBottom w:val="0"/>
      <w:divBdr>
        <w:top w:val="none" w:sz="0" w:space="0" w:color="auto"/>
        <w:left w:val="none" w:sz="0" w:space="0" w:color="auto"/>
        <w:bottom w:val="none" w:sz="0" w:space="0" w:color="auto"/>
        <w:right w:val="none" w:sz="0" w:space="0" w:color="auto"/>
      </w:divBdr>
    </w:div>
    <w:div w:id="1200820624">
      <w:bodyDiv w:val="1"/>
      <w:marLeft w:val="0"/>
      <w:marRight w:val="0"/>
      <w:marTop w:val="0"/>
      <w:marBottom w:val="0"/>
      <w:divBdr>
        <w:top w:val="none" w:sz="0" w:space="0" w:color="auto"/>
        <w:left w:val="none" w:sz="0" w:space="0" w:color="auto"/>
        <w:bottom w:val="none" w:sz="0" w:space="0" w:color="auto"/>
        <w:right w:val="none" w:sz="0" w:space="0" w:color="auto"/>
      </w:divBdr>
    </w:div>
    <w:div w:id="1215700256">
      <w:bodyDiv w:val="1"/>
      <w:marLeft w:val="0"/>
      <w:marRight w:val="0"/>
      <w:marTop w:val="0"/>
      <w:marBottom w:val="0"/>
      <w:divBdr>
        <w:top w:val="none" w:sz="0" w:space="0" w:color="auto"/>
        <w:left w:val="none" w:sz="0" w:space="0" w:color="auto"/>
        <w:bottom w:val="none" w:sz="0" w:space="0" w:color="auto"/>
        <w:right w:val="none" w:sz="0" w:space="0" w:color="auto"/>
      </w:divBdr>
    </w:div>
    <w:div w:id="1217551852">
      <w:bodyDiv w:val="1"/>
      <w:marLeft w:val="0"/>
      <w:marRight w:val="0"/>
      <w:marTop w:val="0"/>
      <w:marBottom w:val="0"/>
      <w:divBdr>
        <w:top w:val="none" w:sz="0" w:space="0" w:color="auto"/>
        <w:left w:val="none" w:sz="0" w:space="0" w:color="auto"/>
        <w:bottom w:val="none" w:sz="0" w:space="0" w:color="auto"/>
        <w:right w:val="none" w:sz="0" w:space="0" w:color="auto"/>
      </w:divBdr>
    </w:div>
    <w:div w:id="1222790003">
      <w:bodyDiv w:val="1"/>
      <w:marLeft w:val="0"/>
      <w:marRight w:val="0"/>
      <w:marTop w:val="0"/>
      <w:marBottom w:val="0"/>
      <w:divBdr>
        <w:top w:val="none" w:sz="0" w:space="0" w:color="auto"/>
        <w:left w:val="none" w:sz="0" w:space="0" w:color="auto"/>
        <w:bottom w:val="none" w:sz="0" w:space="0" w:color="auto"/>
        <w:right w:val="none" w:sz="0" w:space="0" w:color="auto"/>
      </w:divBdr>
    </w:div>
    <w:div w:id="1228806338">
      <w:bodyDiv w:val="1"/>
      <w:marLeft w:val="0"/>
      <w:marRight w:val="0"/>
      <w:marTop w:val="0"/>
      <w:marBottom w:val="0"/>
      <w:divBdr>
        <w:top w:val="none" w:sz="0" w:space="0" w:color="auto"/>
        <w:left w:val="none" w:sz="0" w:space="0" w:color="auto"/>
        <w:bottom w:val="none" w:sz="0" w:space="0" w:color="auto"/>
        <w:right w:val="none" w:sz="0" w:space="0" w:color="auto"/>
      </w:divBdr>
    </w:div>
    <w:div w:id="1229464700">
      <w:bodyDiv w:val="1"/>
      <w:marLeft w:val="0"/>
      <w:marRight w:val="0"/>
      <w:marTop w:val="0"/>
      <w:marBottom w:val="0"/>
      <w:divBdr>
        <w:top w:val="none" w:sz="0" w:space="0" w:color="auto"/>
        <w:left w:val="none" w:sz="0" w:space="0" w:color="auto"/>
        <w:bottom w:val="none" w:sz="0" w:space="0" w:color="auto"/>
        <w:right w:val="none" w:sz="0" w:space="0" w:color="auto"/>
      </w:divBdr>
    </w:div>
    <w:div w:id="1253930799">
      <w:bodyDiv w:val="1"/>
      <w:marLeft w:val="0"/>
      <w:marRight w:val="0"/>
      <w:marTop w:val="0"/>
      <w:marBottom w:val="0"/>
      <w:divBdr>
        <w:top w:val="none" w:sz="0" w:space="0" w:color="auto"/>
        <w:left w:val="none" w:sz="0" w:space="0" w:color="auto"/>
        <w:bottom w:val="none" w:sz="0" w:space="0" w:color="auto"/>
        <w:right w:val="none" w:sz="0" w:space="0" w:color="auto"/>
      </w:divBdr>
    </w:div>
    <w:div w:id="1268733344">
      <w:bodyDiv w:val="1"/>
      <w:marLeft w:val="0"/>
      <w:marRight w:val="0"/>
      <w:marTop w:val="0"/>
      <w:marBottom w:val="0"/>
      <w:divBdr>
        <w:top w:val="none" w:sz="0" w:space="0" w:color="auto"/>
        <w:left w:val="none" w:sz="0" w:space="0" w:color="auto"/>
        <w:bottom w:val="none" w:sz="0" w:space="0" w:color="auto"/>
        <w:right w:val="none" w:sz="0" w:space="0" w:color="auto"/>
      </w:divBdr>
    </w:div>
    <w:div w:id="1282608284">
      <w:bodyDiv w:val="1"/>
      <w:marLeft w:val="0"/>
      <w:marRight w:val="0"/>
      <w:marTop w:val="0"/>
      <w:marBottom w:val="0"/>
      <w:divBdr>
        <w:top w:val="none" w:sz="0" w:space="0" w:color="auto"/>
        <w:left w:val="none" w:sz="0" w:space="0" w:color="auto"/>
        <w:bottom w:val="none" w:sz="0" w:space="0" w:color="auto"/>
        <w:right w:val="none" w:sz="0" w:space="0" w:color="auto"/>
      </w:divBdr>
    </w:div>
    <w:div w:id="1283263350">
      <w:bodyDiv w:val="1"/>
      <w:marLeft w:val="0"/>
      <w:marRight w:val="0"/>
      <w:marTop w:val="0"/>
      <w:marBottom w:val="0"/>
      <w:divBdr>
        <w:top w:val="none" w:sz="0" w:space="0" w:color="auto"/>
        <w:left w:val="none" w:sz="0" w:space="0" w:color="auto"/>
        <w:bottom w:val="none" w:sz="0" w:space="0" w:color="auto"/>
        <w:right w:val="none" w:sz="0" w:space="0" w:color="auto"/>
      </w:divBdr>
    </w:div>
    <w:div w:id="1292900000">
      <w:bodyDiv w:val="1"/>
      <w:marLeft w:val="0"/>
      <w:marRight w:val="0"/>
      <w:marTop w:val="0"/>
      <w:marBottom w:val="0"/>
      <w:divBdr>
        <w:top w:val="none" w:sz="0" w:space="0" w:color="auto"/>
        <w:left w:val="none" w:sz="0" w:space="0" w:color="auto"/>
        <w:bottom w:val="none" w:sz="0" w:space="0" w:color="auto"/>
        <w:right w:val="none" w:sz="0" w:space="0" w:color="auto"/>
      </w:divBdr>
    </w:div>
    <w:div w:id="1301037320">
      <w:bodyDiv w:val="1"/>
      <w:marLeft w:val="0"/>
      <w:marRight w:val="0"/>
      <w:marTop w:val="0"/>
      <w:marBottom w:val="0"/>
      <w:divBdr>
        <w:top w:val="none" w:sz="0" w:space="0" w:color="auto"/>
        <w:left w:val="none" w:sz="0" w:space="0" w:color="auto"/>
        <w:bottom w:val="none" w:sz="0" w:space="0" w:color="auto"/>
        <w:right w:val="none" w:sz="0" w:space="0" w:color="auto"/>
      </w:divBdr>
    </w:div>
    <w:div w:id="1309700942">
      <w:bodyDiv w:val="1"/>
      <w:marLeft w:val="0"/>
      <w:marRight w:val="0"/>
      <w:marTop w:val="0"/>
      <w:marBottom w:val="0"/>
      <w:divBdr>
        <w:top w:val="none" w:sz="0" w:space="0" w:color="auto"/>
        <w:left w:val="none" w:sz="0" w:space="0" w:color="auto"/>
        <w:bottom w:val="none" w:sz="0" w:space="0" w:color="auto"/>
        <w:right w:val="none" w:sz="0" w:space="0" w:color="auto"/>
      </w:divBdr>
    </w:div>
    <w:div w:id="1313169930">
      <w:bodyDiv w:val="1"/>
      <w:marLeft w:val="0"/>
      <w:marRight w:val="0"/>
      <w:marTop w:val="0"/>
      <w:marBottom w:val="0"/>
      <w:divBdr>
        <w:top w:val="none" w:sz="0" w:space="0" w:color="auto"/>
        <w:left w:val="none" w:sz="0" w:space="0" w:color="auto"/>
        <w:bottom w:val="none" w:sz="0" w:space="0" w:color="auto"/>
        <w:right w:val="none" w:sz="0" w:space="0" w:color="auto"/>
      </w:divBdr>
    </w:div>
    <w:div w:id="1315380323">
      <w:bodyDiv w:val="1"/>
      <w:marLeft w:val="0"/>
      <w:marRight w:val="0"/>
      <w:marTop w:val="0"/>
      <w:marBottom w:val="0"/>
      <w:divBdr>
        <w:top w:val="none" w:sz="0" w:space="0" w:color="auto"/>
        <w:left w:val="none" w:sz="0" w:space="0" w:color="auto"/>
        <w:bottom w:val="none" w:sz="0" w:space="0" w:color="auto"/>
        <w:right w:val="none" w:sz="0" w:space="0" w:color="auto"/>
      </w:divBdr>
    </w:div>
    <w:div w:id="1326740942">
      <w:bodyDiv w:val="1"/>
      <w:marLeft w:val="0"/>
      <w:marRight w:val="0"/>
      <w:marTop w:val="0"/>
      <w:marBottom w:val="0"/>
      <w:divBdr>
        <w:top w:val="none" w:sz="0" w:space="0" w:color="auto"/>
        <w:left w:val="none" w:sz="0" w:space="0" w:color="auto"/>
        <w:bottom w:val="none" w:sz="0" w:space="0" w:color="auto"/>
        <w:right w:val="none" w:sz="0" w:space="0" w:color="auto"/>
      </w:divBdr>
    </w:div>
    <w:div w:id="1352563484">
      <w:bodyDiv w:val="1"/>
      <w:marLeft w:val="0"/>
      <w:marRight w:val="0"/>
      <w:marTop w:val="0"/>
      <w:marBottom w:val="0"/>
      <w:divBdr>
        <w:top w:val="none" w:sz="0" w:space="0" w:color="auto"/>
        <w:left w:val="none" w:sz="0" w:space="0" w:color="auto"/>
        <w:bottom w:val="none" w:sz="0" w:space="0" w:color="auto"/>
        <w:right w:val="none" w:sz="0" w:space="0" w:color="auto"/>
      </w:divBdr>
    </w:div>
    <w:div w:id="1367414048">
      <w:bodyDiv w:val="1"/>
      <w:marLeft w:val="0"/>
      <w:marRight w:val="0"/>
      <w:marTop w:val="0"/>
      <w:marBottom w:val="0"/>
      <w:divBdr>
        <w:top w:val="none" w:sz="0" w:space="0" w:color="auto"/>
        <w:left w:val="none" w:sz="0" w:space="0" w:color="auto"/>
        <w:bottom w:val="none" w:sz="0" w:space="0" w:color="auto"/>
        <w:right w:val="none" w:sz="0" w:space="0" w:color="auto"/>
      </w:divBdr>
    </w:div>
    <w:div w:id="1367874310">
      <w:bodyDiv w:val="1"/>
      <w:marLeft w:val="0"/>
      <w:marRight w:val="0"/>
      <w:marTop w:val="0"/>
      <w:marBottom w:val="0"/>
      <w:divBdr>
        <w:top w:val="none" w:sz="0" w:space="0" w:color="auto"/>
        <w:left w:val="none" w:sz="0" w:space="0" w:color="auto"/>
        <w:bottom w:val="none" w:sz="0" w:space="0" w:color="auto"/>
        <w:right w:val="none" w:sz="0" w:space="0" w:color="auto"/>
      </w:divBdr>
    </w:div>
    <w:div w:id="1384523595">
      <w:bodyDiv w:val="1"/>
      <w:marLeft w:val="0"/>
      <w:marRight w:val="0"/>
      <w:marTop w:val="0"/>
      <w:marBottom w:val="0"/>
      <w:divBdr>
        <w:top w:val="none" w:sz="0" w:space="0" w:color="auto"/>
        <w:left w:val="none" w:sz="0" w:space="0" w:color="auto"/>
        <w:bottom w:val="none" w:sz="0" w:space="0" w:color="auto"/>
        <w:right w:val="none" w:sz="0" w:space="0" w:color="auto"/>
      </w:divBdr>
    </w:div>
    <w:div w:id="1386415070">
      <w:bodyDiv w:val="1"/>
      <w:marLeft w:val="0"/>
      <w:marRight w:val="0"/>
      <w:marTop w:val="0"/>
      <w:marBottom w:val="0"/>
      <w:divBdr>
        <w:top w:val="none" w:sz="0" w:space="0" w:color="auto"/>
        <w:left w:val="none" w:sz="0" w:space="0" w:color="auto"/>
        <w:bottom w:val="none" w:sz="0" w:space="0" w:color="auto"/>
        <w:right w:val="none" w:sz="0" w:space="0" w:color="auto"/>
      </w:divBdr>
    </w:div>
    <w:div w:id="1395078301">
      <w:bodyDiv w:val="1"/>
      <w:marLeft w:val="0"/>
      <w:marRight w:val="0"/>
      <w:marTop w:val="0"/>
      <w:marBottom w:val="0"/>
      <w:divBdr>
        <w:top w:val="none" w:sz="0" w:space="0" w:color="auto"/>
        <w:left w:val="none" w:sz="0" w:space="0" w:color="auto"/>
        <w:bottom w:val="none" w:sz="0" w:space="0" w:color="auto"/>
        <w:right w:val="none" w:sz="0" w:space="0" w:color="auto"/>
      </w:divBdr>
    </w:div>
    <w:div w:id="1402017606">
      <w:bodyDiv w:val="1"/>
      <w:marLeft w:val="0"/>
      <w:marRight w:val="0"/>
      <w:marTop w:val="0"/>
      <w:marBottom w:val="0"/>
      <w:divBdr>
        <w:top w:val="none" w:sz="0" w:space="0" w:color="auto"/>
        <w:left w:val="none" w:sz="0" w:space="0" w:color="auto"/>
        <w:bottom w:val="none" w:sz="0" w:space="0" w:color="auto"/>
        <w:right w:val="none" w:sz="0" w:space="0" w:color="auto"/>
      </w:divBdr>
    </w:div>
    <w:div w:id="1432048147">
      <w:bodyDiv w:val="1"/>
      <w:marLeft w:val="0"/>
      <w:marRight w:val="0"/>
      <w:marTop w:val="0"/>
      <w:marBottom w:val="0"/>
      <w:divBdr>
        <w:top w:val="none" w:sz="0" w:space="0" w:color="auto"/>
        <w:left w:val="none" w:sz="0" w:space="0" w:color="auto"/>
        <w:bottom w:val="none" w:sz="0" w:space="0" w:color="auto"/>
        <w:right w:val="none" w:sz="0" w:space="0" w:color="auto"/>
      </w:divBdr>
    </w:div>
    <w:div w:id="1486357961">
      <w:bodyDiv w:val="1"/>
      <w:marLeft w:val="0"/>
      <w:marRight w:val="0"/>
      <w:marTop w:val="0"/>
      <w:marBottom w:val="0"/>
      <w:divBdr>
        <w:top w:val="none" w:sz="0" w:space="0" w:color="auto"/>
        <w:left w:val="none" w:sz="0" w:space="0" w:color="auto"/>
        <w:bottom w:val="none" w:sz="0" w:space="0" w:color="auto"/>
        <w:right w:val="none" w:sz="0" w:space="0" w:color="auto"/>
      </w:divBdr>
    </w:div>
    <w:div w:id="1498183092">
      <w:bodyDiv w:val="1"/>
      <w:marLeft w:val="0"/>
      <w:marRight w:val="0"/>
      <w:marTop w:val="0"/>
      <w:marBottom w:val="0"/>
      <w:divBdr>
        <w:top w:val="none" w:sz="0" w:space="0" w:color="auto"/>
        <w:left w:val="none" w:sz="0" w:space="0" w:color="auto"/>
        <w:bottom w:val="none" w:sz="0" w:space="0" w:color="auto"/>
        <w:right w:val="none" w:sz="0" w:space="0" w:color="auto"/>
      </w:divBdr>
    </w:div>
    <w:div w:id="1541043901">
      <w:bodyDiv w:val="1"/>
      <w:marLeft w:val="0"/>
      <w:marRight w:val="0"/>
      <w:marTop w:val="0"/>
      <w:marBottom w:val="0"/>
      <w:divBdr>
        <w:top w:val="none" w:sz="0" w:space="0" w:color="auto"/>
        <w:left w:val="none" w:sz="0" w:space="0" w:color="auto"/>
        <w:bottom w:val="none" w:sz="0" w:space="0" w:color="auto"/>
        <w:right w:val="none" w:sz="0" w:space="0" w:color="auto"/>
      </w:divBdr>
    </w:div>
    <w:div w:id="1542788962">
      <w:bodyDiv w:val="1"/>
      <w:marLeft w:val="0"/>
      <w:marRight w:val="0"/>
      <w:marTop w:val="0"/>
      <w:marBottom w:val="0"/>
      <w:divBdr>
        <w:top w:val="none" w:sz="0" w:space="0" w:color="auto"/>
        <w:left w:val="none" w:sz="0" w:space="0" w:color="auto"/>
        <w:bottom w:val="none" w:sz="0" w:space="0" w:color="auto"/>
        <w:right w:val="none" w:sz="0" w:space="0" w:color="auto"/>
      </w:divBdr>
    </w:div>
    <w:div w:id="1556044715">
      <w:bodyDiv w:val="1"/>
      <w:marLeft w:val="0"/>
      <w:marRight w:val="0"/>
      <w:marTop w:val="0"/>
      <w:marBottom w:val="0"/>
      <w:divBdr>
        <w:top w:val="none" w:sz="0" w:space="0" w:color="auto"/>
        <w:left w:val="none" w:sz="0" w:space="0" w:color="auto"/>
        <w:bottom w:val="none" w:sz="0" w:space="0" w:color="auto"/>
        <w:right w:val="none" w:sz="0" w:space="0" w:color="auto"/>
      </w:divBdr>
    </w:div>
    <w:div w:id="1559900742">
      <w:bodyDiv w:val="1"/>
      <w:marLeft w:val="0"/>
      <w:marRight w:val="0"/>
      <w:marTop w:val="0"/>
      <w:marBottom w:val="0"/>
      <w:divBdr>
        <w:top w:val="none" w:sz="0" w:space="0" w:color="auto"/>
        <w:left w:val="none" w:sz="0" w:space="0" w:color="auto"/>
        <w:bottom w:val="none" w:sz="0" w:space="0" w:color="auto"/>
        <w:right w:val="none" w:sz="0" w:space="0" w:color="auto"/>
      </w:divBdr>
    </w:div>
    <w:div w:id="1573000506">
      <w:bodyDiv w:val="1"/>
      <w:marLeft w:val="0"/>
      <w:marRight w:val="0"/>
      <w:marTop w:val="0"/>
      <w:marBottom w:val="0"/>
      <w:divBdr>
        <w:top w:val="none" w:sz="0" w:space="0" w:color="auto"/>
        <w:left w:val="none" w:sz="0" w:space="0" w:color="auto"/>
        <w:bottom w:val="none" w:sz="0" w:space="0" w:color="auto"/>
        <w:right w:val="none" w:sz="0" w:space="0" w:color="auto"/>
      </w:divBdr>
    </w:div>
    <w:div w:id="1584795682">
      <w:bodyDiv w:val="1"/>
      <w:marLeft w:val="0"/>
      <w:marRight w:val="0"/>
      <w:marTop w:val="0"/>
      <w:marBottom w:val="0"/>
      <w:divBdr>
        <w:top w:val="none" w:sz="0" w:space="0" w:color="auto"/>
        <w:left w:val="none" w:sz="0" w:space="0" w:color="auto"/>
        <w:bottom w:val="none" w:sz="0" w:space="0" w:color="auto"/>
        <w:right w:val="none" w:sz="0" w:space="0" w:color="auto"/>
      </w:divBdr>
      <w:divsChild>
        <w:div w:id="978262521">
          <w:marLeft w:val="0"/>
          <w:marRight w:val="0"/>
          <w:marTop w:val="0"/>
          <w:marBottom w:val="0"/>
          <w:divBdr>
            <w:top w:val="none" w:sz="0" w:space="0" w:color="auto"/>
            <w:left w:val="none" w:sz="0" w:space="0" w:color="auto"/>
            <w:bottom w:val="none" w:sz="0" w:space="0" w:color="auto"/>
            <w:right w:val="none" w:sz="0" w:space="0" w:color="auto"/>
          </w:divBdr>
        </w:div>
        <w:div w:id="1998653193">
          <w:marLeft w:val="0"/>
          <w:marRight w:val="0"/>
          <w:marTop w:val="0"/>
          <w:marBottom w:val="0"/>
          <w:divBdr>
            <w:top w:val="none" w:sz="0" w:space="0" w:color="auto"/>
            <w:left w:val="none" w:sz="0" w:space="0" w:color="auto"/>
            <w:bottom w:val="none" w:sz="0" w:space="0" w:color="auto"/>
            <w:right w:val="none" w:sz="0" w:space="0" w:color="auto"/>
          </w:divBdr>
        </w:div>
      </w:divsChild>
    </w:div>
    <w:div w:id="1588149483">
      <w:bodyDiv w:val="1"/>
      <w:marLeft w:val="0"/>
      <w:marRight w:val="0"/>
      <w:marTop w:val="0"/>
      <w:marBottom w:val="0"/>
      <w:divBdr>
        <w:top w:val="none" w:sz="0" w:space="0" w:color="auto"/>
        <w:left w:val="none" w:sz="0" w:space="0" w:color="auto"/>
        <w:bottom w:val="none" w:sz="0" w:space="0" w:color="auto"/>
        <w:right w:val="none" w:sz="0" w:space="0" w:color="auto"/>
      </w:divBdr>
    </w:div>
    <w:div w:id="1606813148">
      <w:bodyDiv w:val="1"/>
      <w:marLeft w:val="0"/>
      <w:marRight w:val="0"/>
      <w:marTop w:val="0"/>
      <w:marBottom w:val="0"/>
      <w:divBdr>
        <w:top w:val="none" w:sz="0" w:space="0" w:color="auto"/>
        <w:left w:val="none" w:sz="0" w:space="0" w:color="auto"/>
        <w:bottom w:val="none" w:sz="0" w:space="0" w:color="auto"/>
        <w:right w:val="none" w:sz="0" w:space="0" w:color="auto"/>
      </w:divBdr>
    </w:div>
    <w:div w:id="1641423209">
      <w:bodyDiv w:val="1"/>
      <w:marLeft w:val="0"/>
      <w:marRight w:val="0"/>
      <w:marTop w:val="0"/>
      <w:marBottom w:val="0"/>
      <w:divBdr>
        <w:top w:val="none" w:sz="0" w:space="0" w:color="auto"/>
        <w:left w:val="none" w:sz="0" w:space="0" w:color="auto"/>
        <w:bottom w:val="none" w:sz="0" w:space="0" w:color="auto"/>
        <w:right w:val="none" w:sz="0" w:space="0" w:color="auto"/>
      </w:divBdr>
    </w:div>
    <w:div w:id="1643536276">
      <w:bodyDiv w:val="1"/>
      <w:marLeft w:val="0"/>
      <w:marRight w:val="0"/>
      <w:marTop w:val="0"/>
      <w:marBottom w:val="0"/>
      <w:divBdr>
        <w:top w:val="none" w:sz="0" w:space="0" w:color="auto"/>
        <w:left w:val="none" w:sz="0" w:space="0" w:color="auto"/>
        <w:bottom w:val="none" w:sz="0" w:space="0" w:color="auto"/>
        <w:right w:val="none" w:sz="0" w:space="0" w:color="auto"/>
      </w:divBdr>
    </w:div>
    <w:div w:id="1644967024">
      <w:bodyDiv w:val="1"/>
      <w:marLeft w:val="0"/>
      <w:marRight w:val="0"/>
      <w:marTop w:val="0"/>
      <w:marBottom w:val="0"/>
      <w:divBdr>
        <w:top w:val="none" w:sz="0" w:space="0" w:color="auto"/>
        <w:left w:val="none" w:sz="0" w:space="0" w:color="auto"/>
        <w:bottom w:val="none" w:sz="0" w:space="0" w:color="auto"/>
        <w:right w:val="none" w:sz="0" w:space="0" w:color="auto"/>
      </w:divBdr>
    </w:div>
    <w:div w:id="1676346228">
      <w:bodyDiv w:val="1"/>
      <w:marLeft w:val="0"/>
      <w:marRight w:val="0"/>
      <w:marTop w:val="0"/>
      <w:marBottom w:val="0"/>
      <w:divBdr>
        <w:top w:val="none" w:sz="0" w:space="0" w:color="auto"/>
        <w:left w:val="none" w:sz="0" w:space="0" w:color="auto"/>
        <w:bottom w:val="none" w:sz="0" w:space="0" w:color="auto"/>
        <w:right w:val="none" w:sz="0" w:space="0" w:color="auto"/>
      </w:divBdr>
    </w:div>
    <w:div w:id="1677223232">
      <w:bodyDiv w:val="1"/>
      <w:marLeft w:val="0"/>
      <w:marRight w:val="0"/>
      <w:marTop w:val="0"/>
      <w:marBottom w:val="0"/>
      <w:divBdr>
        <w:top w:val="none" w:sz="0" w:space="0" w:color="auto"/>
        <w:left w:val="none" w:sz="0" w:space="0" w:color="auto"/>
        <w:bottom w:val="none" w:sz="0" w:space="0" w:color="auto"/>
        <w:right w:val="none" w:sz="0" w:space="0" w:color="auto"/>
      </w:divBdr>
    </w:div>
    <w:div w:id="1688285511">
      <w:bodyDiv w:val="1"/>
      <w:marLeft w:val="0"/>
      <w:marRight w:val="0"/>
      <w:marTop w:val="0"/>
      <w:marBottom w:val="0"/>
      <w:divBdr>
        <w:top w:val="none" w:sz="0" w:space="0" w:color="auto"/>
        <w:left w:val="none" w:sz="0" w:space="0" w:color="auto"/>
        <w:bottom w:val="none" w:sz="0" w:space="0" w:color="auto"/>
        <w:right w:val="none" w:sz="0" w:space="0" w:color="auto"/>
      </w:divBdr>
    </w:div>
    <w:div w:id="1699425958">
      <w:bodyDiv w:val="1"/>
      <w:marLeft w:val="0"/>
      <w:marRight w:val="0"/>
      <w:marTop w:val="0"/>
      <w:marBottom w:val="0"/>
      <w:divBdr>
        <w:top w:val="none" w:sz="0" w:space="0" w:color="auto"/>
        <w:left w:val="none" w:sz="0" w:space="0" w:color="auto"/>
        <w:bottom w:val="none" w:sz="0" w:space="0" w:color="auto"/>
        <w:right w:val="none" w:sz="0" w:space="0" w:color="auto"/>
      </w:divBdr>
    </w:div>
    <w:div w:id="1714039749">
      <w:bodyDiv w:val="1"/>
      <w:marLeft w:val="0"/>
      <w:marRight w:val="0"/>
      <w:marTop w:val="0"/>
      <w:marBottom w:val="0"/>
      <w:divBdr>
        <w:top w:val="none" w:sz="0" w:space="0" w:color="auto"/>
        <w:left w:val="none" w:sz="0" w:space="0" w:color="auto"/>
        <w:bottom w:val="none" w:sz="0" w:space="0" w:color="auto"/>
        <w:right w:val="none" w:sz="0" w:space="0" w:color="auto"/>
      </w:divBdr>
    </w:div>
    <w:div w:id="1714230915">
      <w:bodyDiv w:val="1"/>
      <w:marLeft w:val="0"/>
      <w:marRight w:val="0"/>
      <w:marTop w:val="0"/>
      <w:marBottom w:val="0"/>
      <w:divBdr>
        <w:top w:val="none" w:sz="0" w:space="0" w:color="auto"/>
        <w:left w:val="none" w:sz="0" w:space="0" w:color="auto"/>
        <w:bottom w:val="none" w:sz="0" w:space="0" w:color="auto"/>
        <w:right w:val="none" w:sz="0" w:space="0" w:color="auto"/>
      </w:divBdr>
    </w:div>
    <w:div w:id="1728603756">
      <w:bodyDiv w:val="1"/>
      <w:marLeft w:val="0"/>
      <w:marRight w:val="0"/>
      <w:marTop w:val="0"/>
      <w:marBottom w:val="0"/>
      <w:divBdr>
        <w:top w:val="none" w:sz="0" w:space="0" w:color="auto"/>
        <w:left w:val="none" w:sz="0" w:space="0" w:color="auto"/>
        <w:bottom w:val="none" w:sz="0" w:space="0" w:color="auto"/>
        <w:right w:val="none" w:sz="0" w:space="0" w:color="auto"/>
      </w:divBdr>
    </w:div>
    <w:div w:id="1748652326">
      <w:bodyDiv w:val="1"/>
      <w:marLeft w:val="0"/>
      <w:marRight w:val="0"/>
      <w:marTop w:val="0"/>
      <w:marBottom w:val="0"/>
      <w:divBdr>
        <w:top w:val="none" w:sz="0" w:space="0" w:color="auto"/>
        <w:left w:val="none" w:sz="0" w:space="0" w:color="auto"/>
        <w:bottom w:val="none" w:sz="0" w:space="0" w:color="auto"/>
        <w:right w:val="none" w:sz="0" w:space="0" w:color="auto"/>
      </w:divBdr>
    </w:div>
    <w:div w:id="1756054378">
      <w:bodyDiv w:val="1"/>
      <w:marLeft w:val="0"/>
      <w:marRight w:val="0"/>
      <w:marTop w:val="0"/>
      <w:marBottom w:val="0"/>
      <w:divBdr>
        <w:top w:val="none" w:sz="0" w:space="0" w:color="auto"/>
        <w:left w:val="none" w:sz="0" w:space="0" w:color="auto"/>
        <w:bottom w:val="none" w:sz="0" w:space="0" w:color="auto"/>
        <w:right w:val="none" w:sz="0" w:space="0" w:color="auto"/>
      </w:divBdr>
    </w:div>
    <w:div w:id="1759907865">
      <w:bodyDiv w:val="1"/>
      <w:marLeft w:val="0"/>
      <w:marRight w:val="0"/>
      <w:marTop w:val="0"/>
      <w:marBottom w:val="0"/>
      <w:divBdr>
        <w:top w:val="none" w:sz="0" w:space="0" w:color="auto"/>
        <w:left w:val="none" w:sz="0" w:space="0" w:color="auto"/>
        <w:bottom w:val="none" w:sz="0" w:space="0" w:color="auto"/>
        <w:right w:val="none" w:sz="0" w:space="0" w:color="auto"/>
      </w:divBdr>
    </w:div>
    <w:div w:id="1763138116">
      <w:bodyDiv w:val="1"/>
      <w:marLeft w:val="0"/>
      <w:marRight w:val="0"/>
      <w:marTop w:val="0"/>
      <w:marBottom w:val="0"/>
      <w:divBdr>
        <w:top w:val="none" w:sz="0" w:space="0" w:color="auto"/>
        <w:left w:val="none" w:sz="0" w:space="0" w:color="auto"/>
        <w:bottom w:val="none" w:sz="0" w:space="0" w:color="auto"/>
        <w:right w:val="none" w:sz="0" w:space="0" w:color="auto"/>
      </w:divBdr>
    </w:div>
    <w:div w:id="1782722670">
      <w:bodyDiv w:val="1"/>
      <w:marLeft w:val="0"/>
      <w:marRight w:val="0"/>
      <w:marTop w:val="0"/>
      <w:marBottom w:val="0"/>
      <w:divBdr>
        <w:top w:val="none" w:sz="0" w:space="0" w:color="auto"/>
        <w:left w:val="none" w:sz="0" w:space="0" w:color="auto"/>
        <w:bottom w:val="none" w:sz="0" w:space="0" w:color="auto"/>
        <w:right w:val="none" w:sz="0" w:space="0" w:color="auto"/>
      </w:divBdr>
    </w:div>
    <w:div w:id="1792894604">
      <w:bodyDiv w:val="1"/>
      <w:marLeft w:val="0"/>
      <w:marRight w:val="0"/>
      <w:marTop w:val="0"/>
      <w:marBottom w:val="0"/>
      <w:divBdr>
        <w:top w:val="none" w:sz="0" w:space="0" w:color="auto"/>
        <w:left w:val="none" w:sz="0" w:space="0" w:color="auto"/>
        <w:bottom w:val="none" w:sz="0" w:space="0" w:color="auto"/>
        <w:right w:val="none" w:sz="0" w:space="0" w:color="auto"/>
      </w:divBdr>
    </w:div>
    <w:div w:id="1803769753">
      <w:bodyDiv w:val="1"/>
      <w:marLeft w:val="0"/>
      <w:marRight w:val="0"/>
      <w:marTop w:val="0"/>
      <w:marBottom w:val="0"/>
      <w:divBdr>
        <w:top w:val="none" w:sz="0" w:space="0" w:color="auto"/>
        <w:left w:val="none" w:sz="0" w:space="0" w:color="auto"/>
        <w:bottom w:val="none" w:sz="0" w:space="0" w:color="auto"/>
        <w:right w:val="none" w:sz="0" w:space="0" w:color="auto"/>
      </w:divBdr>
    </w:div>
    <w:div w:id="1820031483">
      <w:bodyDiv w:val="1"/>
      <w:marLeft w:val="0"/>
      <w:marRight w:val="0"/>
      <w:marTop w:val="0"/>
      <w:marBottom w:val="0"/>
      <w:divBdr>
        <w:top w:val="none" w:sz="0" w:space="0" w:color="auto"/>
        <w:left w:val="none" w:sz="0" w:space="0" w:color="auto"/>
        <w:bottom w:val="none" w:sz="0" w:space="0" w:color="auto"/>
        <w:right w:val="none" w:sz="0" w:space="0" w:color="auto"/>
      </w:divBdr>
    </w:div>
    <w:div w:id="1824276466">
      <w:bodyDiv w:val="1"/>
      <w:marLeft w:val="0"/>
      <w:marRight w:val="0"/>
      <w:marTop w:val="0"/>
      <w:marBottom w:val="0"/>
      <w:divBdr>
        <w:top w:val="none" w:sz="0" w:space="0" w:color="auto"/>
        <w:left w:val="none" w:sz="0" w:space="0" w:color="auto"/>
        <w:bottom w:val="none" w:sz="0" w:space="0" w:color="auto"/>
        <w:right w:val="none" w:sz="0" w:space="0" w:color="auto"/>
      </w:divBdr>
    </w:div>
    <w:div w:id="1829830716">
      <w:bodyDiv w:val="1"/>
      <w:marLeft w:val="0"/>
      <w:marRight w:val="0"/>
      <w:marTop w:val="0"/>
      <w:marBottom w:val="0"/>
      <w:divBdr>
        <w:top w:val="none" w:sz="0" w:space="0" w:color="auto"/>
        <w:left w:val="none" w:sz="0" w:space="0" w:color="auto"/>
        <w:bottom w:val="none" w:sz="0" w:space="0" w:color="auto"/>
        <w:right w:val="none" w:sz="0" w:space="0" w:color="auto"/>
      </w:divBdr>
    </w:div>
    <w:div w:id="1830949371">
      <w:bodyDiv w:val="1"/>
      <w:marLeft w:val="0"/>
      <w:marRight w:val="0"/>
      <w:marTop w:val="0"/>
      <w:marBottom w:val="0"/>
      <w:divBdr>
        <w:top w:val="none" w:sz="0" w:space="0" w:color="auto"/>
        <w:left w:val="none" w:sz="0" w:space="0" w:color="auto"/>
        <w:bottom w:val="none" w:sz="0" w:space="0" w:color="auto"/>
        <w:right w:val="none" w:sz="0" w:space="0" w:color="auto"/>
      </w:divBdr>
    </w:div>
    <w:div w:id="1843155839">
      <w:bodyDiv w:val="1"/>
      <w:marLeft w:val="0"/>
      <w:marRight w:val="0"/>
      <w:marTop w:val="0"/>
      <w:marBottom w:val="0"/>
      <w:divBdr>
        <w:top w:val="none" w:sz="0" w:space="0" w:color="auto"/>
        <w:left w:val="none" w:sz="0" w:space="0" w:color="auto"/>
        <w:bottom w:val="none" w:sz="0" w:space="0" w:color="auto"/>
        <w:right w:val="none" w:sz="0" w:space="0" w:color="auto"/>
      </w:divBdr>
    </w:div>
    <w:div w:id="1845390907">
      <w:bodyDiv w:val="1"/>
      <w:marLeft w:val="0"/>
      <w:marRight w:val="0"/>
      <w:marTop w:val="0"/>
      <w:marBottom w:val="0"/>
      <w:divBdr>
        <w:top w:val="none" w:sz="0" w:space="0" w:color="auto"/>
        <w:left w:val="none" w:sz="0" w:space="0" w:color="auto"/>
        <w:bottom w:val="none" w:sz="0" w:space="0" w:color="auto"/>
        <w:right w:val="none" w:sz="0" w:space="0" w:color="auto"/>
      </w:divBdr>
    </w:div>
    <w:div w:id="1851410101">
      <w:bodyDiv w:val="1"/>
      <w:marLeft w:val="0"/>
      <w:marRight w:val="0"/>
      <w:marTop w:val="0"/>
      <w:marBottom w:val="0"/>
      <w:divBdr>
        <w:top w:val="none" w:sz="0" w:space="0" w:color="auto"/>
        <w:left w:val="none" w:sz="0" w:space="0" w:color="auto"/>
        <w:bottom w:val="none" w:sz="0" w:space="0" w:color="auto"/>
        <w:right w:val="none" w:sz="0" w:space="0" w:color="auto"/>
      </w:divBdr>
    </w:div>
    <w:div w:id="1852179377">
      <w:bodyDiv w:val="1"/>
      <w:marLeft w:val="0"/>
      <w:marRight w:val="0"/>
      <w:marTop w:val="0"/>
      <w:marBottom w:val="0"/>
      <w:divBdr>
        <w:top w:val="none" w:sz="0" w:space="0" w:color="auto"/>
        <w:left w:val="none" w:sz="0" w:space="0" w:color="auto"/>
        <w:bottom w:val="none" w:sz="0" w:space="0" w:color="auto"/>
        <w:right w:val="none" w:sz="0" w:space="0" w:color="auto"/>
      </w:divBdr>
    </w:div>
    <w:div w:id="1862624791">
      <w:bodyDiv w:val="1"/>
      <w:marLeft w:val="0"/>
      <w:marRight w:val="0"/>
      <w:marTop w:val="0"/>
      <w:marBottom w:val="0"/>
      <w:divBdr>
        <w:top w:val="none" w:sz="0" w:space="0" w:color="auto"/>
        <w:left w:val="none" w:sz="0" w:space="0" w:color="auto"/>
        <w:bottom w:val="none" w:sz="0" w:space="0" w:color="auto"/>
        <w:right w:val="none" w:sz="0" w:space="0" w:color="auto"/>
      </w:divBdr>
    </w:div>
    <w:div w:id="1875188748">
      <w:bodyDiv w:val="1"/>
      <w:marLeft w:val="0"/>
      <w:marRight w:val="0"/>
      <w:marTop w:val="0"/>
      <w:marBottom w:val="0"/>
      <w:divBdr>
        <w:top w:val="none" w:sz="0" w:space="0" w:color="auto"/>
        <w:left w:val="none" w:sz="0" w:space="0" w:color="auto"/>
        <w:bottom w:val="none" w:sz="0" w:space="0" w:color="auto"/>
        <w:right w:val="none" w:sz="0" w:space="0" w:color="auto"/>
      </w:divBdr>
    </w:div>
    <w:div w:id="1883591138">
      <w:bodyDiv w:val="1"/>
      <w:marLeft w:val="0"/>
      <w:marRight w:val="0"/>
      <w:marTop w:val="0"/>
      <w:marBottom w:val="0"/>
      <w:divBdr>
        <w:top w:val="none" w:sz="0" w:space="0" w:color="auto"/>
        <w:left w:val="none" w:sz="0" w:space="0" w:color="auto"/>
        <w:bottom w:val="none" w:sz="0" w:space="0" w:color="auto"/>
        <w:right w:val="none" w:sz="0" w:space="0" w:color="auto"/>
      </w:divBdr>
    </w:div>
    <w:div w:id="1899972428">
      <w:bodyDiv w:val="1"/>
      <w:marLeft w:val="0"/>
      <w:marRight w:val="0"/>
      <w:marTop w:val="0"/>
      <w:marBottom w:val="0"/>
      <w:divBdr>
        <w:top w:val="none" w:sz="0" w:space="0" w:color="auto"/>
        <w:left w:val="none" w:sz="0" w:space="0" w:color="auto"/>
        <w:bottom w:val="none" w:sz="0" w:space="0" w:color="auto"/>
        <w:right w:val="none" w:sz="0" w:space="0" w:color="auto"/>
      </w:divBdr>
    </w:div>
    <w:div w:id="1912736514">
      <w:bodyDiv w:val="1"/>
      <w:marLeft w:val="0"/>
      <w:marRight w:val="0"/>
      <w:marTop w:val="0"/>
      <w:marBottom w:val="0"/>
      <w:divBdr>
        <w:top w:val="none" w:sz="0" w:space="0" w:color="auto"/>
        <w:left w:val="none" w:sz="0" w:space="0" w:color="auto"/>
        <w:bottom w:val="none" w:sz="0" w:space="0" w:color="auto"/>
        <w:right w:val="none" w:sz="0" w:space="0" w:color="auto"/>
      </w:divBdr>
    </w:div>
    <w:div w:id="1914119662">
      <w:bodyDiv w:val="1"/>
      <w:marLeft w:val="0"/>
      <w:marRight w:val="0"/>
      <w:marTop w:val="0"/>
      <w:marBottom w:val="0"/>
      <w:divBdr>
        <w:top w:val="none" w:sz="0" w:space="0" w:color="auto"/>
        <w:left w:val="none" w:sz="0" w:space="0" w:color="auto"/>
        <w:bottom w:val="none" w:sz="0" w:space="0" w:color="auto"/>
        <w:right w:val="none" w:sz="0" w:space="0" w:color="auto"/>
      </w:divBdr>
    </w:div>
    <w:div w:id="1915046453">
      <w:bodyDiv w:val="1"/>
      <w:marLeft w:val="0"/>
      <w:marRight w:val="0"/>
      <w:marTop w:val="0"/>
      <w:marBottom w:val="0"/>
      <w:divBdr>
        <w:top w:val="none" w:sz="0" w:space="0" w:color="auto"/>
        <w:left w:val="none" w:sz="0" w:space="0" w:color="auto"/>
        <w:bottom w:val="none" w:sz="0" w:space="0" w:color="auto"/>
        <w:right w:val="none" w:sz="0" w:space="0" w:color="auto"/>
      </w:divBdr>
    </w:div>
    <w:div w:id="1918514935">
      <w:bodyDiv w:val="1"/>
      <w:marLeft w:val="0"/>
      <w:marRight w:val="0"/>
      <w:marTop w:val="0"/>
      <w:marBottom w:val="0"/>
      <w:divBdr>
        <w:top w:val="none" w:sz="0" w:space="0" w:color="auto"/>
        <w:left w:val="none" w:sz="0" w:space="0" w:color="auto"/>
        <w:bottom w:val="none" w:sz="0" w:space="0" w:color="auto"/>
        <w:right w:val="none" w:sz="0" w:space="0" w:color="auto"/>
      </w:divBdr>
    </w:div>
    <w:div w:id="1925648026">
      <w:bodyDiv w:val="1"/>
      <w:marLeft w:val="0"/>
      <w:marRight w:val="0"/>
      <w:marTop w:val="0"/>
      <w:marBottom w:val="0"/>
      <w:divBdr>
        <w:top w:val="none" w:sz="0" w:space="0" w:color="auto"/>
        <w:left w:val="none" w:sz="0" w:space="0" w:color="auto"/>
        <w:bottom w:val="none" w:sz="0" w:space="0" w:color="auto"/>
        <w:right w:val="none" w:sz="0" w:space="0" w:color="auto"/>
      </w:divBdr>
    </w:div>
    <w:div w:id="1933971327">
      <w:bodyDiv w:val="1"/>
      <w:marLeft w:val="0"/>
      <w:marRight w:val="0"/>
      <w:marTop w:val="0"/>
      <w:marBottom w:val="0"/>
      <w:divBdr>
        <w:top w:val="none" w:sz="0" w:space="0" w:color="auto"/>
        <w:left w:val="none" w:sz="0" w:space="0" w:color="auto"/>
        <w:bottom w:val="none" w:sz="0" w:space="0" w:color="auto"/>
        <w:right w:val="none" w:sz="0" w:space="0" w:color="auto"/>
      </w:divBdr>
    </w:div>
    <w:div w:id="1950579663">
      <w:bodyDiv w:val="1"/>
      <w:marLeft w:val="0"/>
      <w:marRight w:val="0"/>
      <w:marTop w:val="0"/>
      <w:marBottom w:val="0"/>
      <w:divBdr>
        <w:top w:val="none" w:sz="0" w:space="0" w:color="auto"/>
        <w:left w:val="none" w:sz="0" w:space="0" w:color="auto"/>
        <w:bottom w:val="none" w:sz="0" w:space="0" w:color="auto"/>
        <w:right w:val="none" w:sz="0" w:space="0" w:color="auto"/>
      </w:divBdr>
    </w:div>
    <w:div w:id="1960145284">
      <w:bodyDiv w:val="1"/>
      <w:marLeft w:val="0"/>
      <w:marRight w:val="0"/>
      <w:marTop w:val="0"/>
      <w:marBottom w:val="0"/>
      <w:divBdr>
        <w:top w:val="none" w:sz="0" w:space="0" w:color="auto"/>
        <w:left w:val="none" w:sz="0" w:space="0" w:color="auto"/>
        <w:bottom w:val="none" w:sz="0" w:space="0" w:color="auto"/>
        <w:right w:val="none" w:sz="0" w:space="0" w:color="auto"/>
      </w:divBdr>
    </w:div>
    <w:div w:id="1968317362">
      <w:bodyDiv w:val="1"/>
      <w:marLeft w:val="0"/>
      <w:marRight w:val="0"/>
      <w:marTop w:val="0"/>
      <w:marBottom w:val="0"/>
      <w:divBdr>
        <w:top w:val="none" w:sz="0" w:space="0" w:color="auto"/>
        <w:left w:val="none" w:sz="0" w:space="0" w:color="auto"/>
        <w:bottom w:val="none" w:sz="0" w:space="0" w:color="auto"/>
        <w:right w:val="none" w:sz="0" w:space="0" w:color="auto"/>
      </w:divBdr>
    </w:div>
    <w:div w:id="1975139799">
      <w:bodyDiv w:val="1"/>
      <w:marLeft w:val="0"/>
      <w:marRight w:val="0"/>
      <w:marTop w:val="0"/>
      <w:marBottom w:val="0"/>
      <w:divBdr>
        <w:top w:val="none" w:sz="0" w:space="0" w:color="auto"/>
        <w:left w:val="none" w:sz="0" w:space="0" w:color="auto"/>
        <w:bottom w:val="none" w:sz="0" w:space="0" w:color="auto"/>
        <w:right w:val="none" w:sz="0" w:space="0" w:color="auto"/>
      </w:divBdr>
    </w:div>
    <w:div w:id="1983146913">
      <w:bodyDiv w:val="1"/>
      <w:marLeft w:val="0"/>
      <w:marRight w:val="0"/>
      <w:marTop w:val="0"/>
      <w:marBottom w:val="0"/>
      <w:divBdr>
        <w:top w:val="none" w:sz="0" w:space="0" w:color="auto"/>
        <w:left w:val="none" w:sz="0" w:space="0" w:color="auto"/>
        <w:bottom w:val="none" w:sz="0" w:space="0" w:color="auto"/>
        <w:right w:val="none" w:sz="0" w:space="0" w:color="auto"/>
      </w:divBdr>
    </w:div>
    <w:div w:id="1998072984">
      <w:bodyDiv w:val="1"/>
      <w:marLeft w:val="0"/>
      <w:marRight w:val="0"/>
      <w:marTop w:val="0"/>
      <w:marBottom w:val="0"/>
      <w:divBdr>
        <w:top w:val="none" w:sz="0" w:space="0" w:color="auto"/>
        <w:left w:val="none" w:sz="0" w:space="0" w:color="auto"/>
        <w:bottom w:val="none" w:sz="0" w:space="0" w:color="auto"/>
        <w:right w:val="none" w:sz="0" w:space="0" w:color="auto"/>
      </w:divBdr>
    </w:div>
    <w:div w:id="2002002196">
      <w:bodyDiv w:val="1"/>
      <w:marLeft w:val="0"/>
      <w:marRight w:val="0"/>
      <w:marTop w:val="0"/>
      <w:marBottom w:val="0"/>
      <w:divBdr>
        <w:top w:val="none" w:sz="0" w:space="0" w:color="auto"/>
        <w:left w:val="none" w:sz="0" w:space="0" w:color="auto"/>
        <w:bottom w:val="none" w:sz="0" w:space="0" w:color="auto"/>
        <w:right w:val="none" w:sz="0" w:space="0" w:color="auto"/>
      </w:divBdr>
    </w:div>
    <w:div w:id="2049529159">
      <w:bodyDiv w:val="1"/>
      <w:marLeft w:val="0"/>
      <w:marRight w:val="0"/>
      <w:marTop w:val="0"/>
      <w:marBottom w:val="0"/>
      <w:divBdr>
        <w:top w:val="none" w:sz="0" w:space="0" w:color="auto"/>
        <w:left w:val="none" w:sz="0" w:space="0" w:color="auto"/>
        <w:bottom w:val="none" w:sz="0" w:space="0" w:color="auto"/>
        <w:right w:val="none" w:sz="0" w:space="0" w:color="auto"/>
      </w:divBdr>
    </w:div>
    <w:div w:id="2051414780">
      <w:bodyDiv w:val="1"/>
      <w:marLeft w:val="0"/>
      <w:marRight w:val="0"/>
      <w:marTop w:val="0"/>
      <w:marBottom w:val="0"/>
      <w:divBdr>
        <w:top w:val="none" w:sz="0" w:space="0" w:color="auto"/>
        <w:left w:val="none" w:sz="0" w:space="0" w:color="auto"/>
        <w:bottom w:val="none" w:sz="0" w:space="0" w:color="auto"/>
        <w:right w:val="none" w:sz="0" w:space="0" w:color="auto"/>
      </w:divBdr>
    </w:div>
    <w:div w:id="2058622799">
      <w:bodyDiv w:val="1"/>
      <w:marLeft w:val="0"/>
      <w:marRight w:val="0"/>
      <w:marTop w:val="0"/>
      <w:marBottom w:val="0"/>
      <w:divBdr>
        <w:top w:val="none" w:sz="0" w:space="0" w:color="auto"/>
        <w:left w:val="none" w:sz="0" w:space="0" w:color="auto"/>
        <w:bottom w:val="none" w:sz="0" w:space="0" w:color="auto"/>
        <w:right w:val="none" w:sz="0" w:space="0" w:color="auto"/>
      </w:divBdr>
    </w:div>
    <w:div w:id="2094355208">
      <w:bodyDiv w:val="1"/>
      <w:marLeft w:val="0"/>
      <w:marRight w:val="0"/>
      <w:marTop w:val="0"/>
      <w:marBottom w:val="0"/>
      <w:divBdr>
        <w:top w:val="none" w:sz="0" w:space="0" w:color="auto"/>
        <w:left w:val="none" w:sz="0" w:space="0" w:color="auto"/>
        <w:bottom w:val="none" w:sz="0" w:space="0" w:color="auto"/>
        <w:right w:val="none" w:sz="0" w:space="0" w:color="auto"/>
      </w:divBdr>
    </w:div>
    <w:div w:id="2094665941">
      <w:bodyDiv w:val="1"/>
      <w:marLeft w:val="0"/>
      <w:marRight w:val="0"/>
      <w:marTop w:val="0"/>
      <w:marBottom w:val="0"/>
      <w:divBdr>
        <w:top w:val="none" w:sz="0" w:space="0" w:color="auto"/>
        <w:left w:val="none" w:sz="0" w:space="0" w:color="auto"/>
        <w:bottom w:val="none" w:sz="0" w:space="0" w:color="auto"/>
        <w:right w:val="none" w:sz="0" w:space="0" w:color="auto"/>
      </w:divBdr>
    </w:div>
    <w:div w:id="2097751668">
      <w:bodyDiv w:val="1"/>
      <w:marLeft w:val="0"/>
      <w:marRight w:val="0"/>
      <w:marTop w:val="0"/>
      <w:marBottom w:val="0"/>
      <w:divBdr>
        <w:top w:val="none" w:sz="0" w:space="0" w:color="auto"/>
        <w:left w:val="none" w:sz="0" w:space="0" w:color="auto"/>
        <w:bottom w:val="none" w:sz="0" w:space="0" w:color="auto"/>
        <w:right w:val="none" w:sz="0" w:space="0" w:color="auto"/>
      </w:divBdr>
    </w:div>
    <w:div w:id="2098211962">
      <w:bodyDiv w:val="1"/>
      <w:marLeft w:val="0"/>
      <w:marRight w:val="0"/>
      <w:marTop w:val="0"/>
      <w:marBottom w:val="0"/>
      <w:divBdr>
        <w:top w:val="none" w:sz="0" w:space="0" w:color="auto"/>
        <w:left w:val="none" w:sz="0" w:space="0" w:color="auto"/>
        <w:bottom w:val="none" w:sz="0" w:space="0" w:color="auto"/>
        <w:right w:val="none" w:sz="0" w:space="0" w:color="auto"/>
      </w:divBdr>
    </w:div>
    <w:div w:id="2109039170">
      <w:bodyDiv w:val="1"/>
      <w:marLeft w:val="0"/>
      <w:marRight w:val="0"/>
      <w:marTop w:val="0"/>
      <w:marBottom w:val="0"/>
      <w:divBdr>
        <w:top w:val="none" w:sz="0" w:space="0" w:color="auto"/>
        <w:left w:val="none" w:sz="0" w:space="0" w:color="auto"/>
        <w:bottom w:val="none" w:sz="0" w:space="0" w:color="auto"/>
        <w:right w:val="none" w:sz="0" w:space="0" w:color="auto"/>
      </w:divBdr>
    </w:div>
    <w:div w:id="2123769374">
      <w:bodyDiv w:val="1"/>
      <w:marLeft w:val="0"/>
      <w:marRight w:val="0"/>
      <w:marTop w:val="0"/>
      <w:marBottom w:val="0"/>
      <w:divBdr>
        <w:top w:val="none" w:sz="0" w:space="0" w:color="auto"/>
        <w:left w:val="none" w:sz="0" w:space="0" w:color="auto"/>
        <w:bottom w:val="none" w:sz="0" w:space="0" w:color="auto"/>
        <w:right w:val="none" w:sz="0" w:space="0" w:color="auto"/>
      </w:divBdr>
    </w:div>
    <w:div w:id="2138377860">
      <w:bodyDiv w:val="1"/>
      <w:marLeft w:val="0"/>
      <w:marRight w:val="0"/>
      <w:marTop w:val="0"/>
      <w:marBottom w:val="0"/>
      <w:divBdr>
        <w:top w:val="none" w:sz="0" w:space="0" w:color="auto"/>
        <w:left w:val="none" w:sz="0" w:space="0" w:color="auto"/>
        <w:bottom w:val="none" w:sz="0" w:space="0" w:color="auto"/>
        <w:right w:val="none" w:sz="0" w:space="0" w:color="auto"/>
      </w:divBdr>
    </w:div>
    <w:div w:id="21393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21F6-7201-4B04-895C-EB642696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5566</Words>
  <Characters>31731</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2026-06-02T11:31:00Z</cp:lastPrinted>
  <dcterms:created xsi:type="dcterms:W3CDTF">2026-05-07T08:49:00Z</dcterms:created>
  <dcterms:modified xsi:type="dcterms:W3CDTF">2026-06-02T11:31:00Z</dcterms:modified>
</cp:coreProperties>
</file>