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022E08" w:rsidP="29B85D3C" w:rsidRDefault="5DD3A3B9" w14:paraId="6B2EC414" w14:textId="1DD75E8B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7AA3A42" wp14:editId="4ABFD565">
            <wp:extent cx="5581411" cy="1143001"/>
            <wp:effectExtent l="0" t="0" r="0" b="0"/>
            <wp:docPr id="2136630689" name="Picture 2136630689" descr="Изображение выглядит как текст, снимок экрана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411" cy="11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85A8F" w:rsidR="00022E08" w:rsidP="00540EB0" w:rsidRDefault="00984EFA" w14:paraId="435900D2" w14:textId="62BCC25E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08.06</w:t>
      </w:r>
      <w:r w:rsidR="001419D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.202</w:t>
      </w:r>
      <w:r w:rsidRPr="00F85A8F" w:rsidR="001419D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  <w:t>6</w:t>
      </w:r>
    </w:p>
    <w:p w:rsidR="00022E08" w:rsidP="29B85D3C" w:rsidRDefault="00540EB0" w14:paraId="54FEF39D" w14:textId="6961504E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ПРЕС</w:t>
      </w:r>
      <w:r w:rsidRPr="29B85D3C" w:rsidR="5DD3A3B9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АНОНС</w:t>
      </w:r>
    </w:p>
    <w:p w:rsidR="00022E08" w:rsidP="5C12C697" w:rsidRDefault="05981FC5" w14:paraId="6F7B9D42" w14:textId="2E140349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Внутрішньо переміщені особи</w:t>
      </w:r>
      <w:r w:rsidRPr="5E006010" w:rsidR="00F85A8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, ветерани</w:t>
      </w:r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E006010" w:rsidR="6FD0BFC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та місцеві жителі</w:t>
      </w:r>
      <w:r w:rsidR="00C7708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Чернігівської</w:t>
      </w:r>
      <w:r w:rsidRPr="5E006010" w:rsidR="00540EB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області </w:t>
      </w:r>
      <w:r w:rsidRPr="5E006010" w:rsidR="6FD0BFC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можуть</w:t>
      </w:r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отримати</w:t>
      </w:r>
      <w:r w:rsidRPr="5E006010" w:rsidR="44B957A9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E006010" w:rsidR="00540EB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від 1000 </w:t>
      </w:r>
      <w:r w:rsidRPr="5E006010" w:rsidR="44B957A9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до</w:t>
      </w:r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E006010" w:rsidR="22DA454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50</w:t>
      </w:r>
      <w:r w:rsidRPr="5E006010" w:rsidR="5A003C5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00$</w:t>
      </w:r>
      <w:r w:rsidRPr="5E006010" w:rsidR="00540EB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E006010" w:rsidR="201942B9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на розвиток власної справи</w:t>
      </w:r>
    </w:p>
    <w:p w:rsidR="47ACAC3F" w:rsidP="5E006010" w:rsidRDefault="5DD3A3B9" w14:paraId="3C5825D3" w14:textId="2B8E7942">
      <w:pPr>
        <w:spacing w:after="0"/>
        <w:ind w:firstLine="708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5E006010">
        <w:rPr>
          <w:rFonts w:ascii="Times New Roman" w:hAnsi="Times New Roman" w:eastAsia="Times New Roman" w:cs="Times New Roman"/>
          <w:color w:val="050505"/>
          <w:sz w:val="24"/>
          <w:szCs w:val="24"/>
        </w:rPr>
        <w:t>ВПО</w:t>
      </w:r>
      <w:r w:rsidRPr="5E006010" w:rsidR="4342A1E2">
        <w:rPr>
          <w:rFonts w:ascii="Times New Roman" w:hAnsi="Times New Roman" w:eastAsia="Times New Roman" w:cs="Times New Roman"/>
          <w:color w:val="050505"/>
          <w:sz w:val="24"/>
          <w:szCs w:val="24"/>
        </w:rPr>
        <w:t>, ветерани</w:t>
      </w:r>
      <w:r w:rsidR="00C77082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Чернігівської</w:t>
      </w:r>
      <w:r w:rsidRPr="5E006010" w:rsidR="66A1F8EE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області, а також</w:t>
      </w:r>
      <w:r w:rsidRPr="5E006010" w:rsidR="4DA09093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місцеві жителі</w:t>
      </w:r>
      <w:r w:rsidRPr="5E006010" w:rsidR="21B7F3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, </w:t>
      </w:r>
      <w:r w:rsidRPr="5E006010" w:rsidR="44DA0379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які </w:t>
      </w:r>
      <w:r w:rsidRPr="00330A7D" w:rsidR="44DA0379">
        <w:rPr>
          <w:rFonts w:ascii="Times New Roman" w:hAnsi="Times New Roman" w:eastAsia="Times New Roman" w:cs="Times New Roman"/>
          <w:color w:val="050505"/>
          <w:sz w:val="24"/>
          <w:szCs w:val="24"/>
        </w:rPr>
        <w:t>зареєстровані та проживають в районах, де велися чи ведуться бойові дії (згідно з Наказом №376 від 28.02.2025), території, контрольованій урядом України (окрім територій з активними бойовими діями або високим ризиком для життя та ведення бізнесу)</w:t>
      </w:r>
      <w:r w:rsidRPr="5E006010" w:rsidR="5CE55D14">
        <w:rPr>
          <w:rFonts w:eastAsiaTheme="minorEastAsia"/>
          <w:color w:val="050505"/>
          <w:sz w:val="24"/>
          <w:szCs w:val="24"/>
        </w:rPr>
        <w:t xml:space="preserve"> </w:t>
      </w:r>
      <w:r w:rsidRPr="5E006010">
        <w:rPr>
          <w:rFonts w:ascii="Times New Roman" w:hAnsi="Times New Roman" w:eastAsia="Times New Roman" w:cs="Times New Roman"/>
          <w:color w:val="050505"/>
          <w:sz w:val="24"/>
          <w:szCs w:val="24"/>
        </w:rPr>
        <w:t>мають можливість отримати фінансову допомогу для відновлення втраченого через війну мікробізнесу</w:t>
      </w:r>
      <w:r w:rsidRPr="5E006010" w:rsidR="6B8D915E">
        <w:rPr>
          <w:rFonts w:ascii="Times New Roman" w:hAnsi="Times New Roman" w:eastAsia="Times New Roman" w:cs="Times New Roman"/>
          <w:color w:val="050505"/>
          <w:sz w:val="24"/>
          <w:szCs w:val="24"/>
        </w:rPr>
        <w:t>, або</w:t>
      </w:r>
      <w:r w:rsidRPr="5E006010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започаткування власної справи</w:t>
      </w:r>
      <w:r w:rsidRPr="5E006010" w:rsidR="5EF80583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. </w:t>
      </w:r>
    </w:p>
    <w:p w:rsidR="47ACAC3F" w:rsidP="5E006010" w:rsidRDefault="5EF80583" w14:paraId="18184D05" w14:textId="09FE3588">
      <w:pPr>
        <w:spacing w:after="0"/>
        <w:ind w:firstLine="708"/>
        <w:jc w:val="both"/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</w:pPr>
      <w:r w:rsidRPr="631E895C" w:rsidR="5EF80583">
        <w:rPr>
          <w:rFonts w:ascii="Times New Roman" w:hAnsi="Times New Roman" w:eastAsia="Times New Roman" w:cs="Times New Roman"/>
          <w:color w:val="050505"/>
          <w:sz w:val="24"/>
          <w:szCs w:val="24"/>
        </w:rPr>
        <w:t>Підтримка надається</w:t>
      </w:r>
      <w:r w:rsidRPr="631E895C" w:rsidR="6BC9D042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з метою розширення можливостей для заробітку</w:t>
      </w:r>
      <w:r w:rsidRPr="631E895C" w:rsidR="0C537B15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в рамках</w:t>
      </w:r>
      <w:r w:rsidRPr="631E895C" w:rsidR="2B0C3B8B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другої фази реалізації</w:t>
      </w:r>
      <w:r w:rsidRPr="631E895C" w:rsidR="0C537B15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</w:t>
      </w:r>
      <w:hyperlink r:id="R83685643e2e24172">
        <w:r w:rsidRPr="631E895C" w:rsidR="49CD7344">
          <w:rPr>
            <w:rStyle w:val="a3"/>
          </w:rPr>
          <w:t>П</w:t>
        </w:r>
        <w:r w:rsidRPr="631E895C" w:rsidR="0C537B15">
          <w:rPr>
            <w:rStyle w:val="a3"/>
          </w:rPr>
          <w:t>рограми BLOOM</w:t>
        </w:r>
        <w:r w:rsidRPr="631E895C" w:rsidR="49CEA9FB">
          <w:rPr>
            <w:rStyle w:val="a3"/>
          </w:rPr>
          <w:t>:</w:t>
        </w:r>
        <w:r w:rsidRPr="631E895C" w:rsidR="1ECF8896">
          <w:rPr>
            <w:rStyle w:val="a3"/>
          </w:rPr>
          <w:t xml:space="preserve"> </w:t>
        </w:r>
        <w:r w:rsidRPr="631E895C" w:rsidR="0C537B15">
          <w:rPr>
            <w:rStyle w:val="a3"/>
          </w:rPr>
          <w:t>«</w:t>
        </w:r>
        <w:r w:rsidRPr="631E895C" w:rsidR="00406FD5">
          <w:rPr>
            <w:rStyle w:val="a3"/>
          </w:rPr>
          <w:t xml:space="preserve">Розбудова </w:t>
        </w:r>
        <w:r w:rsidRPr="631E895C" w:rsidR="0C537B15">
          <w:rPr>
            <w:rStyle w:val="a3"/>
          </w:rPr>
          <w:t xml:space="preserve">засобів для існування та можливостей для </w:t>
        </w:r>
        <w:r w:rsidRPr="631E895C" w:rsidR="00406FD5">
          <w:rPr>
            <w:rStyle w:val="a3"/>
          </w:rPr>
          <w:t>оптимізації</w:t>
        </w:r>
        <w:r w:rsidRPr="631E895C" w:rsidR="0C537B15">
          <w:rPr>
            <w:rStyle w:val="a3"/>
          </w:rPr>
          <w:t xml:space="preserve"> ринків»</w:t>
        </w:r>
      </w:hyperlink>
      <w:r w:rsidRPr="631E895C" w:rsidR="55C23D57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, яка впроваджується ГО </w:t>
      </w:r>
      <w:r w:rsidRPr="631E895C" w:rsidR="28A4BE0E">
        <w:rPr>
          <w:rFonts w:ascii="Times New Roman" w:hAnsi="Times New Roman" w:eastAsia="Times New Roman" w:cs="Times New Roman"/>
          <w:sz w:val="24"/>
          <w:szCs w:val="24"/>
        </w:rPr>
        <w:t>«</w:t>
      </w:r>
      <w:r w:rsidRPr="631E895C" w:rsidR="55C23D57">
        <w:rPr>
          <w:rFonts w:ascii="Times New Roman" w:hAnsi="Times New Roman" w:eastAsia="Times New Roman" w:cs="Times New Roman"/>
          <w:sz w:val="24"/>
          <w:szCs w:val="24"/>
        </w:rPr>
        <w:t>Центр зайнятості Вільних людей</w:t>
      </w:r>
      <w:r w:rsidRPr="631E895C" w:rsidR="7DB28291">
        <w:rPr>
          <w:rFonts w:ascii="Times New Roman" w:hAnsi="Times New Roman" w:eastAsia="Times New Roman" w:cs="Times New Roman"/>
          <w:sz w:val="24"/>
          <w:szCs w:val="24"/>
        </w:rPr>
        <w:t>»</w:t>
      </w:r>
      <w:r w:rsidRPr="631E895C" w:rsidR="70A4A85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31E895C" w:rsidR="70A4A851">
        <w:rPr>
          <w:rFonts w:ascii="Times New Roman" w:hAnsi="Times New Roman" w:eastAsia="Times New Roman" w:cs="Times New Roman"/>
          <w:color w:val="050505"/>
          <w:sz w:val="24"/>
          <w:szCs w:val="24"/>
        </w:rPr>
        <w:t>з</w:t>
      </w:r>
      <w:r w:rsidRPr="631E895C" w:rsidR="6DA147F0">
        <w:rPr>
          <w:rFonts w:ascii="Times New Roman" w:hAnsi="Times New Roman" w:eastAsia="Times New Roman" w:cs="Times New Roman"/>
          <w:color w:val="050505"/>
          <w:sz w:val="24"/>
          <w:szCs w:val="24"/>
        </w:rPr>
        <w:t>а підтримки міжнародної орг</w:t>
      </w:r>
      <w:r w:rsidRPr="631E895C" w:rsidR="41676753">
        <w:rPr>
          <w:rFonts w:ascii="Times New Roman" w:hAnsi="Times New Roman" w:eastAsia="Times New Roman" w:cs="Times New Roman"/>
          <w:color w:val="050505"/>
          <w:sz w:val="24"/>
          <w:szCs w:val="24"/>
        </w:rPr>
        <w:t>а</w:t>
      </w:r>
      <w:r w:rsidRPr="631E895C" w:rsidR="6DA147F0">
        <w:rPr>
          <w:rFonts w:ascii="Times New Roman" w:hAnsi="Times New Roman" w:eastAsia="Times New Roman" w:cs="Times New Roman"/>
          <w:color w:val="050505"/>
          <w:sz w:val="24"/>
          <w:szCs w:val="24"/>
        </w:rPr>
        <w:t>н</w:t>
      </w:r>
      <w:r w:rsidRPr="631E895C" w:rsidR="589298FC">
        <w:rPr>
          <w:rFonts w:ascii="Times New Roman" w:hAnsi="Times New Roman" w:eastAsia="Times New Roman" w:cs="Times New Roman"/>
          <w:color w:val="050505"/>
          <w:sz w:val="24"/>
          <w:szCs w:val="24"/>
        </w:rPr>
        <w:t>ізації</w:t>
      </w:r>
      <w:r w:rsidRPr="631E895C" w:rsidR="29E8FC49">
        <w:rPr>
          <w:rFonts w:ascii="Times New Roman" w:hAnsi="Times New Roman" w:eastAsia="Times New Roman" w:cs="Times New Roman"/>
          <w:b w:val="1"/>
          <w:bCs w:val="1"/>
          <w:color w:val="1F1F1F"/>
          <w:sz w:val="24"/>
          <w:szCs w:val="24"/>
          <w:lang w:val="uk"/>
        </w:rPr>
        <w:t xml:space="preserve"> </w:t>
      </w:r>
      <w:r w:rsidRPr="631E895C" w:rsidR="29E8FC49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>Mercy</w:t>
      </w:r>
      <w:r w:rsidRPr="631E895C" w:rsidR="29E8FC49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 </w:t>
      </w:r>
      <w:r w:rsidRPr="631E895C" w:rsidR="29E8FC49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>Corps</w:t>
      </w:r>
      <w:r w:rsidRPr="631E895C" w:rsidR="35DA0516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>.</w:t>
      </w:r>
      <w:r w:rsidRPr="631E895C" w:rsidR="7A96DF73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 Протягом першого року діяльності Програми підтримано 305 учасників з 8 цільових областей України</w:t>
      </w:r>
      <w:r w:rsidRPr="631E895C" w:rsidR="5EE272DD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, що посприяло </w:t>
      </w:r>
      <w:r w:rsidRPr="631E895C" w:rsidR="4951FE07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розвитку фінансової спроможності домогосподарств та </w:t>
      </w:r>
      <w:r w:rsidRPr="631E895C" w:rsidR="33DEF2EE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>підсилило громади.</w:t>
      </w:r>
    </w:p>
    <w:p w:rsidR="009E212C" w:rsidP="009E212C" w:rsidRDefault="416BADBE" w14:paraId="20D3D318" w14:textId="4A90E529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Розмір фінансової </w:t>
      </w:r>
      <w:r w:rsidRPr="631E895C" w:rsidR="35D75CE0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допомоги </w:t>
      </w:r>
      <w:r w:rsidRPr="631E895C" w:rsidR="00406FD5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може складати </w:t>
      </w:r>
      <w:r w:rsidRPr="631E895C" w:rsidR="00406FD5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від 1 000 до 3 000 доларів США у гривневому еквіваленті за курсом НБУ для </w:t>
      </w:r>
      <w:r w:rsidRPr="631E895C" w:rsidR="00406FD5">
        <w:rPr>
          <w:rFonts w:ascii="Times New Roman" w:hAnsi="Times New Roman" w:eastAsia="Times New Roman" w:cs="Times New Roman"/>
          <w:color w:val="050505"/>
          <w:sz w:val="24"/>
          <w:szCs w:val="24"/>
        </w:rPr>
        <w:t>самозайнятих</w:t>
      </w:r>
      <w:r w:rsidRPr="631E895C" w:rsidR="00406FD5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осіб; від 1 000 до 5 000 доларів США — для зареєстрованих ФОП.</w:t>
      </w: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Остаточна сума </w:t>
      </w: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>залежатиме</w:t>
      </w: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від типу бізнесу, фінансових потреб та </w:t>
      </w: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>спроможностей</w:t>
      </w: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конкретного учасника/ці </w:t>
      </w: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>проєкту</w:t>
      </w:r>
      <w:r w:rsidRPr="631E895C" w:rsidR="416BADBE">
        <w:rPr>
          <w:rFonts w:ascii="Times New Roman" w:hAnsi="Times New Roman" w:eastAsia="Times New Roman" w:cs="Times New Roman"/>
          <w:color w:val="050505"/>
          <w:sz w:val="24"/>
          <w:szCs w:val="24"/>
        </w:rPr>
        <w:t>. К</w:t>
      </w:r>
      <w:r w:rsidRPr="631E895C" w:rsidR="416BADB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ошти можуть бути спрямовані для покриття витрат на закупівлю обладнання або інших матеріалів, товарів необхідних для ведення власної справи. </w:t>
      </w:r>
    </w:p>
    <w:p w:rsidRPr="009E212C" w:rsidR="00540EB0" w:rsidP="631E895C" w:rsidRDefault="1C8E6B50" w14:paraId="4AFBE766" w14:textId="301CC89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</w:pPr>
      <w:r w:rsidRPr="631E895C" w:rsidR="00540EB0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Взяти участь у цьому </w:t>
      </w:r>
      <w:r w:rsidRPr="631E895C" w:rsidR="00540EB0">
        <w:rPr>
          <w:rFonts w:ascii="Times New Roman" w:hAnsi="Times New Roman" w:eastAsia="Times New Roman" w:cs="Times New Roman"/>
          <w:color w:val="050505"/>
          <w:sz w:val="24"/>
          <w:szCs w:val="24"/>
        </w:rPr>
        <w:t>проєкті</w:t>
      </w:r>
      <w:r w:rsidRPr="631E895C" w:rsidR="00540EB0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та отримати відповідну пряму фінансову допомогу</w:t>
      </w:r>
      <w:r w:rsidRPr="631E895C" w:rsidR="001419D7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 в </w:t>
      </w:r>
      <w:r w:rsidRPr="631E895C" w:rsidR="001419D7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>а</w:t>
      </w:r>
      <w:r w:rsidRPr="631E895C" w:rsidR="00406FD5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>грарній та неаграрній</w:t>
      </w:r>
      <w:r w:rsidRPr="631E895C" w:rsidR="001419D7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 сферах</w:t>
      </w:r>
      <w:r w:rsidRPr="631E895C" w:rsidR="00540EB0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 можуть</w:t>
      </w:r>
      <w:r w:rsidRPr="631E895C" w:rsidR="001419D7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 представники домогосподарств</w:t>
      </w:r>
      <w:r w:rsidRPr="631E895C" w:rsidR="00540EB0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, які </w:t>
      </w:r>
      <w:r w:rsidRPr="631E895C" w:rsidR="00C65CD9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>проживають на території Чернігівської</w:t>
      </w:r>
      <w:bookmarkStart w:name="_GoBack" w:id="0"/>
      <w:bookmarkEnd w:id="0"/>
      <w:r w:rsidRPr="631E895C" w:rsidR="00540EB0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 області, та планують підвищити свій дохід за допомогою власної справи або мікробізнесу. </w:t>
      </w:r>
      <w:proofErr w:type="spellStart"/>
      <w:proofErr w:type="spellEnd"/>
      <w:proofErr w:type="spellStart"/>
      <w:proofErr w:type="spellEnd"/>
    </w:p>
    <w:p w:rsidRPr="009E212C" w:rsidR="00540EB0" w:rsidP="631E895C" w:rsidRDefault="1C8E6B50" w14:paraId="670DD808" w14:textId="239146E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</w:pPr>
      <w:r w:rsidRPr="631E895C" w:rsidR="7307A0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uk"/>
        </w:rPr>
        <w:t>Для участі в проєкті потрібно зареєструватися та заповнити заявку (</w:t>
      </w:r>
      <w:r w:rsidRPr="631E895C" w:rsidR="7307A0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uk-UA"/>
        </w:rPr>
        <w:t xml:space="preserve">обрати напрямок 1.Індивідуальна грошова допомога для підтримки ініціатив мікробізнес) за посиланням </w:t>
      </w:r>
      <w:r w:rsidRPr="631E895C" w:rsidR="7307A0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uk"/>
        </w:rPr>
        <w:t xml:space="preserve"> </w:t>
      </w:r>
      <w:hyperlink r:id="Rf8cf5c6f3cb14dbb">
        <w:r w:rsidRPr="631E895C" w:rsidR="7307A0A2">
          <w:rPr>
            <w:rStyle w:val="a3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uk-UA"/>
          </w:rPr>
          <w:t>bloom</w:t>
        </w:r>
        <w:r w:rsidRPr="631E895C" w:rsidR="7307A0A2">
          <w:rPr>
            <w:rStyle w:val="a3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uk"/>
          </w:rPr>
          <w:t>.</w:t>
        </w:r>
        <w:r w:rsidRPr="631E895C" w:rsidR="7307A0A2">
          <w:rPr>
            <w:rStyle w:val="a3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uk-UA"/>
          </w:rPr>
          <w:t>mercycorps</w:t>
        </w:r>
        <w:r w:rsidRPr="631E895C" w:rsidR="7307A0A2">
          <w:rPr>
            <w:rStyle w:val="a3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uk"/>
          </w:rPr>
          <w:t>.</w:t>
        </w:r>
        <w:r w:rsidRPr="631E895C" w:rsidR="7307A0A2">
          <w:rPr>
            <w:rStyle w:val="a3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uk-UA"/>
          </w:rPr>
          <w:t>org</w:t>
        </w:r>
      </w:hyperlink>
      <w:r w:rsidRPr="631E895C" w:rsidR="7307A0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31E895C" w:rsidR="7307A0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31E895C" w:rsidR="7307A0A2">
        <w:rPr>
          <w:rFonts w:ascii="Arial" w:hAnsi="Arial" w:eastAsia="Arial" w:cs="Arial"/>
          <w:noProof w:val="0"/>
          <w:sz w:val="21"/>
          <w:szCs w:val="21"/>
          <w:lang w:val="uk-UA"/>
        </w:rPr>
        <w:t xml:space="preserve"> </w:t>
      </w:r>
    </w:p>
    <w:p w:rsidRPr="009E212C" w:rsidR="00540EB0" w:rsidP="631E895C" w:rsidRDefault="1C8E6B50" w14:paraId="46875DCC" w14:textId="0238A0FB">
      <w:pPr>
        <w:pStyle w:val="a"/>
        <w:shd w:val="clear" w:color="auto" w:fill="FFFFFF" w:themeFill="background1"/>
        <w:spacing w:after="0"/>
        <w:ind w:firstLine="709"/>
        <w:jc w:val="both"/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</w:pPr>
      <w:r w:rsidRPr="631E895C" w:rsidR="1C8E6B50">
        <w:rPr>
          <w:rFonts w:ascii="Times New Roman" w:hAnsi="Times New Roman" w:eastAsia="Times New Roman" w:cs="Times New Roman"/>
          <w:color w:val="1F1F1F"/>
          <w:sz w:val="24"/>
          <w:szCs w:val="24"/>
          <w:lang w:val="uk"/>
        </w:rPr>
        <w:t xml:space="preserve"> </w:t>
      </w:r>
      <w:r w:rsidRPr="631E895C" w:rsidR="00540E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Заявки на отримання фінансової допомоги </w:t>
      </w:r>
      <w:r w:rsidRPr="631E895C" w:rsidR="00540E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прийматимут</w:t>
      </w:r>
      <w:r w:rsidRPr="631E895C" w:rsidR="001419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ься</w:t>
      </w:r>
      <w:r w:rsidRPr="631E895C" w:rsidR="001419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у декілька хвиль</w:t>
      </w:r>
      <w:r w:rsidRPr="631E895C" w:rsidR="00F926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631E895C" w:rsidR="00F926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дедлайн</w:t>
      </w:r>
      <w:r w:rsidRPr="631E895C" w:rsidR="00F926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31E895C" w:rsidR="001419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першої </w:t>
      </w:r>
      <w:r w:rsidRPr="631E895C" w:rsidR="00540E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хвилі </w:t>
      </w:r>
      <w:r w:rsidRPr="631E895C" w:rsidR="00540E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под</w:t>
      </w:r>
      <w:r w:rsidRPr="631E895C" w:rsidR="001419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ачі д</w:t>
      </w:r>
      <w:r w:rsidRPr="631E895C" w:rsidR="00406FD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о 10 липня</w:t>
      </w:r>
      <w:r w:rsidRPr="631E895C" w:rsidR="001419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2026</w:t>
      </w:r>
      <w:r w:rsidRPr="631E895C" w:rsidR="00540E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року</w:t>
      </w:r>
      <w:r w:rsidRPr="631E895C" w:rsidR="00540E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984EFA" w:rsidR="00984EFA" w:rsidP="00984EFA" w:rsidRDefault="00984EFA" w14:paraId="259CBD85" w14:textId="71B57D3C">
      <w:pPr>
        <w:pStyle w:val="a5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b/>
          <w:color w:val="050505"/>
          <w:sz w:val="24"/>
          <w:szCs w:val="24"/>
        </w:rPr>
        <w:t>Учасники програми</w:t>
      </w:r>
      <w:r>
        <w:rPr>
          <w:rFonts w:ascii="Times New Roman" w:hAnsi="Times New Roman" w:eastAsia="Times New Roman" w:cs="Times New Roman"/>
          <w:color w:val="050505"/>
          <w:sz w:val="24"/>
          <w:szCs w:val="24"/>
        </w:rPr>
        <w:t>:</w:t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br/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•</w:t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ab/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внутрішньо переміщені особи (ВПО), зареєстровані після 2022 року</w:t>
      </w:r>
      <w:r>
        <w:rPr>
          <w:rFonts w:ascii="Times New Roman" w:hAnsi="Times New Roman" w:eastAsia="Times New Roman" w:cs="Times New Roman"/>
          <w:color w:val="050505"/>
          <w:sz w:val="24"/>
          <w:szCs w:val="24"/>
        </w:rPr>
        <w:t>;</w:t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br/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•</w:t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ab/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ветерани за наявності документального підтвердження статусу</w:t>
      </w:r>
      <w:r>
        <w:rPr>
          <w:rFonts w:ascii="Times New Roman" w:hAnsi="Times New Roman" w:eastAsia="Times New Roman" w:cs="Times New Roman"/>
          <w:color w:val="050505"/>
          <w:sz w:val="24"/>
          <w:szCs w:val="24"/>
        </w:rPr>
        <w:t>;</w:t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br/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•</w:t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ab/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місцеві мешканці* та представники спільнот (етнічних та ЛГБТКІ+), які зареєстровані та проживають в областях де реалізується програма.</w:t>
      </w: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br/>
      </w:r>
    </w:p>
    <w:p w:rsidRPr="009E212C" w:rsidR="00984EFA" w:rsidP="00984EFA" w:rsidRDefault="00984EFA" w14:paraId="091F4D58" w14:textId="77777777">
      <w:pPr>
        <w:pStyle w:val="a5"/>
        <w:rPr>
          <w:rFonts w:ascii="Times New Roman" w:hAnsi="Times New Roman" w:eastAsia="Times New Roman" w:cs="Times New Roman"/>
          <w:color w:val="050505"/>
        </w:rPr>
      </w:pPr>
      <w:r w:rsidRPr="631E895C" w:rsidR="00984EFA">
        <w:rPr>
          <w:rFonts w:ascii="Times New Roman" w:hAnsi="Times New Roman" w:eastAsia="Times New Roman" w:cs="Times New Roman"/>
          <w:color w:val="050505"/>
        </w:rPr>
        <w:t>*Особи, зареєстровані на територіях, на яких ведуться (велися) бойові дії, перелік яких затверджено Міністерством розвитку громад та територій України наказом від 28.02.2025 № 376, та проживають на території, яка контролюється урядом України.</w:t>
      </w:r>
    </w:p>
    <w:p w:rsidRPr="00984EFA" w:rsidR="00984EFA" w:rsidP="631E895C" w:rsidRDefault="00984EFA" w14:paraId="4245E929" w14:textId="6B1EB3E0">
      <w:pPr>
        <w:spacing w:before="0" w:beforeAutospacing="off" w:after="0" w:afterAutospacing="off" w:line="259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631E895C" w:rsidR="160D32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Критеріями відбору є соціальна вразливість та економічна життєздатність бізнесу.</w:t>
      </w:r>
    </w:p>
    <w:p w:rsidRPr="00984EFA" w:rsidR="00984EFA" w:rsidP="631E895C" w:rsidRDefault="00984EFA" w14:paraId="0FABF076" w14:textId="26C0DB6C">
      <w:pPr>
        <w:pStyle w:val="a5"/>
        <w:spacing w:line="240" w:lineRule="auto"/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</w:rPr>
      </w:pPr>
      <w:r w:rsidRPr="631E895C" w:rsidR="00984EFA"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</w:rPr>
        <w:t>Соціальна вразливість домогосподарства</w:t>
      </w:r>
      <w:r w:rsidRPr="631E895C" w:rsidR="00984EFA"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</w:rPr>
        <w:t>:</w:t>
      </w:r>
    </w:p>
    <w:p w:rsidRPr="00984EFA" w:rsidR="00984EFA" w:rsidP="006812FB" w:rsidRDefault="00984EFA" w14:paraId="5234A5F9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У когось із членів вашого домогосподарства є інвалідність та/або потреба в постійному догляді; </w:t>
      </w:r>
    </w:p>
    <w:p w:rsidRPr="00984EFA" w:rsidR="00984EFA" w:rsidP="006812FB" w:rsidRDefault="00984EFA" w14:paraId="48D029C2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Ви є одинокою матір’ю або батьком; </w:t>
      </w:r>
    </w:p>
    <w:p w:rsidRPr="00984EFA" w:rsidR="00984EFA" w:rsidP="006812FB" w:rsidRDefault="00984EFA" w14:paraId="74DECB52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Ви виховуєте дитину, яка залишилася без батьківського піклування; </w:t>
      </w:r>
    </w:p>
    <w:p w:rsidRPr="00984EFA" w:rsidR="00984EFA" w:rsidP="006812FB" w:rsidRDefault="00984EFA" w14:paraId="222AEC72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У вашому домогосподарстві троє або більше неповнолітніх дітей; </w:t>
      </w:r>
    </w:p>
    <w:p w:rsidRPr="00984EFA" w:rsidR="00984EFA" w:rsidP="006812FB" w:rsidRDefault="00984EFA" w14:paraId="63BD9B5E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До складу домогосподарства входять представники ЛГБТКІ+ спільноти або етнічних меншин; </w:t>
      </w:r>
    </w:p>
    <w:p w:rsidRPr="00984EFA" w:rsidR="00984EFA" w:rsidP="006812FB" w:rsidRDefault="00984EFA" w14:paraId="7BFE49B3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У когось із членів домогосподарства є хронічні захворювання, що потребують постійного лікування; </w:t>
      </w:r>
    </w:p>
    <w:p w:rsidRPr="00984EFA" w:rsidR="00984EFA" w:rsidP="006812FB" w:rsidRDefault="00984EFA" w14:paraId="655E4F16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У домогосподарстві є вагітна жінка та/або дитина віком до трьох років; </w:t>
      </w:r>
    </w:p>
    <w:p w:rsidRPr="00984EFA" w:rsidR="00984EFA" w:rsidP="006812FB" w:rsidRDefault="00984EFA" w14:paraId="6E0CF0F5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Вам 60 років або більше; </w:t>
      </w:r>
    </w:p>
    <w:p w:rsidRPr="00984EFA" w:rsidR="00984EFA" w:rsidP="006812FB" w:rsidRDefault="00984EFA" w14:paraId="0184CB69" w14:textId="77777777">
      <w:pPr>
        <w:pStyle w:val="a5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Сукупний дохід усіх членів домогосподарства є нижчим за мінімальну заробітну плату в Україні (8 647 грн станом на 01.01.2026) на одну особу на місяць.</w:t>
      </w:r>
    </w:p>
    <w:p w:rsidRPr="00984EFA" w:rsidR="00984EFA" w:rsidP="00984EFA" w:rsidRDefault="00984EFA" w14:paraId="5F5FC10D" w14:textId="1CC05B87">
      <w:pPr>
        <w:pStyle w:val="a5"/>
        <w:rPr>
          <w:rFonts w:ascii="Times New Roman" w:hAnsi="Times New Roman" w:eastAsia="Times New Roman" w:cs="Times New Roman"/>
          <w:b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b/>
          <w:color w:val="050505"/>
          <w:sz w:val="24"/>
          <w:szCs w:val="24"/>
        </w:rPr>
        <w:t>Ек</w:t>
      </w:r>
      <w:r>
        <w:rPr>
          <w:rFonts w:ascii="Times New Roman" w:hAnsi="Times New Roman" w:eastAsia="Times New Roman" w:cs="Times New Roman"/>
          <w:b/>
          <w:color w:val="050505"/>
          <w:sz w:val="24"/>
          <w:szCs w:val="24"/>
        </w:rPr>
        <w:t>ономічна життєздатність бізнесу;</w:t>
      </w:r>
    </w:p>
    <w:p w:rsidRPr="00984EFA" w:rsidR="00984EFA" w:rsidP="006812FB" w:rsidRDefault="00984EFA" w14:paraId="777DF7DF" w14:textId="77777777">
      <w:pPr>
        <w:pStyle w:val="a5"/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Наявність чіткого бізнес-плану; </w:t>
      </w:r>
    </w:p>
    <w:p w:rsidRPr="00984EFA" w:rsidR="00984EFA" w:rsidP="006812FB" w:rsidRDefault="00984EFA" w14:paraId="369B1249" w14:textId="77777777">
      <w:pPr>
        <w:pStyle w:val="a5"/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Реалістичність фінансових розрахунків; </w:t>
      </w:r>
    </w:p>
    <w:p w:rsidRPr="00984EFA" w:rsidR="00984EFA" w:rsidP="006812FB" w:rsidRDefault="00984EFA" w14:paraId="76194020" w14:textId="77777777">
      <w:pPr>
        <w:pStyle w:val="a5"/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 xml:space="preserve">Розуміння цільового ринку та потенційного потоку клієнтів; </w:t>
      </w:r>
    </w:p>
    <w:p w:rsidRPr="00984EFA" w:rsidR="00984EFA" w:rsidP="006812FB" w:rsidRDefault="00984EFA" w14:paraId="41BE0203" w14:textId="77777777">
      <w:pPr>
        <w:pStyle w:val="a5"/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 w:rsidRPr="00984EFA">
        <w:rPr>
          <w:rFonts w:ascii="Times New Roman" w:hAnsi="Times New Roman" w:eastAsia="Times New Roman" w:cs="Times New Roman"/>
          <w:color w:val="050505"/>
          <w:sz w:val="24"/>
          <w:szCs w:val="24"/>
        </w:rPr>
        <w:t>Потенціал для сталого функціонування бізнесу та збільшення доходу домогосподарства.</w:t>
      </w:r>
    </w:p>
    <w:p w:rsidR="2D36D77A" w:rsidP="29B85D3C" w:rsidRDefault="2D36D77A" w14:paraId="3A138588" w14:textId="4DEBE0CD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9B85D3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Етапи участі в </w:t>
      </w:r>
      <w:proofErr w:type="spellStart"/>
      <w:r w:rsidRPr="29B85D3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проєкті</w:t>
      </w:r>
      <w:proofErr w:type="spellEnd"/>
      <w:r w:rsidRPr="29B85D3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:</w:t>
      </w:r>
    </w:p>
    <w:p w:rsidRPr="00330A7D" w:rsidR="2D36D77A" w:rsidP="29B85D3C" w:rsidRDefault="2D36D77A" w14:paraId="0AAEE56F" w14:textId="67EBFCCB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31E895C" w:rsidR="2D36D7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заповнення </w:t>
      </w:r>
      <w:hyperlink r:id="R44f97d7545854731">
        <w:r w:rsidRPr="631E895C" w:rsidR="4A0E7209">
          <w:rPr>
            <w:rStyle w:val="a3"/>
          </w:rPr>
          <w:t>онлайн-</w:t>
        </w:r>
        <w:r w:rsidRPr="631E895C" w:rsidR="2D36D77A">
          <w:rPr>
            <w:rStyle w:val="a3"/>
          </w:rPr>
          <w:t>анкети</w:t>
        </w:r>
      </w:hyperlink>
      <w:r w:rsidRPr="631E895C" w:rsidR="2D36D77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</w:p>
    <w:p w:rsidR="1B3575A6" w:rsidP="0F2BA4C0" w:rsidRDefault="1B3575A6" w14:paraId="44927893" w14:textId="686CF100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0F2BA4C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проходження </w:t>
      </w:r>
      <w:r w:rsidRPr="0F2BA4C0" w:rsidR="2D36D7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онлайн-</w:t>
      </w:r>
      <w:proofErr w:type="spellStart"/>
      <w:r w:rsidRPr="0F2BA4C0" w:rsidR="2D36D7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інтерв</w:t>
      </w:r>
      <w:r w:rsidRPr="0F2BA4C0" w:rsidR="07A020F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ʼ</w:t>
      </w:r>
      <w:r w:rsidRPr="0F2BA4C0" w:rsidR="2D36D7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ю</w:t>
      </w:r>
      <w:proofErr w:type="spellEnd"/>
      <w:r w:rsidRPr="0F2BA4C0" w:rsidR="2D36D7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  <w:r w:rsidRPr="0F2BA4C0" w:rsidR="4708B1F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2D36D77A" w:rsidP="29B85D3C" w:rsidRDefault="2D36D77A" w14:paraId="3E1BE040" w14:textId="0E2AC7B7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29B85D3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онлайн або </w:t>
      </w:r>
      <w:proofErr w:type="spellStart"/>
      <w:r w:rsidRPr="29B85D3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оф</w:t>
      </w:r>
      <w:r w:rsidRPr="29B85D3C" w:rsidR="633E40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лайн</w:t>
      </w:r>
      <w:proofErr w:type="spellEnd"/>
      <w:r w:rsidRPr="29B85D3C" w:rsidR="633E40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візит в місц</w:t>
      </w:r>
      <w:r w:rsidRPr="29B85D3C" w:rsidR="1C47A62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е</w:t>
      </w:r>
      <w:r w:rsidRPr="29B85D3C" w:rsidR="633E40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здійснення підприємницької діяльност</w:t>
      </w:r>
      <w:r w:rsidRPr="29B85D3C" w:rsidR="7C2F98C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і</w:t>
      </w:r>
      <w:r w:rsidRPr="29B85D3C" w:rsidR="2749686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учасника/ці</w:t>
      </w:r>
      <w:r w:rsidRPr="29B85D3C" w:rsidR="1088993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</w:p>
    <w:p w:rsidR="65D65D09" w:rsidP="29B85D3C" w:rsidRDefault="65D65D09" w14:paraId="32CF6A7F" w14:textId="7A1026A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631E895C" w:rsidR="65D65D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у</w:t>
      </w:r>
      <w:r w:rsidRPr="631E895C" w:rsidR="6CF97C4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часть у </w:t>
      </w:r>
      <w:r w:rsidRPr="631E895C" w:rsidR="108899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відбірков</w:t>
      </w:r>
      <w:r w:rsidRPr="631E895C" w:rsidR="689496C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ому</w:t>
      </w:r>
      <w:r w:rsidRPr="631E895C" w:rsidR="108899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комітет</w:t>
      </w:r>
      <w:r w:rsidRPr="631E895C" w:rsidR="6773182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і</w:t>
      </w:r>
      <w:r w:rsidRPr="631E895C" w:rsidR="413428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</w:p>
    <w:p w:rsidR="4134289B" w:rsidP="29B85D3C" w:rsidRDefault="4134289B" w14:paraId="27D4B7A8" w14:textId="3AED45E7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29B85D3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отримання допомоги, </w:t>
      </w:r>
    </w:p>
    <w:p w:rsidR="4134289B" w:rsidP="0F2BA4C0" w:rsidRDefault="05BEB390" w14:paraId="7D63EF1C" w14:textId="6B9FB3B1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5E0060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проходження моніторингу</w:t>
      </w:r>
      <w:r w:rsidRPr="5E006010" w:rsidR="1088993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  <w:r w:rsidRPr="5E006010" w:rsidR="7C2F98C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29B85D3C" w:rsidP="1C8E6B50" w:rsidRDefault="1C8E6B50" w14:paraId="3FE67EB2" w14:textId="6ED88503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Цей </w:t>
      </w:r>
      <w:proofErr w:type="spellStart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проєкт</w:t>
      </w:r>
      <w:proofErr w:type="spellEnd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реалізується ГО «Центр зайнятості Вільних людей» за фінансової підтримки уряду Великої Британії через UK </w:t>
      </w:r>
      <w:proofErr w:type="spellStart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aid</w:t>
      </w:r>
      <w:proofErr w:type="spellEnd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в межах Програми BLOOM. Програма впроваджується BLOOM консорціумом, до якого входять </w:t>
      </w:r>
      <w:proofErr w:type="spellStart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Mercy</w:t>
      </w:r>
      <w:proofErr w:type="spellEnd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Corps</w:t>
      </w:r>
      <w:proofErr w:type="spellEnd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Swisscontact</w:t>
      </w:r>
      <w:proofErr w:type="spellEnd"/>
      <w:r w:rsidRPr="5E00601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та Право на Захист (R2P). </w:t>
      </w:r>
    </w:p>
    <w:p w:rsidRPr="001D4282" w:rsidR="001D4282" w:rsidP="4302C5F3" w:rsidRDefault="1F0FE51A" w14:paraId="5F3D5A90" w14:textId="4DCBB188">
      <w:pPr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Контакти для зв</w:t>
      </w:r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`</w:t>
      </w:r>
      <w:proofErr w:type="spellStart"/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язку</w:t>
      </w:r>
      <w:proofErr w:type="spellEnd"/>
    </w:p>
    <w:p w:rsidR="001D4282" w:rsidP="4302C5F3" w:rsidRDefault="001D4282" w14:paraId="4D10181F" w14:textId="2E34B797">
      <w:pPr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5E0060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Телефон гарячої лінії Програми: 095-988-38-94</w:t>
      </w:r>
    </w:p>
    <w:p w:rsidRPr="009E212C" w:rsidR="29B85D3C" w:rsidP="009E212C" w:rsidRDefault="7A019AB7" w14:paraId="6C6FCC16" w14:textId="49E0455E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302C5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Оксана Якуніна,</w:t>
      </w:r>
      <w:r w:rsidR="009E212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4302C5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менеджерка</w:t>
      </w:r>
      <w:proofErr w:type="spellEnd"/>
      <w:r w:rsidRPr="4302C5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 комунікацій </w:t>
      </w:r>
      <w:proofErr w:type="spellStart"/>
      <w:r w:rsidRPr="4302C5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="009E212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9E212C">
        <w:rPr>
          <w:rStyle w:val="a3"/>
          <w:rFonts w:ascii="Segoe UI Historic" w:hAnsi="Segoe UI Historic" w:eastAsia="Segoe UI Historic" w:cs="Segoe UI Historic"/>
          <w:sz w:val="23"/>
          <w:szCs w:val="23"/>
        </w:rPr>
        <w:t>oksana.yakunina@czvl.com.ua</w:t>
      </w:r>
    </w:p>
    <w:p w:rsidR="10F3F1D1" w:rsidRDefault="10F3F1D1" w14:paraId="7EAE3550" w14:textId="14ADCA40">
      <w:r>
        <w:rPr>
          <w:noProof/>
          <w:lang w:val="ru-RU" w:eastAsia="ru-RU"/>
        </w:rPr>
        <w:drawing>
          <wp:inline distT="0" distB="0" distL="0" distR="0" wp14:anchorId="108C97B5" wp14:editId="25A5ADA5">
            <wp:extent cx="5724525" cy="533400"/>
            <wp:effectExtent l="0" t="0" r="0" b="0"/>
            <wp:docPr id="12626269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269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0F3F1D1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E2C7E4" w16cex:dateUtc="2026-05-07T15:04:00Z"/>
  <w16cex:commentExtensible w16cex:durableId="7A6480D2" w16cex:dateUtc="2026-06-05T12:01:00Z"/>
  <w16cex:commentExtensible w16cex:durableId="16EA3EE8" w16cex:dateUtc="2026-05-07T15:07:00Z"/>
  <w16cex:commentExtensible w16cex:durableId="63C40ECA" w16cex:dateUtc="2026-06-05T12:03:00Z"/>
  <w16cex:commentExtensible w16cex:durableId="34EA49FB" w16cex:dateUtc="2026-06-05T11:48:00Z"/>
  <w16cex:commentExtensible w16cex:durableId="4CB0A49B" w16cex:dateUtc="2026-06-05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8A4CB0" w16cid:durableId="16E2C7E4"/>
  <w16cid:commentId w16cid:paraId="41B71007" w16cid:durableId="7A6480D2"/>
  <w16cid:commentId w16cid:paraId="443647C2" w16cid:durableId="16EA3EE8"/>
  <w16cid:commentId w16cid:paraId="62E6438A" w16cid:durableId="63C40ECA"/>
  <w16cid:commentId w16cid:paraId="6E430066" w16cid:durableId="34EA49FB"/>
  <w16cid:commentId w16cid:paraId="36BADC7F" w16cid:durableId="4CB0A4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E1466"/>
    <w:multiLevelType w:val="hybridMultilevel"/>
    <w:tmpl w:val="17927BA6"/>
    <w:lvl w:ilvl="0" w:tplc="1D40AA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023D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8AB4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3A52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8E9A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9E43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66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7A23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905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1B1318"/>
    <w:multiLevelType w:val="hybridMultilevel"/>
    <w:tmpl w:val="766A24A0"/>
    <w:lvl w:ilvl="0" w:tplc="8A3C8022">
      <w:start w:val="1"/>
      <w:numFmt w:val="decimal"/>
      <w:lvlText w:val="%1."/>
      <w:lvlJc w:val="left"/>
      <w:pPr>
        <w:ind w:left="1440" w:hanging="360"/>
      </w:pPr>
    </w:lvl>
    <w:lvl w:ilvl="1" w:tplc="096CF1B8">
      <w:start w:val="1"/>
      <w:numFmt w:val="decimal"/>
      <w:lvlText w:val="%2."/>
      <w:lvlJc w:val="left"/>
      <w:pPr>
        <w:ind w:left="1440" w:hanging="360"/>
      </w:pPr>
    </w:lvl>
    <w:lvl w:ilvl="2" w:tplc="D7EC19D4">
      <w:start w:val="1"/>
      <w:numFmt w:val="decimal"/>
      <w:lvlText w:val="%3."/>
      <w:lvlJc w:val="left"/>
      <w:pPr>
        <w:ind w:left="1440" w:hanging="360"/>
      </w:pPr>
    </w:lvl>
    <w:lvl w:ilvl="3" w:tplc="625E3380">
      <w:start w:val="1"/>
      <w:numFmt w:val="decimal"/>
      <w:lvlText w:val="%4."/>
      <w:lvlJc w:val="left"/>
      <w:pPr>
        <w:ind w:left="1440" w:hanging="360"/>
      </w:pPr>
    </w:lvl>
    <w:lvl w:ilvl="4" w:tplc="2C88B114">
      <w:start w:val="1"/>
      <w:numFmt w:val="decimal"/>
      <w:lvlText w:val="%5."/>
      <w:lvlJc w:val="left"/>
      <w:pPr>
        <w:ind w:left="1440" w:hanging="360"/>
      </w:pPr>
    </w:lvl>
    <w:lvl w:ilvl="5" w:tplc="DE76ECB0">
      <w:start w:val="1"/>
      <w:numFmt w:val="decimal"/>
      <w:lvlText w:val="%6."/>
      <w:lvlJc w:val="left"/>
      <w:pPr>
        <w:ind w:left="1440" w:hanging="360"/>
      </w:pPr>
    </w:lvl>
    <w:lvl w:ilvl="6" w:tplc="A8DC98A0">
      <w:start w:val="1"/>
      <w:numFmt w:val="decimal"/>
      <w:lvlText w:val="%7."/>
      <w:lvlJc w:val="left"/>
      <w:pPr>
        <w:ind w:left="1440" w:hanging="360"/>
      </w:pPr>
    </w:lvl>
    <w:lvl w:ilvl="7" w:tplc="ADF64CEA">
      <w:start w:val="1"/>
      <w:numFmt w:val="decimal"/>
      <w:lvlText w:val="%8."/>
      <w:lvlJc w:val="left"/>
      <w:pPr>
        <w:ind w:left="1440" w:hanging="360"/>
      </w:pPr>
    </w:lvl>
    <w:lvl w:ilvl="8" w:tplc="2318AD0A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579CD9F3"/>
    <w:multiLevelType w:val="hybridMultilevel"/>
    <w:tmpl w:val="FFFFFFFF"/>
    <w:lvl w:ilvl="0" w:tplc="45461E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9BAD7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FAA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AA0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5873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CE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C85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4A5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F81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2545BB"/>
    <w:multiLevelType w:val="hybridMultilevel"/>
    <w:tmpl w:val="CF7C3C90"/>
    <w:lvl w:ilvl="0" w:tplc="F168E5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C3869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7EC3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B8F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3EA3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70B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35292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FBC76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0907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5DF387FD"/>
    <w:multiLevelType w:val="hybridMultilevel"/>
    <w:tmpl w:val="3F18F016"/>
    <w:lvl w:ilvl="0" w:tplc="018A729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6AD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A88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EEB4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D05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6C3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CA9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DC0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9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CE299F"/>
    <w:multiLevelType w:val="hybridMultilevel"/>
    <w:tmpl w:val="1AAC81CE"/>
    <w:lvl w:ilvl="0" w:tplc="3D96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B6F5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643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54FB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42A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E6D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9EF9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A5C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8C4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F3009B"/>
    <w:multiLevelType w:val="hybridMultilevel"/>
    <w:tmpl w:val="B824EB4C"/>
    <w:lvl w:ilvl="0" w:tplc="642C43A0">
      <w:start w:val="1"/>
      <w:numFmt w:val="decimal"/>
      <w:lvlText w:val="%1."/>
      <w:lvlJc w:val="left"/>
      <w:pPr>
        <w:ind w:left="1020" w:hanging="360"/>
      </w:pPr>
    </w:lvl>
    <w:lvl w:ilvl="1" w:tplc="E0CEE052">
      <w:start w:val="1"/>
      <w:numFmt w:val="decimal"/>
      <w:lvlText w:val="%2."/>
      <w:lvlJc w:val="left"/>
      <w:pPr>
        <w:ind w:left="1020" w:hanging="360"/>
      </w:pPr>
    </w:lvl>
    <w:lvl w:ilvl="2" w:tplc="3134DF80">
      <w:start w:val="1"/>
      <w:numFmt w:val="decimal"/>
      <w:lvlText w:val="%3."/>
      <w:lvlJc w:val="left"/>
      <w:pPr>
        <w:ind w:left="1020" w:hanging="360"/>
      </w:pPr>
    </w:lvl>
    <w:lvl w:ilvl="3" w:tplc="F272BE5E">
      <w:start w:val="1"/>
      <w:numFmt w:val="decimal"/>
      <w:lvlText w:val="%4."/>
      <w:lvlJc w:val="left"/>
      <w:pPr>
        <w:ind w:left="1020" w:hanging="360"/>
      </w:pPr>
    </w:lvl>
    <w:lvl w:ilvl="4" w:tplc="A08831A6">
      <w:start w:val="1"/>
      <w:numFmt w:val="decimal"/>
      <w:lvlText w:val="%5."/>
      <w:lvlJc w:val="left"/>
      <w:pPr>
        <w:ind w:left="1020" w:hanging="360"/>
      </w:pPr>
    </w:lvl>
    <w:lvl w:ilvl="5" w:tplc="27D80B54">
      <w:start w:val="1"/>
      <w:numFmt w:val="decimal"/>
      <w:lvlText w:val="%6."/>
      <w:lvlJc w:val="left"/>
      <w:pPr>
        <w:ind w:left="1020" w:hanging="360"/>
      </w:pPr>
    </w:lvl>
    <w:lvl w:ilvl="6" w:tplc="ED56B8CC">
      <w:start w:val="1"/>
      <w:numFmt w:val="decimal"/>
      <w:lvlText w:val="%7."/>
      <w:lvlJc w:val="left"/>
      <w:pPr>
        <w:ind w:left="1020" w:hanging="360"/>
      </w:pPr>
    </w:lvl>
    <w:lvl w:ilvl="7" w:tplc="FBAE0282">
      <w:start w:val="1"/>
      <w:numFmt w:val="decimal"/>
      <w:lvlText w:val="%8."/>
      <w:lvlJc w:val="left"/>
      <w:pPr>
        <w:ind w:left="1020" w:hanging="360"/>
      </w:pPr>
    </w:lvl>
    <w:lvl w:ilvl="8" w:tplc="6F3CAEB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6160E75"/>
    <w:multiLevelType w:val="hybridMultilevel"/>
    <w:tmpl w:val="AA749E46"/>
    <w:lvl w:ilvl="0" w:tplc="70562E72">
      <w:start w:val="1"/>
      <w:numFmt w:val="decimal"/>
      <w:lvlText w:val="%1."/>
      <w:lvlJc w:val="left"/>
      <w:pPr>
        <w:ind w:left="1020" w:hanging="360"/>
      </w:pPr>
    </w:lvl>
    <w:lvl w:ilvl="1" w:tplc="2C0E922E">
      <w:start w:val="1"/>
      <w:numFmt w:val="decimal"/>
      <w:lvlText w:val="%2."/>
      <w:lvlJc w:val="left"/>
      <w:pPr>
        <w:ind w:left="1020" w:hanging="360"/>
      </w:pPr>
    </w:lvl>
    <w:lvl w:ilvl="2" w:tplc="95AEBD1C">
      <w:start w:val="1"/>
      <w:numFmt w:val="decimal"/>
      <w:lvlText w:val="%3."/>
      <w:lvlJc w:val="left"/>
      <w:pPr>
        <w:ind w:left="1020" w:hanging="360"/>
      </w:pPr>
    </w:lvl>
    <w:lvl w:ilvl="3" w:tplc="87DEBD1C">
      <w:start w:val="1"/>
      <w:numFmt w:val="decimal"/>
      <w:lvlText w:val="%4."/>
      <w:lvlJc w:val="left"/>
      <w:pPr>
        <w:ind w:left="1020" w:hanging="360"/>
      </w:pPr>
    </w:lvl>
    <w:lvl w:ilvl="4" w:tplc="4B789908">
      <w:start w:val="1"/>
      <w:numFmt w:val="decimal"/>
      <w:lvlText w:val="%5."/>
      <w:lvlJc w:val="left"/>
      <w:pPr>
        <w:ind w:left="1020" w:hanging="360"/>
      </w:pPr>
    </w:lvl>
    <w:lvl w:ilvl="5" w:tplc="725487BA">
      <w:start w:val="1"/>
      <w:numFmt w:val="decimal"/>
      <w:lvlText w:val="%6."/>
      <w:lvlJc w:val="left"/>
      <w:pPr>
        <w:ind w:left="1020" w:hanging="360"/>
      </w:pPr>
    </w:lvl>
    <w:lvl w:ilvl="6" w:tplc="6916E66A">
      <w:start w:val="1"/>
      <w:numFmt w:val="decimal"/>
      <w:lvlText w:val="%7."/>
      <w:lvlJc w:val="left"/>
      <w:pPr>
        <w:ind w:left="1020" w:hanging="360"/>
      </w:pPr>
    </w:lvl>
    <w:lvl w:ilvl="7" w:tplc="01BCD242">
      <w:start w:val="1"/>
      <w:numFmt w:val="decimal"/>
      <w:lvlText w:val="%8."/>
      <w:lvlJc w:val="left"/>
      <w:pPr>
        <w:ind w:left="1020" w:hanging="360"/>
      </w:pPr>
    </w:lvl>
    <w:lvl w:ilvl="8" w:tplc="BE8EF8A8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1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61E134"/>
    <w:rsid w:val="00022E08"/>
    <w:rsid w:val="000C36DB"/>
    <w:rsid w:val="001419D7"/>
    <w:rsid w:val="00177A5B"/>
    <w:rsid w:val="001D4282"/>
    <w:rsid w:val="00215E1D"/>
    <w:rsid w:val="002654F8"/>
    <w:rsid w:val="002C1AA1"/>
    <w:rsid w:val="002F53DC"/>
    <w:rsid w:val="00330A7D"/>
    <w:rsid w:val="00406FD5"/>
    <w:rsid w:val="004949EE"/>
    <w:rsid w:val="004F0F22"/>
    <w:rsid w:val="005312DE"/>
    <w:rsid w:val="00540EB0"/>
    <w:rsid w:val="005C5A18"/>
    <w:rsid w:val="005D67B4"/>
    <w:rsid w:val="005F167B"/>
    <w:rsid w:val="0060716C"/>
    <w:rsid w:val="006812FB"/>
    <w:rsid w:val="006E000D"/>
    <w:rsid w:val="00733B3F"/>
    <w:rsid w:val="00741001"/>
    <w:rsid w:val="00816DA5"/>
    <w:rsid w:val="00816E6A"/>
    <w:rsid w:val="00821B1C"/>
    <w:rsid w:val="00867FAE"/>
    <w:rsid w:val="008C3AA2"/>
    <w:rsid w:val="008D6F19"/>
    <w:rsid w:val="008F7251"/>
    <w:rsid w:val="0093652E"/>
    <w:rsid w:val="00984EFA"/>
    <w:rsid w:val="009D07EB"/>
    <w:rsid w:val="009E212C"/>
    <w:rsid w:val="00A3D86D"/>
    <w:rsid w:val="00A603A7"/>
    <w:rsid w:val="00B32C49"/>
    <w:rsid w:val="00B519B0"/>
    <w:rsid w:val="00C65CD9"/>
    <w:rsid w:val="00C65E56"/>
    <w:rsid w:val="00C749D5"/>
    <w:rsid w:val="00C77082"/>
    <w:rsid w:val="00CFCEBA"/>
    <w:rsid w:val="00D27888"/>
    <w:rsid w:val="00F55D1B"/>
    <w:rsid w:val="00F85A8F"/>
    <w:rsid w:val="00F92651"/>
    <w:rsid w:val="02660463"/>
    <w:rsid w:val="031E52C5"/>
    <w:rsid w:val="0353E5A4"/>
    <w:rsid w:val="0372342C"/>
    <w:rsid w:val="037BF2BD"/>
    <w:rsid w:val="03A83F62"/>
    <w:rsid w:val="04032B38"/>
    <w:rsid w:val="0423826F"/>
    <w:rsid w:val="04823E5A"/>
    <w:rsid w:val="04BEAB8F"/>
    <w:rsid w:val="04D0ACFB"/>
    <w:rsid w:val="0513B30D"/>
    <w:rsid w:val="058DEA71"/>
    <w:rsid w:val="05981FC5"/>
    <w:rsid w:val="05BEB390"/>
    <w:rsid w:val="0654228A"/>
    <w:rsid w:val="066906B4"/>
    <w:rsid w:val="067D2EF8"/>
    <w:rsid w:val="06A83F0B"/>
    <w:rsid w:val="06B4BD79"/>
    <w:rsid w:val="06FBB47E"/>
    <w:rsid w:val="0783B325"/>
    <w:rsid w:val="07A020F7"/>
    <w:rsid w:val="07B686E2"/>
    <w:rsid w:val="07EA2145"/>
    <w:rsid w:val="0834911F"/>
    <w:rsid w:val="0889A0D3"/>
    <w:rsid w:val="089C5A31"/>
    <w:rsid w:val="08EC1E9D"/>
    <w:rsid w:val="08EF7AB8"/>
    <w:rsid w:val="0984E929"/>
    <w:rsid w:val="09B3604A"/>
    <w:rsid w:val="0A046757"/>
    <w:rsid w:val="0A6C3C32"/>
    <w:rsid w:val="0B6916C4"/>
    <w:rsid w:val="0B6BB70F"/>
    <w:rsid w:val="0B73C61D"/>
    <w:rsid w:val="0B8BA80A"/>
    <w:rsid w:val="0BB8E1F1"/>
    <w:rsid w:val="0BF7A8F4"/>
    <w:rsid w:val="0BFC6382"/>
    <w:rsid w:val="0C537B15"/>
    <w:rsid w:val="0C89F805"/>
    <w:rsid w:val="0CAF00F5"/>
    <w:rsid w:val="0D0EAA9A"/>
    <w:rsid w:val="0D2B5DC8"/>
    <w:rsid w:val="0D897135"/>
    <w:rsid w:val="0DB35297"/>
    <w:rsid w:val="0E0EA934"/>
    <w:rsid w:val="0EA28167"/>
    <w:rsid w:val="0F0818C8"/>
    <w:rsid w:val="0F2BA4C0"/>
    <w:rsid w:val="0F3526BA"/>
    <w:rsid w:val="0F43553C"/>
    <w:rsid w:val="0F838F19"/>
    <w:rsid w:val="0FB18CE0"/>
    <w:rsid w:val="106CF389"/>
    <w:rsid w:val="108806F6"/>
    <w:rsid w:val="1088993A"/>
    <w:rsid w:val="10ED5BE2"/>
    <w:rsid w:val="10F3F1D1"/>
    <w:rsid w:val="113CFF9B"/>
    <w:rsid w:val="126C6D79"/>
    <w:rsid w:val="12F93989"/>
    <w:rsid w:val="130CCF00"/>
    <w:rsid w:val="131F0673"/>
    <w:rsid w:val="132FAE75"/>
    <w:rsid w:val="13B883BC"/>
    <w:rsid w:val="13EDCC4A"/>
    <w:rsid w:val="140B0F72"/>
    <w:rsid w:val="1410EB80"/>
    <w:rsid w:val="144250D9"/>
    <w:rsid w:val="1517D017"/>
    <w:rsid w:val="1589B7B7"/>
    <w:rsid w:val="1594C843"/>
    <w:rsid w:val="160D3275"/>
    <w:rsid w:val="16765357"/>
    <w:rsid w:val="167AEB54"/>
    <w:rsid w:val="16938AE8"/>
    <w:rsid w:val="16BEB975"/>
    <w:rsid w:val="170B74E1"/>
    <w:rsid w:val="1745EB60"/>
    <w:rsid w:val="1794F513"/>
    <w:rsid w:val="17DE20E8"/>
    <w:rsid w:val="17F81C11"/>
    <w:rsid w:val="18025D29"/>
    <w:rsid w:val="1867CEFD"/>
    <w:rsid w:val="1891B4CC"/>
    <w:rsid w:val="18E27E6C"/>
    <w:rsid w:val="1904E7F1"/>
    <w:rsid w:val="1AA5B930"/>
    <w:rsid w:val="1AA959B6"/>
    <w:rsid w:val="1ABFB91C"/>
    <w:rsid w:val="1AE7C045"/>
    <w:rsid w:val="1B2242B3"/>
    <w:rsid w:val="1B3575A6"/>
    <w:rsid w:val="1B81FC5C"/>
    <w:rsid w:val="1BC48567"/>
    <w:rsid w:val="1C1F8050"/>
    <w:rsid w:val="1C3BFB1D"/>
    <w:rsid w:val="1C47A62D"/>
    <w:rsid w:val="1C5C64C4"/>
    <w:rsid w:val="1C8E6B50"/>
    <w:rsid w:val="1C939263"/>
    <w:rsid w:val="1C9BF31D"/>
    <w:rsid w:val="1CDE7F2A"/>
    <w:rsid w:val="1D7AB665"/>
    <w:rsid w:val="1D96225D"/>
    <w:rsid w:val="1E3DB7CC"/>
    <w:rsid w:val="1E7E31E5"/>
    <w:rsid w:val="1ECF8896"/>
    <w:rsid w:val="1ED5B5ED"/>
    <w:rsid w:val="1F0FE51A"/>
    <w:rsid w:val="1F5AED61"/>
    <w:rsid w:val="1FB48191"/>
    <w:rsid w:val="201942B9"/>
    <w:rsid w:val="204FF8E3"/>
    <w:rsid w:val="206DD50B"/>
    <w:rsid w:val="20AD7BF9"/>
    <w:rsid w:val="20CD9885"/>
    <w:rsid w:val="212C0613"/>
    <w:rsid w:val="21B4E396"/>
    <w:rsid w:val="21B7F3FA"/>
    <w:rsid w:val="21FC95D7"/>
    <w:rsid w:val="221BFDA9"/>
    <w:rsid w:val="2224966B"/>
    <w:rsid w:val="225569AA"/>
    <w:rsid w:val="2257706A"/>
    <w:rsid w:val="22616A75"/>
    <w:rsid w:val="22B68A92"/>
    <w:rsid w:val="22C3C31D"/>
    <w:rsid w:val="22DA454F"/>
    <w:rsid w:val="23E9F7E9"/>
    <w:rsid w:val="245A7F98"/>
    <w:rsid w:val="24DD11F6"/>
    <w:rsid w:val="25690980"/>
    <w:rsid w:val="25BD5791"/>
    <w:rsid w:val="26F9D594"/>
    <w:rsid w:val="2728E766"/>
    <w:rsid w:val="2749686D"/>
    <w:rsid w:val="27850E3D"/>
    <w:rsid w:val="2817749F"/>
    <w:rsid w:val="287ECF18"/>
    <w:rsid w:val="28A4BE0E"/>
    <w:rsid w:val="295B1A2F"/>
    <w:rsid w:val="299A3D1E"/>
    <w:rsid w:val="29B85D3C"/>
    <w:rsid w:val="29E8FC49"/>
    <w:rsid w:val="2A470FC2"/>
    <w:rsid w:val="2A6126F3"/>
    <w:rsid w:val="2A70EFEC"/>
    <w:rsid w:val="2ABC02DD"/>
    <w:rsid w:val="2B0C3B8B"/>
    <w:rsid w:val="2B3F8AF3"/>
    <w:rsid w:val="2B93AB65"/>
    <w:rsid w:val="2BBC58C3"/>
    <w:rsid w:val="2C170A8B"/>
    <w:rsid w:val="2C5C1835"/>
    <w:rsid w:val="2C8624B0"/>
    <w:rsid w:val="2D36D77A"/>
    <w:rsid w:val="2D8F7DCA"/>
    <w:rsid w:val="2DB808F4"/>
    <w:rsid w:val="2E4797A6"/>
    <w:rsid w:val="2E4C25C9"/>
    <w:rsid w:val="2E71ED77"/>
    <w:rsid w:val="2EE20F0C"/>
    <w:rsid w:val="2F083B06"/>
    <w:rsid w:val="2F349816"/>
    <w:rsid w:val="2F46F793"/>
    <w:rsid w:val="2FD7685D"/>
    <w:rsid w:val="2FDD94D7"/>
    <w:rsid w:val="30228684"/>
    <w:rsid w:val="303EAAAB"/>
    <w:rsid w:val="3045B367"/>
    <w:rsid w:val="308D6F99"/>
    <w:rsid w:val="308E93D2"/>
    <w:rsid w:val="30C8566F"/>
    <w:rsid w:val="311BAF06"/>
    <w:rsid w:val="31677612"/>
    <w:rsid w:val="316F98DD"/>
    <w:rsid w:val="31BE56E5"/>
    <w:rsid w:val="31DC9B5F"/>
    <w:rsid w:val="31DF4835"/>
    <w:rsid w:val="32723D7C"/>
    <w:rsid w:val="32F73615"/>
    <w:rsid w:val="335A2746"/>
    <w:rsid w:val="33DEF2EE"/>
    <w:rsid w:val="34080939"/>
    <w:rsid w:val="358F9153"/>
    <w:rsid w:val="35CA3669"/>
    <w:rsid w:val="35D75CE0"/>
    <w:rsid w:val="35DA0516"/>
    <w:rsid w:val="360099CB"/>
    <w:rsid w:val="36620F28"/>
    <w:rsid w:val="3666282B"/>
    <w:rsid w:val="37545686"/>
    <w:rsid w:val="37B03985"/>
    <w:rsid w:val="38205545"/>
    <w:rsid w:val="382D9869"/>
    <w:rsid w:val="38854E31"/>
    <w:rsid w:val="38D6C4CD"/>
    <w:rsid w:val="38FEDC3C"/>
    <w:rsid w:val="39388F3B"/>
    <w:rsid w:val="397F5473"/>
    <w:rsid w:val="39CB7913"/>
    <w:rsid w:val="3A3F028C"/>
    <w:rsid w:val="3B10EBC1"/>
    <w:rsid w:val="3B2ADFD7"/>
    <w:rsid w:val="3B4F240B"/>
    <w:rsid w:val="3B70EF54"/>
    <w:rsid w:val="3B752898"/>
    <w:rsid w:val="3B8D7A27"/>
    <w:rsid w:val="3BCCB5ED"/>
    <w:rsid w:val="3BE0D3B4"/>
    <w:rsid w:val="3C16FDAF"/>
    <w:rsid w:val="3C17295D"/>
    <w:rsid w:val="3C271B6B"/>
    <w:rsid w:val="3C9EF3C1"/>
    <w:rsid w:val="3D05E55A"/>
    <w:rsid w:val="3DD7E8C1"/>
    <w:rsid w:val="3E158A97"/>
    <w:rsid w:val="3E6BFEF3"/>
    <w:rsid w:val="3E981CFD"/>
    <w:rsid w:val="3EA78BA1"/>
    <w:rsid w:val="3FB9C9EE"/>
    <w:rsid w:val="40798841"/>
    <w:rsid w:val="41008240"/>
    <w:rsid w:val="4134289B"/>
    <w:rsid w:val="41676753"/>
    <w:rsid w:val="416BADBE"/>
    <w:rsid w:val="41DB3A0E"/>
    <w:rsid w:val="426290B7"/>
    <w:rsid w:val="426FC4E9"/>
    <w:rsid w:val="42A699BA"/>
    <w:rsid w:val="42EE3BB5"/>
    <w:rsid w:val="4302C5F3"/>
    <w:rsid w:val="43118315"/>
    <w:rsid w:val="4342A1E2"/>
    <w:rsid w:val="43783896"/>
    <w:rsid w:val="43C21CF3"/>
    <w:rsid w:val="43C40DF6"/>
    <w:rsid w:val="4439D0EA"/>
    <w:rsid w:val="444C55C8"/>
    <w:rsid w:val="4486EC52"/>
    <w:rsid w:val="44A9FE35"/>
    <w:rsid w:val="44B957A9"/>
    <w:rsid w:val="44DA0379"/>
    <w:rsid w:val="45F890EA"/>
    <w:rsid w:val="4600192F"/>
    <w:rsid w:val="46D6F3AE"/>
    <w:rsid w:val="4708B1F4"/>
    <w:rsid w:val="471DA33A"/>
    <w:rsid w:val="47254754"/>
    <w:rsid w:val="4761E134"/>
    <w:rsid w:val="47ACAC3F"/>
    <w:rsid w:val="47F1E8DE"/>
    <w:rsid w:val="487C44D8"/>
    <w:rsid w:val="48A77C24"/>
    <w:rsid w:val="48B15CBC"/>
    <w:rsid w:val="48BB49BB"/>
    <w:rsid w:val="4951FE07"/>
    <w:rsid w:val="498433DE"/>
    <w:rsid w:val="49CC38BC"/>
    <w:rsid w:val="49CD7344"/>
    <w:rsid w:val="49CEA9FB"/>
    <w:rsid w:val="4A0E7209"/>
    <w:rsid w:val="4A8DFA99"/>
    <w:rsid w:val="4ACDCAA8"/>
    <w:rsid w:val="4B96080B"/>
    <w:rsid w:val="4BADBF14"/>
    <w:rsid w:val="4BE8682E"/>
    <w:rsid w:val="4BF06E2F"/>
    <w:rsid w:val="4C4548DA"/>
    <w:rsid w:val="4C50701C"/>
    <w:rsid w:val="4C85BAFE"/>
    <w:rsid w:val="4CE3C9D8"/>
    <w:rsid w:val="4D540A79"/>
    <w:rsid w:val="4D8056B3"/>
    <w:rsid w:val="4DA09093"/>
    <w:rsid w:val="4DEE7007"/>
    <w:rsid w:val="4E148C62"/>
    <w:rsid w:val="4E82EB15"/>
    <w:rsid w:val="4E9064BE"/>
    <w:rsid w:val="4F3B5FB5"/>
    <w:rsid w:val="51034399"/>
    <w:rsid w:val="513388F5"/>
    <w:rsid w:val="5177780D"/>
    <w:rsid w:val="51BA8BD7"/>
    <w:rsid w:val="51EF2DA7"/>
    <w:rsid w:val="52B0FE93"/>
    <w:rsid w:val="52F944F2"/>
    <w:rsid w:val="53E819D4"/>
    <w:rsid w:val="5468F6F6"/>
    <w:rsid w:val="54AEBA65"/>
    <w:rsid w:val="54CBDA44"/>
    <w:rsid w:val="54F22C99"/>
    <w:rsid w:val="550EEB63"/>
    <w:rsid w:val="5512141B"/>
    <w:rsid w:val="554E000B"/>
    <w:rsid w:val="55800D1A"/>
    <w:rsid w:val="55AB908E"/>
    <w:rsid w:val="55C23D57"/>
    <w:rsid w:val="572A980F"/>
    <w:rsid w:val="57D39B11"/>
    <w:rsid w:val="57E1CC61"/>
    <w:rsid w:val="57F93114"/>
    <w:rsid w:val="585C0B63"/>
    <w:rsid w:val="589298FC"/>
    <w:rsid w:val="593C6819"/>
    <w:rsid w:val="5941A819"/>
    <w:rsid w:val="594BE80E"/>
    <w:rsid w:val="59553648"/>
    <w:rsid w:val="5975EE78"/>
    <w:rsid w:val="5984D1F1"/>
    <w:rsid w:val="59B570BE"/>
    <w:rsid w:val="59D595BE"/>
    <w:rsid w:val="5A003C55"/>
    <w:rsid w:val="5A15CDEE"/>
    <w:rsid w:val="5A3E25F7"/>
    <w:rsid w:val="5AB360A4"/>
    <w:rsid w:val="5AD8387A"/>
    <w:rsid w:val="5B169E7E"/>
    <w:rsid w:val="5B4E50EB"/>
    <w:rsid w:val="5B65048A"/>
    <w:rsid w:val="5C12C697"/>
    <w:rsid w:val="5C7FF29A"/>
    <w:rsid w:val="5CE55D14"/>
    <w:rsid w:val="5D7A9B1E"/>
    <w:rsid w:val="5DD3A3B9"/>
    <w:rsid w:val="5DFCEC0B"/>
    <w:rsid w:val="5E006010"/>
    <w:rsid w:val="5EE272DD"/>
    <w:rsid w:val="5EF6089E"/>
    <w:rsid w:val="5EF80583"/>
    <w:rsid w:val="5F4019C1"/>
    <w:rsid w:val="5F59ED0E"/>
    <w:rsid w:val="6016A07C"/>
    <w:rsid w:val="6024C836"/>
    <w:rsid w:val="6095EC22"/>
    <w:rsid w:val="616EB603"/>
    <w:rsid w:val="6257523F"/>
    <w:rsid w:val="62606054"/>
    <w:rsid w:val="631E895C"/>
    <w:rsid w:val="63237D05"/>
    <w:rsid w:val="633E40A9"/>
    <w:rsid w:val="63600A88"/>
    <w:rsid w:val="63661388"/>
    <w:rsid w:val="6370166F"/>
    <w:rsid w:val="638387C8"/>
    <w:rsid w:val="642FA6AE"/>
    <w:rsid w:val="645108CD"/>
    <w:rsid w:val="6466D145"/>
    <w:rsid w:val="64CB5440"/>
    <w:rsid w:val="6539E98E"/>
    <w:rsid w:val="6573E98A"/>
    <w:rsid w:val="65D65D09"/>
    <w:rsid w:val="65EB50C3"/>
    <w:rsid w:val="6625AC5D"/>
    <w:rsid w:val="662B05BD"/>
    <w:rsid w:val="6651FEB9"/>
    <w:rsid w:val="66A1F8EE"/>
    <w:rsid w:val="66A42EF1"/>
    <w:rsid w:val="67411452"/>
    <w:rsid w:val="67731824"/>
    <w:rsid w:val="67D28255"/>
    <w:rsid w:val="68838614"/>
    <w:rsid w:val="689496CA"/>
    <w:rsid w:val="68B9CDF5"/>
    <w:rsid w:val="68D75BC1"/>
    <w:rsid w:val="6993CE75"/>
    <w:rsid w:val="6AEF9EC9"/>
    <w:rsid w:val="6B4B2941"/>
    <w:rsid w:val="6B8D915E"/>
    <w:rsid w:val="6BB63924"/>
    <w:rsid w:val="6BC9D042"/>
    <w:rsid w:val="6BF276AC"/>
    <w:rsid w:val="6C082E8E"/>
    <w:rsid w:val="6C2F1C88"/>
    <w:rsid w:val="6C912542"/>
    <w:rsid w:val="6CF97C4B"/>
    <w:rsid w:val="6D2F13D5"/>
    <w:rsid w:val="6D5B3316"/>
    <w:rsid w:val="6DA0CF76"/>
    <w:rsid w:val="6DA147F0"/>
    <w:rsid w:val="6DCD918D"/>
    <w:rsid w:val="6DD30239"/>
    <w:rsid w:val="6E700B3E"/>
    <w:rsid w:val="6EA9518C"/>
    <w:rsid w:val="6EAE7D37"/>
    <w:rsid w:val="6EBB5FD0"/>
    <w:rsid w:val="6F16EF65"/>
    <w:rsid w:val="6F9C3604"/>
    <w:rsid w:val="6FD0BFCD"/>
    <w:rsid w:val="70059566"/>
    <w:rsid w:val="70378133"/>
    <w:rsid w:val="70A4A851"/>
    <w:rsid w:val="7109D774"/>
    <w:rsid w:val="711BBEDC"/>
    <w:rsid w:val="7120A48E"/>
    <w:rsid w:val="719270EB"/>
    <w:rsid w:val="71F427C2"/>
    <w:rsid w:val="7307A0A2"/>
    <w:rsid w:val="732E4E0B"/>
    <w:rsid w:val="73E5E786"/>
    <w:rsid w:val="741EDF0D"/>
    <w:rsid w:val="74441605"/>
    <w:rsid w:val="74547221"/>
    <w:rsid w:val="74ED6680"/>
    <w:rsid w:val="75A57E60"/>
    <w:rsid w:val="75B1443A"/>
    <w:rsid w:val="75CD5DEC"/>
    <w:rsid w:val="761BB20F"/>
    <w:rsid w:val="76428728"/>
    <w:rsid w:val="764C92AB"/>
    <w:rsid w:val="76660997"/>
    <w:rsid w:val="766DC699"/>
    <w:rsid w:val="76C5C881"/>
    <w:rsid w:val="771F8D3D"/>
    <w:rsid w:val="774D149B"/>
    <w:rsid w:val="77D8BF9B"/>
    <w:rsid w:val="77F0E726"/>
    <w:rsid w:val="787C7AE5"/>
    <w:rsid w:val="7884EF30"/>
    <w:rsid w:val="789251CA"/>
    <w:rsid w:val="78CECF1E"/>
    <w:rsid w:val="78FEC109"/>
    <w:rsid w:val="79B01D11"/>
    <w:rsid w:val="79F3749D"/>
    <w:rsid w:val="7A019AB7"/>
    <w:rsid w:val="7A7BF893"/>
    <w:rsid w:val="7A96DF73"/>
    <w:rsid w:val="7ADFD9C1"/>
    <w:rsid w:val="7B1139E2"/>
    <w:rsid w:val="7BBA2241"/>
    <w:rsid w:val="7BDF1AA4"/>
    <w:rsid w:val="7C0614D3"/>
    <w:rsid w:val="7C2F98CF"/>
    <w:rsid w:val="7C6DC00B"/>
    <w:rsid w:val="7CD24A57"/>
    <w:rsid w:val="7CEEEA00"/>
    <w:rsid w:val="7DA17B29"/>
    <w:rsid w:val="7DB1E78A"/>
    <w:rsid w:val="7DB28291"/>
    <w:rsid w:val="7E3467E1"/>
    <w:rsid w:val="7E3619AC"/>
    <w:rsid w:val="7E4C9051"/>
    <w:rsid w:val="7E52B722"/>
    <w:rsid w:val="7E52D443"/>
    <w:rsid w:val="7EF11189"/>
    <w:rsid w:val="7F20DD94"/>
    <w:rsid w:val="7F45868D"/>
    <w:rsid w:val="7F5C2276"/>
    <w:rsid w:val="7FAB74FC"/>
    <w:rsid w:val="7FB3FEA8"/>
    <w:rsid w:val="7F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E134"/>
  <w15:chartTrackingRefBased/>
  <w15:docId w15:val="{173BB951-26A1-43D9-8557-96E99D13F7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eop" w:customStyle="1">
    <w:name w:val="eop"/>
    <w:basedOn w:val="a0"/>
    <w:rsid w:val="5C12C697"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4949EE"/>
    <w:rPr>
      <w:b/>
      <w:bCs/>
    </w:rPr>
  </w:style>
  <w:style w:type="character" w:styleId="a9" w:customStyle="1">
    <w:name w:val="Тема примечания Знак"/>
    <w:basedOn w:val="a6"/>
    <w:link w:val="a8"/>
    <w:uiPriority w:val="99"/>
    <w:semiHidden/>
    <w:rsid w:val="004949EE"/>
    <w:rPr>
      <w:b/>
      <w:bCs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C749D5"/>
    <w:rPr>
      <w:color w:val="954F72" w:themeColor="followedHyperlink"/>
      <w:u w:val="single"/>
    </w:rPr>
  </w:style>
  <w:style w:type="character" w:styleId="normaltextrun" w:customStyle="1">
    <w:name w:val="normaltextrun"/>
    <w:basedOn w:val="a0"/>
    <w:rsid w:val="00540EB0"/>
  </w:style>
  <w:style w:type="paragraph" w:styleId="ab">
    <w:name w:val="Balloon Text"/>
    <w:basedOn w:val="a"/>
    <w:link w:val="ac"/>
    <w:uiPriority w:val="99"/>
    <w:semiHidden/>
    <w:unhideWhenUsed/>
    <w:rsid w:val="0033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/>
    <w:rsid w:val="00330A7D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406F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paragraph" w:customStyle="1">
    <w:name w:val="paragraph"/>
    <w:basedOn w:val="a"/>
    <w:rsid w:val="006812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8/08/relationships/commentsExtensible" Target="commentsExtensible.xml" Id="rId11" /><Relationship Type="http://schemas.openxmlformats.org/officeDocument/2006/relationships/image" Target="media/image1.png" Id="rId5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www.czvl.com.ua/news/finansova-pidtrymka-dlya-startu-ta-rozvytku-vlasnoyi-spravy-u-agrarnomu-chy-ne-agrarnomu-napryamkah/" TargetMode="External" Id="R83685643e2e24172" /><Relationship Type="http://schemas.openxmlformats.org/officeDocument/2006/relationships/hyperlink" Target="http://bloom.mercycorps.org/" TargetMode="External" Id="Rf8cf5c6f3cb14dbb" /><Relationship Type="http://schemas.openxmlformats.org/officeDocument/2006/relationships/hyperlink" Target="https://bloom.mercycorps.org/" TargetMode="External" Id="R44f97d75458547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Анастасія Потапенко</dc:creator>
  <keywords/>
  <dc:description/>
  <lastModifiedBy>Оксана Якуніна</lastModifiedBy>
  <revision>6</revision>
  <dcterms:created xsi:type="dcterms:W3CDTF">2026-06-08T10:16:00.0000000Z</dcterms:created>
  <dcterms:modified xsi:type="dcterms:W3CDTF">2026-06-09T13:20:32.5164569Z</dcterms:modified>
</coreProperties>
</file>