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DCA0" w14:textId="7833AFF2" w:rsidR="00A44CC4" w:rsidRPr="00293AF8" w:rsidRDefault="00A44CC4" w:rsidP="00A44C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20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93AF8">
        <w:rPr>
          <w:rFonts w:ascii="Times New Roman" w:hAnsi="Times New Roman" w:cs="Times New Roman"/>
          <w:b/>
          <w:sz w:val="28"/>
          <w:szCs w:val="28"/>
        </w:rPr>
        <w:t>6</w:t>
      </w:r>
    </w:p>
    <w:p w14:paraId="3D04A49E" w14:textId="77777777" w:rsidR="00A44CC4" w:rsidRPr="00473A20" w:rsidRDefault="00A44CC4" w:rsidP="00A44CC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засідання місцевої інвестиційної ради </w:t>
      </w:r>
    </w:p>
    <w:p w14:paraId="762C079A" w14:textId="77777777" w:rsidR="00A44CC4" w:rsidRPr="00473A20" w:rsidRDefault="00A44CC4" w:rsidP="00A44CC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</w:t>
      </w:r>
    </w:p>
    <w:p w14:paraId="122CA6B8" w14:textId="77777777" w:rsidR="00A44CC4" w:rsidRPr="00473A20" w:rsidRDefault="00A44CC4" w:rsidP="00A44C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04996A" w14:textId="77777777" w:rsidR="00A44CC4" w:rsidRPr="00473A20" w:rsidRDefault="00A44CC4" w:rsidP="00A44C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7E56AC" w14:textId="71F0AF4A" w:rsidR="00A44CC4" w:rsidRPr="00473A20" w:rsidRDefault="00293AF8" w:rsidP="00A44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09</w:t>
      </w:r>
      <w:r w:rsidR="00A44CC4" w:rsidRPr="00473A20">
        <w:rPr>
          <w:rFonts w:ascii="Times New Roman" w:hAnsi="Times New Roman" w:cs="Times New Roman"/>
          <w:bCs/>
          <w:sz w:val="28"/>
          <w:szCs w:val="28"/>
        </w:rPr>
        <w:t>.</w:t>
      </w:r>
      <w:r w:rsidR="00A44CC4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44CC4">
        <w:rPr>
          <w:rFonts w:ascii="Times New Roman" w:hAnsi="Times New Roman" w:cs="Times New Roman"/>
          <w:bCs/>
          <w:sz w:val="28"/>
          <w:szCs w:val="28"/>
        </w:rPr>
        <w:t>.</w:t>
      </w:r>
      <w:r w:rsidR="00A44CC4" w:rsidRPr="00473A20">
        <w:rPr>
          <w:rFonts w:ascii="Times New Roman" w:hAnsi="Times New Roman" w:cs="Times New Roman"/>
          <w:bCs/>
          <w:sz w:val="28"/>
          <w:szCs w:val="28"/>
        </w:rPr>
        <w:t>202</w:t>
      </w:r>
      <w:r w:rsidR="00A44CC4">
        <w:rPr>
          <w:rFonts w:ascii="Times New Roman" w:hAnsi="Times New Roman" w:cs="Times New Roman"/>
          <w:bCs/>
          <w:sz w:val="28"/>
          <w:szCs w:val="28"/>
        </w:rPr>
        <w:t>6</w:t>
      </w:r>
      <w:r w:rsidR="00A44CC4" w:rsidRPr="00473A20">
        <w:rPr>
          <w:rFonts w:ascii="Times New Roman" w:hAnsi="Times New Roman" w:cs="Times New Roman"/>
          <w:bCs/>
          <w:sz w:val="28"/>
          <w:szCs w:val="28"/>
        </w:rPr>
        <w:t xml:space="preserve"> р.                                                                             </w:t>
      </w:r>
      <w:r w:rsidR="00A44CC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44CC4" w:rsidRPr="0047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CC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44CC4" w:rsidRPr="00473A20">
        <w:rPr>
          <w:rFonts w:ascii="Times New Roman" w:hAnsi="Times New Roman" w:cs="Times New Roman"/>
          <w:bCs/>
          <w:sz w:val="28"/>
          <w:szCs w:val="28"/>
        </w:rPr>
        <w:t xml:space="preserve">      м. Ніжин</w:t>
      </w:r>
    </w:p>
    <w:p w14:paraId="4ECFABD2" w14:textId="77777777" w:rsidR="00A44CC4" w:rsidRDefault="00A44CC4" w:rsidP="00A44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F7EFE" w14:textId="77777777" w:rsidR="00A44CC4" w:rsidRDefault="00A44CC4" w:rsidP="00A44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Присутні:</w:t>
      </w:r>
    </w:p>
    <w:p w14:paraId="57B798BC" w14:textId="77777777" w:rsidR="00A44CC4" w:rsidRPr="00C673EB" w:rsidRDefault="00A44CC4" w:rsidP="00A44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Style w:val="ae"/>
        <w:tblW w:w="999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"/>
        <w:gridCol w:w="3549"/>
        <w:gridCol w:w="6320"/>
        <w:gridCol w:w="18"/>
      </w:tblGrid>
      <w:tr w:rsidR="00A44CC4" w:rsidRPr="00473A20" w14:paraId="5B40463F" w14:textId="77777777" w:rsidTr="00293AF8">
        <w:trPr>
          <w:gridBefore w:val="1"/>
          <w:gridAfter w:val="1"/>
          <w:wBefore w:w="103" w:type="dxa"/>
          <w:wAfter w:w="18" w:type="dxa"/>
          <w:trHeight w:val="543"/>
        </w:trPr>
        <w:tc>
          <w:tcPr>
            <w:tcW w:w="3549" w:type="dxa"/>
          </w:tcPr>
          <w:p w14:paraId="396B428F" w14:textId="77777777" w:rsidR="00A44CC4" w:rsidRPr="00832C67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Олександр КОДОЛ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6320" w:type="dxa"/>
          </w:tcPr>
          <w:p w14:paraId="62E52EC1" w14:textId="77777777" w:rsidR="00A44CC4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міський голова, голова місцевої інвестиційної ради;</w:t>
            </w:r>
          </w:p>
          <w:p w14:paraId="0D3F94E8" w14:textId="77777777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4CC4" w:rsidRPr="00473A20" w14:paraId="2105EDBE" w14:textId="77777777" w:rsidTr="00293AF8">
        <w:trPr>
          <w:gridBefore w:val="1"/>
          <w:gridAfter w:val="1"/>
          <w:wBefore w:w="103" w:type="dxa"/>
          <w:wAfter w:w="18" w:type="dxa"/>
          <w:trHeight w:val="543"/>
        </w:trPr>
        <w:tc>
          <w:tcPr>
            <w:tcW w:w="3549" w:type="dxa"/>
          </w:tcPr>
          <w:p w14:paraId="4BD3C10B" w14:textId="77777777" w:rsidR="00A44CC4" w:rsidRPr="00C673EB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A19AE4" w14:textId="77777777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Федір ВОВЧЕНКО</w:t>
            </w:r>
          </w:p>
        </w:tc>
        <w:tc>
          <w:tcPr>
            <w:tcW w:w="6320" w:type="dxa"/>
          </w:tcPr>
          <w:p w14:paraId="73BFD2C6" w14:textId="77777777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043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перший заступник міського голови з питань діяльності виконавчих органів ради, заступник голови місцевої інвестиційної ради;</w:t>
            </w:r>
          </w:p>
        </w:tc>
      </w:tr>
      <w:tr w:rsidR="00A44CC4" w:rsidRPr="00473A20" w14:paraId="167EED99" w14:textId="77777777" w:rsidTr="00293AF8">
        <w:trPr>
          <w:gridBefore w:val="1"/>
          <w:gridAfter w:val="1"/>
          <w:wBefore w:w="103" w:type="dxa"/>
          <w:wAfter w:w="18" w:type="dxa"/>
          <w:trHeight w:val="105"/>
        </w:trPr>
        <w:tc>
          <w:tcPr>
            <w:tcW w:w="3549" w:type="dxa"/>
          </w:tcPr>
          <w:p w14:paraId="7B7E5694" w14:textId="77777777" w:rsidR="00A44CC4" w:rsidRPr="00071F31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320" w:type="dxa"/>
          </w:tcPr>
          <w:p w14:paraId="38CC73B0" w14:textId="77777777" w:rsidR="00A44CC4" w:rsidRPr="00071F31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A44CC4" w:rsidRPr="00473A20" w14:paraId="1ADCA3B4" w14:textId="77777777" w:rsidTr="00293AF8">
        <w:trPr>
          <w:gridBefore w:val="1"/>
          <w:gridAfter w:val="1"/>
          <w:wBefore w:w="103" w:type="dxa"/>
          <w:wAfter w:w="18" w:type="dxa"/>
          <w:trHeight w:val="1350"/>
        </w:trPr>
        <w:tc>
          <w:tcPr>
            <w:tcW w:w="3549" w:type="dxa"/>
          </w:tcPr>
          <w:p w14:paraId="1E6DC513" w14:textId="77777777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Марина СВІТЛОВА</w:t>
            </w:r>
          </w:p>
        </w:tc>
        <w:tc>
          <w:tcPr>
            <w:tcW w:w="6320" w:type="dxa"/>
          </w:tcPr>
          <w:p w14:paraId="742E301B" w14:textId="20F7DD0D" w:rsidR="00A44CC4" w:rsidRDefault="00A44CC4" w:rsidP="005D05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сектору підтримки підприємництва та управління публічно-інвестиційними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</w:t>
            </w:r>
            <w:r w:rsidR="00DA7FE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ілу економічного розвитку та стратегічного планування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 комітету Ніжинської міської ради, секретар місцевої інвестиційної ради;</w:t>
            </w:r>
          </w:p>
          <w:p w14:paraId="2AF88395" w14:textId="77777777" w:rsidR="00A44CC4" w:rsidRPr="00473A20" w:rsidRDefault="00A44CC4" w:rsidP="005D05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7FEC" w:rsidRPr="00473A20" w14:paraId="166BBA6B" w14:textId="0717C3E4" w:rsidTr="00293AF8">
        <w:trPr>
          <w:gridBefore w:val="1"/>
          <w:gridAfter w:val="1"/>
          <w:wBefore w:w="103" w:type="dxa"/>
          <w:wAfter w:w="18" w:type="dxa"/>
          <w:trHeight w:val="271"/>
        </w:trPr>
        <w:tc>
          <w:tcPr>
            <w:tcW w:w="3549" w:type="dxa"/>
            <w:vAlign w:val="center"/>
          </w:tcPr>
          <w:p w14:paraId="25329331" w14:textId="6370BF6D" w:rsidR="00DA7FEC" w:rsidRDefault="00DA7FEC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Члени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місцевої інвестиційної ради:</w:t>
            </w:r>
          </w:p>
          <w:p w14:paraId="6253A13E" w14:textId="77777777" w:rsidR="00DA7FEC" w:rsidRDefault="00DA7FEC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919465" w14:textId="6CD56ABD" w:rsidR="00DA7FEC" w:rsidRPr="003043FD" w:rsidRDefault="00DA7FEC" w:rsidP="00DA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Сергій СМАГА                          </w:t>
            </w:r>
          </w:p>
          <w:p w14:paraId="4D714E08" w14:textId="7B70BCAF" w:rsidR="00DA7FEC" w:rsidRDefault="00DA7FEC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7EA423" w14:textId="77777777" w:rsidR="00DA7FEC" w:rsidRPr="00473A20" w:rsidRDefault="00DA7FEC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20" w:type="dxa"/>
            <w:vAlign w:val="center"/>
          </w:tcPr>
          <w:p w14:paraId="29464832" w14:textId="77777777" w:rsidR="00DA7FEC" w:rsidRDefault="00DA7FEC" w:rsidP="00DA7FE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1F54CC" w14:textId="77777777" w:rsidR="00DA7FEC" w:rsidRDefault="00DA7FEC" w:rsidP="00DA7FE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668E5F" w14:textId="77777777" w:rsidR="00DA7FEC" w:rsidRDefault="00DA7FEC" w:rsidP="00DA7FE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6CD217" w14:textId="41B75807" w:rsidR="00DA7FEC" w:rsidRDefault="00DA7FEC" w:rsidP="00DA7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043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заступник міського голови з питань діяльності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</w:t>
            </w:r>
            <w:r w:rsidRPr="003043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виконавчих органів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5C2C6C3" w14:textId="33C498E5" w:rsidR="00DA7FEC" w:rsidRPr="00473A20" w:rsidRDefault="00DA7FEC" w:rsidP="00DA7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3043F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заступник голови місцевої інвестиційної ради</w:t>
            </w:r>
          </w:p>
        </w:tc>
      </w:tr>
      <w:tr w:rsidR="00A44CC4" w:rsidRPr="00473A20" w14:paraId="28467FE3" w14:textId="77777777" w:rsidTr="00293AF8">
        <w:trPr>
          <w:gridBefore w:val="1"/>
          <w:gridAfter w:val="1"/>
          <w:wBefore w:w="103" w:type="dxa"/>
          <w:wAfter w:w="18" w:type="dxa"/>
          <w:trHeight w:val="533"/>
        </w:trPr>
        <w:tc>
          <w:tcPr>
            <w:tcW w:w="3549" w:type="dxa"/>
          </w:tcPr>
          <w:p w14:paraId="3DDB5D55" w14:textId="5A5C570D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Ярослава ЯРОШ </w:t>
            </w:r>
          </w:p>
        </w:tc>
        <w:tc>
          <w:tcPr>
            <w:tcW w:w="6320" w:type="dxa"/>
          </w:tcPr>
          <w:p w14:paraId="23986424" w14:textId="76F61C87" w:rsidR="00A44CC4" w:rsidRPr="007D4E29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C3EF5" w:rsidRPr="007B0192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відділу економічного розвитку та стратегічного планування</w:t>
            </w:r>
            <w:r w:rsidR="007C3EF5" w:rsidRPr="007B019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C3EF5" w:rsidRPr="007B0192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 комітету Ніжинської міської ради;</w:t>
            </w:r>
          </w:p>
        </w:tc>
      </w:tr>
      <w:tr w:rsidR="00A44CC4" w:rsidRPr="00473A20" w14:paraId="184F1EB1" w14:textId="77777777" w:rsidTr="00293AF8">
        <w:trPr>
          <w:gridBefore w:val="1"/>
          <w:gridAfter w:val="1"/>
          <w:wBefore w:w="103" w:type="dxa"/>
          <w:wAfter w:w="18" w:type="dxa"/>
          <w:trHeight w:val="543"/>
        </w:trPr>
        <w:tc>
          <w:tcPr>
            <w:tcW w:w="3549" w:type="dxa"/>
          </w:tcPr>
          <w:p w14:paraId="33A4F3E5" w14:textId="77777777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ПИСАРЕНКО</w:t>
            </w:r>
          </w:p>
        </w:tc>
        <w:tc>
          <w:tcPr>
            <w:tcW w:w="6320" w:type="dxa"/>
          </w:tcPr>
          <w:p w14:paraId="5A2D5628" w14:textId="77777777" w:rsidR="00A44CC4" w:rsidRPr="00473A20" w:rsidRDefault="00A44CC4" w:rsidP="005D05E7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фінансового управління Ніжинської міської ради;</w:t>
            </w:r>
          </w:p>
        </w:tc>
      </w:tr>
      <w:tr w:rsidR="00A44CC4" w:rsidRPr="00473A20" w14:paraId="6B96A9F6" w14:textId="77777777" w:rsidTr="00293AF8">
        <w:trPr>
          <w:gridBefore w:val="1"/>
          <w:gridAfter w:val="1"/>
          <w:wBefore w:w="103" w:type="dxa"/>
          <w:wAfter w:w="18" w:type="dxa"/>
          <w:trHeight w:val="543"/>
        </w:trPr>
        <w:tc>
          <w:tcPr>
            <w:tcW w:w="3549" w:type="dxa"/>
          </w:tcPr>
          <w:p w14:paraId="2E591DD4" w14:textId="3722490A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Катерина ГУТОРКА</w:t>
            </w:r>
          </w:p>
        </w:tc>
        <w:tc>
          <w:tcPr>
            <w:tcW w:w="6320" w:type="dxa"/>
          </w:tcPr>
          <w:p w14:paraId="2BDA2A54" w14:textId="1070AE04" w:rsidR="00A44CC4" w:rsidRPr="00473A20" w:rsidRDefault="00A44CC4" w:rsidP="005D05E7">
            <w:pPr>
              <w:pStyle w:val="a9"/>
              <w:tabs>
                <w:tab w:val="left" w:pos="3119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головний спеціаліст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міжнародних </w:t>
            </w:r>
            <w:proofErr w:type="spellStart"/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зв’язків</w:t>
            </w:r>
            <w:proofErr w:type="spellEnd"/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інвестиційної діяльності виконавчого комітету Ніжинської міської ради;</w:t>
            </w:r>
          </w:p>
        </w:tc>
      </w:tr>
      <w:tr w:rsidR="00A44CC4" w:rsidRPr="00473A20" w14:paraId="7F197868" w14:textId="77777777" w:rsidTr="00293AF8">
        <w:trPr>
          <w:gridBefore w:val="1"/>
          <w:gridAfter w:val="1"/>
          <w:wBefore w:w="103" w:type="dxa"/>
          <w:wAfter w:w="18" w:type="dxa"/>
          <w:trHeight w:val="816"/>
        </w:trPr>
        <w:tc>
          <w:tcPr>
            <w:tcW w:w="3549" w:type="dxa"/>
          </w:tcPr>
          <w:p w14:paraId="0E032D38" w14:textId="77777777" w:rsidR="00A44CC4" w:rsidRPr="00473A20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В’ячеслав ЛЕГА</w:t>
            </w:r>
          </w:p>
        </w:tc>
        <w:tc>
          <w:tcPr>
            <w:tcW w:w="6320" w:type="dxa"/>
          </w:tcPr>
          <w:p w14:paraId="2AEA71B8" w14:textId="77777777" w:rsidR="00A44CC4" w:rsidRPr="00473A20" w:rsidRDefault="00A44CC4" w:rsidP="00DA7FEC">
            <w:pPr>
              <w:tabs>
                <w:tab w:val="left" w:pos="0"/>
                <w:tab w:val="left" w:pos="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юридично-кадрового забезпечення апарату виконавчого комітету Ніжинської міської ради;</w:t>
            </w:r>
          </w:p>
        </w:tc>
      </w:tr>
      <w:tr w:rsidR="00A44CC4" w:rsidRPr="00832C67" w14:paraId="7FEBE070" w14:textId="77777777" w:rsidTr="00293AF8">
        <w:trPr>
          <w:gridBefore w:val="1"/>
          <w:gridAfter w:val="1"/>
          <w:wBefore w:w="103" w:type="dxa"/>
          <w:wAfter w:w="18" w:type="dxa"/>
          <w:trHeight w:val="533"/>
        </w:trPr>
        <w:tc>
          <w:tcPr>
            <w:tcW w:w="3549" w:type="dxa"/>
          </w:tcPr>
          <w:p w14:paraId="6D3577CB" w14:textId="77777777" w:rsidR="00A44CC4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0C1">
              <w:rPr>
                <w:rFonts w:ascii="Times New Roman" w:hAnsi="Times New Roman" w:cs="Times New Roman"/>
                <w:sz w:val="28"/>
                <w:szCs w:val="28"/>
              </w:rPr>
              <w:t>Валентина ГРАДОБИК</w:t>
            </w:r>
          </w:p>
          <w:p w14:paraId="6C584DE7" w14:textId="77777777" w:rsidR="00A44CC4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D2273" w14:textId="7FBB158D" w:rsidR="00A44CC4" w:rsidRPr="00AE50C1" w:rsidRDefault="00A44CC4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СІРЕНКО</w:t>
            </w:r>
            <w:r w:rsidRPr="00AE50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320" w:type="dxa"/>
          </w:tcPr>
          <w:p w14:paraId="1DF4AC48" w14:textId="77777777" w:rsidR="00A44CC4" w:rsidRDefault="00A44CC4" w:rsidP="005D05E7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0C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0C1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освіти Ніжинської міської ради;</w:t>
            </w:r>
          </w:p>
          <w:p w14:paraId="2664B136" w14:textId="77777777" w:rsidR="00A44CC4" w:rsidRDefault="00E8009E" w:rsidP="005D05E7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управління житлово-комунального господарства та будівництва Ніжинської міської ради;</w:t>
            </w:r>
          </w:p>
          <w:p w14:paraId="518F4236" w14:textId="35328BE0" w:rsidR="00E8009E" w:rsidRPr="00AE50C1" w:rsidRDefault="00E8009E" w:rsidP="005D05E7">
            <w:pPr>
              <w:tabs>
                <w:tab w:val="left" w:pos="2835"/>
                <w:tab w:val="left" w:pos="3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44CC4" w:rsidRPr="00473A20" w14:paraId="75D45E95" w14:textId="77777777" w:rsidTr="00293AF8">
        <w:trPr>
          <w:gridBefore w:val="1"/>
          <w:gridAfter w:val="1"/>
          <w:wBefore w:w="103" w:type="dxa"/>
          <w:wAfter w:w="18" w:type="dxa"/>
          <w:trHeight w:val="1416"/>
        </w:trPr>
        <w:tc>
          <w:tcPr>
            <w:tcW w:w="3549" w:type="dxa"/>
          </w:tcPr>
          <w:p w14:paraId="3CB65ADE" w14:textId="0EA05DC1" w:rsidR="00A44CC4" w:rsidRDefault="00E8009E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Алла ПОПИК</w:t>
            </w:r>
          </w:p>
          <w:p w14:paraId="2EBE07D8" w14:textId="7777777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B3FB6B8" w14:textId="7777777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6519519" w14:textId="7777777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Наталія КОЛЕСНИК</w:t>
            </w:r>
          </w:p>
          <w:p w14:paraId="62D1BB45" w14:textId="7777777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A2A3102" w14:textId="4929775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35717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3FA718CE" w14:textId="7777777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72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Дмитро ТИМОШИК </w:t>
            </w:r>
          </w:p>
          <w:p w14:paraId="369E6A62" w14:textId="77777777" w:rsidR="00A44CC4" w:rsidRDefault="00A44CC4" w:rsidP="005D0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</w:p>
          <w:p w14:paraId="7663FA34" w14:textId="77777777" w:rsidR="00A44CC4" w:rsidRPr="00887D39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Запрошені:</w:t>
            </w:r>
          </w:p>
        </w:tc>
        <w:tc>
          <w:tcPr>
            <w:tcW w:w="6320" w:type="dxa"/>
          </w:tcPr>
          <w:p w14:paraId="51DFD2BE" w14:textId="0250EDCC" w:rsidR="00A44CC4" w:rsidRPr="00E8009E" w:rsidRDefault="00A44CC4" w:rsidP="00E8009E">
            <w:pPr>
              <w:pStyle w:val="a9"/>
              <w:tabs>
                <w:tab w:val="left" w:pos="2835"/>
              </w:tabs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E8009E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головний спеціаліст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містобудування та</w:t>
            </w:r>
            <w:r w:rsidR="00E80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7D39">
              <w:rPr>
                <w:rFonts w:ascii="Times New Roman" w:hAnsi="Times New Roman" w:cs="Times New Roman"/>
                <w:bCs/>
                <w:sz w:val="28"/>
                <w:szCs w:val="28"/>
              </w:rPr>
              <w:t>архітектури</w:t>
            </w:r>
            <w:r w:rsidR="00E800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 комітету Ніжинської міської ради;</w:t>
            </w:r>
          </w:p>
          <w:p w14:paraId="12A4AE40" w14:textId="77777777" w:rsidR="00A44CC4" w:rsidRDefault="00A44CC4" w:rsidP="005D05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7179">
              <w:rPr>
                <w:rFonts w:ascii="Times New Roman" w:hAnsi="Times New Roman" w:cs="Times New Roman"/>
                <w:bCs/>
                <w:sz w:val="28"/>
                <w:szCs w:val="28"/>
              </w:rPr>
              <w:t>– начальник відділу фінансування підприємств комунальної власності та видатків розвитку фінансового управління Ніжинської міської ради;</w:t>
            </w:r>
          </w:p>
          <w:p w14:paraId="4A95D607" w14:textId="77777777" w:rsidR="00A44CC4" w:rsidRDefault="00A44CC4" w:rsidP="005D05E7">
            <w:pPr>
              <w:pStyle w:val="a9"/>
              <w:tabs>
                <w:tab w:val="left" w:pos="2835"/>
              </w:tabs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A672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депутат Ніжинської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2FBED88" w14:textId="6CE32BBD" w:rsidR="00A44CC4" w:rsidRPr="00DA7FEC" w:rsidRDefault="00A44CC4" w:rsidP="005D05E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44CC4" w:rsidRPr="00473A20" w14:paraId="50E4EAE1" w14:textId="77777777" w:rsidTr="00293AF8">
        <w:trPr>
          <w:gridBefore w:val="1"/>
          <w:gridAfter w:val="1"/>
          <w:wBefore w:w="103" w:type="dxa"/>
          <w:wAfter w:w="18" w:type="dxa"/>
          <w:trHeight w:val="402"/>
        </w:trPr>
        <w:tc>
          <w:tcPr>
            <w:tcW w:w="3549" w:type="dxa"/>
          </w:tcPr>
          <w:p w14:paraId="03544499" w14:textId="78BA1D3F" w:rsidR="00DA7FEC" w:rsidRDefault="00A44CC4" w:rsidP="005D0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Юлія КОРНІЄНКО </w:t>
            </w:r>
          </w:p>
        </w:tc>
        <w:tc>
          <w:tcPr>
            <w:tcW w:w="6320" w:type="dxa"/>
          </w:tcPr>
          <w:p w14:paraId="52D85941" w14:textId="718A53B2" w:rsidR="00DA7FEC" w:rsidRPr="00473A20" w:rsidRDefault="00A44CC4" w:rsidP="005D05E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головний спеціаліст – бухгалтер відділу з питань культури та спорту Ніжинської міської ради; </w:t>
            </w:r>
          </w:p>
        </w:tc>
      </w:tr>
      <w:tr w:rsidR="00DA7FEC" w:rsidRPr="00473A20" w14:paraId="64428EAB" w14:textId="77777777" w:rsidTr="00293AF8">
        <w:trPr>
          <w:trHeight w:val="855"/>
        </w:trPr>
        <w:tc>
          <w:tcPr>
            <w:tcW w:w="3652" w:type="dxa"/>
            <w:gridSpan w:val="2"/>
          </w:tcPr>
          <w:p w14:paraId="5A77F1D0" w14:textId="77777777" w:rsidR="00DA7FEC" w:rsidRDefault="00DA7FEC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Євген ДОРОШЕНКО</w:t>
            </w:r>
          </w:p>
          <w:p w14:paraId="69193242" w14:textId="77777777" w:rsidR="00833198" w:rsidRDefault="00833198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45B68B" w14:textId="77777777" w:rsidR="00833198" w:rsidRDefault="00833198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F07261" w14:textId="77777777" w:rsidR="00833198" w:rsidRDefault="00833198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Валентина ДАВИДЕНКО</w:t>
            </w:r>
          </w:p>
          <w:p w14:paraId="15B7AE5B" w14:textId="77777777" w:rsidR="00833198" w:rsidRDefault="00833198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1321BA" w14:textId="77777777" w:rsidR="00833198" w:rsidRDefault="00833198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5F2DDA" w14:textId="0D064D96" w:rsidR="00833198" w:rsidRPr="00473A20" w:rsidRDefault="00833198" w:rsidP="005D05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Маргарита ФУРСА </w:t>
            </w:r>
          </w:p>
        </w:tc>
        <w:tc>
          <w:tcPr>
            <w:tcW w:w="6338" w:type="dxa"/>
            <w:gridSpan w:val="2"/>
          </w:tcPr>
          <w:p w14:paraId="3456B505" w14:textId="77777777" w:rsidR="00833198" w:rsidRDefault="00DA7FEC" w:rsidP="005D05E7">
            <w:pPr>
              <w:pStyle w:val="a9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 заступник начальника управління житлово-комунального господарства та будівництва Ніжинської міської ради;</w:t>
            </w:r>
          </w:p>
          <w:p w14:paraId="015941F4" w14:textId="77777777" w:rsidR="00833198" w:rsidRDefault="00833198" w:rsidP="005D05E7">
            <w:pPr>
              <w:pStyle w:val="a9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3198">
              <w:rPr>
                <w:rFonts w:ascii="Times New Roman" w:hAnsi="Times New Roman" w:cs="Times New Roman"/>
                <w:bCs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r w:rsidRPr="008331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бухгалтер централізованої бухгалтерії </w:t>
            </w:r>
            <w:r w:rsidRPr="00833198">
              <w:rPr>
                <w:rFonts w:ascii="Times New Roman" w:hAnsi="Times New Roman" w:cs="Times New Roman"/>
                <w:sz w:val="28"/>
                <w:szCs w:val="28"/>
              </w:rPr>
              <w:t>управління культури</w:t>
            </w:r>
            <w:r w:rsidRPr="00833198">
              <w:rPr>
                <w:rFonts w:ascii="Times New Roman" w:hAnsi="Times New Roman" w:cs="Times New Roman"/>
                <w:bCs/>
                <w:sz w:val="28"/>
                <w:szCs w:val="28"/>
              </w:rPr>
              <w:t> і туризму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іжинської міської ради;</w:t>
            </w:r>
          </w:p>
          <w:p w14:paraId="043C61CF" w14:textId="02C253BB" w:rsidR="00833198" w:rsidRDefault="00833198" w:rsidP="0083319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заступник начальника </w:t>
            </w:r>
            <w:r w:rsidRPr="00357179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фінансового управління Ніжинської міської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D6EF1E4" w14:textId="1B80FB4C" w:rsidR="00833198" w:rsidRPr="00473A20" w:rsidRDefault="00833198" w:rsidP="005D05E7">
            <w:pPr>
              <w:pStyle w:val="a9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0E3E799" w14:textId="77777777" w:rsidR="00A44CC4" w:rsidRDefault="00A44CC4" w:rsidP="00A44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A20">
        <w:rPr>
          <w:rFonts w:ascii="Times New Roman" w:hAnsi="Times New Roman" w:cs="Times New Roman"/>
          <w:bCs/>
          <w:sz w:val="28"/>
          <w:szCs w:val="28"/>
        </w:rPr>
        <w:t>ПОРЯДОК ДЕННИЙ:</w:t>
      </w:r>
    </w:p>
    <w:p w14:paraId="71834589" w14:textId="77777777" w:rsidR="00CB5C45" w:rsidRPr="00D00339" w:rsidRDefault="00CB5C45" w:rsidP="00CB5C45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Розгляд переліку публічних інвестиційних </w:t>
      </w:r>
      <w:proofErr w:type="spellStart"/>
      <w:r w:rsidRPr="003277E6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, які подані ініціаторами.                                                 </w:t>
      </w:r>
    </w:p>
    <w:p w14:paraId="540F7E4C" w14:textId="77777777" w:rsidR="00CB5C45" w:rsidRPr="00D00339" w:rsidRDefault="00CB5C45" w:rsidP="00CB5C45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Розгляд кожного </w:t>
      </w:r>
      <w:proofErr w:type="spellStart"/>
      <w:r w:rsidRPr="003277E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 окремо, щодо включення його до єдиного </w:t>
      </w:r>
      <w:proofErr w:type="spellStart"/>
      <w:r w:rsidRPr="003277E6">
        <w:rPr>
          <w:rFonts w:ascii="Times New Roman" w:eastAsia="Calibri" w:hAnsi="Times New Roman" w:cs="Times New Roman"/>
          <w:sz w:val="28"/>
          <w:szCs w:val="28"/>
        </w:rPr>
        <w:t>проєктного</w:t>
      </w:r>
      <w:proofErr w:type="spellEnd"/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 портфелю (ЄПП) громади.  Перелік додається.</w:t>
      </w:r>
      <w:r w:rsidRPr="00D003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14:paraId="716D083E" w14:textId="77777777" w:rsidR="00CB5C45" w:rsidRPr="00D00339" w:rsidRDefault="00CB5C45" w:rsidP="00CB5C45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7E6">
        <w:rPr>
          <w:rFonts w:ascii="Times New Roman" w:eastAsia="Calibri" w:hAnsi="Times New Roman" w:cs="Times New Roman"/>
          <w:sz w:val="28"/>
          <w:szCs w:val="28"/>
        </w:rPr>
        <w:t>Ухвалення рішення інвестиційної ради щодо формування ЄПП громади.</w:t>
      </w:r>
      <w:r w:rsidRPr="00D003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14:paraId="7EE21C2B" w14:textId="77777777" w:rsidR="00CB5C45" w:rsidRDefault="00CB5C45" w:rsidP="00CB5C45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Обговорення наступного періоду підготовки та подання </w:t>
      </w:r>
      <w:proofErr w:type="spellStart"/>
      <w:r w:rsidRPr="003277E6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3277E6">
        <w:rPr>
          <w:rFonts w:ascii="Times New Roman" w:eastAsia="Calibri" w:hAnsi="Times New Roman" w:cs="Times New Roman"/>
          <w:sz w:val="28"/>
          <w:szCs w:val="28"/>
        </w:rPr>
        <w:t xml:space="preserve"> ініціаторами для формування та орієнтовного періоду внесення змін до ЄПП.</w:t>
      </w:r>
    </w:p>
    <w:p w14:paraId="435FA252" w14:textId="77777777" w:rsidR="00CB5C45" w:rsidRPr="00D00339" w:rsidRDefault="00CB5C45" w:rsidP="00CB5C45">
      <w:pPr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339">
        <w:rPr>
          <w:rFonts w:ascii="Times New Roman" w:eastAsia="Calibri" w:hAnsi="Times New Roman" w:cs="Times New Roman"/>
          <w:sz w:val="28"/>
          <w:szCs w:val="28"/>
        </w:rPr>
        <w:t xml:space="preserve">Заслуховування ініціаторів щодо стану використання коштів за І півріччя 2026 року, передбачених у бюджеті Ніжинської міської територіальної громади на реалізацію публічних інвестиційних проектів, причин невикористання  та </w:t>
      </w:r>
      <w:proofErr w:type="spellStart"/>
      <w:r w:rsidRPr="00D00339">
        <w:rPr>
          <w:rFonts w:ascii="Times New Roman" w:eastAsia="Calibri" w:hAnsi="Times New Roman" w:cs="Times New Roman"/>
          <w:sz w:val="28"/>
          <w:szCs w:val="28"/>
        </w:rPr>
        <w:t>нереалізації</w:t>
      </w:r>
      <w:proofErr w:type="spellEnd"/>
      <w:r w:rsidRPr="00D00339">
        <w:rPr>
          <w:rFonts w:ascii="Times New Roman" w:eastAsia="Calibri" w:hAnsi="Times New Roman" w:cs="Times New Roman"/>
          <w:sz w:val="28"/>
          <w:szCs w:val="28"/>
        </w:rPr>
        <w:t xml:space="preserve">  проектів. </w:t>
      </w:r>
    </w:p>
    <w:p w14:paraId="4E8ED129" w14:textId="32EC21AA" w:rsidR="00CB5C45" w:rsidRDefault="00CB5C45" w:rsidP="00CB5C45">
      <w:pPr>
        <w:pStyle w:val="a9"/>
        <w:numPr>
          <w:ilvl w:val="0"/>
          <w:numId w:val="3"/>
        </w:numPr>
        <w:spacing w:after="0" w:line="240" w:lineRule="atLeast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45">
        <w:rPr>
          <w:rFonts w:ascii="Times New Roman" w:eastAsia="Calibri" w:hAnsi="Times New Roman" w:cs="Times New Roman"/>
          <w:sz w:val="28"/>
          <w:szCs w:val="28"/>
        </w:rPr>
        <w:t xml:space="preserve">Розгляд пропозицій членів Інвестиційної ради щодо подальшої реалізації зазначених проектів та можливого перерозподілу коштів між </w:t>
      </w:r>
      <w:proofErr w:type="spellStart"/>
      <w:r w:rsidRPr="00CB5C45">
        <w:rPr>
          <w:rFonts w:ascii="Times New Roman" w:eastAsia="Calibri" w:hAnsi="Times New Roman" w:cs="Times New Roman"/>
          <w:sz w:val="28"/>
          <w:szCs w:val="28"/>
        </w:rPr>
        <w:t>проєктами</w:t>
      </w:r>
      <w:proofErr w:type="spellEnd"/>
      <w:r w:rsidRPr="00CB5C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B03FF6" w14:textId="77777777" w:rsidR="00FC3D96" w:rsidRPr="00CB5C45" w:rsidRDefault="00FC3D96" w:rsidP="00FC3D96">
      <w:pPr>
        <w:pStyle w:val="a9"/>
        <w:spacing w:after="0" w:line="240" w:lineRule="atLeast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2C5CE" w14:textId="77777777" w:rsidR="00A44CC4" w:rsidRPr="00473A20" w:rsidRDefault="00A44CC4" w:rsidP="00A44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3A2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першому </w:t>
      </w:r>
      <w:r w:rsidRPr="00473A20">
        <w:rPr>
          <w:rFonts w:ascii="Times New Roman" w:hAnsi="Times New Roman" w:cs="Times New Roman"/>
          <w:sz w:val="28"/>
          <w:szCs w:val="28"/>
          <w:u w:val="single"/>
        </w:rPr>
        <w:t>питанню порядку денного</w:t>
      </w:r>
    </w:p>
    <w:p w14:paraId="5B8B2A5B" w14:textId="77777777" w:rsidR="00A44CC4" w:rsidRPr="008A7C1A" w:rsidRDefault="00A44CC4" w:rsidP="00A44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A20">
        <w:rPr>
          <w:rFonts w:ascii="Times New Roman" w:hAnsi="Times New Roman" w:cs="Times New Roman"/>
          <w:sz w:val="28"/>
          <w:szCs w:val="28"/>
        </w:rPr>
        <w:t>СЛУХАЛИ:</w:t>
      </w:r>
    </w:p>
    <w:p w14:paraId="04E4B995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F3">
        <w:rPr>
          <w:rFonts w:ascii="Times New Roman" w:hAnsi="Times New Roman" w:cs="Times New Roman"/>
          <w:sz w:val="28"/>
          <w:szCs w:val="28"/>
        </w:rPr>
        <w:t>Кодол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0DF3">
        <w:rPr>
          <w:rFonts w:ascii="Times New Roman" w:hAnsi="Times New Roman" w:cs="Times New Roman"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14EA">
        <w:rPr>
          <w:rFonts w:ascii="Times New Roman" w:hAnsi="Times New Roman" w:cs="Times New Roman"/>
          <w:sz w:val="28"/>
          <w:szCs w:val="28"/>
        </w:rPr>
        <w:t>який</w:t>
      </w:r>
      <w:r w:rsidRPr="00310DF3">
        <w:rPr>
          <w:rFonts w:ascii="Times New Roman" w:hAnsi="Times New Roman" w:cs="Times New Roman"/>
          <w:sz w:val="28"/>
          <w:szCs w:val="28"/>
        </w:rPr>
        <w:t xml:space="preserve"> привітав </w:t>
      </w:r>
      <w:r>
        <w:rPr>
          <w:rFonts w:ascii="Times New Roman" w:hAnsi="Times New Roman" w:cs="Times New Roman"/>
          <w:sz w:val="28"/>
          <w:szCs w:val="28"/>
        </w:rPr>
        <w:t xml:space="preserve">всіх </w:t>
      </w:r>
      <w:r w:rsidRPr="00310DF3">
        <w:rPr>
          <w:rFonts w:ascii="Times New Roman" w:hAnsi="Times New Roman" w:cs="Times New Roman"/>
          <w:sz w:val="28"/>
          <w:szCs w:val="28"/>
        </w:rPr>
        <w:t>присутніх, зачитав</w:t>
      </w:r>
      <w:r>
        <w:rPr>
          <w:rFonts w:ascii="Times New Roman" w:hAnsi="Times New Roman" w:cs="Times New Roman"/>
          <w:sz w:val="28"/>
          <w:szCs w:val="28"/>
        </w:rPr>
        <w:t xml:space="preserve"> порядок денний </w:t>
      </w:r>
      <w:r w:rsidRPr="00310DF3">
        <w:rPr>
          <w:rFonts w:ascii="Times New Roman" w:hAnsi="Times New Roman" w:cs="Times New Roman"/>
          <w:sz w:val="28"/>
          <w:szCs w:val="28"/>
        </w:rPr>
        <w:t xml:space="preserve">та запропонував працювати відповідно до </w:t>
      </w:r>
      <w:r>
        <w:rPr>
          <w:rFonts w:ascii="Times New Roman" w:hAnsi="Times New Roman" w:cs="Times New Roman"/>
          <w:sz w:val="28"/>
          <w:szCs w:val="28"/>
        </w:rPr>
        <w:t>нього</w:t>
      </w:r>
      <w:r w:rsidRPr="00310D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03868" w14:textId="77777777" w:rsidR="00A44CC4" w:rsidRDefault="00A44CC4" w:rsidP="00A44CC4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60A66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p w14:paraId="6470DF39" w14:textId="5F4FDF42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F3">
        <w:rPr>
          <w:rFonts w:ascii="Times New Roman" w:hAnsi="Times New Roman" w:cs="Times New Roman"/>
          <w:sz w:val="28"/>
          <w:szCs w:val="28"/>
        </w:rPr>
        <w:lastRenderedPageBreak/>
        <w:t>Далі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0DF3">
        <w:rPr>
          <w:rFonts w:ascii="Times New Roman" w:hAnsi="Times New Roman" w:cs="Times New Roman"/>
          <w:sz w:val="28"/>
          <w:szCs w:val="28"/>
        </w:rPr>
        <w:t xml:space="preserve"> доповідач засідання Ярош Я.М. </w:t>
      </w:r>
      <w:r w:rsidRPr="007904B9">
        <w:rPr>
          <w:rFonts w:ascii="Times New Roman" w:hAnsi="Times New Roman" w:cs="Times New Roman"/>
          <w:sz w:val="28"/>
          <w:szCs w:val="28"/>
        </w:rPr>
        <w:t xml:space="preserve">перейшла до розгляду переліку публічно-інвестиційних </w:t>
      </w:r>
      <w:proofErr w:type="spellStart"/>
      <w:r w:rsidRPr="007904B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7904B9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7904B9">
        <w:rPr>
          <w:rFonts w:ascii="Times New Roman" w:hAnsi="Times New Roman" w:cs="Times New Roman"/>
          <w:sz w:val="28"/>
          <w:szCs w:val="28"/>
        </w:rPr>
        <w:t>, поданих ініціаторами та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904B9">
        <w:rPr>
          <w:rFonts w:ascii="Times New Roman" w:hAnsi="Times New Roman" w:cs="Times New Roman"/>
          <w:sz w:val="28"/>
          <w:szCs w:val="28"/>
        </w:rPr>
        <w:t xml:space="preserve">оінформувала присутніх, що </w:t>
      </w:r>
      <w:r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CB5C45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CB5C4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яких </w:t>
      </w:r>
      <w:r w:rsidRPr="007904B9">
        <w:rPr>
          <w:rFonts w:ascii="Times New Roman" w:hAnsi="Times New Roman" w:cs="Times New Roman"/>
          <w:sz w:val="28"/>
          <w:szCs w:val="28"/>
        </w:rPr>
        <w:t>кож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7904B9">
        <w:rPr>
          <w:rFonts w:ascii="Times New Roman" w:hAnsi="Times New Roman" w:cs="Times New Roman"/>
          <w:sz w:val="28"/>
          <w:szCs w:val="28"/>
        </w:rPr>
        <w:t xml:space="preserve"> пройшов галузеву та експертну оцінку.</w:t>
      </w:r>
    </w:p>
    <w:p w14:paraId="593067B2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06F746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04B9">
        <w:rPr>
          <w:rFonts w:ascii="Times New Roman" w:hAnsi="Times New Roman" w:cs="Times New Roman"/>
          <w:sz w:val="28"/>
          <w:szCs w:val="28"/>
          <w:u w:val="single"/>
        </w:rPr>
        <w:t>По другому питанню порядку денного</w:t>
      </w:r>
    </w:p>
    <w:p w14:paraId="73490993" w14:textId="77777777" w:rsidR="00A44CC4" w:rsidRPr="007904B9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4B9">
        <w:rPr>
          <w:rFonts w:ascii="Times New Roman" w:hAnsi="Times New Roman" w:cs="Times New Roman"/>
          <w:sz w:val="28"/>
          <w:szCs w:val="28"/>
        </w:rPr>
        <w:t>СЛУХАЛИ:</w:t>
      </w:r>
    </w:p>
    <w:p w14:paraId="540141BD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4EA">
        <w:rPr>
          <w:rFonts w:ascii="Times New Roman" w:hAnsi="Times New Roman" w:cs="Times New Roman"/>
          <w:sz w:val="28"/>
          <w:szCs w:val="28"/>
        </w:rPr>
        <w:t xml:space="preserve">Кодолу О.М., який запропонував розглянути кожний </w:t>
      </w:r>
      <w:proofErr w:type="spellStart"/>
      <w:r w:rsidRPr="007014E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014EA">
        <w:rPr>
          <w:rFonts w:ascii="Times New Roman" w:hAnsi="Times New Roman" w:cs="Times New Roman"/>
          <w:sz w:val="28"/>
          <w:szCs w:val="28"/>
        </w:rPr>
        <w:t xml:space="preserve"> окремо</w:t>
      </w:r>
      <w:r w:rsidRPr="00310DF3">
        <w:rPr>
          <w:rFonts w:ascii="Times New Roman" w:hAnsi="Times New Roman" w:cs="Times New Roman"/>
          <w:sz w:val="28"/>
          <w:szCs w:val="28"/>
        </w:rPr>
        <w:t xml:space="preserve">. У разі виникнення запитань у членів ради щодо окремих </w:t>
      </w:r>
      <w:proofErr w:type="spellStart"/>
      <w:r w:rsidRPr="00310DF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310DF3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310DF3">
        <w:rPr>
          <w:rFonts w:ascii="Times New Roman" w:hAnsi="Times New Roman" w:cs="Times New Roman"/>
          <w:sz w:val="28"/>
          <w:szCs w:val="28"/>
        </w:rPr>
        <w:t xml:space="preserve"> — поставити їх присутнім ініціаторам.</w:t>
      </w:r>
    </w:p>
    <w:p w14:paraId="4F43DAE2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30E72A" w14:textId="77777777" w:rsidR="00A44CC4" w:rsidRPr="00F7675A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 xml:space="preserve">Члени інвестиційної </w:t>
      </w:r>
      <w:r w:rsidRPr="007014EA">
        <w:rPr>
          <w:rFonts w:ascii="Times New Roman" w:hAnsi="Times New Roman" w:cs="Times New Roman"/>
          <w:sz w:val="28"/>
          <w:szCs w:val="28"/>
        </w:rPr>
        <w:t xml:space="preserve">ради перейшли до обговорення запропонованих </w:t>
      </w:r>
      <w:proofErr w:type="spellStart"/>
      <w:r w:rsidRPr="007014E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014EA">
        <w:rPr>
          <w:rFonts w:ascii="Times New Roman" w:hAnsi="Times New Roman" w:cs="Times New Roman"/>
          <w:sz w:val="28"/>
          <w:szCs w:val="28"/>
        </w:rPr>
        <w:t>.</w:t>
      </w:r>
    </w:p>
    <w:p w14:paraId="64213901" w14:textId="7D595432" w:rsidR="00A44CC4" w:rsidRPr="00F7675A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обговорення було з</w:t>
      </w:r>
      <w:r w:rsidRPr="00F7675A">
        <w:rPr>
          <w:rFonts w:ascii="Times New Roman" w:hAnsi="Times New Roman" w:cs="Times New Roman"/>
          <w:sz w:val="28"/>
          <w:szCs w:val="28"/>
        </w:rPr>
        <w:t>азначено, що подано</w:t>
      </w:r>
      <w:r>
        <w:rPr>
          <w:rFonts w:ascii="Times New Roman" w:hAnsi="Times New Roman" w:cs="Times New Roman"/>
          <w:sz w:val="28"/>
          <w:szCs w:val="28"/>
        </w:rPr>
        <w:t xml:space="preserve"> на розгляд </w:t>
      </w:r>
      <w:r w:rsidR="00CB5C45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CB5C4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5C45">
        <w:rPr>
          <w:rFonts w:ascii="Times New Roman" w:hAnsi="Times New Roman" w:cs="Times New Roman"/>
          <w:sz w:val="28"/>
          <w:szCs w:val="28"/>
        </w:rPr>
        <w:t xml:space="preserve">всі </w:t>
      </w:r>
      <w:proofErr w:type="spellStart"/>
      <w:r w:rsidR="00CB5C45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підлягають схваленню відповідно до висновків експертної </w:t>
      </w:r>
      <w:r>
        <w:rPr>
          <w:rFonts w:ascii="Times New Roman" w:hAnsi="Times New Roman" w:cs="Times New Roman"/>
          <w:sz w:val="28"/>
          <w:szCs w:val="28"/>
        </w:rPr>
        <w:t>оцінки.</w:t>
      </w:r>
    </w:p>
    <w:p w14:paraId="63C701ED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E4304A" w14:textId="2E7B31C0" w:rsidR="00685720" w:rsidRPr="00685720" w:rsidRDefault="0004258C" w:rsidP="00685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Кодола О.М. </w:t>
      </w:r>
      <w:r w:rsidR="00685720" w:rsidRPr="00685720">
        <w:rPr>
          <w:rFonts w:ascii="Times New Roman" w:hAnsi="Times New Roman" w:cs="Times New Roman"/>
          <w:sz w:val="28"/>
          <w:szCs w:val="28"/>
        </w:rPr>
        <w:t xml:space="preserve">прокоментував </w:t>
      </w:r>
      <w:proofErr w:type="spellStart"/>
      <w:r w:rsidR="00685720" w:rsidRPr="0068572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685720" w:rsidRPr="00685720">
        <w:rPr>
          <w:rFonts w:ascii="Times New Roman" w:hAnsi="Times New Roman" w:cs="Times New Roman"/>
          <w:sz w:val="28"/>
          <w:szCs w:val="28"/>
        </w:rPr>
        <w:t xml:space="preserve"> «Реконструкція лінії електропостачання до нежитлової будівлі №198е по вул. </w:t>
      </w:r>
      <w:proofErr w:type="spellStart"/>
      <w:r w:rsidR="00685720" w:rsidRPr="00685720">
        <w:rPr>
          <w:rFonts w:ascii="Times New Roman" w:hAnsi="Times New Roman" w:cs="Times New Roman"/>
          <w:sz w:val="28"/>
          <w:szCs w:val="28"/>
        </w:rPr>
        <w:t>Овдіївській</w:t>
      </w:r>
      <w:proofErr w:type="spellEnd"/>
      <w:r w:rsidR="00685720" w:rsidRPr="00685720">
        <w:rPr>
          <w:rFonts w:ascii="Times New Roman" w:hAnsi="Times New Roman" w:cs="Times New Roman"/>
          <w:sz w:val="28"/>
          <w:szCs w:val="28"/>
        </w:rPr>
        <w:t xml:space="preserve"> у м. Ніжині», наголосивши на його важливості, оскільки він є складовою реалізації </w:t>
      </w:r>
      <w:proofErr w:type="spellStart"/>
      <w:r w:rsidR="00685720" w:rsidRPr="006857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85720" w:rsidRPr="00685720">
        <w:rPr>
          <w:rFonts w:ascii="Times New Roman" w:hAnsi="Times New Roman" w:cs="Times New Roman"/>
          <w:sz w:val="28"/>
          <w:szCs w:val="28"/>
        </w:rPr>
        <w:t xml:space="preserve"> «Реконструкція нежитлової будівлі (дитячого садка) під соціальний гуртожиток». Зазначив, що наразі триває пошук фінансування для реалізації зазначеного </w:t>
      </w:r>
      <w:proofErr w:type="spellStart"/>
      <w:r w:rsidR="00685720" w:rsidRPr="006857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85720" w:rsidRPr="00685720">
        <w:rPr>
          <w:rFonts w:ascii="Times New Roman" w:hAnsi="Times New Roman" w:cs="Times New Roman"/>
          <w:sz w:val="28"/>
          <w:szCs w:val="28"/>
        </w:rPr>
        <w:t>, зокрема шляхом залучення коштів через механізми фандрайзингу.</w:t>
      </w:r>
    </w:p>
    <w:p w14:paraId="090A5FD0" w14:textId="336002D0" w:rsidR="00E75D4B" w:rsidRDefault="00685720" w:rsidP="00685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720">
        <w:rPr>
          <w:rFonts w:ascii="Times New Roman" w:hAnsi="Times New Roman" w:cs="Times New Roman"/>
          <w:sz w:val="28"/>
          <w:szCs w:val="28"/>
        </w:rPr>
        <w:t xml:space="preserve">Вовченко Ф.І. зазначив, що після реалізації </w:t>
      </w:r>
      <w:proofErr w:type="spellStart"/>
      <w:r w:rsidRPr="006857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85720">
        <w:rPr>
          <w:rFonts w:ascii="Times New Roman" w:hAnsi="Times New Roman" w:cs="Times New Roman"/>
          <w:sz w:val="28"/>
          <w:szCs w:val="28"/>
        </w:rPr>
        <w:t xml:space="preserve"> соціальний гуртожиток буде розрахований на 13 кімнат (26 місць), облаштований з урахуванням вимог </w:t>
      </w:r>
      <w:proofErr w:type="spellStart"/>
      <w:r w:rsidRPr="00685720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685720">
        <w:rPr>
          <w:rFonts w:ascii="Times New Roman" w:hAnsi="Times New Roman" w:cs="Times New Roman"/>
          <w:sz w:val="28"/>
          <w:szCs w:val="28"/>
        </w:rPr>
        <w:t xml:space="preserve"> та забезпечений захисною спорудою (укриттям).</w:t>
      </w:r>
    </w:p>
    <w:p w14:paraId="55220E11" w14:textId="77777777" w:rsidR="00E75D4B" w:rsidRDefault="00E75D4B" w:rsidP="00E7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82986A" w14:textId="77777777" w:rsidR="00E75D4B" w:rsidRPr="00646B9F" w:rsidRDefault="00E75D4B" w:rsidP="00E7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B9F">
        <w:rPr>
          <w:rFonts w:ascii="Times New Roman" w:hAnsi="Times New Roman" w:cs="Times New Roman"/>
          <w:sz w:val="28"/>
          <w:szCs w:val="28"/>
        </w:rPr>
        <w:t>ВИРІШИЛИ:</w:t>
      </w:r>
    </w:p>
    <w:p w14:paraId="2B1DE61D" w14:textId="3CC78E58" w:rsidR="00E75D4B" w:rsidRPr="00646B9F" w:rsidRDefault="00E75D4B" w:rsidP="00E7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</w:t>
      </w:r>
      <w:r w:rsidRPr="00646B9F">
        <w:rPr>
          <w:rFonts w:ascii="Times New Roman" w:hAnsi="Times New Roman" w:cs="Times New Roman"/>
          <w:sz w:val="28"/>
          <w:szCs w:val="28"/>
        </w:rPr>
        <w:t xml:space="preserve">ити </w:t>
      </w:r>
      <w:proofErr w:type="spellStart"/>
      <w:r w:rsidRPr="00646B9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646B9F"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720">
        <w:rPr>
          <w:rFonts w:ascii="Times New Roman" w:hAnsi="Times New Roman" w:cs="Times New Roman"/>
          <w:sz w:val="28"/>
          <w:szCs w:val="28"/>
        </w:rPr>
        <w:t>«Реконструкція лі</w:t>
      </w:r>
      <w:r w:rsidR="003E6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720">
        <w:rPr>
          <w:rFonts w:ascii="Times New Roman" w:hAnsi="Times New Roman" w:cs="Times New Roman"/>
          <w:sz w:val="28"/>
          <w:szCs w:val="28"/>
        </w:rPr>
        <w:t>нії</w:t>
      </w:r>
      <w:proofErr w:type="spellEnd"/>
      <w:r w:rsidRPr="00685720">
        <w:rPr>
          <w:rFonts w:ascii="Times New Roman" w:hAnsi="Times New Roman" w:cs="Times New Roman"/>
          <w:sz w:val="28"/>
          <w:szCs w:val="28"/>
        </w:rPr>
        <w:t xml:space="preserve"> електропостачання до нежитлової будівлі №198е по вул. </w:t>
      </w:r>
      <w:proofErr w:type="spellStart"/>
      <w:r w:rsidRPr="00685720">
        <w:rPr>
          <w:rFonts w:ascii="Times New Roman" w:hAnsi="Times New Roman" w:cs="Times New Roman"/>
          <w:sz w:val="28"/>
          <w:szCs w:val="28"/>
        </w:rPr>
        <w:t>Овдіївській</w:t>
      </w:r>
      <w:proofErr w:type="spellEnd"/>
      <w:r w:rsidRPr="00685720">
        <w:rPr>
          <w:rFonts w:ascii="Times New Roman" w:hAnsi="Times New Roman" w:cs="Times New Roman"/>
          <w:sz w:val="28"/>
          <w:szCs w:val="28"/>
        </w:rPr>
        <w:t xml:space="preserve"> у м. Ніжині»</w:t>
      </w:r>
      <w:r w:rsidRPr="00646B9F">
        <w:rPr>
          <w:rFonts w:ascii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Pr="00646B9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646B9F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646B9F">
        <w:rPr>
          <w:rFonts w:ascii="Times New Roman" w:hAnsi="Times New Roman" w:cs="Times New Roman"/>
          <w:sz w:val="28"/>
          <w:szCs w:val="28"/>
        </w:rPr>
        <w:t xml:space="preserve"> портфеля громади.</w:t>
      </w:r>
    </w:p>
    <w:p w14:paraId="3511A494" w14:textId="77777777" w:rsidR="00E75D4B" w:rsidRDefault="00E75D4B" w:rsidP="00E75D4B">
      <w:pPr>
        <w:pStyle w:val="a9"/>
        <w:spacing w:after="0" w:line="240" w:lineRule="atLeas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0E38488" w14:textId="77777777" w:rsidR="00E75D4B" w:rsidRDefault="00E75D4B" w:rsidP="00E75D4B">
      <w:pPr>
        <w:pStyle w:val="a9"/>
        <w:spacing w:after="0" w:line="240" w:lineRule="atLeas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60A66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p w14:paraId="2BF0E615" w14:textId="77777777" w:rsidR="00A542BD" w:rsidRDefault="00A542BD" w:rsidP="00685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6BA862" w14:textId="77777777" w:rsidR="00E75D4B" w:rsidRDefault="00E75D4B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D4B">
        <w:rPr>
          <w:rFonts w:ascii="Times New Roman" w:hAnsi="Times New Roman" w:cs="Times New Roman"/>
          <w:sz w:val="28"/>
          <w:szCs w:val="28"/>
        </w:rPr>
        <w:t xml:space="preserve">Писаренко Л.В. звернулася до ініціаторів публічних інвестиційних </w:t>
      </w:r>
      <w:proofErr w:type="spellStart"/>
      <w:r w:rsidRPr="00E75D4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5D4B">
        <w:rPr>
          <w:rFonts w:ascii="Times New Roman" w:hAnsi="Times New Roman" w:cs="Times New Roman"/>
          <w:sz w:val="28"/>
          <w:szCs w:val="28"/>
        </w:rPr>
        <w:t xml:space="preserve"> із проханням під час заповнення </w:t>
      </w:r>
      <w:proofErr w:type="spellStart"/>
      <w:r w:rsidRPr="00E75D4B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E75D4B">
        <w:rPr>
          <w:rFonts w:ascii="Times New Roman" w:hAnsi="Times New Roman" w:cs="Times New Roman"/>
          <w:sz w:val="28"/>
          <w:szCs w:val="28"/>
        </w:rPr>
        <w:t xml:space="preserve"> заявок уважно та детально опрацьовувати кошторисну частину. У разі відсутності розробленої </w:t>
      </w:r>
      <w:proofErr w:type="spellStart"/>
      <w:r w:rsidRPr="00E75D4B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E75D4B">
        <w:rPr>
          <w:rFonts w:ascii="Times New Roman" w:hAnsi="Times New Roman" w:cs="Times New Roman"/>
          <w:sz w:val="28"/>
          <w:szCs w:val="28"/>
        </w:rPr>
        <w:t xml:space="preserve">-кошторисної документації рекомендувала надавати орієнтовний розрахунок вартості реалізації </w:t>
      </w:r>
      <w:proofErr w:type="spellStart"/>
      <w:r w:rsidRPr="00E75D4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75D4B">
        <w:rPr>
          <w:rFonts w:ascii="Times New Roman" w:hAnsi="Times New Roman" w:cs="Times New Roman"/>
          <w:sz w:val="28"/>
          <w:szCs w:val="28"/>
        </w:rPr>
        <w:t xml:space="preserve"> з належним обґрунтуванням запланованих витрат. Це сприятиме більш якісній оцінці </w:t>
      </w:r>
      <w:proofErr w:type="spellStart"/>
      <w:r w:rsidRPr="00E75D4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5D4B">
        <w:rPr>
          <w:rFonts w:ascii="Times New Roman" w:hAnsi="Times New Roman" w:cs="Times New Roman"/>
          <w:sz w:val="28"/>
          <w:szCs w:val="28"/>
        </w:rPr>
        <w:t xml:space="preserve"> та визначенню потреби у фінансуванні.</w:t>
      </w:r>
    </w:p>
    <w:p w14:paraId="06C55E2C" w14:textId="77777777" w:rsidR="00011FE2" w:rsidRDefault="00011FE2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259526" w14:textId="3C1B5574" w:rsidR="00E75D4B" w:rsidRDefault="005F4771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771">
        <w:rPr>
          <w:rFonts w:ascii="Times New Roman" w:hAnsi="Times New Roman" w:cs="Times New Roman"/>
          <w:sz w:val="28"/>
          <w:szCs w:val="28"/>
        </w:rPr>
        <w:t xml:space="preserve">Ініціатори </w:t>
      </w:r>
      <w:proofErr w:type="spellStart"/>
      <w:r w:rsidRPr="005F477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F4771">
        <w:rPr>
          <w:rFonts w:ascii="Times New Roman" w:hAnsi="Times New Roman" w:cs="Times New Roman"/>
          <w:sz w:val="28"/>
          <w:szCs w:val="28"/>
        </w:rPr>
        <w:t xml:space="preserve"> повідомили, що на практиці виникають труднощі з отриманням повного та обґрунтованого розрахунку вартості реалізації </w:t>
      </w:r>
      <w:proofErr w:type="spellStart"/>
      <w:r w:rsidRPr="005F477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F4771">
        <w:rPr>
          <w:rFonts w:ascii="Times New Roman" w:hAnsi="Times New Roman" w:cs="Times New Roman"/>
          <w:sz w:val="28"/>
          <w:szCs w:val="28"/>
        </w:rPr>
        <w:t xml:space="preserve"> до розроблення </w:t>
      </w:r>
      <w:proofErr w:type="spellStart"/>
      <w:r w:rsidRPr="005F4771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5F4771">
        <w:rPr>
          <w:rFonts w:ascii="Times New Roman" w:hAnsi="Times New Roman" w:cs="Times New Roman"/>
          <w:sz w:val="28"/>
          <w:szCs w:val="28"/>
        </w:rPr>
        <w:t xml:space="preserve">-кошторисної документації. Також було зазначено про </w:t>
      </w:r>
      <w:r w:rsidRPr="005F4771">
        <w:rPr>
          <w:rFonts w:ascii="Times New Roman" w:hAnsi="Times New Roman" w:cs="Times New Roman"/>
          <w:sz w:val="28"/>
          <w:szCs w:val="28"/>
        </w:rPr>
        <w:lastRenderedPageBreak/>
        <w:t xml:space="preserve">наявність проблем із ціноутворенням та обмежену кількість суб'єктів господарювання, які надають послуги з розроблення </w:t>
      </w:r>
      <w:proofErr w:type="spellStart"/>
      <w:r w:rsidRPr="005F4771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5F4771">
        <w:rPr>
          <w:rFonts w:ascii="Times New Roman" w:hAnsi="Times New Roman" w:cs="Times New Roman"/>
          <w:sz w:val="28"/>
          <w:szCs w:val="28"/>
        </w:rPr>
        <w:t>-кошторисної документації, що ускладнює отримання альтернативних комерційних пропозицій.</w:t>
      </w:r>
    </w:p>
    <w:p w14:paraId="4359E155" w14:textId="77777777" w:rsidR="00E75D4B" w:rsidRDefault="00E75D4B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77BAA6" w14:textId="1541ED5C" w:rsidR="00FC3D96" w:rsidRPr="00FC3D96" w:rsidRDefault="00FC3D96" w:rsidP="00FC3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Кодола О.М.</w:t>
      </w:r>
      <w:r w:rsidR="00293AF8">
        <w:rPr>
          <w:rFonts w:ascii="Times New Roman" w:hAnsi="Times New Roman" w:cs="Times New Roman"/>
          <w:sz w:val="28"/>
          <w:szCs w:val="28"/>
        </w:rPr>
        <w:t xml:space="preserve">, </w:t>
      </w:r>
      <w:r w:rsidRPr="00FC3D96">
        <w:rPr>
          <w:rFonts w:ascii="Times New Roman" w:hAnsi="Times New Roman" w:cs="Times New Roman"/>
          <w:sz w:val="28"/>
          <w:szCs w:val="28"/>
        </w:rPr>
        <w:t xml:space="preserve">запропонував підготувати та направити спільне звернення до Міністерства фінансів України та Міністерства розвитку громад та територій України щодо наявної проблематики, пов'язаної з визначенням орієнтовної вартості публічних інвестиційних </w:t>
      </w:r>
      <w:proofErr w:type="spellStart"/>
      <w:r w:rsidRPr="00FC3D9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C3D96">
        <w:rPr>
          <w:rFonts w:ascii="Times New Roman" w:hAnsi="Times New Roman" w:cs="Times New Roman"/>
          <w:sz w:val="28"/>
          <w:szCs w:val="28"/>
        </w:rPr>
        <w:t xml:space="preserve"> на етапі їх підготовки без розробленої </w:t>
      </w:r>
      <w:proofErr w:type="spellStart"/>
      <w:r w:rsidRPr="00FC3D96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FC3D96">
        <w:rPr>
          <w:rFonts w:ascii="Times New Roman" w:hAnsi="Times New Roman" w:cs="Times New Roman"/>
          <w:sz w:val="28"/>
          <w:szCs w:val="28"/>
        </w:rPr>
        <w:t>-кошторисної документації, а також труднощів із ціноутворенням та отриманням альтернативних розрахунків вартості.</w:t>
      </w:r>
    </w:p>
    <w:p w14:paraId="5240752B" w14:textId="77777777" w:rsidR="00FC3D96" w:rsidRPr="00FC3D96" w:rsidRDefault="00FC3D96" w:rsidP="00FC3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D96">
        <w:rPr>
          <w:rFonts w:ascii="Times New Roman" w:hAnsi="Times New Roman" w:cs="Times New Roman"/>
          <w:sz w:val="28"/>
          <w:szCs w:val="28"/>
        </w:rPr>
        <w:t>Крім того, запропонував винести питання щодо підтримки зазначеного звернення на розгляд сесії Ніжинської міської ради з метою його схвалення депутатським корпусом.</w:t>
      </w:r>
    </w:p>
    <w:p w14:paraId="580830B1" w14:textId="0DDBC26C" w:rsidR="00FC3D96" w:rsidRDefault="00FC3D96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97BA33" w14:textId="6FD7C2D2" w:rsidR="00A44CC4" w:rsidRPr="00646B9F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B9F">
        <w:rPr>
          <w:rFonts w:ascii="Times New Roman" w:hAnsi="Times New Roman" w:cs="Times New Roman"/>
          <w:sz w:val="28"/>
          <w:szCs w:val="28"/>
        </w:rPr>
        <w:t>ВИРІШИЛИ:</w:t>
      </w:r>
    </w:p>
    <w:p w14:paraId="69CF0AAB" w14:textId="39A545AC" w:rsidR="00A44CC4" w:rsidRPr="00646B9F" w:rsidRDefault="00FC3D96" w:rsidP="00A44C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Лист – звернення</w:t>
      </w:r>
      <w:r w:rsidR="00152990">
        <w:rPr>
          <w:rFonts w:ascii="Times New Roman" w:hAnsi="Times New Roman" w:cs="Times New Roman"/>
          <w:sz w:val="28"/>
          <w:szCs w:val="28"/>
        </w:rPr>
        <w:t xml:space="preserve"> </w:t>
      </w:r>
      <w:r w:rsidR="00152990" w:rsidRPr="00FC3D96">
        <w:rPr>
          <w:rFonts w:ascii="Times New Roman" w:hAnsi="Times New Roman" w:cs="Times New Roman"/>
          <w:sz w:val="28"/>
          <w:szCs w:val="28"/>
        </w:rPr>
        <w:t>до Міністерства фінансів України та Міністерства розвитку громад та територій України щодо наявної проблематики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941A6" w14:textId="77777777" w:rsidR="00A44CC4" w:rsidRDefault="00A44CC4" w:rsidP="00A44CC4">
      <w:pPr>
        <w:pStyle w:val="a9"/>
        <w:spacing w:after="0" w:line="240" w:lineRule="atLeas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7B85CFE" w14:textId="77777777" w:rsidR="00A44CC4" w:rsidRDefault="00A44CC4" w:rsidP="00A44CC4">
      <w:pPr>
        <w:pStyle w:val="a9"/>
        <w:spacing w:after="0" w:line="240" w:lineRule="atLeast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60A66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p w14:paraId="16D42E07" w14:textId="77777777" w:rsidR="00A44CC4" w:rsidRDefault="00A44CC4" w:rsidP="00A44CC4">
      <w:pPr>
        <w:pStyle w:val="a9"/>
        <w:spacing w:after="0" w:line="240" w:lineRule="atLeast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9B4723" w14:textId="3C7686DE" w:rsidR="00A44CC4" w:rsidRDefault="00FC3D96" w:rsidP="00A44CC4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 Я.М.</w:t>
      </w:r>
      <w:r w:rsidR="00293A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запропонувала обговорити інші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щодо включення їх в ЄПП громади на 2026 рік, а саме: </w:t>
      </w:r>
    </w:p>
    <w:p w14:paraId="3A042246" w14:textId="7B88B815" w:rsidR="00FC3D96" w:rsidRDefault="00FC3D96" w:rsidP="00FC3D96">
      <w:pPr>
        <w:pStyle w:val="a9"/>
        <w:numPr>
          <w:ilvl w:val="0"/>
          <w:numId w:val="4"/>
        </w:numPr>
        <w:spacing w:after="0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3D96">
        <w:rPr>
          <w:rFonts w:ascii="Times New Roman" w:hAnsi="Times New Roman" w:cs="Times New Roman"/>
          <w:sz w:val="28"/>
          <w:szCs w:val="28"/>
        </w:rPr>
        <w:t>Реконструкція пішохідного переходу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96">
        <w:rPr>
          <w:rFonts w:ascii="Times New Roman" w:hAnsi="Times New Roman" w:cs="Times New Roman"/>
          <w:sz w:val="28"/>
          <w:szCs w:val="28"/>
        </w:rPr>
        <w:t>по вулиці Шевченка біля будинку №113 в місті Ніжин, Чернігівської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9010EB" w14:textId="23C4DDB9" w:rsidR="00FC3D96" w:rsidRDefault="00FC3D96" w:rsidP="00FC3D96">
      <w:pPr>
        <w:pStyle w:val="a9"/>
        <w:numPr>
          <w:ilvl w:val="0"/>
          <w:numId w:val="4"/>
        </w:numPr>
        <w:spacing w:after="0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3D96">
        <w:rPr>
          <w:rFonts w:ascii="Times New Roman" w:hAnsi="Times New Roman" w:cs="Times New Roman"/>
          <w:sz w:val="28"/>
          <w:szCs w:val="28"/>
        </w:rPr>
        <w:t xml:space="preserve">Будівництво спортивного залу із ПРУ для Ніжинської гімназії №10 за </w:t>
      </w:r>
      <w:proofErr w:type="spellStart"/>
      <w:r w:rsidRPr="00FC3D9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C3D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96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Pr="00FC3D96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FC3D96">
        <w:rPr>
          <w:rFonts w:ascii="Times New Roman" w:hAnsi="Times New Roman" w:cs="Times New Roman"/>
          <w:sz w:val="28"/>
          <w:szCs w:val="28"/>
        </w:rPr>
        <w:t xml:space="preserve"> Станіслава, 54,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D96">
        <w:rPr>
          <w:rFonts w:ascii="Times New Roman" w:hAnsi="Times New Roman" w:cs="Times New Roman"/>
          <w:sz w:val="28"/>
          <w:szCs w:val="28"/>
        </w:rPr>
        <w:t>м. Ніжин, Чернігівської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1F2197" w14:textId="77777777" w:rsidR="00FC3D96" w:rsidRPr="00F7675A" w:rsidRDefault="00FC3D96" w:rsidP="00FC3D9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 xml:space="preserve">Капітальний ремонт з винесенням мереж теплопостачання за межі будівництва за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Станіслава, 21, м. Ніжин, Чернігівська область. </w:t>
      </w:r>
    </w:p>
    <w:p w14:paraId="4D5015EE" w14:textId="3C9DE6B5" w:rsidR="00FC3D96" w:rsidRDefault="00FC3D96" w:rsidP="00FC3D96">
      <w:pPr>
        <w:numPr>
          <w:ilvl w:val="0"/>
          <w:numId w:val="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7675A">
        <w:rPr>
          <w:rFonts w:ascii="Times New Roman" w:hAnsi="Times New Roman" w:cs="Times New Roman"/>
          <w:sz w:val="28"/>
          <w:szCs w:val="28"/>
        </w:rPr>
        <w:t>Капітальний ремонт з винесенням трубопроводу системи постачання кис</w:t>
      </w:r>
      <w:r>
        <w:rPr>
          <w:rFonts w:ascii="Times New Roman" w:hAnsi="Times New Roman" w:cs="Times New Roman"/>
          <w:sz w:val="28"/>
          <w:szCs w:val="28"/>
        </w:rPr>
        <w:t>нем</w:t>
      </w:r>
      <w:r w:rsidRPr="00F7675A">
        <w:rPr>
          <w:rFonts w:ascii="Times New Roman" w:hAnsi="Times New Roman" w:cs="Times New Roman"/>
          <w:sz w:val="28"/>
          <w:szCs w:val="28"/>
        </w:rPr>
        <w:t xml:space="preserve"> Ніжинської центральної міської лікарні імені Миколи Галицького за межі будівництва за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F7675A">
        <w:rPr>
          <w:rFonts w:ascii="Times New Roman" w:hAnsi="Times New Roman" w:cs="Times New Roman"/>
          <w:sz w:val="28"/>
          <w:szCs w:val="28"/>
        </w:rPr>
        <w:t>Прощенка</w:t>
      </w:r>
      <w:proofErr w:type="spellEnd"/>
      <w:r w:rsidRPr="00F7675A">
        <w:rPr>
          <w:rFonts w:ascii="Times New Roman" w:hAnsi="Times New Roman" w:cs="Times New Roman"/>
          <w:sz w:val="28"/>
          <w:szCs w:val="28"/>
        </w:rPr>
        <w:t xml:space="preserve"> Станіслава, 21, м. Ніжин, Чернігівська область. </w:t>
      </w:r>
    </w:p>
    <w:p w14:paraId="6E8E6FE3" w14:textId="77777777" w:rsidR="00FC3D96" w:rsidRDefault="00FC3D96" w:rsidP="00FC3D96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83D0970" w14:textId="77777777" w:rsidR="00152990" w:rsidRDefault="00152990" w:rsidP="001529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990">
        <w:rPr>
          <w:rFonts w:ascii="Times New Roman" w:hAnsi="Times New Roman" w:cs="Times New Roman"/>
          <w:sz w:val="28"/>
          <w:szCs w:val="28"/>
        </w:rPr>
        <w:t xml:space="preserve">Члени Інвестиційної ради обговорили кожен публічний інвестиційний </w:t>
      </w:r>
      <w:proofErr w:type="spellStart"/>
      <w:r w:rsidRPr="0015299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52990">
        <w:rPr>
          <w:rFonts w:ascii="Times New Roman" w:hAnsi="Times New Roman" w:cs="Times New Roman"/>
          <w:sz w:val="28"/>
          <w:szCs w:val="28"/>
        </w:rPr>
        <w:t xml:space="preserve">, розглянули їх відповідність пріоритетам розвитку громади, після чого запропонували включити зазначені </w:t>
      </w:r>
      <w:proofErr w:type="spellStart"/>
      <w:r w:rsidRPr="00152990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2990">
        <w:rPr>
          <w:rFonts w:ascii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Pr="00152990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152990">
        <w:rPr>
          <w:rFonts w:ascii="Times New Roman" w:hAnsi="Times New Roman" w:cs="Times New Roman"/>
          <w:sz w:val="28"/>
          <w:szCs w:val="28"/>
        </w:rPr>
        <w:t xml:space="preserve"> портфеля Ніжинської міської територіальної громади.</w:t>
      </w:r>
    </w:p>
    <w:p w14:paraId="0D3A6E72" w14:textId="77777777" w:rsidR="00A44CC4" w:rsidRDefault="00A44CC4" w:rsidP="00A44CC4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14:paraId="15ABCEED" w14:textId="77777777" w:rsidR="00A44CC4" w:rsidRDefault="00A44CC4" w:rsidP="00A44CC4">
      <w:pPr>
        <w:pStyle w:val="a9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5D03E5">
        <w:rPr>
          <w:rFonts w:ascii="Times New Roman" w:hAnsi="Times New Roman" w:cs="Times New Roman"/>
          <w:sz w:val="28"/>
          <w:szCs w:val="28"/>
          <w:u w:val="single"/>
        </w:rPr>
        <w:t>По третьому питанню порядку денного</w:t>
      </w:r>
    </w:p>
    <w:p w14:paraId="7B2E26D2" w14:textId="77777777" w:rsidR="00A44CC4" w:rsidRDefault="00A44CC4" w:rsidP="00A44CC4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074D66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</w:p>
    <w:p w14:paraId="3494467E" w14:textId="09F9CFD3" w:rsidR="00A44CC4" w:rsidRDefault="00A44CC4" w:rsidP="00A44CC4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Кодолу О.М., який запропонував згідно попереднього розгляду та обговорення поданих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схвалити  </w:t>
      </w:r>
      <w:r w:rsidR="001529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r w:rsidR="00152990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152990">
        <w:rPr>
          <w:rFonts w:ascii="Times New Roman" w:hAnsi="Times New Roman" w:cs="Times New Roman"/>
          <w:sz w:val="28"/>
          <w:szCs w:val="28"/>
        </w:rPr>
        <w:t xml:space="preserve"> </w:t>
      </w:r>
      <w:r w:rsidRPr="005D03E5">
        <w:rPr>
          <w:rFonts w:ascii="Times New Roman" w:hAnsi="Times New Roman" w:cs="Times New Roman"/>
          <w:sz w:val="28"/>
          <w:szCs w:val="28"/>
        </w:rPr>
        <w:t xml:space="preserve">до Єдиного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D03E5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 портфеля громади </w:t>
      </w:r>
      <w:r>
        <w:rPr>
          <w:rFonts w:ascii="Times New Roman" w:hAnsi="Times New Roman" w:cs="Times New Roman"/>
          <w:sz w:val="28"/>
          <w:szCs w:val="28"/>
        </w:rPr>
        <w:t>(перелік додається).</w:t>
      </w:r>
    </w:p>
    <w:p w14:paraId="37612185" w14:textId="77777777" w:rsidR="00A44CC4" w:rsidRPr="00074D66" w:rsidRDefault="00A44CC4" w:rsidP="00A44CC4">
      <w:pPr>
        <w:rPr>
          <w:rFonts w:ascii="Times New Roman" w:hAnsi="Times New Roman" w:cs="Times New Roman"/>
          <w:sz w:val="28"/>
          <w:szCs w:val="28"/>
        </w:rPr>
      </w:pPr>
      <w:r w:rsidRPr="00074D66">
        <w:rPr>
          <w:rFonts w:ascii="Times New Roman" w:hAnsi="Times New Roman" w:cs="Times New Roman"/>
          <w:sz w:val="28"/>
          <w:szCs w:val="28"/>
        </w:rPr>
        <w:t>ВИРІШИЛИ:</w:t>
      </w:r>
    </w:p>
    <w:p w14:paraId="244FCBAD" w14:textId="5C9A6F54" w:rsidR="00A44CC4" w:rsidRPr="005D03E5" w:rsidRDefault="00A44CC4" w:rsidP="00A44CC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Схвалити</w:t>
      </w:r>
      <w:r w:rsidRPr="005D03E5">
        <w:rPr>
          <w:rFonts w:ascii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D03E5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5D03E5">
        <w:rPr>
          <w:rFonts w:ascii="Times New Roman" w:hAnsi="Times New Roman" w:cs="Times New Roman"/>
          <w:sz w:val="28"/>
          <w:szCs w:val="28"/>
        </w:rPr>
        <w:t xml:space="preserve"> портфеля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928">
        <w:rPr>
          <w:rFonts w:ascii="Times New Roman" w:hAnsi="Times New Roman" w:cs="Times New Roman"/>
          <w:bCs/>
          <w:sz w:val="28"/>
          <w:szCs w:val="28"/>
        </w:rPr>
        <w:t>Ніжинської міської територіальної громади на 2026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2990">
        <w:rPr>
          <w:rFonts w:ascii="Times New Roman" w:hAnsi="Times New Roman" w:cs="Times New Roman"/>
          <w:sz w:val="28"/>
          <w:szCs w:val="28"/>
        </w:rPr>
        <w:t>5</w:t>
      </w:r>
      <w:r w:rsidRPr="005D0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3E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D03E5">
        <w:rPr>
          <w:rFonts w:ascii="Times New Roman" w:hAnsi="Times New Roman" w:cs="Times New Roman"/>
          <w:sz w:val="28"/>
          <w:szCs w:val="28"/>
        </w:rPr>
        <w:t>кт</w:t>
      </w:r>
      <w:r w:rsidR="00152990"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(перелік додається)</w:t>
      </w:r>
      <w:r w:rsidRPr="005D03E5">
        <w:rPr>
          <w:rFonts w:ascii="Times New Roman" w:hAnsi="Times New Roman" w:cs="Times New Roman"/>
          <w:sz w:val="28"/>
          <w:szCs w:val="28"/>
        </w:rPr>
        <w:t>.</w:t>
      </w:r>
    </w:p>
    <w:p w14:paraId="244575F4" w14:textId="77777777" w:rsidR="00A44CC4" w:rsidRDefault="00A44CC4" w:rsidP="00A44CC4">
      <w:pPr>
        <w:rPr>
          <w:rFonts w:ascii="Times New Roman" w:hAnsi="Times New Roman" w:cs="Times New Roman"/>
          <w:sz w:val="28"/>
          <w:szCs w:val="28"/>
        </w:rPr>
      </w:pPr>
      <w:r w:rsidRPr="005D03E5">
        <w:rPr>
          <w:rFonts w:ascii="Times New Roman" w:hAnsi="Times New Roman" w:cs="Times New Roman"/>
          <w:sz w:val="28"/>
          <w:szCs w:val="28"/>
        </w:rPr>
        <w:t xml:space="preserve">Рішення прийнято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03E5">
        <w:rPr>
          <w:rFonts w:ascii="Times New Roman" w:hAnsi="Times New Roman" w:cs="Times New Roman"/>
          <w:sz w:val="28"/>
          <w:szCs w:val="28"/>
        </w:rPr>
        <w:t>одноголосно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03E5">
        <w:rPr>
          <w:rFonts w:ascii="Times New Roman" w:hAnsi="Times New Roman" w:cs="Times New Roman"/>
          <w:sz w:val="28"/>
          <w:szCs w:val="28"/>
        </w:rPr>
        <w:t>.</w:t>
      </w:r>
    </w:p>
    <w:p w14:paraId="17CADDC5" w14:textId="77777777" w:rsidR="00A44CC4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6BB5">
        <w:rPr>
          <w:rFonts w:ascii="Times New Roman" w:hAnsi="Times New Roman" w:cs="Times New Roman"/>
          <w:sz w:val="28"/>
          <w:szCs w:val="28"/>
          <w:u w:val="single"/>
        </w:rPr>
        <w:t>По четвертому питанню порядку денного</w:t>
      </w:r>
    </w:p>
    <w:p w14:paraId="5CAA9705" w14:textId="77777777" w:rsidR="00A44CC4" w:rsidRPr="00357179" w:rsidRDefault="00A44CC4" w:rsidP="00A44CC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</w:p>
    <w:p w14:paraId="17708D76" w14:textId="77777777" w:rsidR="00A44CC4" w:rsidRPr="009E6BB5" w:rsidRDefault="00A44CC4" w:rsidP="00A44CC4">
      <w:pPr>
        <w:jc w:val="both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 xml:space="preserve">Ярош Я.М., яка запропонувала обговорити наступний період підготовки та подання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ініціаторами для формування та орієнтовного періоду внесення змін до Єдиного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портфеля громади (ЄПП</w:t>
      </w:r>
      <w:r>
        <w:rPr>
          <w:rFonts w:ascii="Times New Roman" w:hAnsi="Times New Roman" w:cs="Times New Roman"/>
          <w:sz w:val="28"/>
          <w:szCs w:val="28"/>
        </w:rPr>
        <w:t xml:space="preserve"> громади</w:t>
      </w:r>
      <w:r w:rsidRPr="009E6BB5">
        <w:rPr>
          <w:rFonts w:ascii="Times New Roman" w:hAnsi="Times New Roman" w:cs="Times New Roman"/>
          <w:sz w:val="28"/>
          <w:szCs w:val="28"/>
        </w:rPr>
        <w:t>).</w:t>
      </w:r>
    </w:p>
    <w:p w14:paraId="53EF97E5" w14:textId="3D7343B8" w:rsidR="00A44CC4" w:rsidRPr="009E6BB5" w:rsidRDefault="00A44CC4" w:rsidP="00A44CC4">
      <w:pPr>
        <w:jc w:val="both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>Світлова М.Ю.</w:t>
      </w:r>
      <w:r w:rsidR="00293AF8">
        <w:rPr>
          <w:rFonts w:ascii="Times New Roman" w:hAnsi="Times New Roman" w:cs="Times New Roman"/>
          <w:sz w:val="28"/>
          <w:szCs w:val="28"/>
        </w:rPr>
        <w:t xml:space="preserve">, </w:t>
      </w:r>
      <w:r w:rsidRPr="009E6BB5">
        <w:rPr>
          <w:rFonts w:ascii="Times New Roman" w:hAnsi="Times New Roman" w:cs="Times New Roman"/>
          <w:sz w:val="28"/>
          <w:szCs w:val="28"/>
        </w:rPr>
        <w:t xml:space="preserve">пояснила, що внесення змін до ЄПП громади здійснюється один раз на квартал, тому найближчий період внесення змін – </w:t>
      </w:r>
      <w:r w:rsidR="00152990">
        <w:rPr>
          <w:rFonts w:ascii="Times New Roman" w:hAnsi="Times New Roman" w:cs="Times New Roman"/>
          <w:sz w:val="28"/>
          <w:szCs w:val="28"/>
        </w:rPr>
        <w:t>жовтень</w:t>
      </w:r>
      <w:r>
        <w:rPr>
          <w:rFonts w:ascii="Times New Roman" w:hAnsi="Times New Roman" w:cs="Times New Roman"/>
          <w:sz w:val="28"/>
          <w:szCs w:val="28"/>
        </w:rPr>
        <w:t xml:space="preserve"> 2026 року</w:t>
      </w:r>
      <w:r w:rsidRPr="009E6BB5">
        <w:rPr>
          <w:rFonts w:ascii="Times New Roman" w:hAnsi="Times New Roman" w:cs="Times New Roman"/>
          <w:sz w:val="28"/>
          <w:szCs w:val="28"/>
        </w:rPr>
        <w:t xml:space="preserve">. Також запропонувала ініціаторам подавати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на початку першого місяця кварталу, відповідно до попередньої практики. Наголосила, що дедлайн подання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не гарантує їх оперативного включення до ЄПП, оскільки </w:t>
      </w:r>
      <w:r>
        <w:rPr>
          <w:rFonts w:ascii="Times New Roman" w:hAnsi="Times New Roman" w:cs="Times New Roman"/>
          <w:sz w:val="28"/>
          <w:szCs w:val="28"/>
        </w:rPr>
        <w:t>потрібен час</w:t>
      </w:r>
      <w:r w:rsidRPr="009E6BB5">
        <w:rPr>
          <w:rFonts w:ascii="Times New Roman" w:hAnsi="Times New Roman" w:cs="Times New Roman"/>
          <w:sz w:val="28"/>
          <w:szCs w:val="28"/>
        </w:rPr>
        <w:t xml:space="preserve"> для проведення галузевої та експертної оцінки, а також для організації </w:t>
      </w:r>
      <w:r>
        <w:rPr>
          <w:rFonts w:ascii="Times New Roman" w:hAnsi="Times New Roman" w:cs="Times New Roman"/>
          <w:sz w:val="28"/>
          <w:szCs w:val="28"/>
        </w:rPr>
        <w:t xml:space="preserve">та проведення </w:t>
      </w:r>
      <w:r w:rsidRPr="009E6BB5">
        <w:rPr>
          <w:rFonts w:ascii="Times New Roman" w:hAnsi="Times New Roman" w:cs="Times New Roman"/>
          <w:sz w:val="28"/>
          <w:szCs w:val="28"/>
        </w:rPr>
        <w:t>засідання інвестиційної ради.</w:t>
      </w:r>
      <w:r w:rsidR="00152990">
        <w:rPr>
          <w:rFonts w:ascii="Times New Roman" w:hAnsi="Times New Roman" w:cs="Times New Roman"/>
          <w:sz w:val="28"/>
          <w:szCs w:val="28"/>
        </w:rPr>
        <w:t xml:space="preserve"> </w:t>
      </w:r>
      <w:r w:rsidRPr="009E6BB5">
        <w:rPr>
          <w:rFonts w:ascii="Times New Roman" w:hAnsi="Times New Roman" w:cs="Times New Roman"/>
          <w:sz w:val="28"/>
          <w:szCs w:val="28"/>
        </w:rPr>
        <w:t>Члени інвестиційної ради обговорили зазначе</w:t>
      </w:r>
      <w:r>
        <w:rPr>
          <w:rFonts w:ascii="Times New Roman" w:hAnsi="Times New Roman" w:cs="Times New Roman"/>
          <w:sz w:val="28"/>
          <w:szCs w:val="28"/>
        </w:rPr>
        <w:t>ні</w:t>
      </w:r>
      <w:r w:rsidRPr="009E6BB5">
        <w:rPr>
          <w:rFonts w:ascii="Times New Roman" w:hAnsi="Times New Roman" w:cs="Times New Roman"/>
          <w:sz w:val="28"/>
          <w:szCs w:val="28"/>
        </w:rPr>
        <w:t xml:space="preserve"> питання.</w:t>
      </w:r>
    </w:p>
    <w:p w14:paraId="29A31697" w14:textId="77777777" w:rsidR="00A44CC4" w:rsidRPr="009E6BB5" w:rsidRDefault="00A44CC4" w:rsidP="00A44C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>ВИРІШИЛИ:</w:t>
      </w:r>
    </w:p>
    <w:p w14:paraId="70A675FF" w14:textId="754D7ADD" w:rsidR="00A44CC4" w:rsidRPr="004629C7" w:rsidRDefault="00A44CC4" w:rsidP="00A44C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BB5">
        <w:rPr>
          <w:rFonts w:ascii="Times New Roman" w:hAnsi="Times New Roman" w:cs="Times New Roman"/>
          <w:sz w:val="28"/>
          <w:szCs w:val="28"/>
        </w:rPr>
        <w:t xml:space="preserve">Встановити орієнтовний строк подання </w:t>
      </w:r>
      <w:proofErr w:type="spellStart"/>
      <w:r w:rsidRPr="009E6BB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E6BB5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E6BB5">
        <w:rPr>
          <w:rFonts w:ascii="Times New Roman" w:hAnsi="Times New Roman" w:cs="Times New Roman"/>
          <w:sz w:val="28"/>
          <w:szCs w:val="28"/>
        </w:rPr>
        <w:t xml:space="preserve"> ініціаторами до </w:t>
      </w:r>
      <w:r w:rsidR="00152990">
        <w:rPr>
          <w:rFonts w:ascii="Times New Roman" w:hAnsi="Times New Roman" w:cs="Times New Roman"/>
          <w:sz w:val="28"/>
          <w:szCs w:val="28"/>
        </w:rPr>
        <w:t>2 жовтня</w:t>
      </w:r>
      <w:r>
        <w:rPr>
          <w:rFonts w:ascii="Times New Roman" w:hAnsi="Times New Roman" w:cs="Times New Roman"/>
          <w:sz w:val="28"/>
          <w:szCs w:val="28"/>
        </w:rPr>
        <w:t xml:space="preserve"> 2026 року</w:t>
      </w:r>
      <w:r w:rsidRPr="009E6BB5">
        <w:rPr>
          <w:rFonts w:ascii="Times New Roman" w:hAnsi="Times New Roman" w:cs="Times New Roman"/>
          <w:sz w:val="28"/>
          <w:szCs w:val="28"/>
        </w:rPr>
        <w:t>.</w:t>
      </w:r>
    </w:p>
    <w:p w14:paraId="3D099AFE" w14:textId="77777777" w:rsidR="00A44CC4" w:rsidRDefault="00A44CC4" w:rsidP="00A44CC4">
      <w:pPr>
        <w:rPr>
          <w:rFonts w:ascii="Times New Roman" w:hAnsi="Times New Roman" w:cs="Times New Roman"/>
          <w:sz w:val="28"/>
          <w:szCs w:val="28"/>
        </w:rPr>
      </w:pPr>
      <w:r w:rsidRPr="004629C7">
        <w:rPr>
          <w:rFonts w:ascii="Times New Roman" w:hAnsi="Times New Roman" w:cs="Times New Roman"/>
          <w:sz w:val="28"/>
          <w:szCs w:val="28"/>
        </w:rPr>
        <w:t>Проголосували: «за»  одноголосно.</w:t>
      </w:r>
    </w:p>
    <w:p w14:paraId="7AC13C24" w14:textId="71D6B24E" w:rsidR="00152990" w:rsidRDefault="00152990" w:rsidP="00A44CC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2990">
        <w:rPr>
          <w:rFonts w:ascii="Times New Roman" w:hAnsi="Times New Roman" w:cs="Times New Roman"/>
          <w:sz w:val="28"/>
          <w:szCs w:val="28"/>
          <w:u w:val="single"/>
        </w:rPr>
        <w:t>По п</w:t>
      </w:r>
      <w:r w:rsidRPr="00152990">
        <w:rPr>
          <w:rFonts w:ascii="Times New Roman" w:hAnsi="Times New Roman" w:cs="Times New Roman"/>
          <w:sz w:val="28"/>
          <w:szCs w:val="28"/>
          <w:u w:val="single"/>
          <w:lang w:val="ru-RU"/>
        </w:rPr>
        <w:t>’</w:t>
      </w:r>
      <w:proofErr w:type="spellStart"/>
      <w:r w:rsidRPr="00152990">
        <w:rPr>
          <w:rFonts w:ascii="Times New Roman" w:hAnsi="Times New Roman" w:cs="Times New Roman"/>
          <w:sz w:val="28"/>
          <w:szCs w:val="28"/>
          <w:u w:val="single"/>
        </w:rPr>
        <w:t>ятому</w:t>
      </w:r>
      <w:proofErr w:type="spellEnd"/>
      <w:r w:rsidRPr="00152990">
        <w:rPr>
          <w:rFonts w:ascii="Times New Roman" w:hAnsi="Times New Roman" w:cs="Times New Roman"/>
          <w:sz w:val="28"/>
          <w:szCs w:val="28"/>
          <w:u w:val="single"/>
        </w:rPr>
        <w:t xml:space="preserve"> питанню порядку денного: </w:t>
      </w:r>
    </w:p>
    <w:p w14:paraId="4A60FE0E" w14:textId="6263E78A" w:rsidR="00152990" w:rsidRPr="007C3EF5" w:rsidRDefault="00152990" w:rsidP="00293AF8">
      <w:pPr>
        <w:jc w:val="both"/>
        <w:rPr>
          <w:rFonts w:ascii="Times New Roman" w:hAnsi="Times New Roman" w:cs="Times New Roman"/>
          <w:sz w:val="28"/>
          <w:szCs w:val="28"/>
        </w:rPr>
      </w:pPr>
      <w:r w:rsidRPr="007C3EF5">
        <w:rPr>
          <w:rFonts w:ascii="Times New Roman" w:hAnsi="Times New Roman" w:cs="Times New Roman"/>
          <w:sz w:val="28"/>
          <w:szCs w:val="28"/>
        </w:rPr>
        <w:t>СЛУХАЛИ:</w:t>
      </w:r>
    </w:p>
    <w:p w14:paraId="4E2EBEAB" w14:textId="0FBBB561" w:rsidR="00293AF8" w:rsidRDefault="00293AF8" w:rsidP="00293AF8">
      <w:pPr>
        <w:jc w:val="both"/>
        <w:rPr>
          <w:rFonts w:ascii="Times New Roman" w:hAnsi="Times New Roman" w:cs="Times New Roman"/>
          <w:sz w:val="28"/>
          <w:szCs w:val="28"/>
        </w:rPr>
      </w:pPr>
      <w:r w:rsidRPr="00293AF8">
        <w:rPr>
          <w:rFonts w:ascii="Times New Roman" w:hAnsi="Times New Roman" w:cs="Times New Roman"/>
          <w:sz w:val="28"/>
          <w:szCs w:val="28"/>
        </w:rPr>
        <w:t>Ініціатори п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надали інформацію про стан реалізації публічних інвестиційних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та пояснили причини невикористання коштів за І півріччя 2026 року, зокрема необхідність завершення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процедур, проведення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, розроблення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-кошторисної документації та інші об'єктивні обставини, що вплинули на строки реалізації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>.</w:t>
      </w:r>
    </w:p>
    <w:p w14:paraId="369D1C16" w14:textId="11750C6A" w:rsidR="00393FC2" w:rsidRDefault="00393FC2" w:rsidP="00393FC2">
      <w:pPr>
        <w:jc w:val="both"/>
        <w:rPr>
          <w:rFonts w:ascii="Times New Roman" w:hAnsi="Times New Roman" w:cs="Times New Roman"/>
          <w:sz w:val="28"/>
          <w:szCs w:val="28"/>
        </w:rPr>
      </w:pPr>
      <w:r w:rsidRPr="007C3EF5">
        <w:rPr>
          <w:rFonts w:ascii="Times New Roman" w:hAnsi="Times New Roman" w:cs="Times New Roman"/>
          <w:sz w:val="28"/>
          <w:szCs w:val="28"/>
        </w:rPr>
        <w:t xml:space="preserve">Писаренко Л.М., </w:t>
      </w:r>
      <w:r w:rsidRPr="00293AF8">
        <w:rPr>
          <w:rFonts w:ascii="Times New Roman" w:hAnsi="Times New Roman" w:cs="Times New Roman"/>
          <w:sz w:val="28"/>
          <w:szCs w:val="28"/>
        </w:rPr>
        <w:t xml:space="preserve">яка звернулася до членів Інвестиційної ради з проханням переглянути консолідований перелік публічних інвестиційних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Єдиного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портфеля публічних інвестицій Ніжинської міської територіальної </w:t>
      </w:r>
      <w:r w:rsidRPr="00293AF8">
        <w:rPr>
          <w:rFonts w:ascii="Times New Roman" w:hAnsi="Times New Roman" w:cs="Times New Roman"/>
          <w:sz w:val="28"/>
          <w:szCs w:val="28"/>
        </w:rPr>
        <w:lastRenderedPageBreak/>
        <w:t xml:space="preserve">громади та надати рекомендації щодо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293AF8">
        <w:rPr>
          <w:rFonts w:ascii="Times New Roman" w:hAnsi="Times New Roman" w:cs="Times New Roman"/>
          <w:sz w:val="28"/>
          <w:szCs w:val="28"/>
        </w:rPr>
        <w:t>розподілу публічних інвестицій на їх підготовку та реалізацію за роками в розрізі джерел і механізмів фінансового забезпечення.</w:t>
      </w:r>
    </w:p>
    <w:p w14:paraId="343F5735" w14:textId="5269F9A0" w:rsidR="00393FC2" w:rsidRDefault="00393FC2" w:rsidP="00293AF8">
      <w:pPr>
        <w:jc w:val="both"/>
        <w:rPr>
          <w:rFonts w:ascii="Times New Roman" w:hAnsi="Times New Roman" w:cs="Times New Roman"/>
          <w:sz w:val="28"/>
          <w:szCs w:val="28"/>
        </w:rPr>
      </w:pPr>
      <w:r w:rsidRPr="00293AF8">
        <w:rPr>
          <w:rFonts w:ascii="Times New Roman" w:hAnsi="Times New Roman" w:cs="Times New Roman"/>
          <w:sz w:val="28"/>
          <w:szCs w:val="28"/>
        </w:rPr>
        <w:t xml:space="preserve">Зазначила, що окремі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не реалізуються або реалізуються із затримкою у зв'язку з невикористанням передбачених бюджетних коштів, та запропонувала ініціаторам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поінформувати про причини їх невикористання і стан реалізації відповідних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>.</w:t>
      </w:r>
    </w:p>
    <w:p w14:paraId="2C488886" w14:textId="2F2EC0D6" w:rsidR="00293AF8" w:rsidRDefault="00293AF8" w:rsidP="00293AF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AF8">
        <w:rPr>
          <w:rFonts w:ascii="Times New Roman" w:hAnsi="Times New Roman" w:cs="Times New Roman"/>
          <w:sz w:val="28"/>
          <w:szCs w:val="28"/>
          <w:u w:val="single"/>
        </w:rPr>
        <w:t xml:space="preserve">По шостому питанню порядку денного: </w:t>
      </w:r>
    </w:p>
    <w:p w14:paraId="728C5EAA" w14:textId="18BB1504" w:rsidR="00293AF8" w:rsidRPr="00293AF8" w:rsidRDefault="00293AF8" w:rsidP="00293AF8">
      <w:pPr>
        <w:jc w:val="both"/>
        <w:rPr>
          <w:rFonts w:ascii="Times New Roman" w:hAnsi="Times New Roman" w:cs="Times New Roman"/>
          <w:sz w:val="28"/>
          <w:szCs w:val="28"/>
        </w:rPr>
      </w:pPr>
      <w:r w:rsidRPr="00293AF8">
        <w:rPr>
          <w:rFonts w:ascii="Times New Roman" w:hAnsi="Times New Roman" w:cs="Times New Roman"/>
          <w:sz w:val="28"/>
          <w:szCs w:val="28"/>
        </w:rPr>
        <w:t xml:space="preserve">СЛУХАЛИ: </w:t>
      </w:r>
    </w:p>
    <w:p w14:paraId="14DAE8BC" w14:textId="321561F7" w:rsidR="00293AF8" w:rsidRPr="00293AF8" w:rsidRDefault="00293AF8" w:rsidP="00293AF8">
      <w:pPr>
        <w:jc w:val="both"/>
        <w:rPr>
          <w:rFonts w:ascii="Times New Roman" w:hAnsi="Times New Roman" w:cs="Times New Roman"/>
          <w:sz w:val="28"/>
          <w:szCs w:val="28"/>
        </w:rPr>
      </w:pPr>
      <w:r w:rsidRPr="00293AF8">
        <w:rPr>
          <w:rFonts w:ascii="Times New Roman" w:hAnsi="Times New Roman" w:cs="Times New Roman"/>
          <w:sz w:val="28"/>
          <w:szCs w:val="28"/>
        </w:rPr>
        <w:t xml:space="preserve">Члени Інвестиційної ради обговорили консолідований перелік публічних інвестиційних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Єдиного </w:t>
      </w:r>
      <w:proofErr w:type="spellStart"/>
      <w:r w:rsidRPr="00293AF8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293AF8">
        <w:rPr>
          <w:rFonts w:ascii="Times New Roman" w:hAnsi="Times New Roman" w:cs="Times New Roman"/>
          <w:sz w:val="28"/>
          <w:szCs w:val="28"/>
        </w:rPr>
        <w:t xml:space="preserve"> портфеля публічних інвестицій Ніжинської міської територіальної громади, проаналізували черговість їх підготовки та реалізації, а також надали рекомендації щодо</w:t>
      </w:r>
      <w:r w:rsidR="00393FC2">
        <w:rPr>
          <w:rFonts w:ascii="Times New Roman" w:hAnsi="Times New Roman" w:cs="Times New Roman"/>
          <w:sz w:val="28"/>
          <w:szCs w:val="28"/>
        </w:rPr>
        <w:t xml:space="preserve"> </w:t>
      </w:r>
      <w:r w:rsidRPr="00293AF8">
        <w:rPr>
          <w:rFonts w:ascii="Times New Roman" w:hAnsi="Times New Roman" w:cs="Times New Roman"/>
          <w:sz w:val="28"/>
          <w:szCs w:val="28"/>
        </w:rPr>
        <w:t xml:space="preserve"> </w:t>
      </w:r>
      <w:r w:rsidR="00393FC2">
        <w:rPr>
          <w:rFonts w:ascii="Times New Roman" w:hAnsi="Times New Roman" w:cs="Times New Roman"/>
          <w:sz w:val="28"/>
          <w:szCs w:val="28"/>
        </w:rPr>
        <w:t>пере</w:t>
      </w:r>
      <w:r w:rsidRPr="00293AF8">
        <w:rPr>
          <w:rFonts w:ascii="Times New Roman" w:hAnsi="Times New Roman" w:cs="Times New Roman"/>
          <w:sz w:val="28"/>
          <w:szCs w:val="28"/>
        </w:rPr>
        <w:t>розподілу публічних інвестицій за роками в розрізі джерел і механізмів фінансового забезпечення.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6"/>
        <w:gridCol w:w="2977"/>
      </w:tblGrid>
      <w:tr w:rsidR="00A44CC4" w:rsidRPr="00F840A3" w14:paraId="42B5A07B" w14:textId="77777777" w:rsidTr="005D05E7">
        <w:tc>
          <w:tcPr>
            <w:tcW w:w="3823" w:type="dxa"/>
          </w:tcPr>
          <w:p w14:paraId="348BD6B8" w14:textId="77777777" w:rsidR="00A44CC4" w:rsidRPr="00F840A3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олова місцевої інвестиційної ради</w:t>
            </w:r>
          </w:p>
        </w:tc>
        <w:tc>
          <w:tcPr>
            <w:tcW w:w="2556" w:type="dxa"/>
          </w:tcPr>
          <w:p w14:paraId="73B91F84" w14:textId="77777777" w:rsidR="00A44CC4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FB0085" w14:textId="77777777" w:rsidR="00A44CC4" w:rsidRPr="00F840A3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</w:p>
        </w:tc>
        <w:tc>
          <w:tcPr>
            <w:tcW w:w="2977" w:type="dxa"/>
          </w:tcPr>
          <w:p w14:paraId="7B4FA1A4" w14:textId="77777777" w:rsidR="00A44CC4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F8FAAD" w14:textId="77777777" w:rsidR="00A44CC4" w:rsidRPr="00F840A3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Олександр КОДОЛА</w:t>
            </w:r>
          </w:p>
        </w:tc>
      </w:tr>
      <w:tr w:rsidR="00A44CC4" w:rsidRPr="00F840A3" w14:paraId="4F7EE15E" w14:textId="77777777" w:rsidTr="005D05E7">
        <w:tc>
          <w:tcPr>
            <w:tcW w:w="3823" w:type="dxa"/>
          </w:tcPr>
          <w:p w14:paraId="4CDA5C29" w14:textId="77777777" w:rsidR="00A44CC4" w:rsidRPr="00F840A3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473A20">
              <w:rPr>
                <w:rFonts w:ascii="Times New Roman" w:hAnsi="Times New Roman" w:cs="Times New Roman"/>
                <w:bCs/>
                <w:sz w:val="28"/>
                <w:szCs w:val="28"/>
              </w:rPr>
              <w:t>екретар місцевої інвестиційної ради</w:t>
            </w:r>
          </w:p>
        </w:tc>
        <w:tc>
          <w:tcPr>
            <w:tcW w:w="2556" w:type="dxa"/>
          </w:tcPr>
          <w:p w14:paraId="700E63B0" w14:textId="77777777" w:rsidR="00A44CC4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134C1F" w14:textId="77777777" w:rsidR="00A44CC4" w:rsidRPr="00F840A3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40A3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2977" w:type="dxa"/>
          </w:tcPr>
          <w:p w14:paraId="465C44C3" w14:textId="77777777" w:rsidR="00A44CC4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C6BE49" w14:textId="77777777" w:rsidR="00A44CC4" w:rsidRPr="00F840A3" w:rsidRDefault="00A44CC4" w:rsidP="005D05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Марина СВІТЛОВА</w:t>
            </w:r>
          </w:p>
        </w:tc>
      </w:tr>
    </w:tbl>
    <w:p w14:paraId="5198ADBC" w14:textId="77777777" w:rsidR="00A44CC4" w:rsidRDefault="00A44CC4" w:rsidP="00A44CC4"/>
    <w:p w14:paraId="11BF9AA4" w14:textId="054E4064" w:rsidR="00CD1A2D" w:rsidRDefault="00CD1A2D"/>
    <w:sectPr w:rsidR="00CD1A2D" w:rsidSect="00A44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1552"/>
    <w:multiLevelType w:val="hybridMultilevel"/>
    <w:tmpl w:val="1B560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B25B6"/>
    <w:multiLevelType w:val="multilevel"/>
    <w:tmpl w:val="C388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0132EF"/>
    <w:multiLevelType w:val="hybridMultilevel"/>
    <w:tmpl w:val="CE4CE97A"/>
    <w:lvl w:ilvl="0" w:tplc="6A0271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58C4894"/>
    <w:multiLevelType w:val="hybridMultilevel"/>
    <w:tmpl w:val="507C10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03127">
    <w:abstractNumId w:val="1"/>
  </w:num>
  <w:num w:numId="2" w16cid:durableId="191655870">
    <w:abstractNumId w:val="0"/>
  </w:num>
  <w:num w:numId="3" w16cid:durableId="1169440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543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1C"/>
    <w:rsid w:val="00011FE2"/>
    <w:rsid w:val="0004258C"/>
    <w:rsid w:val="00152990"/>
    <w:rsid w:val="00293AF8"/>
    <w:rsid w:val="00393FC2"/>
    <w:rsid w:val="003E648A"/>
    <w:rsid w:val="005F4771"/>
    <w:rsid w:val="00685720"/>
    <w:rsid w:val="007C3EF5"/>
    <w:rsid w:val="00833198"/>
    <w:rsid w:val="008D7873"/>
    <w:rsid w:val="00916746"/>
    <w:rsid w:val="009B4D1C"/>
    <w:rsid w:val="00A24039"/>
    <w:rsid w:val="00A44CC4"/>
    <w:rsid w:val="00A542BD"/>
    <w:rsid w:val="00B323F1"/>
    <w:rsid w:val="00C04F14"/>
    <w:rsid w:val="00CB5C45"/>
    <w:rsid w:val="00CD1A2D"/>
    <w:rsid w:val="00DA7FEC"/>
    <w:rsid w:val="00E75D4B"/>
    <w:rsid w:val="00E8009E"/>
    <w:rsid w:val="00FC3D96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07E6"/>
  <w15:chartTrackingRefBased/>
  <w15:docId w15:val="{771DC78F-F66E-45EE-94C4-D235E998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D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A44CC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6782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busineshub</cp:lastModifiedBy>
  <cp:revision>7</cp:revision>
  <cp:lastPrinted>2026-07-10T08:05:00Z</cp:lastPrinted>
  <dcterms:created xsi:type="dcterms:W3CDTF">2026-07-08T12:11:00Z</dcterms:created>
  <dcterms:modified xsi:type="dcterms:W3CDTF">2026-07-10T08:06:00Z</dcterms:modified>
</cp:coreProperties>
</file>