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73FB6" w14:textId="6CB4FDF4" w:rsidR="009F2ECE" w:rsidRPr="00D32981" w:rsidRDefault="009F2ECE" w:rsidP="009F2EC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3298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ЗАТВЕРДЖЕНО</w:t>
      </w:r>
    </w:p>
    <w:p w14:paraId="33534BFD" w14:textId="61893869" w:rsidR="009F2ECE" w:rsidRPr="00D32981" w:rsidRDefault="009F2ECE" w:rsidP="009F2EC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298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</w:t>
      </w:r>
      <w:r w:rsidR="00D32981" w:rsidRPr="00D3298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D32981">
        <w:rPr>
          <w:rFonts w:ascii="Times New Roman" w:hAnsi="Times New Roman" w:cs="Times New Roman"/>
          <w:color w:val="000000"/>
          <w:sz w:val="28"/>
          <w:szCs w:val="28"/>
        </w:rPr>
        <w:t>Рішення Ніжинської міської ради</w:t>
      </w:r>
    </w:p>
    <w:p w14:paraId="1D96F81D" w14:textId="7A9BE9BE" w:rsidR="009F2ECE" w:rsidRPr="00D32981" w:rsidRDefault="009F2ECE" w:rsidP="009F2EC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298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</w:t>
      </w:r>
      <w:r w:rsidR="00D32981" w:rsidRPr="00D3298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D32981">
        <w:rPr>
          <w:rFonts w:ascii="Times New Roman" w:hAnsi="Times New Roman" w:cs="Times New Roman"/>
          <w:color w:val="000000"/>
          <w:sz w:val="28"/>
          <w:szCs w:val="28"/>
        </w:rPr>
        <w:t xml:space="preserve"> від  </w:t>
      </w:r>
      <w:r w:rsidR="0050599E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D32981">
        <w:rPr>
          <w:rFonts w:ascii="Times New Roman" w:hAnsi="Times New Roman" w:cs="Times New Roman"/>
          <w:color w:val="000000"/>
          <w:sz w:val="28"/>
          <w:szCs w:val="28"/>
        </w:rPr>
        <w:t xml:space="preserve">.07.2027 № </w:t>
      </w:r>
      <w:r w:rsidR="0050599E">
        <w:rPr>
          <w:rFonts w:ascii="Times New Roman" w:hAnsi="Times New Roman" w:cs="Times New Roman"/>
          <w:color w:val="000000"/>
          <w:sz w:val="28"/>
          <w:szCs w:val="28"/>
        </w:rPr>
        <w:t>56-56/2026</w:t>
      </w:r>
      <w:r w:rsidRPr="00D3298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</w:p>
    <w:p w14:paraId="43B923C9" w14:textId="77777777" w:rsidR="009F2ECE" w:rsidRPr="00D32981" w:rsidRDefault="009F2ECE" w:rsidP="009F2EC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09EB927" w14:textId="77777777" w:rsidR="009F2ECE" w:rsidRPr="00D32981" w:rsidRDefault="009F2ECE" w:rsidP="009F2EC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29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 О Л О Ж Е Н </w:t>
      </w:r>
      <w:proofErr w:type="spellStart"/>
      <w:r w:rsidRPr="00D32981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proofErr w:type="spellEnd"/>
      <w:r w:rsidRPr="00D329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</w:t>
      </w:r>
    </w:p>
    <w:p w14:paraId="1581570E" w14:textId="1130CD43" w:rsidR="009F2ECE" w:rsidRPr="00D32981" w:rsidRDefault="009F2ECE" w:rsidP="00D32981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29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порядок організації збору благодійних коштів </w:t>
      </w:r>
      <w:r w:rsidR="00D32981" w:rsidRPr="00D329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 їх використання          </w:t>
      </w:r>
      <w:r w:rsidR="00463DBA" w:rsidRPr="00D32981">
        <w:rPr>
          <w:rFonts w:ascii="Times New Roman" w:hAnsi="Times New Roman" w:cs="Times New Roman"/>
          <w:b/>
          <w:color w:val="000000"/>
          <w:sz w:val="28"/>
          <w:szCs w:val="28"/>
        </w:rPr>
        <w:t>за допомогою</w:t>
      </w:r>
      <w:r w:rsidRPr="00D329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32981">
        <w:rPr>
          <w:rFonts w:ascii="Times New Roman" w:hAnsi="Times New Roman" w:cs="Times New Roman"/>
          <w:b/>
          <w:color w:val="000000"/>
          <w:sz w:val="28"/>
          <w:szCs w:val="28"/>
        </w:rPr>
        <w:t>краудфандингової</w:t>
      </w:r>
      <w:proofErr w:type="spellEnd"/>
      <w:r w:rsidRPr="00D329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платформи «</w:t>
      </w:r>
      <w:r w:rsidR="00D32981">
        <w:rPr>
          <w:rFonts w:ascii="Times New Roman" w:hAnsi="Times New Roman" w:cs="Times New Roman"/>
          <w:b/>
          <w:color w:val="000000"/>
          <w:sz w:val="28"/>
          <w:szCs w:val="28"/>
        </w:rPr>
        <w:t>Соціальна платформа «</w:t>
      </w:r>
      <w:r w:rsidR="00D32981" w:rsidRPr="00D32981">
        <w:rPr>
          <w:rFonts w:ascii="Times New Roman" w:hAnsi="Times New Roman" w:cs="Times New Roman"/>
          <w:b/>
          <w:color w:val="000000"/>
          <w:sz w:val="28"/>
          <w:szCs w:val="28"/>
        </w:rPr>
        <w:t>МОЄ МІСТО</w:t>
      </w:r>
      <w:r w:rsidRPr="00D329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для реалізації </w:t>
      </w:r>
      <w:proofErr w:type="spellStart"/>
      <w:r w:rsidRPr="00D32981">
        <w:rPr>
          <w:rFonts w:ascii="Times New Roman" w:hAnsi="Times New Roman" w:cs="Times New Roman"/>
          <w:b/>
          <w:color w:val="000000"/>
          <w:sz w:val="28"/>
          <w:szCs w:val="28"/>
        </w:rPr>
        <w:t>проєкту</w:t>
      </w:r>
      <w:proofErr w:type="spellEnd"/>
      <w:r w:rsidRPr="00D329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«Реконструкція нежитлової будівлі (дитячий садок) під соціальний гуртожиток»</w:t>
      </w:r>
    </w:p>
    <w:p w14:paraId="1634EBA4" w14:textId="77777777" w:rsidR="009F2ECE" w:rsidRDefault="009F2ECE" w:rsidP="009F2EC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hint="eastAsia"/>
          <w:b/>
          <w:color w:val="000000"/>
          <w:sz w:val="28"/>
          <w:szCs w:val="28"/>
        </w:rPr>
      </w:pPr>
    </w:p>
    <w:p w14:paraId="6DC64C9E" w14:textId="74A1F973" w:rsidR="009F2ECE" w:rsidRPr="009F2ECE" w:rsidRDefault="009F2ECE" w:rsidP="009F2EC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ЗАГАЛЬНІ ПОЛОЖЕННЯ</w:t>
      </w:r>
    </w:p>
    <w:p w14:paraId="324BDDA1" w14:textId="789617A6" w:rsidR="009F2ECE" w:rsidRPr="009F2ECE" w:rsidRDefault="009F2ECE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AA5915"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2ECE">
        <w:rPr>
          <w:rFonts w:ascii="Times New Roman" w:hAnsi="Times New Roman" w:cs="Times New Roman"/>
          <w:color w:val="000000"/>
          <w:sz w:val="28"/>
          <w:szCs w:val="28"/>
        </w:rPr>
        <w:t xml:space="preserve">Це Положення визначає порядок організації збору благодійних коштів із використанням </w:t>
      </w:r>
      <w:proofErr w:type="spellStart"/>
      <w:r w:rsidRPr="009F2ECE">
        <w:rPr>
          <w:rFonts w:ascii="Times New Roman" w:hAnsi="Times New Roman" w:cs="Times New Roman"/>
          <w:color w:val="000000"/>
          <w:sz w:val="28"/>
          <w:szCs w:val="28"/>
        </w:rPr>
        <w:t>краудфандингової</w:t>
      </w:r>
      <w:proofErr w:type="spellEnd"/>
      <w:r w:rsidRPr="009F2ECE">
        <w:rPr>
          <w:rFonts w:ascii="Times New Roman" w:hAnsi="Times New Roman" w:cs="Times New Roman"/>
          <w:color w:val="000000"/>
          <w:sz w:val="28"/>
          <w:szCs w:val="28"/>
        </w:rPr>
        <w:t xml:space="preserve"> платформи «Моє місто» для реалізації </w:t>
      </w:r>
      <w:proofErr w:type="spellStart"/>
      <w:r w:rsidRPr="009F2ECE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9F2ECE">
        <w:rPr>
          <w:rFonts w:ascii="Times New Roman" w:hAnsi="Times New Roman" w:cs="Times New Roman"/>
          <w:color w:val="000000"/>
          <w:sz w:val="28"/>
          <w:szCs w:val="28"/>
        </w:rPr>
        <w:t xml:space="preserve"> «Реконструкція нежитлової будівлі (дитячий садок) під соціальний гуртожиток», механізм взаємодії виконавчих органів Ніжинської міської ради з </w:t>
      </w:r>
      <w:r w:rsidR="00D32981" w:rsidRPr="009F2E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2981" w:rsidRPr="00D32981">
        <w:rPr>
          <w:rFonts w:ascii="Times New Roman" w:hAnsi="Times New Roman" w:cs="Times New Roman"/>
          <w:color w:val="000000"/>
          <w:sz w:val="28"/>
          <w:szCs w:val="28"/>
        </w:rPr>
        <w:t>ГО «Соціальна платформа «МОЄ МІСТО»</w:t>
      </w:r>
      <w:r w:rsidRPr="009F2ECE">
        <w:rPr>
          <w:rFonts w:ascii="Times New Roman" w:hAnsi="Times New Roman" w:cs="Times New Roman"/>
          <w:color w:val="000000"/>
          <w:sz w:val="28"/>
          <w:szCs w:val="28"/>
        </w:rPr>
        <w:t>, а також порядок використання залучених благодійних коштів.</w:t>
      </w:r>
    </w:p>
    <w:p w14:paraId="561BCDAC" w14:textId="03D67F11" w:rsidR="009F2ECE" w:rsidRPr="009F2ECE" w:rsidRDefault="009F2ECE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="00AA5915"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2ECE">
        <w:rPr>
          <w:rFonts w:ascii="Times New Roman" w:hAnsi="Times New Roman" w:cs="Times New Roman"/>
          <w:color w:val="000000"/>
          <w:sz w:val="28"/>
          <w:szCs w:val="28"/>
        </w:rPr>
        <w:t xml:space="preserve">Положення розроблено відповідно до Конституції України, Законів України «Про місцеве самоврядування в Україні», «Про благодійну діяльність та благодійні організації», «Про публічні закупівлі», Бюджетного кодексу України, Цивільного кодексу України, інших нормативно-правових актів України та рішення Ніжинської міської ради про реалізацію </w:t>
      </w:r>
      <w:proofErr w:type="spellStart"/>
      <w:r w:rsidRPr="009F2ECE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9F2ECE">
        <w:rPr>
          <w:rFonts w:ascii="Times New Roman" w:hAnsi="Times New Roman" w:cs="Times New Roman"/>
          <w:color w:val="000000"/>
          <w:sz w:val="28"/>
          <w:szCs w:val="28"/>
        </w:rPr>
        <w:t xml:space="preserve"> «Реконструкція нежитлової будівлі (дитячий садок) під соціальний гуртожиток» із використанням інструменту </w:t>
      </w:r>
      <w:proofErr w:type="spellStart"/>
      <w:r w:rsidRPr="009F2ECE">
        <w:rPr>
          <w:rFonts w:ascii="Times New Roman" w:hAnsi="Times New Roman" w:cs="Times New Roman"/>
          <w:color w:val="000000"/>
          <w:sz w:val="28"/>
          <w:szCs w:val="28"/>
        </w:rPr>
        <w:t>краудфандингу</w:t>
      </w:r>
      <w:proofErr w:type="spellEnd"/>
      <w:r w:rsidRPr="009F2E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92B1588" w14:textId="511A0AA7" w:rsidR="009F2ECE" w:rsidRPr="009F2ECE" w:rsidRDefault="009F2ECE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="00AA5915"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2ECE">
        <w:rPr>
          <w:rFonts w:ascii="Times New Roman" w:hAnsi="Times New Roman" w:cs="Times New Roman"/>
          <w:color w:val="000000"/>
          <w:sz w:val="28"/>
          <w:szCs w:val="28"/>
        </w:rPr>
        <w:t xml:space="preserve">Метою цього Положення є забезпечення прозорого, відкритого та ефективного механізму залучення добровільних благодійних внесків фізичних та юридичних осіб для фінансування реалізації зазначеного </w:t>
      </w:r>
      <w:proofErr w:type="spellStart"/>
      <w:r w:rsidRPr="009F2ECE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9F2E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0C0B440" w14:textId="7504BABD" w:rsidR="009F2ECE" w:rsidRPr="009F2ECE" w:rsidRDefault="009F2ECE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color w:val="000000"/>
          <w:sz w:val="28"/>
          <w:szCs w:val="28"/>
        </w:rPr>
        <w:t>1.4.</w:t>
      </w:r>
      <w:r w:rsidR="00AA5915"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2ECE">
        <w:rPr>
          <w:rFonts w:ascii="Times New Roman" w:hAnsi="Times New Roman" w:cs="Times New Roman"/>
          <w:color w:val="000000"/>
          <w:sz w:val="28"/>
          <w:szCs w:val="28"/>
        </w:rPr>
        <w:t xml:space="preserve">Збір благодійних коштів здійснюється виключно для реалізації </w:t>
      </w:r>
      <w:proofErr w:type="spellStart"/>
      <w:r w:rsidRPr="009F2ECE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9F2ECE">
        <w:rPr>
          <w:rFonts w:ascii="Times New Roman" w:hAnsi="Times New Roman" w:cs="Times New Roman"/>
          <w:color w:val="000000"/>
          <w:sz w:val="28"/>
          <w:szCs w:val="28"/>
        </w:rPr>
        <w:t xml:space="preserve"> «Реконструкція нежитлової будівлі (дитячий садок) під соціальний гуртожиток» та не поширюється на інші </w:t>
      </w:r>
      <w:proofErr w:type="spellStart"/>
      <w:r w:rsidRPr="009F2ECE">
        <w:rPr>
          <w:rFonts w:ascii="Times New Roman" w:hAnsi="Times New Roman" w:cs="Times New Roman"/>
          <w:color w:val="000000"/>
          <w:sz w:val="28"/>
          <w:szCs w:val="28"/>
        </w:rPr>
        <w:t>проєкти</w:t>
      </w:r>
      <w:proofErr w:type="spellEnd"/>
      <w:r w:rsidRPr="009F2ECE">
        <w:rPr>
          <w:rFonts w:ascii="Times New Roman" w:hAnsi="Times New Roman" w:cs="Times New Roman"/>
          <w:color w:val="000000"/>
          <w:sz w:val="28"/>
          <w:szCs w:val="28"/>
        </w:rPr>
        <w:t xml:space="preserve"> Ніжинської міської територіальної громади.</w:t>
      </w:r>
    </w:p>
    <w:p w14:paraId="3D8AF7E9" w14:textId="638DFAEA" w:rsidR="009F2ECE" w:rsidRPr="009F2ECE" w:rsidRDefault="009F2ECE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color w:val="000000"/>
          <w:sz w:val="28"/>
          <w:szCs w:val="28"/>
        </w:rPr>
        <w:t>1.5.</w:t>
      </w:r>
      <w:r w:rsidR="00AA5915"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2ECE">
        <w:rPr>
          <w:rFonts w:ascii="Times New Roman" w:hAnsi="Times New Roman" w:cs="Times New Roman"/>
          <w:color w:val="000000"/>
          <w:sz w:val="28"/>
          <w:szCs w:val="28"/>
        </w:rPr>
        <w:t xml:space="preserve">Залучення благодійних коштів здійснюється через </w:t>
      </w:r>
      <w:proofErr w:type="spellStart"/>
      <w:r w:rsidRPr="009F2ECE">
        <w:rPr>
          <w:rFonts w:ascii="Times New Roman" w:hAnsi="Times New Roman" w:cs="Times New Roman"/>
          <w:color w:val="000000"/>
          <w:sz w:val="28"/>
          <w:szCs w:val="28"/>
        </w:rPr>
        <w:t>краудфандингову</w:t>
      </w:r>
      <w:proofErr w:type="spellEnd"/>
      <w:r w:rsidRPr="009F2ECE">
        <w:rPr>
          <w:rFonts w:ascii="Times New Roman" w:hAnsi="Times New Roman" w:cs="Times New Roman"/>
          <w:color w:val="000000"/>
          <w:sz w:val="28"/>
          <w:szCs w:val="28"/>
        </w:rPr>
        <w:t xml:space="preserve"> платформу «Моє місто» відповідно до умов договору, укладеного між Ніжинською міською радою та </w:t>
      </w:r>
      <w:r w:rsidR="00AA5915" w:rsidRPr="00D32981">
        <w:rPr>
          <w:rFonts w:ascii="Times New Roman" w:hAnsi="Times New Roman" w:cs="Times New Roman"/>
          <w:color w:val="000000"/>
          <w:sz w:val="28"/>
          <w:szCs w:val="28"/>
        </w:rPr>
        <w:t>ГО «Соціальна платформа «МОЄ МІСТО»</w:t>
      </w:r>
      <w:r w:rsidRPr="009F2E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259F72" w14:textId="34263A74" w:rsidR="009F2ECE" w:rsidRPr="009F2ECE" w:rsidRDefault="009F2ECE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color w:val="000000"/>
          <w:sz w:val="28"/>
          <w:szCs w:val="28"/>
        </w:rPr>
        <w:t>1.6.</w:t>
      </w:r>
      <w:r w:rsidR="00AA5915"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2ECE">
        <w:rPr>
          <w:rFonts w:ascii="Times New Roman" w:hAnsi="Times New Roman" w:cs="Times New Roman"/>
          <w:color w:val="000000"/>
          <w:sz w:val="28"/>
          <w:szCs w:val="28"/>
        </w:rPr>
        <w:t>Благодійні внески, отримані в межах реалізації цього Положення, є добровільними, безповоротними та використовуються виключно за цільовим призначенням відповідно до законодавства України.</w:t>
      </w:r>
    </w:p>
    <w:p w14:paraId="4F90F6F5" w14:textId="61893614" w:rsidR="009F2ECE" w:rsidRPr="009F2ECE" w:rsidRDefault="009F2ECE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color w:val="000000"/>
          <w:sz w:val="28"/>
          <w:szCs w:val="28"/>
        </w:rPr>
        <w:t>1.7.</w:t>
      </w:r>
      <w:r w:rsidR="00AA5915"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2ECE">
        <w:rPr>
          <w:rFonts w:ascii="Times New Roman" w:hAnsi="Times New Roman" w:cs="Times New Roman"/>
          <w:color w:val="000000"/>
          <w:sz w:val="28"/>
          <w:szCs w:val="28"/>
        </w:rPr>
        <w:t>Збір, облік, використання та звітування щодо благодійних коштів здійснюються з дотриманням принципів:</w:t>
      </w:r>
    </w:p>
    <w:p w14:paraId="075EF0F2" w14:textId="77777777" w:rsidR="009F2ECE" w:rsidRPr="009F2ECE" w:rsidRDefault="009F2ECE" w:rsidP="00D3298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color w:val="000000"/>
          <w:sz w:val="28"/>
          <w:szCs w:val="28"/>
        </w:rPr>
        <w:t xml:space="preserve">законності; </w:t>
      </w:r>
    </w:p>
    <w:p w14:paraId="604E2285" w14:textId="77777777" w:rsidR="009F2ECE" w:rsidRPr="009F2ECE" w:rsidRDefault="009F2ECE" w:rsidP="00D3298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color w:val="000000"/>
          <w:sz w:val="28"/>
          <w:szCs w:val="28"/>
        </w:rPr>
        <w:t xml:space="preserve">добровільності; </w:t>
      </w:r>
    </w:p>
    <w:p w14:paraId="308F2168" w14:textId="77777777" w:rsidR="009F2ECE" w:rsidRPr="009F2ECE" w:rsidRDefault="009F2ECE" w:rsidP="00D3298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відкритості; </w:t>
      </w:r>
    </w:p>
    <w:p w14:paraId="7E016B7E" w14:textId="77777777" w:rsidR="009F2ECE" w:rsidRPr="009F2ECE" w:rsidRDefault="009F2ECE" w:rsidP="00D3298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прозорості; </w:t>
      </w:r>
    </w:p>
    <w:p w14:paraId="1785C360" w14:textId="77777777" w:rsidR="009F2ECE" w:rsidRPr="009F2ECE" w:rsidRDefault="009F2ECE" w:rsidP="00D3298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цільового використання коштів; </w:t>
      </w:r>
    </w:p>
    <w:p w14:paraId="01A5046F" w14:textId="3E46BE1C" w:rsidR="009F2ECE" w:rsidRPr="009F2ECE" w:rsidRDefault="009F2ECE" w:rsidP="00D3298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публічної звітності; </w:t>
      </w:r>
    </w:p>
    <w:p w14:paraId="32A7BF89" w14:textId="77777777" w:rsidR="009F2ECE" w:rsidRPr="009F2ECE" w:rsidRDefault="009F2ECE" w:rsidP="00D3298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ефективності використання залучених ресурсів. </w:t>
      </w:r>
    </w:p>
    <w:p w14:paraId="7BA05BB3" w14:textId="77777777" w:rsidR="00AA5915" w:rsidRDefault="00AA5915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8D2B851" w14:textId="1E10CA2D" w:rsidR="009F2ECE" w:rsidRPr="009F2ECE" w:rsidRDefault="009F2ECE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2ECE">
        <w:rPr>
          <w:rFonts w:ascii="Times New Roman" w:hAnsi="Times New Roman" w:cs="Times New Roman"/>
          <w:bCs/>
          <w:color w:val="000000"/>
          <w:sz w:val="28"/>
          <w:szCs w:val="28"/>
        </w:rPr>
        <w:t>1.8.</w:t>
      </w:r>
      <w:r w:rsidR="00AA591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F2E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Дія цього Положення поширюється на виконавчі органи Ніжинської міської ради, відповідальних виконавців </w:t>
      </w:r>
      <w:proofErr w:type="spellStart"/>
      <w:r w:rsidRPr="009F2ECE">
        <w:rPr>
          <w:rFonts w:ascii="Times New Roman" w:hAnsi="Times New Roman" w:cs="Times New Roman"/>
          <w:bCs/>
          <w:color w:val="000000"/>
          <w:sz w:val="28"/>
          <w:szCs w:val="28"/>
        </w:rPr>
        <w:t>проєкту</w:t>
      </w:r>
      <w:proofErr w:type="spellEnd"/>
      <w:r w:rsidRPr="009F2E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одержувача благодійних коштів, </w:t>
      </w:r>
      <w:r w:rsidR="00D329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головного </w:t>
      </w:r>
      <w:r w:rsidRPr="009F2E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розпорядника бюджетних коштів, а також інших учасників реалізації </w:t>
      </w:r>
      <w:proofErr w:type="spellStart"/>
      <w:r w:rsidRPr="009F2ECE">
        <w:rPr>
          <w:rFonts w:ascii="Times New Roman" w:hAnsi="Times New Roman" w:cs="Times New Roman"/>
          <w:bCs/>
          <w:color w:val="000000"/>
          <w:sz w:val="28"/>
          <w:szCs w:val="28"/>
        </w:rPr>
        <w:t>проєкту</w:t>
      </w:r>
      <w:proofErr w:type="spellEnd"/>
      <w:r w:rsidRPr="009F2E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межах їх повноважень.</w:t>
      </w:r>
    </w:p>
    <w:p w14:paraId="55D33CE5" w14:textId="77777777" w:rsidR="009F2ECE" w:rsidRDefault="009F2ECE" w:rsidP="009F2EC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rPr>
          <w:rFonts w:hint="eastAsia"/>
          <w:b/>
          <w:color w:val="000000"/>
          <w:sz w:val="28"/>
          <w:szCs w:val="28"/>
        </w:rPr>
      </w:pPr>
    </w:p>
    <w:p w14:paraId="727AF915" w14:textId="75C1FAC7" w:rsidR="00AA5915" w:rsidRPr="00AA5915" w:rsidRDefault="00AA5915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ОРГАНІЗАЦІЯ ЗБОРУ БЛАГОДІЙНИХ КОШТІВ</w:t>
      </w:r>
    </w:p>
    <w:p w14:paraId="72B28CBE" w14:textId="33A3CC1F" w:rsidR="00AA5915" w:rsidRPr="00AA5915" w:rsidRDefault="00AA5915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2.1. Збір благодійних коштів здійснюється з метою залучення додаткового фінансування для реалізації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«Реконструкція нежитлової будівлі (дитячий садок) під соціальний гуртожиток» через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краудфандингову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6B8E">
        <w:rPr>
          <w:rFonts w:ascii="Times New Roman" w:hAnsi="Times New Roman" w:cs="Times New Roman"/>
          <w:color w:val="000000"/>
          <w:sz w:val="28"/>
          <w:szCs w:val="28"/>
        </w:rPr>
        <w:t>ініціативу</w:t>
      </w: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926B8E">
        <w:rPr>
          <w:rFonts w:ascii="Times New Roman" w:hAnsi="Times New Roman" w:cs="Times New Roman"/>
          <w:color w:val="000000"/>
          <w:sz w:val="28"/>
          <w:szCs w:val="28"/>
        </w:rPr>
        <w:t>Соціальна платформа «</w:t>
      </w:r>
      <w:r w:rsidR="00926B8E" w:rsidRPr="00AA5915">
        <w:rPr>
          <w:rFonts w:ascii="Times New Roman" w:hAnsi="Times New Roman" w:cs="Times New Roman"/>
          <w:color w:val="000000"/>
          <w:sz w:val="28"/>
          <w:szCs w:val="28"/>
        </w:rPr>
        <w:t>МОЄ МІСТО»</w:t>
      </w:r>
      <w:r w:rsidRPr="00AA59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6CE4770" w14:textId="723CA9BE" w:rsidR="00AA5915" w:rsidRPr="00AA5915" w:rsidRDefault="00AA5915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2.2. Організація збору благодійних коштів здійснюється на підставі рішення Ніжинської міської ради та договору, укладеного між Ніжинською міською радою і </w:t>
      </w:r>
      <w:r w:rsidR="00926B8E" w:rsidRPr="00D32981">
        <w:rPr>
          <w:rFonts w:ascii="Times New Roman" w:hAnsi="Times New Roman" w:cs="Times New Roman"/>
          <w:color w:val="000000"/>
          <w:sz w:val="28"/>
          <w:szCs w:val="28"/>
        </w:rPr>
        <w:t>ГО «Соціальна платформа «МОЄ МІСТО»</w:t>
      </w:r>
      <w:r w:rsidRPr="00AA59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2977B9C" w14:textId="0DAF8DB7" w:rsidR="00AA5915" w:rsidRPr="00AA5915" w:rsidRDefault="00AA5915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>2.3. Для забезпечення приймання благодійних внесків Фінансове управління Ніжинської міської ради відкриває окремий рахунок</w:t>
      </w:r>
      <w:r w:rsidR="00926B8E">
        <w:rPr>
          <w:rFonts w:ascii="Times New Roman" w:hAnsi="Times New Roman" w:cs="Times New Roman"/>
          <w:color w:val="000000"/>
          <w:sz w:val="28"/>
          <w:szCs w:val="28"/>
        </w:rPr>
        <w:t xml:space="preserve"> у Ніжинському Управлінні Державної казначейської служби України Чернігівської області</w:t>
      </w: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вимог законодавства України та умов договору з </w:t>
      </w:r>
      <w:r w:rsidR="00926B8E" w:rsidRPr="00D32981">
        <w:rPr>
          <w:rFonts w:ascii="Times New Roman" w:hAnsi="Times New Roman" w:cs="Times New Roman"/>
          <w:color w:val="000000"/>
          <w:sz w:val="28"/>
          <w:szCs w:val="28"/>
        </w:rPr>
        <w:t>ГО «Соціальна платформа «МОЄ МІСТО»</w:t>
      </w:r>
      <w:r w:rsidRPr="00AA59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86E0D67" w14:textId="5A6BC7FC" w:rsidR="00AA5915" w:rsidRPr="00AA5915" w:rsidRDefault="00AA5915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2.4. Благодійні внески можуть здійснювати фізичні та юридичні особи, резиденти та нерезиденти України, у порядку та способами, визначеними оператором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краудфандингової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платформи та чинним законодавством України.</w:t>
      </w:r>
      <w:r w:rsidR="00926B8E">
        <w:rPr>
          <w:rFonts w:ascii="Times New Roman" w:hAnsi="Times New Roman" w:cs="Times New Roman"/>
          <w:color w:val="000000"/>
          <w:sz w:val="28"/>
          <w:szCs w:val="28"/>
        </w:rPr>
        <w:t xml:space="preserve"> Вид валюти – гривня.</w:t>
      </w:r>
    </w:p>
    <w:p w14:paraId="7104FA76" w14:textId="77777777" w:rsidR="00AA5915" w:rsidRPr="00AA5915" w:rsidRDefault="00AA5915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2.5. Благодійні внески є добровільними, безоплатними та безповоротними і не створюють для благодійників будь-яких майнових чи немайнових прав щодо об'єкта будівництва або результатів реалізації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>, якщо інше не передбачено законодавством або умовами проведення благодійної кампанії.</w:t>
      </w:r>
    </w:p>
    <w:p w14:paraId="67097D19" w14:textId="77777777" w:rsidR="00AA5915" w:rsidRPr="00AA5915" w:rsidRDefault="00AA5915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2.6. Строк проведення збору благодійних коштів визначається умовами реалізації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та договором з оператором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краудфандингової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платформи.</w:t>
      </w:r>
    </w:p>
    <w:p w14:paraId="72110836" w14:textId="6CC6897F" w:rsidR="00AA5915" w:rsidRPr="00AA5915" w:rsidRDefault="00AA5915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2.7. Інформація про початок збору благодійних коштів, мету збору, очікуваний результат реалізації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, запланований обсяг фінансування та перебіг благодійної кампанії оприлюднюється на офіційному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вебсайті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Ніжинської міської ради, на платформі </w:t>
      </w:r>
      <w:proofErr w:type="spellStart"/>
      <w:r w:rsidR="00926B8E">
        <w:rPr>
          <w:rFonts w:ascii="Times New Roman" w:hAnsi="Times New Roman" w:cs="Times New Roman"/>
          <w:color w:val="000000"/>
          <w:sz w:val="28"/>
          <w:szCs w:val="28"/>
        </w:rPr>
        <w:t>краудфандингу</w:t>
      </w:r>
      <w:proofErr w:type="spellEnd"/>
      <w:r w:rsidR="00926B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6B8E"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«МОЄ МІСТО» </w:t>
      </w:r>
      <w:r w:rsidRPr="00AA5915">
        <w:rPr>
          <w:rFonts w:ascii="Times New Roman" w:hAnsi="Times New Roman" w:cs="Times New Roman"/>
          <w:color w:val="000000"/>
          <w:sz w:val="28"/>
          <w:szCs w:val="28"/>
        </w:rPr>
        <w:t>та, за необхідності, в інших офіційних інформаційних ресурсах міської ради.</w:t>
      </w:r>
    </w:p>
    <w:p w14:paraId="1275018C" w14:textId="77777777" w:rsidR="00AA5915" w:rsidRPr="00AA5915" w:rsidRDefault="00AA5915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2.8. У разі внесення змін до параметрів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, що можуть вплинути на хід реалізації благодійної кампанії, Ніжинська міська рада забезпечує оприлюднення відповідної інформації у порядку, визначеному цим Положенням та умовами договору з оператором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краудфандингової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платформи.</w:t>
      </w:r>
    </w:p>
    <w:p w14:paraId="2DC90A23" w14:textId="77777777" w:rsidR="00AA5915" w:rsidRPr="00AA5915" w:rsidRDefault="00AA5915" w:rsidP="00AA5915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2.9. Координацію організації збору благодійних коштів, взаємодію з оператором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краудфандингової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платформи та координацію діяльності виконавчих органів міської ради забезпечує відділ міжнародних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зв'язків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та інвестиційної діяльності Ніжинської міської ради, якщо інше не визначено рішенням міської ради або розпорядженням міського голови.</w:t>
      </w:r>
    </w:p>
    <w:p w14:paraId="182B6363" w14:textId="77777777" w:rsidR="009F2ECE" w:rsidRDefault="009F2ECE" w:rsidP="009F2EC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hint="eastAsia"/>
          <w:b/>
          <w:color w:val="000000"/>
          <w:sz w:val="28"/>
          <w:szCs w:val="28"/>
        </w:rPr>
      </w:pPr>
    </w:p>
    <w:p w14:paraId="48868117" w14:textId="77777777" w:rsidR="009F2ECE" w:rsidRDefault="009F2ECE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hint="eastAsia"/>
          <w:b/>
          <w:color w:val="000000"/>
          <w:sz w:val="28"/>
          <w:szCs w:val="28"/>
        </w:rPr>
      </w:pPr>
    </w:p>
    <w:p w14:paraId="6530C499" w14:textId="4D3F5D17" w:rsidR="00AA5915" w:rsidRPr="00AA5915" w:rsidRDefault="005546B6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РОЗДІЛ III. ПОВНОВАЖЕННЯ УЧАСНИКІВ</w:t>
      </w:r>
    </w:p>
    <w:p w14:paraId="1AF2FB46" w14:textId="418367BA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>3.1. Фінансове управління Ніжинської міської ради</w:t>
      </w:r>
      <w:r w:rsidR="00926B8E">
        <w:rPr>
          <w:rFonts w:ascii="Times New Roman" w:hAnsi="Times New Roman" w:cs="Times New Roman"/>
          <w:color w:val="000000"/>
          <w:sz w:val="28"/>
          <w:szCs w:val="28"/>
        </w:rPr>
        <w:t xml:space="preserve"> Чернігівської області – Одержувач коштів.</w:t>
      </w:r>
    </w:p>
    <w:p w14:paraId="769E7029" w14:textId="360C6BA2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>Фінансове управління Ніжинської міської ради</w:t>
      </w:r>
      <w:r w:rsidR="00926B8E">
        <w:rPr>
          <w:rFonts w:ascii="Times New Roman" w:hAnsi="Times New Roman" w:cs="Times New Roman"/>
          <w:color w:val="000000"/>
          <w:sz w:val="28"/>
          <w:szCs w:val="28"/>
        </w:rPr>
        <w:t xml:space="preserve"> Чернігівської області</w:t>
      </w: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в межах реалізації цього Положення:</w:t>
      </w:r>
    </w:p>
    <w:p w14:paraId="3741DCE4" w14:textId="699414DC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>3.1.1. забезпечує відкриття окремого рахунку для зарахування благодійних внесків відповідно до вимог законодавства України</w:t>
      </w:r>
      <w:r w:rsidR="00926B8E">
        <w:rPr>
          <w:rFonts w:ascii="Times New Roman" w:hAnsi="Times New Roman" w:cs="Times New Roman"/>
          <w:color w:val="000000"/>
          <w:sz w:val="28"/>
          <w:szCs w:val="28"/>
        </w:rPr>
        <w:t xml:space="preserve"> у Ніжинському Управлінні Державної казначейської служби України Чернігівської області.</w:t>
      </w:r>
    </w:p>
    <w:p w14:paraId="1A1D3701" w14:textId="79488C94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="00926B8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A5915">
        <w:rPr>
          <w:rFonts w:ascii="Times New Roman" w:hAnsi="Times New Roman" w:cs="Times New Roman"/>
          <w:color w:val="000000"/>
          <w:sz w:val="28"/>
          <w:szCs w:val="28"/>
        </w:rPr>
        <w:t>. забезпечує перерахування благодійних коштів головному розпоряднику</w:t>
      </w:r>
      <w:r w:rsidR="00926B8E">
        <w:rPr>
          <w:rFonts w:ascii="Times New Roman" w:hAnsi="Times New Roman" w:cs="Times New Roman"/>
          <w:color w:val="000000"/>
          <w:sz w:val="28"/>
          <w:szCs w:val="28"/>
        </w:rPr>
        <w:t xml:space="preserve"> - виконавцю </w:t>
      </w:r>
      <w:proofErr w:type="spellStart"/>
      <w:r w:rsidR="00926B8E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="00926B8E">
        <w:rPr>
          <w:rFonts w:ascii="Times New Roman" w:hAnsi="Times New Roman" w:cs="Times New Roman"/>
          <w:color w:val="000000"/>
          <w:sz w:val="28"/>
          <w:szCs w:val="28"/>
        </w:rPr>
        <w:t xml:space="preserve"> – Управлінню житлово-комунального господарства та будівництва НМР ЧО, </w:t>
      </w:r>
      <w:r w:rsidRPr="00AA5915">
        <w:rPr>
          <w:rFonts w:ascii="Times New Roman" w:hAnsi="Times New Roman" w:cs="Times New Roman"/>
          <w:color w:val="000000"/>
          <w:sz w:val="28"/>
          <w:szCs w:val="28"/>
        </w:rPr>
        <w:t>відповідно до рішення Ніжинської міської ради та вимог законодавства;</w:t>
      </w:r>
    </w:p>
    <w:p w14:paraId="6DD3EC37" w14:textId="6B9A909E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="00926B8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. надає інформацію про обсяг отриманих благодійних внесків відповідальним виконавцям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FD4DAE0" w14:textId="5B9637C7" w:rsidR="00AA5915" w:rsidRPr="0057314E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14E">
        <w:rPr>
          <w:rFonts w:ascii="Times New Roman" w:hAnsi="Times New Roman" w:cs="Times New Roman"/>
          <w:color w:val="000000"/>
          <w:sz w:val="28"/>
          <w:szCs w:val="28"/>
        </w:rPr>
        <w:t>3.2. Управління житлово-комунального господарства та будівництва Ніжинської міської ради</w:t>
      </w:r>
      <w:r w:rsidR="00926B8E" w:rsidRPr="0057314E">
        <w:rPr>
          <w:rFonts w:ascii="Times New Roman" w:hAnsi="Times New Roman" w:cs="Times New Roman"/>
          <w:color w:val="000000"/>
          <w:sz w:val="28"/>
          <w:szCs w:val="28"/>
        </w:rPr>
        <w:t xml:space="preserve"> – Виконавець </w:t>
      </w:r>
      <w:proofErr w:type="spellStart"/>
      <w:r w:rsidR="00926B8E" w:rsidRPr="0057314E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="00926B8E" w:rsidRPr="0057314E">
        <w:rPr>
          <w:rFonts w:ascii="Times New Roman" w:hAnsi="Times New Roman" w:cs="Times New Roman"/>
          <w:color w:val="000000"/>
          <w:sz w:val="28"/>
          <w:szCs w:val="28"/>
        </w:rPr>
        <w:t>, головний розпорядник коштів.</w:t>
      </w:r>
    </w:p>
    <w:p w14:paraId="23DDC202" w14:textId="77777777" w:rsidR="00AA5915" w:rsidRPr="0057314E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14E">
        <w:rPr>
          <w:rFonts w:ascii="Times New Roman" w:hAnsi="Times New Roman" w:cs="Times New Roman"/>
          <w:color w:val="000000"/>
          <w:sz w:val="28"/>
          <w:szCs w:val="28"/>
        </w:rPr>
        <w:t>Управління житлово-комунального господарства та будівництва:</w:t>
      </w:r>
    </w:p>
    <w:p w14:paraId="7C02701C" w14:textId="2B2A4C8C" w:rsidR="00AA5915" w:rsidRPr="0057314E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14E"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="00926B8E" w:rsidRPr="0057314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57314E">
        <w:rPr>
          <w:rFonts w:ascii="Times New Roman" w:hAnsi="Times New Roman" w:cs="Times New Roman"/>
          <w:color w:val="000000"/>
          <w:sz w:val="28"/>
          <w:szCs w:val="28"/>
        </w:rPr>
        <w:t xml:space="preserve">. забезпечує реалізацію </w:t>
      </w:r>
      <w:proofErr w:type="spellStart"/>
      <w:r w:rsidRPr="0057314E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57314E"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затвердженої </w:t>
      </w:r>
      <w:proofErr w:type="spellStart"/>
      <w:r w:rsidRPr="0057314E">
        <w:rPr>
          <w:rFonts w:ascii="Times New Roman" w:hAnsi="Times New Roman" w:cs="Times New Roman"/>
          <w:color w:val="000000"/>
          <w:sz w:val="28"/>
          <w:szCs w:val="28"/>
        </w:rPr>
        <w:t>проєктної</w:t>
      </w:r>
      <w:proofErr w:type="spellEnd"/>
      <w:r w:rsidRPr="0057314E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документації;</w:t>
      </w:r>
    </w:p>
    <w:p w14:paraId="0493ED05" w14:textId="4A951EBB" w:rsidR="00AA5915" w:rsidRPr="0057314E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14E"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="00926B8E" w:rsidRPr="0057314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7314E">
        <w:rPr>
          <w:rFonts w:ascii="Times New Roman" w:hAnsi="Times New Roman" w:cs="Times New Roman"/>
          <w:color w:val="000000"/>
          <w:sz w:val="28"/>
          <w:szCs w:val="28"/>
        </w:rPr>
        <w:t>. планує використання благодійних коштів відповідно до затвердженого кошторису;</w:t>
      </w:r>
    </w:p>
    <w:p w14:paraId="39F87C42" w14:textId="11C57533" w:rsidR="00AA5915" w:rsidRPr="0057314E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14E"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="00926B8E" w:rsidRPr="0057314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7314E">
        <w:rPr>
          <w:rFonts w:ascii="Times New Roman" w:hAnsi="Times New Roman" w:cs="Times New Roman"/>
          <w:color w:val="000000"/>
          <w:sz w:val="28"/>
          <w:szCs w:val="28"/>
        </w:rPr>
        <w:t xml:space="preserve">. організовує проведення </w:t>
      </w:r>
      <w:proofErr w:type="spellStart"/>
      <w:r w:rsidRPr="0057314E">
        <w:rPr>
          <w:rFonts w:ascii="Times New Roman" w:hAnsi="Times New Roman" w:cs="Times New Roman"/>
          <w:color w:val="000000"/>
          <w:sz w:val="28"/>
          <w:szCs w:val="28"/>
        </w:rPr>
        <w:t>закупівель</w:t>
      </w:r>
      <w:proofErr w:type="spellEnd"/>
      <w:r w:rsidRPr="0057314E">
        <w:rPr>
          <w:rFonts w:ascii="Times New Roman" w:hAnsi="Times New Roman" w:cs="Times New Roman"/>
          <w:color w:val="000000"/>
          <w:sz w:val="28"/>
          <w:szCs w:val="28"/>
        </w:rPr>
        <w:t xml:space="preserve"> товарів, робіт і послуг відповідно до законодавства України;</w:t>
      </w:r>
    </w:p>
    <w:p w14:paraId="0CC3C699" w14:textId="7F99CE1F" w:rsidR="00AA5915" w:rsidRPr="0057314E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14E"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="00926B8E" w:rsidRPr="0057314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7314E">
        <w:rPr>
          <w:rFonts w:ascii="Times New Roman" w:hAnsi="Times New Roman" w:cs="Times New Roman"/>
          <w:color w:val="000000"/>
          <w:sz w:val="28"/>
          <w:szCs w:val="28"/>
        </w:rPr>
        <w:t xml:space="preserve">. забезпечує контроль за виконанням договорів, укладених у межах реалізації </w:t>
      </w:r>
      <w:proofErr w:type="spellStart"/>
      <w:r w:rsidRPr="0057314E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5731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DA68E28" w14:textId="7FAD2114" w:rsidR="00AA5915" w:rsidRPr="0057314E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14E"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="00926B8E" w:rsidRPr="0057314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57314E">
        <w:rPr>
          <w:rFonts w:ascii="Times New Roman" w:hAnsi="Times New Roman" w:cs="Times New Roman"/>
          <w:color w:val="000000"/>
          <w:sz w:val="28"/>
          <w:szCs w:val="28"/>
        </w:rPr>
        <w:t>. здійснює технічний контроль за виконанням робіт;</w:t>
      </w:r>
    </w:p>
    <w:p w14:paraId="09A885AD" w14:textId="0D8E1EE3" w:rsidR="00AA5915" w:rsidRPr="0057314E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14E"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="00926B8E" w:rsidRPr="0057314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57314E">
        <w:rPr>
          <w:rFonts w:ascii="Times New Roman" w:hAnsi="Times New Roman" w:cs="Times New Roman"/>
          <w:color w:val="000000"/>
          <w:sz w:val="28"/>
          <w:szCs w:val="28"/>
        </w:rPr>
        <w:t xml:space="preserve">. готує та подає </w:t>
      </w:r>
      <w:r w:rsidR="0050599E" w:rsidRPr="0057314E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відповідальним виконавцям </w:t>
      </w:r>
      <w:proofErr w:type="spellStart"/>
      <w:r w:rsidR="0050599E" w:rsidRPr="0057314E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="0050599E" w:rsidRPr="0057314E">
        <w:rPr>
          <w:rFonts w:ascii="Times New Roman" w:hAnsi="Times New Roman" w:cs="Times New Roman"/>
          <w:color w:val="000000"/>
          <w:sz w:val="28"/>
          <w:szCs w:val="28"/>
        </w:rPr>
        <w:t xml:space="preserve"> та ГО «Соціальна </w:t>
      </w:r>
      <w:r w:rsidR="0050599E" w:rsidRPr="0057314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платформа «МОЄ МІСТО» </w:t>
      </w:r>
      <w:r w:rsidRPr="0057314E">
        <w:rPr>
          <w:rFonts w:ascii="Times New Roman" w:hAnsi="Times New Roman" w:cs="Times New Roman"/>
          <w:color w:val="000000"/>
          <w:sz w:val="28"/>
          <w:szCs w:val="28"/>
        </w:rPr>
        <w:t xml:space="preserve">інформацію про стан реалізації </w:t>
      </w:r>
      <w:proofErr w:type="spellStart"/>
      <w:r w:rsidRPr="0057314E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57314E">
        <w:rPr>
          <w:rFonts w:ascii="Times New Roman" w:hAnsi="Times New Roman" w:cs="Times New Roman"/>
          <w:color w:val="000000"/>
          <w:sz w:val="28"/>
          <w:szCs w:val="28"/>
        </w:rPr>
        <w:t>, використання благодійних коштів та досягнуті результати.</w:t>
      </w:r>
    </w:p>
    <w:p w14:paraId="211CFBF7" w14:textId="54BF0ACE" w:rsidR="00AA5915" w:rsidRPr="00EE1CF1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6FFAFC75" w14:textId="2043AF07" w:rsidR="00AA5915" w:rsidRPr="00EE1CF1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CF1">
        <w:rPr>
          <w:rFonts w:ascii="Times New Roman" w:hAnsi="Times New Roman" w:cs="Times New Roman"/>
          <w:color w:val="000000"/>
          <w:sz w:val="28"/>
          <w:szCs w:val="28"/>
        </w:rPr>
        <w:t>3.3. Міський голова</w:t>
      </w:r>
      <w:r w:rsidR="00926B8E" w:rsidRPr="00EE1CF1">
        <w:rPr>
          <w:rFonts w:ascii="Times New Roman" w:hAnsi="Times New Roman" w:cs="Times New Roman"/>
          <w:color w:val="000000"/>
          <w:sz w:val="28"/>
          <w:szCs w:val="28"/>
        </w:rPr>
        <w:t>, перший заступник міського голови, заступники міського голови</w:t>
      </w:r>
      <w:r w:rsidR="0050599E" w:rsidRPr="00EE1C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AB40A85" w14:textId="26F3D566" w:rsidR="00AA5915" w:rsidRPr="00EE1CF1" w:rsidRDefault="00AA5915" w:rsidP="00926B8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CF1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="00926B8E" w:rsidRPr="00EE1CF1">
        <w:rPr>
          <w:rFonts w:ascii="Times New Roman" w:hAnsi="Times New Roman" w:cs="Times New Roman"/>
          <w:color w:val="000000"/>
          <w:sz w:val="28"/>
          <w:szCs w:val="28"/>
        </w:rPr>
        <w:t>, перший заступник міського голови, заступники міського голови</w:t>
      </w:r>
      <w:r w:rsidRPr="00EE1CF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8044717" w14:textId="61F40795" w:rsidR="00AA5915" w:rsidRPr="00EE1CF1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CF1">
        <w:rPr>
          <w:rFonts w:ascii="Times New Roman" w:hAnsi="Times New Roman" w:cs="Times New Roman"/>
          <w:color w:val="000000"/>
          <w:sz w:val="28"/>
          <w:szCs w:val="28"/>
        </w:rPr>
        <w:t>3.3.1. забезпечу</w:t>
      </w:r>
      <w:r w:rsidR="0050599E" w:rsidRPr="00EE1CF1">
        <w:rPr>
          <w:rFonts w:ascii="Times New Roman" w:hAnsi="Times New Roman" w:cs="Times New Roman"/>
          <w:color w:val="000000"/>
          <w:sz w:val="28"/>
          <w:szCs w:val="28"/>
        </w:rPr>
        <w:t>ють</w:t>
      </w:r>
      <w:r w:rsidRPr="00EE1CF1">
        <w:rPr>
          <w:rFonts w:ascii="Times New Roman" w:hAnsi="Times New Roman" w:cs="Times New Roman"/>
          <w:color w:val="000000"/>
          <w:sz w:val="28"/>
          <w:szCs w:val="28"/>
        </w:rPr>
        <w:t xml:space="preserve"> загальну координацію реалізації </w:t>
      </w:r>
      <w:proofErr w:type="spellStart"/>
      <w:r w:rsidRPr="00EE1CF1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EE1CF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7280EBB" w14:textId="3F1E1B16" w:rsidR="00AA5915" w:rsidRPr="00EE1CF1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CF1">
        <w:rPr>
          <w:rFonts w:ascii="Times New Roman" w:hAnsi="Times New Roman" w:cs="Times New Roman"/>
          <w:color w:val="000000"/>
          <w:sz w:val="28"/>
          <w:szCs w:val="28"/>
        </w:rPr>
        <w:t>3.3.2.</w:t>
      </w:r>
      <w:r w:rsidR="0050599E" w:rsidRPr="00EE1C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1CF1">
        <w:rPr>
          <w:rFonts w:ascii="Times New Roman" w:hAnsi="Times New Roman" w:cs="Times New Roman"/>
          <w:color w:val="000000"/>
          <w:sz w:val="28"/>
          <w:szCs w:val="28"/>
        </w:rPr>
        <w:t>представля</w:t>
      </w:r>
      <w:r w:rsidR="0050599E" w:rsidRPr="00EE1CF1">
        <w:rPr>
          <w:rFonts w:ascii="Times New Roman" w:hAnsi="Times New Roman" w:cs="Times New Roman"/>
          <w:color w:val="000000"/>
          <w:sz w:val="28"/>
          <w:szCs w:val="28"/>
        </w:rPr>
        <w:t>ють</w:t>
      </w:r>
      <w:r w:rsidRPr="00EE1CF1">
        <w:rPr>
          <w:rFonts w:ascii="Times New Roman" w:hAnsi="Times New Roman" w:cs="Times New Roman"/>
          <w:color w:val="000000"/>
          <w:sz w:val="28"/>
          <w:szCs w:val="28"/>
        </w:rPr>
        <w:t xml:space="preserve"> Ніжинську міську раду у відносинах з оператором </w:t>
      </w:r>
      <w:proofErr w:type="spellStart"/>
      <w:r w:rsidRPr="00EE1CF1">
        <w:rPr>
          <w:rFonts w:ascii="Times New Roman" w:hAnsi="Times New Roman" w:cs="Times New Roman"/>
          <w:color w:val="000000"/>
          <w:sz w:val="28"/>
          <w:szCs w:val="28"/>
        </w:rPr>
        <w:t>краудфандингової</w:t>
      </w:r>
      <w:proofErr w:type="spellEnd"/>
      <w:r w:rsidRPr="00EE1CF1">
        <w:rPr>
          <w:rFonts w:ascii="Times New Roman" w:hAnsi="Times New Roman" w:cs="Times New Roman"/>
          <w:color w:val="000000"/>
          <w:sz w:val="28"/>
          <w:szCs w:val="28"/>
        </w:rPr>
        <w:t xml:space="preserve"> платформи та іншими партнерами;</w:t>
      </w:r>
    </w:p>
    <w:p w14:paraId="76C9D972" w14:textId="3768F0B3" w:rsidR="00AA5915" w:rsidRPr="00EE1CF1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CF1">
        <w:rPr>
          <w:rFonts w:ascii="Times New Roman" w:hAnsi="Times New Roman" w:cs="Times New Roman"/>
          <w:color w:val="000000"/>
          <w:sz w:val="28"/>
          <w:szCs w:val="28"/>
        </w:rPr>
        <w:t>3.3.3. підпису</w:t>
      </w:r>
      <w:r w:rsidR="0050599E" w:rsidRPr="00EE1CF1">
        <w:rPr>
          <w:rFonts w:ascii="Times New Roman" w:hAnsi="Times New Roman" w:cs="Times New Roman"/>
          <w:color w:val="000000"/>
          <w:sz w:val="28"/>
          <w:szCs w:val="28"/>
        </w:rPr>
        <w:t>ють</w:t>
      </w:r>
      <w:r w:rsidRPr="00EE1CF1">
        <w:rPr>
          <w:rFonts w:ascii="Times New Roman" w:hAnsi="Times New Roman" w:cs="Times New Roman"/>
          <w:color w:val="000000"/>
          <w:sz w:val="28"/>
          <w:szCs w:val="28"/>
        </w:rPr>
        <w:t xml:space="preserve"> договори та інші документи, необхідні для реалізації </w:t>
      </w:r>
      <w:proofErr w:type="spellStart"/>
      <w:r w:rsidRPr="00EE1CF1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EE1CF1">
        <w:rPr>
          <w:rFonts w:ascii="Times New Roman" w:hAnsi="Times New Roman" w:cs="Times New Roman"/>
          <w:color w:val="000000"/>
          <w:sz w:val="28"/>
          <w:szCs w:val="28"/>
        </w:rPr>
        <w:t>, або уповноважує на це відповідних посадових осіб у встановленому законодавством порядку;</w:t>
      </w:r>
    </w:p>
    <w:p w14:paraId="38A7EF7D" w14:textId="51A55DF2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CF1">
        <w:rPr>
          <w:rFonts w:ascii="Times New Roman" w:hAnsi="Times New Roman" w:cs="Times New Roman"/>
          <w:color w:val="000000"/>
          <w:sz w:val="28"/>
          <w:szCs w:val="28"/>
        </w:rPr>
        <w:t>3.3.4. здійсню</w:t>
      </w:r>
      <w:r w:rsidR="0050599E" w:rsidRPr="00EE1CF1">
        <w:rPr>
          <w:rFonts w:ascii="Times New Roman" w:hAnsi="Times New Roman" w:cs="Times New Roman"/>
          <w:color w:val="000000"/>
          <w:sz w:val="28"/>
          <w:szCs w:val="28"/>
        </w:rPr>
        <w:t>ють</w:t>
      </w:r>
      <w:r w:rsidRPr="00EE1CF1">
        <w:rPr>
          <w:rFonts w:ascii="Times New Roman" w:hAnsi="Times New Roman" w:cs="Times New Roman"/>
          <w:color w:val="000000"/>
          <w:sz w:val="28"/>
          <w:szCs w:val="28"/>
        </w:rPr>
        <w:t xml:space="preserve"> інші повноваження, визначені законодавством України та рішеннями Ніжинської міської ради.</w:t>
      </w:r>
    </w:p>
    <w:p w14:paraId="1D9B58AB" w14:textId="400E64CA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BA54BD2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3.4. Відділ міжнародних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зв'язків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та інвестиційної діяльності Ніжинської міської ради</w:t>
      </w:r>
    </w:p>
    <w:p w14:paraId="3F5A9DDE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Відділ міжнародних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зв'язків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та інвестиційної діяльності:</w:t>
      </w:r>
    </w:p>
    <w:p w14:paraId="12671AC1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3.4.1. координує взаємодію між виконавчими органами міської ради та оператором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краудфандингової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платформи;</w:t>
      </w:r>
    </w:p>
    <w:p w14:paraId="187A0E12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>3.4.2. забезпечує організаційний супровід реалізації благодійної кампанії;</w:t>
      </w:r>
    </w:p>
    <w:p w14:paraId="1D7A859C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3.4.3. координує підготовку матеріалів для розміщення на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краудфандинговій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платформі;</w:t>
      </w:r>
    </w:p>
    <w:p w14:paraId="00646693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>3.4.4. взаємодіє з благодійниками, партнерами та представниками платформи з організаційних питань;</w:t>
      </w:r>
    </w:p>
    <w:p w14:paraId="26BFD205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>3.4.5. здійснює моніторинг перебігу благодійної кампанії та інформує керівництво міської ради про її результати.</w:t>
      </w:r>
    </w:p>
    <w:p w14:paraId="27E8E1A3" w14:textId="033D7F11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C24E795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>3.5. Відділ інформаційно-аналітичної роботи та комунікацій з громадськістю Ніжинської міської ради</w:t>
      </w:r>
    </w:p>
    <w:p w14:paraId="1ED50FE7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>Відділ інформаційно-аналітичної роботи та комунікацій з громадськістю:</w:t>
      </w:r>
    </w:p>
    <w:p w14:paraId="6ECFE369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>3.5.1. забезпечує інформаційний супровід благодійної кампанії;</w:t>
      </w:r>
    </w:p>
    <w:p w14:paraId="385432D3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3.5.2. організовує висвітлення ходу збору благодійних коштів на офіційному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вебсайті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Ніжинської міської ради, офіційних сторінках у соціальних мережах та інших інформаційних ресурсах;</w:t>
      </w:r>
    </w:p>
    <w:p w14:paraId="112E8FEA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3.5.3. забезпечує оприлюднення інформації про реалізацію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>, використання благодійних коштів та досягнуті результати;</w:t>
      </w:r>
    </w:p>
    <w:p w14:paraId="4253AD85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lastRenderedPageBreak/>
        <w:t>3.5.4. сприяє популяризації благодійної кампанії та залученню потенційних благодійників у межах повноважень міської ради.</w:t>
      </w:r>
    </w:p>
    <w:p w14:paraId="021337FE" w14:textId="77777777" w:rsidR="00AA5915" w:rsidRPr="005546B6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5B3F782" w14:textId="77777777" w:rsidR="00AA5915" w:rsidRPr="005546B6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02E88DC" w14:textId="6C964501" w:rsidR="00AA5915" w:rsidRPr="00AA5915" w:rsidRDefault="005546B6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РОЗДІЛ IV. ВИКОРИСТАННЯ БЛАГОДІЙНИХ КОШТІВ</w:t>
      </w:r>
    </w:p>
    <w:p w14:paraId="14451B7E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4.1. Благодійні кошти, залучені через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краудфандингову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платформу «Моє місто», використовуються виключно для реалізації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«Реконструкція нежитлової будівлі (дитячий садок) під соціальний гуртожиток» відповідно до рішення Ніжинської міської ради, затвердженої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проєктної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документації та вимог законодавства України.</w:t>
      </w:r>
    </w:p>
    <w:p w14:paraId="3A3C73C3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4.2. Використання благодійних коштів здійснюється відповідно до їх цільового призначення та не може бути спрямоване на фінансування інших програм, заходів або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проєктів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31D085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4.3. Управління житлово-комунального господарства та будівництва Ніжинської міської ради забезпечує планування використання благодійних коштів відповідно до затвердженого кошторису, календарного плану реалізації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та наявного фінансового ресурсу.</w:t>
      </w:r>
    </w:p>
    <w:p w14:paraId="5E1951B6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4.4. Закупівля товарів, робіт і послуг за рахунок благодійних коштів здійснюється відповідно до Закону України «Про публічні закупівлі», Особливостей здійснення публічних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закупівель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в умовах воєнного стану та інших нормативно-правових актів України.</w:t>
      </w:r>
    </w:p>
    <w:p w14:paraId="0C609354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>4.5. Бухгалтерський облік операцій, пов'язаних із надходженням та використанням благодійних коштів, здійснюється відповідно до вимог бюджетного законодавства та нормативно-правових актів з бухгалтерського обліку.</w:t>
      </w:r>
    </w:p>
    <w:p w14:paraId="7000B9AE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4.6. У разі необхідності коригування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проєктно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>-кошторисної документації або зміни вартості окремих робіт чи матеріалів використання благодійних коштів здійснюється відповідно до скоригованої документації та в порядку, встановленому законодавством України.</w:t>
      </w:r>
    </w:p>
    <w:p w14:paraId="66E042F1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4.7. У разі якщо сума благодійних коштів, залучених через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краудфандингову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платформу, є меншою від запланованої, Ніжинська міська рада може прийняти рішення про:</w:t>
      </w:r>
    </w:p>
    <w:p w14:paraId="447505C5" w14:textId="77777777" w:rsidR="00AA5915" w:rsidRPr="00AA5915" w:rsidRDefault="00AA5915" w:rsidP="005546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реалізацію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поетапно; </w:t>
      </w:r>
    </w:p>
    <w:p w14:paraId="586B37D2" w14:textId="77777777" w:rsidR="00AA5915" w:rsidRPr="00AA5915" w:rsidRDefault="00AA5915" w:rsidP="005546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залучення додаткових джерел фінансування; </w:t>
      </w:r>
    </w:p>
    <w:p w14:paraId="24496AA7" w14:textId="77777777" w:rsidR="00AA5915" w:rsidRPr="00AA5915" w:rsidRDefault="00AA5915" w:rsidP="005546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продовження строку збору благодійних коштів (за погодженням з оператором платформи); </w:t>
      </w:r>
    </w:p>
    <w:p w14:paraId="2F8D49B5" w14:textId="77777777" w:rsidR="00AA5915" w:rsidRPr="00AA5915" w:rsidRDefault="00AA5915" w:rsidP="005546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інші заходи, що не суперечать законодавству України та умовам проведення благодійної кампанії. </w:t>
      </w:r>
    </w:p>
    <w:p w14:paraId="5A5171B4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4.8. У разі якщо під час реалізації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залучено благодійних коштів більше, </w:t>
      </w:r>
      <w:r w:rsidRPr="00AA591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ніж передбачено бюджетом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, їх використання здійснюється відповідно до рішення Ніжинської міської ради та умов договору з оператором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краудфандингової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платформи.</w:t>
      </w:r>
    </w:p>
    <w:p w14:paraId="0183F524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4.9. Не допускається використання благодійних коштів на цілі, не пов'язані з реалізацією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>, визначеного цим Положенням.</w:t>
      </w:r>
    </w:p>
    <w:p w14:paraId="3E600506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>4.10. Контроль за цільовим та ефективним використанням благодійних коштів здійснюється відповідно до повноважень, визначених законодавством України та рішеннями Ніжинської міської ради.</w:t>
      </w:r>
    </w:p>
    <w:p w14:paraId="4FC013CB" w14:textId="77777777" w:rsidR="00AA5915" w:rsidRP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4.11. Усі витрати, пов'язані з обслуговуванням благодійної кампанії на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краудфандинговій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платформі, включаючи комісію платформи, банківські комісії та інші платежі, здійснюються відповідно до умов договору, укладеного між Ніжинською міською радою та оператором </w:t>
      </w:r>
      <w:proofErr w:type="spellStart"/>
      <w:r w:rsidRPr="00AA5915">
        <w:rPr>
          <w:rFonts w:ascii="Times New Roman" w:hAnsi="Times New Roman" w:cs="Times New Roman"/>
          <w:color w:val="000000"/>
          <w:sz w:val="28"/>
          <w:szCs w:val="28"/>
        </w:rPr>
        <w:t>краудфандингової</w:t>
      </w:r>
      <w:proofErr w:type="spellEnd"/>
      <w:r w:rsidRPr="00AA5915">
        <w:rPr>
          <w:rFonts w:ascii="Times New Roman" w:hAnsi="Times New Roman" w:cs="Times New Roman"/>
          <w:color w:val="000000"/>
          <w:sz w:val="28"/>
          <w:szCs w:val="28"/>
        </w:rPr>
        <w:t xml:space="preserve"> платформи.</w:t>
      </w:r>
    </w:p>
    <w:p w14:paraId="368958BA" w14:textId="77777777" w:rsidR="00AA5915" w:rsidRDefault="00AA5915" w:rsidP="005546B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hint="eastAsia"/>
          <w:b/>
          <w:color w:val="000000"/>
          <w:sz w:val="28"/>
          <w:szCs w:val="28"/>
        </w:rPr>
      </w:pPr>
    </w:p>
    <w:p w14:paraId="60F0000F" w14:textId="77777777" w:rsidR="00AA5915" w:rsidRPr="009F2ECE" w:rsidRDefault="00AA5915" w:rsidP="009F2EC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hint="eastAsia"/>
          <w:b/>
          <w:color w:val="000000"/>
          <w:sz w:val="28"/>
          <w:szCs w:val="28"/>
        </w:rPr>
      </w:pPr>
    </w:p>
    <w:p w14:paraId="5980DAA8" w14:textId="77777777" w:rsidR="009F2ECE" w:rsidRPr="005546B6" w:rsidRDefault="009F2ECE" w:rsidP="005546B6">
      <w:pPr>
        <w:jc w:val="both"/>
        <w:rPr>
          <w:rFonts w:ascii="Times New Roman" w:hAnsi="Times New Roman" w:cs="Times New Roman"/>
        </w:rPr>
      </w:pPr>
    </w:p>
    <w:sectPr w:rsidR="009F2ECE" w:rsidRPr="005546B6" w:rsidSect="009F2ECE">
      <w:headerReference w:type="default" r:id="rId7"/>
      <w:pgSz w:w="11906" w:h="16838"/>
      <w:pgMar w:top="1134" w:right="567" w:bottom="1134" w:left="1701" w:header="561" w:footer="40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72AA5" w14:textId="77777777" w:rsidR="00E9231D" w:rsidRDefault="00E9231D" w:rsidP="009F2ECE">
      <w:pPr>
        <w:rPr>
          <w:rFonts w:hint="eastAsia"/>
        </w:rPr>
      </w:pPr>
      <w:r>
        <w:separator/>
      </w:r>
    </w:p>
  </w:endnote>
  <w:endnote w:type="continuationSeparator" w:id="0">
    <w:p w14:paraId="62C0F146" w14:textId="77777777" w:rsidR="00E9231D" w:rsidRDefault="00E9231D" w:rsidP="009F2E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C8466" w14:textId="77777777" w:rsidR="00E9231D" w:rsidRDefault="00E9231D" w:rsidP="009F2ECE">
      <w:pPr>
        <w:rPr>
          <w:rFonts w:hint="eastAsia"/>
        </w:rPr>
      </w:pPr>
      <w:r>
        <w:separator/>
      </w:r>
    </w:p>
  </w:footnote>
  <w:footnote w:type="continuationSeparator" w:id="0">
    <w:p w14:paraId="38C36975" w14:textId="77777777" w:rsidR="00E9231D" w:rsidRDefault="00E9231D" w:rsidP="009F2EC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1763" w14:textId="2FDFC9B0" w:rsidR="00D32981" w:rsidRPr="00D32981" w:rsidRDefault="00D32981" w:rsidP="00D32981">
    <w:pPr>
      <w:pStyle w:val="ac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E6C16"/>
    <w:multiLevelType w:val="hybridMultilevel"/>
    <w:tmpl w:val="783CFF98"/>
    <w:lvl w:ilvl="0" w:tplc="96E0755A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40789"/>
    <w:multiLevelType w:val="multilevel"/>
    <w:tmpl w:val="6810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F23E87"/>
    <w:multiLevelType w:val="multilevel"/>
    <w:tmpl w:val="0C880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5C4D25"/>
    <w:multiLevelType w:val="multilevel"/>
    <w:tmpl w:val="83746F5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B772FBE"/>
    <w:multiLevelType w:val="multilevel"/>
    <w:tmpl w:val="7FB84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D81D0D"/>
    <w:multiLevelType w:val="hybridMultilevel"/>
    <w:tmpl w:val="FBF0C090"/>
    <w:lvl w:ilvl="0" w:tplc="CA2C93A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77ABC"/>
    <w:multiLevelType w:val="multilevel"/>
    <w:tmpl w:val="97B80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9835554">
    <w:abstractNumId w:val="3"/>
  </w:num>
  <w:num w:numId="2" w16cid:durableId="1855457920">
    <w:abstractNumId w:val="0"/>
  </w:num>
  <w:num w:numId="3" w16cid:durableId="1916552240">
    <w:abstractNumId w:val="5"/>
  </w:num>
  <w:num w:numId="4" w16cid:durableId="2089646629">
    <w:abstractNumId w:val="1"/>
  </w:num>
  <w:num w:numId="5" w16cid:durableId="94326110">
    <w:abstractNumId w:val="6"/>
  </w:num>
  <w:num w:numId="6" w16cid:durableId="1141993480">
    <w:abstractNumId w:val="4"/>
  </w:num>
  <w:num w:numId="7" w16cid:durableId="557404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ECE"/>
    <w:rsid w:val="002B1863"/>
    <w:rsid w:val="00463DBA"/>
    <w:rsid w:val="0050599E"/>
    <w:rsid w:val="005546B6"/>
    <w:rsid w:val="0057314E"/>
    <w:rsid w:val="007712D1"/>
    <w:rsid w:val="008248FC"/>
    <w:rsid w:val="008751CB"/>
    <w:rsid w:val="00926B8E"/>
    <w:rsid w:val="009F2ECE"/>
    <w:rsid w:val="00AA5915"/>
    <w:rsid w:val="00AD6BBF"/>
    <w:rsid w:val="00D32981"/>
    <w:rsid w:val="00E9231D"/>
    <w:rsid w:val="00EE1CF1"/>
    <w:rsid w:val="00EE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F948"/>
  <w15:chartTrackingRefBased/>
  <w15:docId w15:val="{6C5AA69F-301C-44C8-9700-3C6528DE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F2EC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2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E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E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E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E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E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E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E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2E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2E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2E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2E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2E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2E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2E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2E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2E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2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2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2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2ECE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9F2E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2E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2E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2E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2ECE"/>
    <w:rPr>
      <w:b/>
      <w:bCs/>
      <w:smallCaps/>
      <w:color w:val="2F5496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unhideWhenUsed/>
    <w:rsid w:val="009F2ECE"/>
    <w:rPr>
      <w:rFonts w:ascii="Courier New" w:hAnsi="Courier New"/>
      <w:sz w:val="20"/>
      <w:szCs w:val="18"/>
    </w:rPr>
  </w:style>
  <w:style w:type="character" w:customStyle="1" w:styleId="HTML0">
    <w:name w:val="Стандартный HTML Знак"/>
    <w:basedOn w:val="a0"/>
    <w:link w:val="HTML"/>
    <w:uiPriority w:val="99"/>
    <w:rsid w:val="009F2ECE"/>
    <w:rPr>
      <w:rFonts w:ascii="Courier New" w:eastAsia="SimSun" w:hAnsi="Courier New" w:cs="Mangal"/>
      <w:kern w:val="3"/>
      <w:sz w:val="20"/>
      <w:szCs w:val="18"/>
      <w:lang w:eastAsia="zh-CN" w:bidi="hi-IN"/>
      <w14:ligatures w14:val="none"/>
    </w:rPr>
  </w:style>
  <w:style w:type="paragraph" w:styleId="ac">
    <w:name w:val="header"/>
    <w:basedOn w:val="a"/>
    <w:link w:val="ad"/>
    <w:uiPriority w:val="99"/>
    <w:unhideWhenUsed/>
    <w:rsid w:val="009F2ECE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9F2ECE"/>
    <w:rPr>
      <w:rFonts w:ascii="Liberation Serif" w:eastAsia="SimSun" w:hAnsi="Liberation Serif" w:cs="Mangal"/>
      <w:kern w:val="3"/>
      <w:szCs w:val="21"/>
      <w:lang w:eastAsia="zh-CN" w:bidi="hi-IN"/>
      <w14:ligatures w14:val="none"/>
    </w:rPr>
  </w:style>
  <w:style w:type="paragraph" w:styleId="ae">
    <w:name w:val="footer"/>
    <w:basedOn w:val="a"/>
    <w:link w:val="af"/>
    <w:uiPriority w:val="99"/>
    <w:unhideWhenUsed/>
    <w:rsid w:val="009F2ECE"/>
    <w:pPr>
      <w:tabs>
        <w:tab w:val="center" w:pos="4819"/>
        <w:tab w:val="right" w:pos="9639"/>
      </w:tabs>
    </w:pPr>
    <w:rPr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9F2ECE"/>
    <w:rPr>
      <w:rFonts w:ascii="Liberation Serif" w:eastAsia="SimSun" w:hAnsi="Liberation Serif" w:cs="Mangal"/>
      <w:kern w:val="3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7327</Words>
  <Characters>4177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4</cp:revision>
  <cp:lastPrinted>2026-07-23T07:22:00Z</cp:lastPrinted>
  <dcterms:created xsi:type="dcterms:W3CDTF">2026-07-08T09:05:00Z</dcterms:created>
  <dcterms:modified xsi:type="dcterms:W3CDTF">2026-08-03T11:57:00Z</dcterms:modified>
</cp:coreProperties>
</file>