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467"/>
        <w:gridCol w:w="1381"/>
        <w:gridCol w:w="1382"/>
        <w:gridCol w:w="1382"/>
        <w:gridCol w:w="1639"/>
        <w:gridCol w:w="1686"/>
        <w:gridCol w:w="1335"/>
        <w:gridCol w:w="1143"/>
        <w:gridCol w:w="1806"/>
        <w:gridCol w:w="1465"/>
        <w:gridCol w:w="1734"/>
      </w:tblGrid>
      <w:tr w:rsidR="00AB2F17" w:rsidRPr="00AB2F17" w14:paraId="3AF3ABD2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D35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RANGE!B1:L33"/>
            <w:bookmarkEnd w:id="0"/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EC4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203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A9F9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928A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EBA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2C5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771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E46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1839F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Додаток  4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742D1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AB2F17" w:rsidRPr="00AB2F17" w14:paraId="1AD2E29B" w14:textId="77777777" w:rsidTr="00AB2F17">
        <w:trPr>
          <w:trHeight w:val="81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35B8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F5E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9C4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FED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5A75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A78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0B7F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F1A4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F3C6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D20D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 Порядку розроблення місцевих/регіональних цільових програм Ніжинської міської територіальної громади, затвердження, моніторингу та звітності про їх виконання</w:t>
            </w:r>
          </w:p>
        </w:tc>
      </w:tr>
      <w:tr w:rsidR="00AB2F17" w:rsidRPr="00AB2F17" w14:paraId="1B72C533" w14:textId="77777777" w:rsidTr="00AB2F17">
        <w:trPr>
          <w:trHeight w:val="15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C14C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C55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9DC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B9D9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13A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FFCE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F5A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937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F6C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F84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44B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36684CFE" w14:textId="77777777" w:rsidTr="00AB2F17">
        <w:trPr>
          <w:trHeight w:val="40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E94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89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1C85" w14:textId="77777777" w:rsidR="00AB2F17" w:rsidRPr="00AB2F17" w:rsidRDefault="00AB2F17" w:rsidP="00AB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Інформація про виконання програми станом на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4E339" w14:textId="77777777" w:rsidR="00AB2F17" w:rsidRPr="00AB2F17" w:rsidRDefault="00AB2F17" w:rsidP="00AB2F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01.10.</w:t>
            </w:r>
          </w:p>
        </w:tc>
        <w:tc>
          <w:tcPr>
            <w:tcW w:w="1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DD16F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  <w:t>2026 року</w:t>
            </w:r>
          </w:p>
        </w:tc>
      </w:tr>
      <w:tr w:rsidR="00AB2F17" w:rsidRPr="00AB2F17" w14:paraId="4124E50B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728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99F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4D2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5BD3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E41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F336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888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A7A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EBD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3F7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9AF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405DBECB" w14:textId="77777777" w:rsidTr="00AB2F17">
        <w:trPr>
          <w:trHeight w:val="39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BA8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A2B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Програма з виконання власних повноважень Ніжинської міської ради на 2026  рік</w:t>
            </w:r>
          </w:p>
        </w:tc>
      </w:tr>
      <w:tr w:rsidR="00AB2F17" w:rsidRPr="00AB2F17" w14:paraId="144F8A0E" w14:textId="77777777" w:rsidTr="00AB2F17">
        <w:trPr>
          <w:trHeight w:val="39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D49EF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87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4E0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затверджена  24.12.2025 року, № 5-52/2025</w:t>
            </w:r>
          </w:p>
        </w:tc>
      </w:tr>
      <w:tr w:rsidR="00AB2F17" w:rsidRPr="00AB2F17" w14:paraId="1E3756EF" w14:textId="77777777" w:rsidTr="00AB2F17">
        <w:trPr>
          <w:trHeight w:val="10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011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871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E5DC0A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  <w:t> </w:t>
            </w:r>
          </w:p>
        </w:tc>
      </w:tr>
      <w:tr w:rsidR="00AB2F17" w:rsidRPr="00AB2F17" w14:paraId="0AB81E36" w14:textId="77777777" w:rsidTr="00AB2F17">
        <w:trPr>
          <w:trHeight w:val="24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EC67F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487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1CE66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(назва програми дата і номер рішення міської ради про її затвердження, в </w:t>
            </w:r>
            <w:proofErr w:type="spellStart"/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т.ч</w:t>
            </w:r>
            <w:proofErr w:type="spellEnd"/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. зі змінами)</w:t>
            </w:r>
          </w:p>
        </w:tc>
      </w:tr>
      <w:tr w:rsidR="00AB2F17" w:rsidRPr="00AB2F17" w14:paraId="73FB93A3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BA88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FE71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6EF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9EA9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8BF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362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3AD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D91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2DC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371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04C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5635DF2E" w14:textId="77777777" w:rsidTr="00AB2F17">
        <w:trPr>
          <w:trHeight w:val="39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DC8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750A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DFF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1.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5397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1010180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019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323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8085E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Інша діяльність у сфері державного управління</w:t>
            </w:r>
          </w:p>
        </w:tc>
      </w:tr>
      <w:tr w:rsidR="00AB2F17" w:rsidRPr="00AB2F17" w14:paraId="3A03A826" w14:textId="77777777" w:rsidTr="00AB2F17">
        <w:trPr>
          <w:trHeight w:val="24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CA2A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A10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D2F1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128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КПК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3723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235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0EF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(найменування  бюджетної програми)</w:t>
            </w:r>
          </w:p>
        </w:tc>
      </w:tr>
      <w:tr w:rsidR="00AB2F17" w:rsidRPr="00AB2F17" w14:paraId="029F235F" w14:textId="77777777" w:rsidTr="00AB2F17">
        <w:trPr>
          <w:trHeight w:val="15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8209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7710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161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8662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87C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945B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368E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C11F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762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1B0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9EA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019E4A4C" w14:textId="77777777" w:rsidTr="00AB2F17">
        <w:trPr>
          <w:trHeight w:val="39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97B4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2.</w:t>
            </w:r>
          </w:p>
        </w:tc>
        <w:tc>
          <w:tcPr>
            <w:tcW w:w="212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A3F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Аналіз виконання за видатками в цілому за програмою:</w:t>
            </w: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327D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B57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DCB6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369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1C1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6556B9CB" w14:textId="77777777" w:rsidTr="00AB2F17">
        <w:trPr>
          <w:trHeight w:val="19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4FD3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AB8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28A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FC04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0D76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B82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C52B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DDFD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11F2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481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C9E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0E9CC54C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80A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73B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Бюджетні асигнування з урахуванням змін</w:t>
            </w:r>
          </w:p>
        </w:tc>
        <w:tc>
          <w:tcPr>
            <w:tcW w:w="13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0BC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Касові видатки</w:t>
            </w:r>
          </w:p>
        </w:tc>
        <w:tc>
          <w:tcPr>
            <w:tcW w:w="12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30F4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Відхилення</w:t>
            </w:r>
          </w:p>
        </w:tc>
        <w:tc>
          <w:tcPr>
            <w:tcW w:w="10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E20D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Пояснення відхилення</w:t>
            </w:r>
          </w:p>
        </w:tc>
      </w:tr>
      <w:tr w:rsidR="00AB2F17" w:rsidRPr="00AB2F17" w14:paraId="16D7AE0F" w14:textId="77777777" w:rsidTr="00AB2F17">
        <w:trPr>
          <w:trHeight w:val="51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AD68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3C7C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226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AF26D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31DD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47BB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59D5D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B6C0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усього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C5E8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A2D2D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CD4D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 </w:t>
            </w:r>
          </w:p>
        </w:tc>
      </w:tr>
      <w:tr w:rsidR="00AB2F17" w:rsidRPr="00AB2F17" w14:paraId="10FEFAA5" w14:textId="77777777" w:rsidTr="00AB2F17">
        <w:trPr>
          <w:trHeight w:val="126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39EE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606A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20 000.00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8D37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20 000.00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2E20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F75D6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9 000.00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88874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9 000.00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B1B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AE3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-11 000.00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F4DF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-11 000.00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DC9C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t>-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2025" w14:textId="77777777" w:rsidR="00AB2F17" w:rsidRPr="00AB2F17" w:rsidRDefault="00AB2F17" w:rsidP="00AB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uk-UA"/>
              </w:rPr>
              <w:t>Видатки споживання:</w:t>
            </w:r>
            <w:r w:rsidRPr="00AB2F1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  <w:br/>
              <w:t>залишок коштів буде реалізовано до кінця року</w:t>
            </w:r>
          </w:p>
        </w:tc>
      </w:tr>
      <w:tr w:rsidR="00AB2F17" w:rsidRPr="00AB2F17" w14:paraId="0E05DB12" w14:textId="77777777" w:rsidTr="00AB2F17">
        <w:trPr>
          <w:trHeight w:val="16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3F32" w14:textId="77777777" w:rsidR="00AB2F17" w:rsidRPr="00AB2F17" w:rsidRDefault="00AB2F17" w:rsidP="00AB2F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1DEF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193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0201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9BF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A765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E93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25F6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3D6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4E5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63D9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3E07C0D0" w14:textId="77777777" w:rsidTr="00AB2F17">
        <w:trPr>
          <w:trHeight w:val="39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F5C4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3.</w:t>
            </w:r>
          </w:p>
        </w:tc>
        <w:tc>
          <w:tcPr>
            <w:tcW w:w="2891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E2AD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  <w:t>Напрями діяльності та завдання місцевої/регіональної  цільової програми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E03E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46C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3C8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10FB8320" w14:textId="77777777" w:rsidTr="00AB2F17">
        <w:trPr>
          <w:trHeight w:val="64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C73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87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836463" w14:textId="77777777" w:rsid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- висвітлення діяльності органів місцевого самоврядування та публічного управління, укладання угод з надавачами послуг щодо оплати друкованих площ у друкованих  засобах масової інформації та оплати послуг оренди рекламних конструкцій (</w:t>
            </w:r>
            <w:proofErr w:type="spellStart"/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Сітілайтів</w:t>
            </w:r>
            <w:proofErr w:type="spellEnd"/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),   інформаційних стендів та інших засобів для розміщення інформації.</w:t>
            </w:r>
          </w:p>
          <w:p w14:paraId="2FF2CEFD" w14:textId="2859FE74" w:rsidR="007A1F91" w:rsidRPr="00AB2F17" w:rsidRDefault="007A1F91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</w:tr>
      <w:tr w:rsidR="00AB2F17" w:rsidRPr="00AB2F17" w14:paraId="45C173F2" w14:textId="77777777" w:rsidTr="00AB2F17">
        <w:trPr>
          <w:trHeight w:val="19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137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19A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9F1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030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5E0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5D5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0B6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95F6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EFA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34E6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E89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0F8F25D4" w14:textId="77777777" w:rsidTr="00AB2F17">
        <w:trPr>
          <w:trHeight w:val="585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E042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lastRenderedPageBreak/>
              <w:t>№</w:t>
            </w: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з/п</w:t>
            </w:r>
          </w:p>
        </w:tc>
        <w:tc>
          <w:tcPr>
            <w:tcW w:w="120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D198C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Завдання/напрями/заходи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9D3F8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Відповідальний виконавець 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5AF34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Планові обсяги </w:t>
            </w: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8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F3D2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Фактичні обсяги </w:t>
            </w: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фінансування, грн</w:t>
            </w:r>
          </w:p>
        </w:tc>
        <w:tc>
          <w:tcPr>
            <w:tcW w:w="14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8C94C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Стан виконання завдань </w:t>
            </w: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br/>
              <w:t>(результативні показники виконання програми)</w:t>
            </w:r>
          </w:p>
        </w:tc>
      </w:tr>
      <w:tr w:rsidR="00AB2F17" w:rsidRPr="00AB2F17" w14:paraId="735E2D7F" w14:textId="77777777" w:rsidTr="00AB2F17">
        <w:trPr>
          <w:trHeight w:val="510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AF8D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09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199DF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B26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8BA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8F8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36E8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загальний фонд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4376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спеціальний фонд</w:t>
            </w:r>
          </w:p>
        </w:tc>
        <w:tc>
          <w:tcPr>
            <w:tcW w:w="1488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F64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</w:p>
        </w:tc>
      </w:tr>
      <w:tr w:rsidR="00AB2F17" w:rsidRPr="00AB2F17" w14:paraId="1B287BCC" w14:textId="77777777" w:rsidTr="00AB2F17">
        <w:trPr>
          <w:trHeight w:val="1215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5413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1</w:t>
            </w:r>
          </w:p>
        </w:tc>
        <w:tc>
          <w:tcPr>
            <w:tcW w:w="12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A4F51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Висвітлення матеріалів про діяльність управління культури і туризму та закладів культури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BE5A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Управління культури і туризму НМР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5A10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20 000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BE9B5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1B30C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9 000.00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BB97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-</w:t>
            </w:r>
          </w:p>
        </w:tc>
        <w:tc>
          <w:tcPr>
            <w:tcW w:w="14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F367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Видатки споживання:</w:t>
            </w:r>
            <w:r w:rsidRPr="00AB2F17">
              <w:rPr>
                <w:rFonts w:ascii="Times New Roman" w:eastAsia="Times New Roman" w:hAnsi="Times New Roman" w:cs="Times New Roman"/>
                <w:lang w:eastAsia="uk-UA"/>
              </w:rPr>
              <w:br/>
              <w:t>Послуги з висвітлення діяльності закладів культури міста Ніжина (</w:t>
            </w:r>
            <w:r w:rsidRPr="00AB2F17">
              <w:rPr>
                <w:rFonts w:ascii="Times New Roman" w:eastAsia="Times New Roman" w:hAnsi="Times New Roman" w:cs="Times New Roman"/>
                <w:i/>
                <w:iCs/>
                <w:lang w:eastAsia="uk-UA"/>
              </w:rPr>
              <w:t>Рішення виконкому від 05.02.2026 року № 73,  від 14.05.2026 року №233)</w:t>
            </w:r>
          </w:p>
        </w:tc>
      </w:tr>
      <w:tr w:rsidR="00AB2F17" w:rsidRPr="00AB2F17" w14:paraId="332B9C7A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066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D116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0C6A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C2C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90F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BFA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4F8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CB54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1AD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C29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C07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5615D9E5" w14:textId="77777777" w:rsidTr="00AB2F17">
        <w:trPr>
          <w:trHeight w:val="30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EC8D7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B5BF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51D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0C02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620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3E7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992C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186F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201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AA396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2A94D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2FBC9917" w14:textId="77777777" w:rsidTr="00AB2F17">
        <w:trPr>
          <w:trHeight w:val="37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07D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F72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A7FC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Начальник управління культури і туризму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510D9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40B9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Тетяна БАССАК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0AA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AB2F17" w:rsidRPr="00AB2F17" w14:paraId="75ADA7BF" w14:textId="77777777" w:rsidTr="00AB2F17">
        <w:trPr>
          <w:trHeight w:val="240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E610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E46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2A1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EEA1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D5F6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756B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2478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3F6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ADE3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B91E9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99D8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B2F17" w:rsidRPr="00AB2F17" w14:paraId="54824484" w14:textId="77777777" w:rsidTr="00AB2F17">
        <w:trPr>
          <w:trHeight w:val="375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4AE4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D415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F71FDE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Головний бухгалтер</w:t>
            </w:r>
          </w:p>
        </w:tc>
        <w:tc>
          <w:tcPr>
            <w:tcW w:w="7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8E5340" w14:textId="77777777" w:rsidR="00AB2F17" w:rsidRPr="00AB2F17" w:rsidRDefault="00AB2F17" w:rsidP="00AB2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8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CA2A8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B2F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Валентина ДАВИДЕНКО</w:t>
            </w:r>
          </w:p>
        </w:tc>
        <w:tc>
          <w:tcPr>
            <w:tcW w:w="10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C9CA" w14:textId="77777777" w:rsidR="00AB2F17" w:rsidRPr="00AB2F17" w:rsidRDefault="00AB2F17" w:rsidP="00AB2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14:paraId="73255D69" w14:textId="77777777" w:rsidR="00370D3D" w:rsidRDefault="00370D3D" w:rsidP="00162FD6">
      <w:pPr>
        <w:ind w:left="142"/>
      </w:pPr>
    </w:p>
    <w:sectPr w:rsidR="00370D3D" w:rsidSect="00162FD6">
      <w:pgSz w:w="16838" w:h="11906" w:orient="landscape"/>
      <w:pgMar w:top="284" w:right="1134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FD6"/>
    <w:rsid w:val="00044978"/>
    <w:rsid w:val="00162FD6"/>
    <w:rsid w:val="00370D3D"/>
    <w:rsid w:val="007A1F91"/>
    <w:rsid w:val="009F2A68"/>
    <w:rsid w:val="00AB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304D9"/>
  <w15:chartTrackingRefBased/>
  <w15:docId w15:val="{604ADF76-1385-458C-9520-699ECEED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4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2026-10-02T09:04:00Z</dcterms:created>
  <dcterms:modified xsi:type="dcterms:W3CDTF">2026-10-02T09:06:00Z</dcterms:modified>
</cp:coreProperties>
</file>